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88FAC" w14:textId="77777777" w:rsidR="0050282E" w:rsidRDefault="0050282E" w:rsidP="0050282E">
      <w:pPr>
        <w:spacing w:after="0" w:line="240" w:lineRule="auto"/>
        <w:jc w:val="center"/>
        <w:rPr>
          <w:rFonts w:ascii="Garamond" w:eastAsia="Times New Roman" w:hAnsi="Garamond" w:cs="Garamond"/>
          <w:b/>
          <w:color w:val="000000"/>
          <w:sz w:val="28"/>
          <w:szCs w:val="28"/>
        </w:rPr>
      </w:pPr>
      <w:bookmarkStart w:id="0" w:name="_GoBack"/>
      <w:bookmarkEnd w:id="0"/>
      <w:r>
        <w:rPr>
          <w:rFonts w:ascii="Garamond" w:eastAsia="Times New Roman" w:hAnsi="Garamond" w:cs="Garamond"/>
          <w:b/>
          <w:color w:val="000000"/>
          <w:sz w:val="28"/>
          <w:szCs w:val="28"/>
        </w:rPr>
        <w:t>МІНІСТЕРСТВО ОСВІТИ І НАУКИ УКРАЇНИ</w:t>
      </w:r>
    </w:p>
    <w:p w14:paraId="1DFCBD36" w14:textId="77777777" w:rsidR="0050282E" w:rsidRDefault="0050282E" w:rsidP="0050282E">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Львівський національний університет імені Івана Франка</w:t>
      </w:r>
    </w:p>
    <w:p w14:paraId="03F380AF" w14:textId="77777777" w:rsidR="0050282E" w:rsidRDefault="0050282E" w:rsidP="0050282E">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Факультет міжнародних відносин</w:t>
      </w:r>
    </w:p>
    <w:p w14:paraId="2F9C78AA" w14:textId="77777777" w:rsidR="0050282E" w:rsidRDefault="0050282E" w:rsidP="006D0DA4">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Кафедра міжнародних економічних відносин</w:t>
      </w:r>
    </w:p>
    <w:p w14:paraId="20CDE95A" w14:textId="77777777" w:rsidR="0050282E" w:rsidRDefault="006D0DA4" w:rsidP="0050282E">
      <w:pPr>
        <w:spacing w:after="0" w:line="240" w:lineRule="auto"/>
        <w:jc w:val="both"/>
        <w:rPr>
          <w:rFonts w:ascii="Garamond" w:eastAsia="Times New Roman" w:hAnsi="Garamond" w:cs="Garamond"/>
          <w:b/>
          <w:color w:val="000000"/>
          <w:sz w:val="28"/>
          <w:szCs w:val="28"/>
        </w:rPr>
      </w:pPr>
      <w:r>
        <w:rPr>
          <w:rFonts w:ascii="Garamond" w:eastAsia="Times New Roman" w:hAnsi="Garamond" w:cs="Garamond"/>
          <w:b/>
          <w:color w:val="000000"/>
          <w:sz w:val="28"/>
          <w:szCs w:val="28"/>
        </w:rPr>
        <w:t xml:space="preserve">     </w:t>
      </w:r>
    </w:p>
    <w:p w14:paraId="167DE223" w14:textId="77777777" w:rsidR="0050282E" w:rsidRPr="003A5DE5" w:rsidRDefault="0050282E" w:rsidP="0050282E">
      <w:pPr>
        <w:spacing w:after="0"/>
        <w:ind w:left="5245"/>
        <w:rPr>
          <w:rFonts w:ascii="Times New Roman" w:hAnsi="Times New Roman"/>
          <w:b/>
          <w:sz w:val="24"/>
          <w:szCs w:val="24"/>
        </w:rPr>
      </w:pPr>
      <w:r>
        <w:rPr>
          <w:rFonts w:ascii="Times New Roman" w:hAnsi="Times New Roman"/>
          <w:b/>
          <w:sz w:val="24"/>
          <w:szCs w:val="24"/>
        </w:rPr>
        <w:t xml:space="preserve">                                                                        </w:t>
      </w:r>
      <w:r w:rsidR="006D0DA4">
        <w:rPr>
          <w:rFonts w:ascii="Times New Roman" w:hAnsi="Times New Roman"/>
          <w:b/>
          <w:sz w:val="24"/>
          <w:szCs w:val="24"/>
        </w:rPr>
        <w:t xml:space="preserve">           </w:t>
      </w:r>
      <w:r>
        <w:rPr>
          <w:rFonts w:ascii="Times New Roman" w:hAnsi="Times New Roman"/>
          <w:b/>
          <w:sz w:val="24"/>
          <w:szCs w:val="24"/>
        </w:rPr>
        <w:t xml:space="preserve">   </w:t>
      </w:r>
      <w:r w:rsidRPr="00CE03B1">
        <w:rPr>
          <w:rFonts w:ascii="Times New Roman" w:hAnsi="Times New Roman"/>
          <w:b/>
          <w:sz w:val="24"/>
          <w:szCs w:val="24"/>
        </w:rPr>
        <w:t>Затверджено</w:t>
      </w:r>
    </w:p>
    <w:p w14:paraId="76591448" w14:textId="77777777" w:rsidR="0050282E" w:rsidRPr="006D0DA4" w:rsidRDefault="0050282E" w:rsidP="0050282E">
      <w:pPr>
        <w:spacing w:after="0"/>
        <w:ind w:left="8647"/>
        <w:jc w:val="both"/>
        <w:rPr>
          <w:rFonts w:ascii="Times New Roman" w:hAnsi="Times New Roman"/>
          <w:color w:val="000000" w:themeColor="text1"/>
          <w:sz w:val="24"/>
          <w:szCs w:val="24"/>
        </w:rPr>
      </w:pPr>
      <w:r w:rsidRPr="006D0DA4">
        <w:rPr>
          <w:rFonts w:ascii="Times New Roman" w:hAnsi="Times New Roman"/>
          <w:color w:val="000000" w:themeColor="text1"/>
          <w:sz w:val="24"/>
          <w:szCs w:val="24"/>
        </w:rPr>
        <w:t>На засіданні кафедри міжнародних економічних відносин</w:t>
      </w:r>
    </w:p>
    <w:p w14:paraId="526BF781" w14:textId="77777777" w:rsidR="0050282E" w:rsidRPr="006D0DA4" w:rsidRDefault="0050282E" w:rsidP="0050282E">
      <w:pPr>
        <w:spacing w:after="0"/>
        <w:ind w:left="8647"/>
        <w:jc w:val="both"/>
        <w:rPr>
          <w:rFonts w:ascii="Times New Roman" w:hAnsi="Times New Roman"/>
          <w:color w:val="000000" w:themeColor="text1"/>
          <w:sz w:val="24"/>
          <w:szCs w:val="24"/>
        </w:rPr>
      </w:pPr>
      <w:r w:rsidRPr="006D0DA4">
        <w:rPr>
          <w:rFonts w:ascii="Times New Roman" w:hAnsi="Times New Roman"/>
          <w:color w:val="000000" w:themeColor="text1"/>
          <w:sz w:val="24"/>
          <w:szCs w:val="24"/>
        </w:rPr>
        <w:t>факультету міжнародних відносин</w:t>
      </w:r>
    </w:p>
    <w:p w14:paraId="1302F8B1" w14:textId="77777777" w:rsidR="0050282E" w:rsidRPr="006D0DA4" w:rsidRDefault="0050282E" w:rsidP="0050282E">
      <w:pPr>
        <w:spacing w:after="0"/>
        <w:ind w:left="8647"/>
        <w:jc w:val="both"/>
        <w:rPr>
          <w:rFonts w:ascii="Times New Roman" w:hAnsi="Times New Roman"/>
          <w:color w:val="000000" w:themeColor="text1"/>
          <w:sz w:val="24"/>
          <w:szCs w:val="24"/>
        </w:rPr>
      </w:pPr>
      <w:r w:rsidRPr="006D0DA4">
        <w:rPr>
          <w:rFonts w:ascii="Times New Roman" w:hAnsi="Times New Roman"/>
          <w:color w:val="000000" w:themeColor="text1"/>
          <w:sz w:val="24"/>
          <w:szCs w:val="24"/>
        </w:rPr>
        <w:t>Львівського національного університету імені Івана Франка</w:t>
      </w:r>
    </w:p>
    <w:p w14:paraId="740B5632" w14:textId="49B0D954" w:rsidR="0050282E" w:rsidRDefault="004F6E3F" w:rsidP="006D0DA4">
      <w:pPr>
        <w:spacing w:after="0"/>
        <w:ind w:left="8647"/>
        <w:jc w:val="both"/>
        <w:rPr>
          <w:rFonts w:ascii="Times New Roman" w:hAnsi="Times New Roman"/>
          <w:sz w:val="24"/>
          <w:szCs w:val="24"/>
        </w:rPr>
      </w:pPr>
      <w:r>
        <w:rPr>
          <w:rFonts w:ascii="Times New Roman" w:hAnsi="Times New Roman"/>
          <w:sz w:val="24"/>
          <w:szCs w:val="24"/>
        </w:rPr>
        <w:t xml:space="preserve">(протокол № </w:t>
      </w:r>
      <w:r w:rsidR="006E2642">
        <w:rPr>
          <w:rFonts w:ascii="Times New Roman" w:hAnsi="Times New Roman"/>
          <w:sz w:val="24"/>
          <w:szCs w:val="24"/>
        </w:rPr>
        <w:t>1</w:t>
      </w:r>
      <w:r w:rsidR="001A0773">
        <w:rPr>
          <w:rFonts w:ascii="Times New Roman" w:hAnsi="Times New Roman"/>
          <w:sz w:val="24"/>
          <w:szCs w:val="24"/>
        </w:rPr>
        <w:t>2</w:t>
      </w:r>
      <w:r w:rsidR="0050282E" w:rsidRPr="00CE03B1">
        <w:rPr>
          <w:rFonts w:ascii="Times New Roman" w:hAnsi="Times New Roman"/>
          <w:sz w:val="24"/>
          <w:szCs w:val="24"/>
        </w:rPr>
        <w:t xml:space="preserve"> від </w:t>
      </w:r>
      <w:r w:rsidR="001A0773">
        <w:rPr>
          <w:rFonts w:ascii="Times New Roman" w:hAnsi="Times New Roman"/>
          <w:sz w:val="24"/>
          <w:szCs w:val="24"/>
        </w:rPr>
        <w:t>12</w:t>
      </w:r>
      <w:r w:rsidR="006D0DA4">
        <w:rPr>
          <w:rFonts w:ascii="Times New Roman" w:hAnsi="Times New Roman"/>
          <w:sz w:val="24"/>
          <w:szCs w:val="24"/>
        </w:rPr>
        <w:t>.</w:t>
      </w:r>
      <w:r w:rsidR="006E2642">
        <w:rPr>
          <w:rFonts w:ascii="Times New Roman" w:hAnsi="Times New Roman"/>
          <w:sz w:val="24"/>
          <w:szCs w:val="24"/>
        </w:rPr>
        <w:t>0</w:t>
      </w:r>
      <w:r w:rsidR="00BD403C">
        <w:rPr>
          <w:rFonts w:ascii="Times New Roman" w:hAnsi="Times New Roman"/>
          <w:sz w:val="24"/>
          <w:szCs w:val="24"/>
        </w:rPr>
        <w:t>6</w:t>
      </w:r>
      <w:r w:rsidR="006D0DA4">
        <w:rPr>
          <w:rFonts w:ascii="Times New Roman" w:hAnsi="Times New Roman"/>
          <w:sz w:val="24"/>
          <w:szCs w:val="24"/>
        </w:rPr>
        <w:t>.</w:t>
      </w:r>
      <w:r w:rsidR="0050282E" w:rsidRPr="00CE03B1">
        <w:rPr>
          <w:rFonts w:ascii="Times New Roman" w:hAnsi="Times New Roman"/>
          <w:sz w:val="24"/>
          <w:szCs w:val="24"/>
        </w:rPr>
        <w:t xml:space="preserve"> 20</w:t>
      </w:r>
      <w:r w:rsidR="006E2642">
        <w:rPr>
          <w:rFonts w:ascii="Times New Roman" w:hAnsi="Times New Roman"/>
          <w:sz w:val="24"/>
          <w:szCs w:val="24"/>
        </w:rPr>
        <w:t>2</w:t>
      </w:r>
      <w:r w:rsidR="001A0773">
        <w:rPr>
          <w:rFonts w:ascii="Times New Roman" w:hAnsi="Times New Roman"/>
          <w:sz w:val="24"/>
          <w:szCs w:val="24"/>
        </w:rPr>
        <w:t>3</w:t>
      </w:r>
      <w:r w:rsidR="0050282E" w:rsidRPr="00CE03B1">
        <w:rPr>
          <w:rFonts w:ascii="Times New Roman" w:hAnsi="Times New Roman"/>
          <w:sz w:val="24"/>
          <w:szCs w:val="24"/>
        </w:rPr>
        <w:t xml:space="preserve"> р.)</w:t>
      </w:r>
    </w:p>
    <w:p w14:paraId="71F6A955" w14:textId="7CF359D2" w:rsidR="0050282E" w:rsidRDefault="00C4452D" w:rsidP="0050282E">
      <w:pPr>
        <w:spacing w:after="0"/>
        <w:ind w:left="8647"/>
        <w:rPr>
          <w:rFonts w:ascii="Times New Roman" w:hAnsi="Times New Roman"/>
          <w:sz w:val="24"/>
          <w:szCs w:val="24"/>
        </w:rPr>
      </w:pPr>
      <w:r>
        <w:rPr>
          <w:rFonts w:ascii="Times New Roman" w:hAnsi="Times New Roman"/>
          <w:noProof/>
          <w:sz w:val="24"/>
          <w:szCs w:val="24"/>
          <w:lang w:val="ru-RU" w:eastAsia="ru-RU"/>
        </w:rPr>
        <w:drawing>
          <wp:anchor distT="0" distB="0" distL="114300" distR="114300" simplePos="0" relativeHeight="251658240" behindDoc="1" locked="0" layoutInCell="1" allowOverlap="1" wp14:anchorId="73BD4FBE" wp14:editId="1EC9C63A">
            <wp:simplePos x="0" y="0"/>
            <wp:positionH relativeFrom="column">
              <wp:posOffset>6737985</wp:posOffset>
            </wp:positionH>
            <wp:positionV relativeFrom="paragraph">
              <wp:posOffset>245110</wp:posOffset>
            </wp:positionV>
            <wp:extent cx="1310640" cy="407670"/>
            <wp:effectExtent l="0" t="0" r="3810" b="0"/>
            <wp:wrapTight wrapText="bothSides">
              <wp:wrapPolygon edited="0">
                <wp:start x="0" y="0"/>
                <wp:lineTo x="0" y="20187"/>
                <wp:lineTo x="21349" y="20187"/>
                <wp:lineTo x="2134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ідпис.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0640" cy="407670"/>
                    </a:xfrm>
                    <a:prstGeom prst="rect">
                      <a:avLst/>
                    </a:prstGeom>
                  </pic:spPr>
                </pic:pic>
              </a:graphicData>
            </a:graphic>
            <wp14:sizeRelH relativeFrom="page">
              <wp14:pctWidth>0</wp14:pctWidth>
            </wp14:sizeRelH>
            <wp14:sizeRelV relativeFrom="page">
              <wp14:pctHeight>0</wp14:pctHeight>
            </wp14:sizeRelV>
          </wp:anchor>
        </w:drawing>
      </w:r>
      <w:r w:rsidR="0050282E">
        <w:rPr>
          <w:rFonts w:ascii="Times New Roman" w:hAnsi="Times New Roman"/>
          <w:sz w:val="24"/>
          <w:szCs w:val="24"/>
        </w:rPr>
        <w:t xml:space="preserve">Завідувач кафедри </w:t>
      </w:r>
      <w:r w:rsidR="006D0DA4" w:rsidRPr="006D0DA4">
        <w:rPr>
          <w:rFonts w:ascii="Times New Roman" w:hAnsi="Times New Roman"/>
          <w:sz w:val="24"/>
          <w:szCs w:val="24"/>
          <w:u w:val="single"/>
        </w:rPr>
        <w:t xml:space="preserve">проф. </w:t>
      </w:r>
      <w:proofErr w:type="spellStart"/>
      <w:r w:rsidR="006D0DA4" w:rsidRPr="006D0DA4">
        <w:rPr>
          <w:rFonts w:ascii="Times New Roman" w:hAnsi="Times New Roman"/>
          <w:sz w:val="24"/>
          <w:szCs w:val="24"/>
          <w:u w:val="single"/>
        </w:rPr>
        <w:t>Грабинський</w:t>
      </w:r>
      <w:proofErr w:type="spellEnd"/>
      <w:r w:rsidR="006D0DA4" w:rsidRPr="006D0DA4">
        <w:rPr>
          <w:rFonts w:ascii="Times New Roman" w:hAnsi="Times New Roman"/>
          <w:sz w:val="24"/>
          <w:szCs w:val="24"/>
          <w:u w:val="single"/>
        </w:rPr>
        <w:t xml:space="preserve"> І. М.</w:t>
      </w:r>
      <w:r w:rsidR="0050282E" w:rsidRPr="00CE03B1">
        <w:rPr>
          <w:rFonts w:ascii="Times New Roman" w:hAnsi="Times New Roman"/>
          <w:sz w:val="24"/>
          <w:szCs w:val="24"/>
        </w:rPr>
        <w:t xml:space="preserve"> </w:t>
      </w:r>
    </w:p>
    <w:p w14:paraId="1ECB14BF" w14:textId="77777777" w:rsidR="0050282E" w:rsidRDefault="0050282E" w:rsidP="0050282E">
      <w:pPr>
        <w:spacing w:after="0" w:line="240" w:lineRule="auto"/>
        <w:jc w:val="both"/>
        <w:rPr>
          <w:rFonts w:ascii="Garamond" w:eastAsia="Times New Roman" w:hAnsi="Garamond" w:cs="Garamond"/>
          <w:b/>
          <w:color w:val="000000"/>
          <w:sz w:val="28"/>
          <w:szCs w:val="28"/>
        </w:rPr>
      </w:pPr>
    </w:p>
    <w:p w14:paraId="6FE7A865" w14:textId="77777777" w:rsidR="0050282E" w:rsidRDefault="0050282E" w:rsidP="0050282E">
      <w:pPr>
        <w:spacing w:after="0" w:line="240" w:lineRule="auto"/>
        <w:jc w:val="both"/>
        <w:rPr>
          <w:rFonts w:ascii="Garamond" w:eastAsia="Times New Roman" w:hAnsi="Garamond" w:cs="Garamond"/>
          <w:b/>
          <w:color w:val="000000"/>
          <w:sz w:val="28"/>
          <w:szCs w:val="28"/>
        </w:rPr>
      </w:pPr>
    </w:p>
    <w:p w14:paraId="7B113C6E" w14:textId="77777777" w:rsidR="003E376F" w:rsidRDefault="003E376F" w:rsidP="003E376F">
      <w:pPr>
        <w:spacing w:after="0" w:line="360" w:lineRule="auto"/>
        <w:jc w:val="center"/>
        <w:rPr>
          <w:rFonts w:ascii="Times New Roman" w:eastAsia="Times New Roman" w:hAnsi="Times New Roman"/>
          <w:b/>
          <w:color w:val="000000"/>
          <w:sz w:val="32"/>
          <w:szCs w:val="32"/>
        </w:rPr>
      </w:pPr>
    </w:p>
    <w:p w14:paraId="25340FB2" w14:textId="60953946" w:rsidR="006D0DA4" w:rsidRDefault="0050282E" w:rsidP="003E376F">
      <w:pPr>
        <w:spacing w:after="0" w:line="360" w:lineRule="auto"/>
        <w:jc w:val="center"/>
        <w:rPr>
          <w:rFonts w:ascii="Times New Roman" w:eastAsia="Times New Roman" w:hAnsi="Times New Roman"/>
          <w:b/>
          <w:color w:val="000000"/>
          <w:sz w:val="32"/>
          <w:szCs w:val="32"/>
        </w:rPr>
      </w:pPr>
      <w:proofErr w:type="spellStart"/>
      <w:r w:rsidRPr="00B75914">
        <w:rPr>
          <w:rFonts w:ascii="Times New Roman" w:eastAsia="Times New Roman" w:hAnsi="Times New Roman"/>
          <w:b/>
          <w:color w:val="000000"/>
          <w:sz w:val="32"/>
          <w:szCs w:val="32"/>
        </w:rPr>
        <w:t>Силабус</w:t>
      </w:r>
      <w:proofErr w:type="spellEnd"/>
      <w:r w:rsidR="006D0DA4">
        <w:rPr>
          <w:rFonts w:ascii="Times New Roman" w:eastAsia="Times New Roman" w:hAnsi="Times New Roman"/>
          <w:b/>
          <w:color w:val="000000"/>
          <w:sz w:val="32"/>
          <w:szCs w:val="32"/>
        </w:rPr>
        <w:t xml:space="preserve"> </w:t>
      </w:r>
    </w:p>
    <w:p w14:paraId="594AF3CF" w14:textId="6874D5D1" w:rsidR="0050282E" w:rsidRPr="00B75914" w:rsidRDefault="00202F90" w:rsidP="0050282E">
      <w:pPr>
        <w:spacing w:after="0" w:line="360" w:lineRule="auto"/>
        <w:jc w:val="center"/>
        <w:rPr>
          <w:rFonts w:ascii="Times New Roman" w:eastAsia="Times New Roman" w:hAnsi="Times New Roman"/>
          <w:b/>
          <w:color w:val="000000"/>
          <w:sz w:val="32"/>
          <w:szCs w:val="32"/>
        </w:rPr>
      </w:pPr>
      <w:proofErr w:type="spellStart"/>
      <w:r>
        <w:rPr>
          <w:rFonts w:ascii="Times New Roman" w:eastAsia="Times New Roman" w:hAnsi="Times New Roman"/>
          <w:b/>
          <w:color w:val="000000"/>
          <w:sz w:val="32"/>
          <w:szCs w:val="32"/>
          <w:lang w:val="ru-RU"/>
        </w:rPr>
        <w:t>виробничої</w:t>
      </w:r>
      <w:proofErr w:type="spellEnd"/>
      <w:r>
        <w:rPr>
          <w:rFonts w:ascii="Times New Roman" w:eastAsia="Times New Roman" w:hAnsi="Times New Roman"/>
          <w:b/>
          <w:color w:val="000000"/>
          <w:sz w:val="32"/>
          <w:szCs w:val="32"/>
          <w:lang w:val="ru-RU"/>
        </w:rPr>
        <w:t xml:space="preserve"> (</w:t>
      </w:r>
      <w:proofErr w:type="spellStart"/>
      <w:r>
        <w:rPr>
          <w:rFonts w:ascii="Times New Roman" w:eastAsia="Times New Roman" w:hAnsi="Times New Roman"/>
          <w:b/>
          <w:color w:val="000000"/>
          <w:sz w:val="32"/>
          <w:szCs w:val="32"/>
          <w:lang w:val="ru-RU"/>
        </w:rPr>
        <w:t>переддипломної</w:t>
      </w:r>
      <w:proofErr w:type="spellEnd"/>
      <w:r>
        <w:rPr>
          <w:rFonts w:ascii="Times New Roman" w:eastAsia="Times New Roman" w:hAnsi="Times New Roman"/>
          <w:b/>
          <w:color w:val="000000"/>
          <w:sz w:val="32"/>
          <w:szCs w:val="32"/>
          <w:lang w:val="ru-RU"/>
        </w:rPr>
        <w:t>) практики</w:t>
      </w:r>
      <w:r w:rsidR="0050282E" w:rsidRPr="00B75914">
        <w:rPr>
          <w:rFonts w:ascii="Times New Roman" w:eastAsia="Times New Roman" w:hAnsi="Times New Roman"/>
          <w:b/>
          <w:color w:val="000000"/>
          <w:sz w:val="32"/>
          <w:szCs w:val="32"/>
        </w:rPr>
        <w:t>,</w:t>
      </w:r>
    </w:p>
    <w:p w14:paraId="2CA4EA33" w14:textId="1DAA33ED" w:rsidR="00D66C26" w:rsidRPr="00D66C26" w:rsidRDefault="0050282E" w:rsidP="00D66C26">
      <w:pPr>
        <w:spacing w:after="0" w:line="360" w:lineRule="auto"/>
        <w:jc w:val="center"/>
        <w:rPr>
          <w:rFonts w:ascii="Times New Roman" w:eastAsia="Times New Roman" w:hAnsi="Times New Roman"/>
          <w:b/>
          <w:color w:val="000000"/>
          <w:sz w:val="32"/>
          <w:szCs w:val="32"/>
        </w:rPr>
      </w:pPr>
      <w:r w:rsidRPr="00B75914">
        <w:rPr>
          <w:rFonts w:ascii="Times New Roman" w:eastAsia="Times New Roman" w:hAnsi="Times New Roman"/>
          <w:b/>
          <w:color w:val="000000"/>
          <w:sz w:val="32"/>
          <w:szCs w:val="32"/>
        </w:rPr>
        <w:t xml:space="preserve">що </w:t>
      </w:r>
      <w:r w:rsidR="00BF19BE">
        <w:rPr>
          <w:rFonts w:ascii="Times New Roman" w:eastAsia="Times New Roman" w:hAnsi="Times New Roman"/>
          <w:b/>
          <w:color w:val="000000"/>
          <w:sz w:val="32"/>
          <w:szCs w:val="32"/>
        </w:rPr>
        <w:t>виконується</w:t>
      </w:r>
      <w:r w:rsidRPr="00B75914">
        <w:rPr>
          <w:rFonts w:ascii="Times New Roman" w:eastAsia="Times New Roman" w:hAnsi="Times New Roman"/>
          <w:b/>
          <w:color w:val="000000"/>
          <w:sz w:val="32"/>
          <w:szCs w:val="32"/>
        </w:rPr>
        <w:t xml:space="preserve"> </w:t>
      </w:r>
      <w:r w:rsidR="00D66C26">
        <w:rPr>
          <w:rFonts w:ascii="Times New Roman" w:eastAsia="Times New Roman" w:hAnsi="Times New Roman"/>
          <w:b/>
          <w:color w:val="000000"/>
          <w:sz w:val="32"/>
          <w:szCs w:val="32"/>
        </w:rPr>
        <w:t>в межах О</w:t>
      </w:r>
      <w:r w:rsidR="00D66C26" w:rsidRPr="00D66C26">
        <w:rPr>
          <w:rFonts w:ascii="Times New Roman" w:eastAsia="Times New Roman" w:hAnsi="Times New Roman"/>
          <w:b/>
          <w:color w:val="000000"/>
          <w:sz w:val="32"/>
          <w:szCs w:val="32"/>
        </w:rPr>
        <w:t>П «Міжнародн</w:t>
      </w:r>
      <w:r w:rsidR="00D66C26">
        <w:rPr>
          <w:rFonts w:ascii="Times New Roman" w:eastAsia="Times New Roman" w:hAnsi="Times New Roman"/>
          <w:b/>
          <w:color w:val="000000"/>
          <w:sz w:val="32"/>
          <w:szCs w:val="32"/>
        </w:rPr>
        <w:t>ий менеджмент</w:t>
      </w:r>
      <w:r w:rsidR="00D66C26" w:rsidRPr="00D66C26">
        <w:rPr>
          <w:rFonts w:ascii="Times New Roman" w:eastAsia="Times New Roman" w:hAnsi="Times New Roman"/>
          <w:b/>
          <w:color w:val="000000"/>
          <w:sz w:val="32"/>
          <w:szCs w:val="32"/>
        </w:rPr>
        <w:t>»</w:t>
      </w:r>
    </w:p>
    <w:p w14:paraId="4DB975F3" w14:textId="77777777" w:rsidR="00D66C26" w:rsidRPr="00D66C26" w:rsidRDefault="00D66C26" w:rsidP="00D66C26">
      <w:pPr>
        <w:spacing w:after="0" w:line="360" w:lineRule="auto"/>
        <w:jc w:val="center"/>
        <w:rPr>
          <w:rFonts w:ascii="Times New Roman" w:eastAsia="Times New Roman" w:hAnsi="Times New Roman"/>
          <w:b/>
          <w:color w:val="000000"/>
          <w:sz w:val="32"/>
          <w:szCs w:val="32"/>
        </w:rPr>
      </w:pPr>
      <w:r w:rsidRPr="00D66C26">
        <w:rPr>
          <w:rFonts w:ascii="Times New Roman" w:eastAsia="Times New Roman" w:hAnsi="Times New Roman"/>
          <w:b/>
          <w:color w:val="000000"/>
          <w:sz w:val="32"/>
          <w:szCs w:val="32"/>
        </w:rPr>
        <w:t>другого (</w:t>
      </w:r>
      <w:proofErr w:type="spellStart"/>
      <w:r w:rsidRPr="00D66C26">
        <w:rPr>
          <w:rFonts w:ascii="Times New Roman" w:eastAsia="Times New Roman" w:hAnsi="Times New Roman"/>
          <w:b/>
          <w:color w:val="000000"/>
          <w:sz w:val="32"/>
          <w:szCs w:val="32"/>
        </w:rPr>
        <w:t>освітньо-наукового</w:t>
      </w:r>
      <w:proofErr w:type="spellEnd"/>
      <w:r w:rsidRPr="00D66C26">
        <w:rPr>
          <w:rFonts w:ascii="Times New Roman" w:eastAsia="Times New Roman" w:hAnsi="Times New Roman"/>
          <w:b/>
          <w:color w:val="000000"/>
          <w:sz w:val="32"/>
          <w:szCs w:val="32"/>
        </w:rPr>
        <w:t>) рівня вищої освіти для здобувачів з спеціальності</w:t>
      </w:r>
    </w:p>
    <w:p w14:paraId="41CCF7F9" w14:textId="5EEED9CC" w:rsidR="0050282E" w:rsidRDefault="00D66C26" w:rsidP="00D66C26">
      <w:pPr>
        <w:spacing w:after="0" w:line="360" w:lineRule="auto"/>
        <w:jc w:val="center"/>
        <w:rPr>
          <w:rFonts w:ascii="Garamond" w:eastAsia="Times New Roman" w:hAnsi="Garamond" w:cs="Garamond"/>
          <w:b/>
          <w:color w:val="000000"/>
          <w:sz w:val="28"/>
          <w:szCs w:val="28"/>
        </w:rPr>
      </w:pPr>
      <w:r w:rsidRPr="00D66C26">
        <w:rPr>
          <w:rFonts w:ascii="Times New Roman" w:eastAsia="Times New Roman" w:hAnsi="Times New Roman"/>
          <w:b/>
          <w:color w:val="000000"/>
          <w:sz w:val="32"/>
          <w:szCs w:val="32"/>
        </w:rPr>
        <w:t>292 Міжнародні економічні відносини</w:t>
      </w:r>
    </w:p>
    <w:p w14:paraId="6F51D08A" w14:textId="77777777" w:rsidR="0050282E" w:rsidRDefault="0050282E" w:rsidP="0050282E">
      <w:pPr>
        <w:spacing w:after="0" w:line="240" w:lineRule="auto"/>
        <w:rPr>
          <w:rFonts w:ascii="Garamond" w:eastAsia="Times New Roman" w:hAnsi="Garamond" w:cs="Garamond"/>
          <w:b/>
          <w:color w:val="000000"/>
          <w:sz w:val="28"/>
          <w:szCs w:val="28"/>
        </w:rPr>
      </w:pPr>
    </w:p>
    <w:p w14:paraId="70EE1DE7" w14:textId="77777777" w:rsidR="0050282E" w:rsidRDefault="0050282E" w:rsidP="0050282E">
      <w:pPr>
        <w:spacing w:after="0" w:line="240" w:lineRule="auto"/>
        <w:jc w:val="center"/>
        <w:rPr>
          <w:rFonts w:ascii="Times New Roman" w:eastAsia="Times New Roman" w:hAnsi="Times New Roman"/>
          <w:b/>
          <w:sz w:val="24"/>
          <w:szCs w:val="24"/>
        </w:rPr>
      </w:pPr>
    </w:p>
    <w:p w14:paraId="79FE2DC9" w14:textId="102981A7" w:rsidR="0050282E" w:rsidRPr="0050282E" w:rsidRDefault="006D0DA4" w:rsidP="0050282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Львів 20</w:t>
      </w:r>
      <w:r w:rsidR="00D40993">
        <w:rPr>
          <w:rFonts w:ascii="Times New Roman" w:eastAsia="Times New Roman" w:hAnsi="Times New Roman"/>
          <w:b/>
          <w:sz w:val="24"/>
          <w:szCs w:val="24"/>
        </w:rPr>
        <w:t>2</w:t>
      </w:r>
      <w:r w:rsidR="001A0773">
        <w:rPr>
          <w:rFonts w:ascii="Times New Roman" w:eastAsia="Times New Roman" w:hAnsi="Times New Roman"/>
          <w:b/>
          <w:sz w:val="24"/>
          <w:szCs w:val="24"/>
        </w:rPr>
        <w:t>3</w:t>
      </w:r>
      <w:r w:rsidR="0050282E">
        <w:rPr>
          <w:rFonts w:ascii="Times New Roman" w:eastAsia="Times New Roman" w:hAnsi="Times New Roman"/>
          <w:b/>
          <w:sz w:val="24"/>
          <w:szCs w:val="24"/>
        </w:rPr>
        <w:t>р.</w:t>
      </w:r>
    </w:p>
    <w:p w14:paraId="272F766D" w14:textId="34EDA970" w:rsidR="003D4FDA" w:rsidRPr="00B90FF8" w:rsidRDefault="0020340A" w:rsidP="00B90FF8">
      <w:pPr>
        <w:spacing w:after="0" w:line="360" w:lineRule="auto"/>
        <w:jc w:val="center"/>
        <w:rPr>
          <w:rFonts w:ascii="Times New Roman" w:hAnsi="Times New Roman" w:cs="Times New Roman"/>
          <w:b/>
          <w:sz w:val="28"/>
          <w:szCs w:val="28"/>
        </w:rPr>
      </w:pPr>
      <w:proofErr w:type="spellStart"/>
      <w:r w:rsidRPr="00B90FF8">
        <w:rPr>
          <w:rFonts w:ascii="Times New Roman" w:hAnsi="Times New Roman" w:cs="Times New Roman"/>
          <w:b/>
          <w:sz w:val="28"/>
          <w:szCs w:val="28"/>
        </w:rPr>
        <w:lastRenderedPageBreak/>
        <w:t>Силабус</w:t>
      </w:r>
      <w:proofErr w:type="spellEnd"/>
      <w:r w:rsidRPr="00B90FF8">
        <w:rPr>
          <w:rFonts w:ascii="Times New Roman" w:hAnsi="Times New Roman" w:cs="Times New Roman"/>
          <w:b/>
          <w:sz w:val="28"/>
          <w:szCs w:val="28"/>
        </w:rPr>
        <w:t xml:space="preserve"> </w:t>
      </w:r>
    </w:p>
    <w:p w14:paraId="648BCC2C" w14:textId="507C80EC" w:rsidR="00906728" w:rsidRDefault="00202F90" w:rsidP="00B90FF8">
      <w:pPr>
        <w:spacing w:after="0" w:line="36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Виробнича (переддипломна) практика</w:t>
      </w:r>
    </w:p>
    <w:p w14:paraId="1ECBF920" w14:textId="6224B2D6" w:rsidR="0020340A" w:rsidRPr="00B90FF8" w:rsidRDefault="0020340A" w:rsidP="00B90FF8">
      <w:pPr>
        <w:spacing w:after="0" w:line="360" w:lineRule="auto"/>
        <w:jc w:val="center"/>
        <w:rPr>
          <w:rFonts w:ascii="Times New Roman" w:hAnsi="Times New Roman" w:cs="Times New Roman"/>
          <w:b/>
          <w:sz w:val="28"/>
          <w:szCs w:val="28"/>
        </w:rPr>
      </w:pPr>
      <w:r w:rsidRPr="00B90FF8">
        <w:rPr>
          <w:rFonts w:ascii="Times New Roman" w:hAnsi="Times New Roman" w:cs="Times New Roman"/>
          <w:b/>
          <w:sz w:val="28"/>
          <w:szCs w:val="28"/>
        </w:rPr>
        <w:t>20</w:t>
      </w:r>
      <w:r w:rsidR="00D40993">
        <w:rPr>
          <w:rFonts w:ascii="Times New Roman" w:hAnsi="Times New Roman" w:cs="Times New Roman"/>
          <w:b/>
          <w:sz w:val="28"/>
          <w:szCs w:val="28"/>
        </w:rPr>
        <w:t>2</w:t>
      </w:r>
      <w:r w:rsidR="001A0773">
        <w:rPr>
          <w:rFonts w:ascii="Times New Roman" w:hAnsi="Times New Roman" w:cs="Times New Roman"/>
          <w:b/>
          <w:sz w:val="28"/>
          <w:szCs w:val="28"/>
          <w:lang w:val="ru-RU"/>
        </w:rPr>
        <w:t>3</w:t>
      </w:r>
      <w:r w:rsidRPr="00B90FF8">
        <w:rPr>
          <w:rFonts w:ascii="Times New Roman" w:hAnsi="Times New Roman" w:cs="Times New Roman"/>
          <w:b/>
          <w:sz w:val="28"/>
          <w:szCs w:val="28"/>
        </w:rPr>
        <w:t>-202</w:t>
      </w:r>
      <w:r w:rsidR="001A0773">
        <w:rPr>
          <w:rFonts w:ascii="Times New Roman" w:hAnsi="Times New Roman" w:cs="Times New Roman"/>
          <w:b/>
          <w:sz w:val="28"/>
          <w:szCs w:val="28"/>
          <w:lang w:val="ru-RU"/>
        </w:rPr>
        <w:t>4</w:t>
      </w:r>
      <w:r w:rsidRPr="00B90FF8">
        <w:rPr>
          <w:rFonts w:ascii="Times New Roman" w:hAnsi="Times New Roman" w:cs="Times New Roman"/>
          <w:b/>
          <w:sz w:val="28"/>
          <w:szCs w:val="28"/>
        </w:rPr>
        <w:t xml:space="preserve"> навчальний рік</w:t>
      </w:r>
    </w:p>
    <w:tbl>
      <w:tblPr>
        <w:tblStyle w:val="a3"/>
        <w:tblW w:w="0" w:type="auto"/>
        <w:tblLook w:val="04A0" w:firstRow="1" w:lastRow="0" w:firstColumn="1" w:lastColumn="0" w:noHBand="0" w:noVBand="1"/>
      </w:tblPr>
      <w:tblGrid>
        <w:gridCol w:w="4454"/>
        <w:gridCol w:w="9822"/>
      </w:tblGrid>
      <w:tr w:rsidR="0020340A" w:rsidRPr="008C6145" w14:paraId="6D60AF63" w14:textId="77777777" w:rsidTr="00FB59B4">
        <w:tc>
          <w:tcPr>
            <w:tcW w:w="4454" w:type="dxa"/>
          </w:tcPr>
          <w:p w14:paraId="122101BE" w14:textId="77777777" w:rsidR="0020340A" w:rsidRPr="008C6145" w:rsidRDefault="0020340A"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t>Назва курсу</w:t>
            </w:r>
          </w:p>
        </w:tc>
        <w:tc>
          <w:tcPr>
            <w:tcW w:w="9822" w:type="dxa"/>
          </w:tcPr>
          <w:p w14:paraId="174C8395" w14:textId="6CD7FE77" w:rsidR="009B47B7" w:rsidRPr="008C6145" w:rsidRDefault="00202F90"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Виробнича (переддипломна) практика</w:t>
            </w:r>
          </w:p>
        </w:tc>
      </w:tr>
      <w:tr w:rsidR="0020340A" w:rsidRPr="008C6145" w14:paraId="558659CA" w14:textId="77777777" w:rsidTr="00FB59B4">
        <w:tc>
          <w:tcPr>
            <w:tcW w:w="4454" w:type="dxa"/>
          </w:tcPr>
          <w:p w14:paraId="31355503" w14:textId="41D2EDB2" w:rsidR="0020340A" w:rsidRPr="008C6145" w:rsidRDefault="0020340A"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t>Адреса викладання курсу</w:t>
            </w:r>
          </w:p>
        </w:tc>
        <w:tc>
          <w:tcPr>
            <w:tcW w:w="9822" w:type="dxa"/>
          </w:tcPr>
          <w:p w14:paraId="660B2B3B" w14:textId="77A2280E" w:rsidR="0020340A" w:rsidRPr="008C6145" w:rsidRDefault="00B90FF8"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м. Львів, вул. Січових Стрільців, 19, кафедра міжнародних економічних відносин</w:t>
            </w:r>
            <w:r w:rsidR="00FB59B4" w:rsidRPr="008C6145">
              <w:rPr>
                <w:rFonts w:ascii="Times New Roman" w:hAnsi="Times New Roman" w:cs="Times New Roman"/>
                <w:sz w:val="24"/>
                <w:szCs w:val="24"/>
              </w:rPr>
              <w:t>, кім. 305</w:t>
            </w:r>
          </w:p>
        </w:tc>
      </w:tr>
      <w:tr w:rsidR="0020340A" w:rsidRPr="008C6145" w14:paraId="051146B9" w14:textId="77777777" w:rsidTr="00FB59B4">
        <w:tc>
          <w:tcPr>
            <w:tcW w:w="4454" w:type="dxa"/>
          </w:tcPr>
          <w:p w14:paraId="1E2F6EAE" w14:textId="77777777" w:rsidR="0020340A" w:rsidRPr="008C6145" w:rsidRDefault="0020340A"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t>Факультет та кафедра, за якою закріплена дисципліна</w:t>
            </w:r>
          </w:p>
        </w:tc>
        <w:tc>
          <w:tcPr>
            <w:tcW w:w="9822" w:type="dxa"/>
          </w:tcPr>
          <w:p w14:paraId="1CB5C9F4" w14:textId="77777777" w:rsidR="0020340A" w:rsidRPr="008C6145" w:rsidRDefault="00B90FF8"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Факультет міжнародних відносин, кафедра міжнародних економічних відносин</w:t>
            </w:r>
          </w:p>
        </w:tc>
      </w:tr>
      <w:tr w:rsidR="0020340A" w:rsidRPr="008C6145" w14:paraId="32D312B3" w14:textId="77777777" w:rsidTr="00FB59B4">
        <w:tc>
          <w:tcPr>
            <w:tcW w:w="4454" w:type="dxa"/>
          </w:tcPr>
          <w:p w14:paraId="02D2D9B6" w14:textId="77777777" w:rsidR="0020340A" w:rsidRPr="008C6145" w:rsidRDefault="0020340A"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t>Галузь знань, шифр та назва спеціальності</w:t>
            </w:r>
          </w:p>
        </w:tc>
        <w:tc>
          <w:tcPr>
            <w:tcW w:w="9822" w:type="dxa"/>
          </w:tcPr>
          <w:p w14:paraId="6DF6DEED" w14:textId="77777777" w:rsidR="0020340A" w:rsidRPr="008C6145" w:rsidRDefault="00F9732D"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29</w:t>
            </w:r>
            <w:r w:rsidR="00B90FF8" w:rsidRPr="008C6145">
              <w:rPr>
                <w:rFonts w:ascii="Times New Roman" w:hAnsi="Times New Roman" w:cs="Times New Roman"/>
                <w:sz w:val="24"/>
                <w:szCs w:val="24"/>
              </w:rPr>
              <w:t xml:space="preserve"> «</w:t>
            </w:r>
            <w:r w:rsidRPr="008C6145">
              <w:rPr>
                <w:rFonts w:ascii="Times New Roman" w:hAnsi="Times New Roman" w:cs="Times New Roman"/>
                <w:sz w:val="24"/>
                <w:szCs w:val="24"/>
              </w:rPr>
              <w:t>Міжнародні відносини</w:t>
            </w:r>
            <w:r w:rsidR="00B90FF8" w:rsidRPr="008C6145">
              <w:rPr>
                <w:rFonts w:ascii="Times New Roman" w:hAnsi="Times New Roman" w:cs="Times New Roman"/>
                <w:sz w:val="24"/>
                <w:szCs w:val="24"/>
              </w:rPr>
              <w:t xml:space="preserve">»; </w:t>
            </w:r>
            <w:r w:rsidRPr="008C6145">
              <w:rPr>
                <w:rFonts w:ascii="Times New Roman" w:hAnsi="Times New Roman" w:cs="Times New Roman"/>
                <w:sz w:val="24"/>
                <w:szCs w:val="24"/>
              </w:rPr>
              <w:t>292</w:t>
            </w:r>
            <w:r w:rsidR="00B90FF8" w:rsidRPr="008C6145">
              <w:rPr>
                <w:rFonts w:ascii="Times New Roman" w:hAnsi="Times New Roman" w:cs="Times New Roman"/>
                <w:sz w:val="24"/>
                <w:szCs w:val="24"/>
              </w:rPr>
              <w:t xml:space="preserve"> «Міжнародні економічні відносини»</w:t>
            </w:r>
          </w:p>
        </w:tc>
      </w:tr>
      <w:tr w:rsidR="0020340A" w:rsidRPr="008C6145" w14:paraId="64A0ED8E" w14:textId="77777777" w:rsidTr="00D40993">
        <w:trPr>
          <w:trHeight w:val="1230"/>
        </w:trPr>
        <w:tc>
          <w:tcPr>
            <w:tcW w:w="4454" w:type="dxa"/>
          </w:tcPr>
          <w:p w14:paraId="66813D75" w14:textId="77777777" w:rsidR="0020340A" w:rsidRPr="008C6145" w:rsidRDefault="0020340A"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t>Викладач (-і)</w:t>
            </w:r>
          </w:p>
        </w:tc>
        <w:tc>
          <w:tcPr>
            <w:tcW w:w="9822" w:type="dxa"/>
          </w:tcPr>
          <w:p w14:paraId="066416F8" w14:textId="77777777" w:rsidR="0020340A" w:rsidRPr="008C6145" w:rsidRDefault="008C6145" w:rsidP="008C6145">
            <w:pPr>
              <w:spacing w:line="276" w:lineRule="auto"/>
              <w:jc w:val="both"/>
              <w:rPr>
                <w:rFonts w:ascii="Times New Roman" w:hAnsi="Times New Roman" w:cs="Times New Roman"/>
                <w:sz w:val="24"/>
                <w:szCs w:val="24"/>
              </w:rPr>
            </w:pPr>
            <w:proofErr w:type="spellStart"/>
            <w:r w:rsidRPr="008C6145">
              <w:rPr>
                <w:rFonts w:ascii="Times New Roman" w:hAnsi="Times New Roman" w:cs="Times New Roman"/>
                <w:sz w:val="24"/>
                <w:szCs w:val="24"/>
              </w:rPr>
              <w:t>д.е.н</w:t>
            </w:r>
            <w:proofErr w:type="spellEnd"/>
            <w:r w:rsidRPr="008C6145">
              <w:rPr>
                <w:rFonts w:ascii="Times New Roman" w:hAnsi="Times New Roman" w:cs="Times New Roman"/>
                <w:sz w:val="24"/>
                <w:szCs w:val="24"/>
              </w:rPr>
              <w:t xml:space="preserve">., проф. </w:t>
            </w:r>
            <w:proofErr w:type="spellStart"/>
            <w:r w:rsidRPr="008C6145">
              <w:rPr>
                <w:rFonts w:ascii="Times New Roman" w:hAnsi="Times New Roman" w:cs="Times New Roman"/>
                <w:sz w:val="24"/>
                <w:szCs w:val="24"/>
              </w:rPr>
              <w:t>Шамборовський</w:t>
            </w:r>
            <w:proofErr w:type="spellEnd"/>
            <w:r w:rsidRPr="008C6145">
              <w:rPr>
                <w:rFonts w:ascii="Times New Roman" w:hAnsi="Times New Roman" w:cs="Times New Roman"/>
                <w:sz w:val="24"/>
                <w:szCs w:val="24"/>
              </w:rPr>
              <w:t xml:space="preserve"> Г.О.</w:t>
            </w:r>
          </w:p>
          <w:p w14:paraId="071FA8F2" w14:textId="217C2A40" w:rsidR="008C6145"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 xml:space="preserve">ас. </w:t>
            </w:r>
            <w:proofErr w:type="spellStart"/>
            <w:r w:rsidRPr="008C6145">
              <w:rPr>
                <w:rFonts w:ascii="Times New Roman" w:hAnsi="Times New Roman" w:cs="Times New Roman"/>
                <w:sz w:val="24"/>
                <w:szCs w:val="24"/>
              </w:rPr>
              <w:t>Пущак</w:t>
            </w:r>
            <w:proofErr w:type="spellEnd"/>
            <w:r w:rsidRPr="008C6145">
              <w:rPr>
                <w:rFonts w:ascii="Times New Roman" w:hAnsi="Times New Roman" w:cs="Times New Roman"/>
                <w:sz w:val="24"/>
                <w:szCs w:val="24"/>
              </w:rPr>
              <w:t xml:space="preserve"> І.В.</w:t>
            </w:r>
          </w:p>
        </w:tc>
      </w:tr>
      <w:tr w:rsidR="0020340A" w:rsidRPr="008C6145" w14:paraId="637DD184" w14:textId="77777777" w:rsidTr="00FB59B4">
        <w:tc>
          <w:tcPr>
            <w:tcW w:w="4454" w:type="dxa"/>
          </w:tcPr>
          <w:p w14:paraId="0CC64FC8" w14:textId="77777777" w:rsidR="0020340A" w:rsidRPr="008C6145" w:rsidRDefault="00B90FF8"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t>Контактна інформація викладача (</w:t>
            </w:r>
            <w:proofErr w:type="spellStart"/>
            <w:r w:rsidRPr="008C6145">
              <w:rPr>
                <w:rFonts w:ascii="Times New Roman" w:hAnsi="Times New Roman" w:cs="Times New Roman"/>
                <w:b/>
                <w:sz w:val="24"/>
                <w:szCs w:val="24"/>
              </w:rPr>
              <w:t>-ів</w:t>
            </w:r>
            <w:proofErr w:type="spellEnd"/>
            <w:r w:rsidRPr="008C6145">
              <w:rPr>
                <w:rFonts w:ascii="Times New Roman" w:hAnsi="Times New Roman" w:cs="Times New Roman"/>
                <w:b/>
                <w:sz w:val="24"/>
                <w:szCs w:val="24"/>
              </w:rPr>
              <w:t>)</w:t>
            </w:r>
          </w:p>
        </w:tc>
        <w:tc>
          <w:tcPr>
            <w:tcW w:w="9822" w:type="dxa"/>
          </w:tcPr>
          <w:p w14:paraId="4A66D2A5" w14:textId="155C8F01" w:rsidR="00FC1CBC" w:rsidRPr="008C6145" w:rsidRDefault="00FB5320" w:rsidP="008C6145">
            <w:pPr>
              <w:spacing w:line="276" w:lineRule="auto"/>
              <w:jc w:val="both"/>
              <w:rPr>
                <w:rFonts w:ascii="Times New Roman" w:hAnsi="Times New Roman" w:cs="Times New Roman"/>
                <w:sz w:val="24"/>
                <w:szCs w:val="24"/>
              </w:rPr>
            </w:pPr>
            <w:proofErr w:type="spellStart"/>
            <w:r w:rsidRPr="008C6145">
              <w:rPr>
                <w:rFonts w:ascii="Times New Roman" w:hAnsi="Times New Roman" w:cs="Times New Roman"/>
                <w:sz w:val="24"/>
                <w:szCs w:val="24"/>
              </w:rPr>
              <w:t>ел</w:t>
            </w:r>
            <w:proofErr w:type="spellEnd"/>
            <w:r w:rsidRPr="008C6145">
              <w:rPr>
                <w:rFonts w:ascii="Times New Roman" w:hAnsi="Times New Roman" w:cs="Times New Roman"/>
                <w:sz w:val="24"/>
                <w:szCs w:val="24"/>
              </w:rPr>
              <w:t xml:space="preserve">. пошта: </w:t>
            </w:r>
          </w:p>
          <w:p w14:paraId="65ABEF76" w14:textId="77777777" w:rsidR="00FC1CBC" w:rsidRPr="008C6145" w:rsidRDefault="00FC1CBC"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hryhoriy.shamborovskyy@lnu.edu.ua</w:t>
            </w:r>
          </w:p>
          <w:p w14:paraId="152AAD85" w14:textId="77777777" w:rsidR="008C6145"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iryna.pushchak@lnu.edu.ua</w:t>
            </w:r>
          </w:p>
          <w:p w14:paraId="3351C84C" w14:textId="214F7A7F" w:rsidR="0020340A" w:rsidRPr="008C6145" w:rsidRDefault="00FB5320"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тел. (032)239-47-81</w:t>
            </w:r>
          </w:p>
        </w:tc>
      </w:tr>
      <w:tr w:rsidR="0020340A" w:rsidRPr="008C6145" w14:paraId="376238FC" w14:textId="77777777" w:rsidTr="00FB59B4">
        <w:tc>
          <w:tcPr>
            <w:tcW w:w="4454" w:type="dxa"/>
          </w:tcPr>
          <w:p w14:paraId="6CDBA0D9" w14:textId="77777777" w:rsidR="0020340A" w:rsidRPr="008C6145" w:rsidRDefault="00B90FF8"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t>Консультації по курсу відбуваються</w:t>
            </w:r>
          </w:p>
        </w:tc>
        <w:tc>
          <w:tcPr>
            <w:tcW w:w="9822" w:type="dxa"/>
          </w:tcPr>
          <w:p w14:paraId="40B69440" w14:textId="6A7FF917" w:rsidR="0020340A" w:rsidRPr="008C6145" w:rsidRDefault="006E2642"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Четвер</w:t>
            </w:r>
            <w:r w:rsidR="00B90FF8" w:rsidRPr="008C6145">
              <w:rPr>
                <w:rFonts w:ascii="Times New Roman" w:hAnsi="Times New Roman" w:cs="Times New Roman"/>
                <w:sz w:val="24"/>
                <w:szCs w:val="24"/>
              </w:rPr>
              <w:t xml:space="preserve"> 1</w:t>
            </w:r>
            <w:r w:rsidRPr="008C6145">
              <w:rPr>
                <w:rFonts w:ascii="Times New Roman" w:hAnsi="Times New Roman" w:cs="Times New Roman"/>
                <w:sz w:val="24"/>
                <w:szCs w:val="24"/>
              </w:rPr>
              <w:t>5</w:t>
            </w:r>
            <w:r w:rsidR="00B90FF8" w:rsidRPr="008C6145">
              <w:rPr>
                <w:rFonts w:ascii="Times New Roman" w:hAnsi="Times New Roman" w:cs="Times New Roman"/>
                <w:sz w:val="24"/>
                <w:szCs w:val="24"/>
              </w:rPr>
              <w:t>.00 – 1</w:t>
            </w:r>
            <w:r w:rsidRPr="008C6145">
              <w:rPr>
                <w:rFonts w:ascii="Times New Roman" w:hAnsi="Times New Roman" w:cs="Times New Roman"/>
                <w:sz w:val="24"/>
                <w:szCs w:val="24"/>
              </w:rPr>
              <w:t>6</w:t>
            </w:r>
            <w:r w:rsidR="00B90FF8" w:rsidRPr="008C6145">
              <w:rPr>
                <w:rFonts w:ascii="Times New Roman" w:hAnsi="Times New Roman" w:cs="Times New Roman"/>
                <w:sz w:val="24"/>
                <w:szCs w:val="24"/>
              </w:rPr>
              <w:t>.</w:t>
            </w:r>
            <w:r w:rsidRPr="008C6145">
              <w:rPr>
                <w:rFonts w:ascii="Times New Roman" w:hAnsi="Times New Roman" w:cs="Times New Roman"/>
                <w:sz w:val="24"/>
                <w:szCs w:val="24"/>
              </w:rPr>
              <w:t>3</w:t>
            </w:r>
            <w:r w:rsidR="00B90FF8" w:rsidRPr="008C6145">
              <w:rPr>
                <w:rFonts w:ascii="Times New Roman" w:hAnsi="Times New Roman" w:cs="Times New Roman"/>
                <w:sz w:val="24"/>
                <w:szCs w:val="24"/>
              </w:rPr>
              <w:t>0 (кафедра міжнародних економічних відносин, вул. Січових Стрільців, 19)</w:t>
            </w:r>
          </w:p>
        </w:tc>
      </w:tr>
      <w:tr w:rsidR="002D6DDF" w:rsidRPr="008C6145" w14:paraId="040BFA63" w14:textId="77777777" w:rsidTr="00FB59B4">
        <w:tc>
          <w:tcPr>
            <w:tcW w:w="4454" w:type="dxa"/>
          </w:tcPr>
          <w:p w14:paraId="08F5ED92" w14:textId="51D69953" w:rsidR="002D6DDF" w:rsidRPr="008C6145" w:rsidRDefault="002D6DDF"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highlight w:val="yellow"/>
              </w:rPr>
              <w:t>Сторінка дисципліни</w:t>
            </w:r>
          </w:p>
        </w:tc>
        <w:tc>
          <w:tcPr>
            <w:tcW w:w="9822" w:type="dxa"/>
          </w:tcPr>
          <w:p w14:paraId="5DA7A905" w14:textId="21BE7689" w:rsidR="002D6DDF" w:rsidRPr="008C6145" w:rsidRDefault="002D6DDF" w:rsidP="008C6145">
            <w:pPr>
              <w:spacing w:line="276" w:lineRule="auto"/>
              <w:jc w:val="both"/>
              <w:rPr>
                <w:rFonts w:ascii="Times New Roman" w:hAnsi="Times New Roman" w:cs="Times New Roman"/>
                <w:sz w:val="24"/>
                <w:szCs w:val="24"/>
              </w:rPr>
            </w:pPr>
          </w:p>
        </w:tc>
      </w:tr>
      <w:tr w:rsidR="0020340A" w:rsidRPr="008C6145" w14:paraId="2D0FC14C" w14:textId="77777777" w:rsidTr="00FB59B4">
        <w:tc>
          <w:tcPr>
            <w:tcW w:w="4454" w:type="dxa"/>
          </w:tcPr>
          <w:p w14:paraId="63AB966E" w14:textId="77777777" w:rsidR="0020340A" w:rsidRPr="008C6145" w:rsidRDefault="00F93F49"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t>Інформація про курс</w:t>
            </w:r>
          </w:p>
        </w:tc>
        <w:tc>
          <w:tcPr>
            <w:tcW w:w="9822" w:type="dxa"/>
          </w:tcPr>
          <w:p w14:paraId="48B6EF86" w14:textId="0EC62898" w:rsidR="0020340A" w:rsidRPr="008C6145" w:rsidRDefault="00202F90"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 xml:space="preserve">Виробнича (переддипломна) практика </w:t>
            </w:r>
            <w:r w:rsidR="003E376F" w:rsidRPr="008C6145">
              <w:rPr>
                <w:rFonts w:ascii="Times New Roman" w:hAnsi="Times New Roman" w:cs="Times New Roman"/>
                <w:sz w:val="24"/>
                <w:szCs w:val="24"/>
              </w:rPr>
              <w:t>виконується студентами</w:t>
            </w:r>
            <w:r w:rsidR="00FC1CBC" w:rsidRPr="008C6145">
              <w:rPr>
                <w:rFonts w:ascii="Times New Roman" w:hAnsi="Times New Roman" w:cs="Times New Roman"/>
                <w:sz w:val="24"/>
                <w:szCs w:val="24"/>
              </w:rPr>
              <w:t xml:space="preserve"> другого (магістерського) рівня вищої освіти </w:t>
            </w:r>
            <w:r w:rsidR="002D6DDF" w:rsidRPr="008C6145">
              <w:rPr>
                <w:rFonts w:ascii="Times New Roman" w:hAnsi="Times New Roman" w:cs="Times New Roman"/>
                <w:sz w:val="24"/>
                <w:szCs w:val="24"/>
              </w:rPr>
              <w:t xml:space="preserve"> </w:t>
            </w:r>
            <w:r w:rsidR="00F93F49" w:rsidRPr="008C6145">
              <w:rPr>
                <w:rFonts w:ascii="Times New Roman" w:hAnsi="Times New Roman" w:cs="Times New Roman"/>
                <w:sz w:val="24"/>
                <w:szCs w:val="24"/>
              </w:rPr>
              <w:t xml:space="preserve">для </w:t>
            </w:r>
            <w:r w:rsidR="00D40993" w:rsidRPr="008C6145">
              <w:rPr>
                <w:rFonts w:ascii="Times New Roman" w:hAnsi="Times New Roman" w:cs="Times New Roman"/>
                <w:sz w:val="24"/>
                <w:szCs w:val="24"/>
              </w:rPr>
              <w:t>студентів денної</w:t>
            </w:r>
            <w:r w:rsidR="009D6857" w:rsidRPr="008C6145">
              <w:rPr>
                <w:rFonts w:ascii="Times New Roman" w:hAnsi="Times New Roman" w:cs="Times New Roman"/>
                <w:sz w:val="24"/>
                <w:szCs w:val="24"/>
              </w:rPr>
              <w:t xml:space="preserve"> </w:t>
            </w:r>
            <w:r w:rsidR="00F93F49" w:rsidRPr="008C6145">
              <w:rPr>
                <w:rFonts w:ascii="Times New Roman" w:hAnsi="Times New Roman" w:cs="Times New Roman"/>
                <w:sz w:val="24"/>
                <w:szCs w:val="24"/>
              </w:rPr>
              <w:t xml:space="preserve">форми </w:t>
            </w:r>
            <w:r w:rsidR="00D66C26" w:rsidRPr="008C6145">
              <w:rPr>
                <w:rFonts w:ascii="Times New Roman" w:hAnsi="Times New Roman" w:cs="Times New Roman"/>
                <w:sz w:val="24"/>
                <w:szCs w:val="24"/>
              </w:rPr>
              <w:t xml:space="preserve">навчання ОП Міжнародний менеджмент </w:t>
            </w:r>
            <w:r w:rsidR="00DD2B30" w:rsidRPr="008C6145">
              <w:rPr>
                <w:rFonts w:ascii="Times New Roman" w:hAnsi="Times New Roman" w:cs="Times New Roman"/>
                <w:sz w:val="24"/>
                <w:szCs w:val="24"/>
              </w:rPr>
              <w:t>спеціальності «Міжнародн</w:t>
            </w:r>
            <w:r w:rsidR="00706B7F" w:rsidRPr="008C6145">
              <w:rPr>
                <w:rFonts w:ascii="Times New Roman" w:hAnsi="Times New Roman" w:cs="Times New Roman"/>
                <w:sz w:val="24"/>
                <w:szCs w:val="24"/>
              </w:rPr>
              <w:t>і економічні відносини</w:t>
            </w:r>
            <w:r w:rsidR="00DD2B30" w:rsidRPr="008C6145">
              <w:rPr>
                <w:rFonts w:ascii="Times New Roman" w:hAnsi="Times New Roman" w:cs="Times New Roman"/>
                <w:sz w:val="24"/>
                <w:szCs w:val="24"/>
              </w:rPr>
              <w:t>»</w:t>
            </w:r>
            <w:r w:rsidR="00FB59B4" w:rsidRPr="008C6145">
              <w:rPr>
                <w:rFonts w:ascii="Times New Roman" w:hAnsi="Times New Roman" w:cs="Times New Roman"/>
                <w:sz w:val="24"/>
                <w:szCs w:val="24"/>
              </w:rPr>
              <w:t xml:space="preserve"> </w:t>
            </w:r>
            <w:r w:rsidR="00DD2B30" w:rsidRPr="008C6145">
              <w:rPr>
                <w:rFonts w:ascii="Times New Roman" w:hAnsi="Times New Roman" w:cs="Times New Roman"/>
                <w:sz w:val="24"/>
                <w:szCs w:val="24"/>
              </w:rPr>
              <w:t>Львівського національного університету імені Івана Франка</w:t>
            </w:r>
            <w:r w:rsidR="002D6DDF" w:rsidRPr="008C6145">
              <w:rPr>
                <w:rFonts w:ascii="Times New Roman" w:hAnsi="Times New Roman" w:cs="Times New Roman"/>
                <w:sz w:val="24"/>
                <w:szCs w:val="24"/>
              </w:rPr>
              <w:t xml:space="preserve"> в </w:t>
            </w:r>
            <w:r w:rsidRPr="008C6145">
              <w:rPr>
                <w:rFonts w:ascii="Times New Roman" w:hAnsi="Times New Roman" w:cs="Times New Roman"/>
                <w:sz w:val="24"/>
                <w:szCs w:val="24"/>
              </w:rPr>
              <w:t>третьому</w:t>
            </w:r>
            <w:r w:rsidR="002D6DDF" w:rsidRPr="008C6145">
              <w:rPr>
                <w:rFonts w:ascii="Times New Roman" w:hAnsi="Times New Roman" w:cs="Times New Roman"/>
                <w:sz w:val="24"/>
                <w:szCs w:val="24"/>
              </w:rPr>
              <w:t xml:space="preserve"> семестрі в обсязі </w:t>
            </w:r>
            <w:r w:rsidRPr="008C6145">
              <w:rPr>
                <w:rFonts w:ascii="Times New Roman" w:hAnsi="Times New Roman" w:cs="Times New Roman"/>
                <w:sz w:val="24"/>
                <w:szCs w:val="24"/>
              </w:rPr>
              <w:t>9</w:t>
            </w:r>
            <w:r w:rsidR="002D6DDF" w:rsidRPr="008C6145">
              <w:rPr>
                <w:rFonts w:ascii="Times New Roman" w:hAnsi="Times New Roman" w:cs="Times New Roman"/>
                <w:sz w:val="24"/>
                <w:szCs w:val="24"/>
              </w:rPr>
              <w:t xml:space="preserve"> кредит</w:t>
            </w:r>
            <w:r w:rsidR="00FC1CBC" w:rsidRPr="008C6145">
              <w:rPr>
                <w:rFonts w:ascii="Times New Roman" w:hAnsi="Times New Roman" w:cs="Times New Roman"/>
                <w:sz w:val="24"/>
                <w:szCs w:val="24"/>
              </w:rPr>
              <w:t>ів</w:t>
            </w:r>
            <w:r w:rsidR="002D6DDF" w:rsidRPr="008C6145">
              <w:rPr>
                <w:rFonts w:ascii="Times New Roman" w:hAnsi="Times New Roman" w:cs="Times New Roman"/>
                <w:sz w:val="24"/>
                <w:szCs w:val="24"/>
              </w:rPr>
              <w:t xml:space="preserve"> (за Європейською Кредитно-Трансферною системою </w:t>
            </w:r>
            <w:r w:rsidR="002D6DDF" w:rsidRPr="008C6145">
              <w:rPr>
                <w:rFonts w:ascii="Times New Roman" w:hAnsi="Times New Roman" w:cs="Times New Roman"/>
                <w:sz w:val="24"/>
                <w:szCs w:val="24"/>
                <w:lang w:val="en-US"/>
              </w:rPr>
              <w:t>ECTS</w:t>
            </w:r>
            <w:r w:rsidR="002D6DDF" w:rsidRPr="008C6145">
              <w:rPr>
                <w:rFonts w:ascii="Times New Roman" w:hAnsi="Times New Roman" w:cs="Times New Roman"/>
                <w:sz w:val="24"/>
                <w:szCs w:val="24"/>
                <w:lang w:val="ru-RU"/>
              </w:rPr>
              <w:t>)</w:t>
            </w:r>
          </w:p>
        </w:tc>
      </w:tr>
      <w:tr w:rsidR="0020340A" w:rsidRPr="008C6145" w14:paraId="3965FA97" w14:textId="77777777" w:rsidTr="00FB59B4">
        <w:tc>
          <w:tcPr>
            <w:tcW w:w="4454" w:type="dxa"/>
          </w:tcPr>
          <w:p w14:paraId="50773D60" w14:textId="77777777" w:rsidR="0020340A" w:rsidRPr="008C6145" w:rsidRDefault="0075506C"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t>Коротка анотація курсу</w:t>
            </w:r>
          </w:p>
        </w:tc>
        <w:tc>
          <w:tcPr>
            <w:tcW w:w="9822" w:type="dxa"/>
          </w:tcPr>
          <w:p w14:paraId="4C4EF124" w14:textId="7CB1A4BB" w:rsidR="00202F90" w:rsidRPr="008C6145" w:rsidRDefault="00202F90" w:rsidP="008C6145">
            <w:pPr>
              <w:spacing w:line="276" w:lineRule="auto"/>
              <w:rPr>
                <w:rFonts w:ascii="Times New Roman" w:hAnsi="Times New Roman"/>
                <w:sz w:val="24"/>
                <w:szCs w:val="24"/>
              </w:rPr>
            </w:pPr>
            <w:r w:rsidRPr="008C6145">
              <w:rPr>
                <w:rFonts w:ascii="Times New Roman" w:hAnsi="Times New Roman"/>
                <w:sz w:val="24"/>
                <w:szCs w:val="24"/>
              </w:rPr>
              <w:t xml:space="preserve">Виробничу (переддипломну) практику на кафедрі міжнародних економічних відносин </w:t>
            </w:r>
            <w:r w:rsidRPr="008C6145">
              <w:rPr>
                <w:rFonts w:ascii="Times New Roman" w:hAnsi="Times New Roman"/>
                <w:sz w:val="24"/>
                <w:szCs w:val="24"/>
              </w:rPr>
              <w:lastRenderedPageBreak/>
              <w:t>проходять студенти магістратури факультету міжнародних відносин,</w:t>
            </w:r>
            <w:r w:rsidRPr="008C6145">
              <w:rPr>
                <w:sz w:val="24"/>
                <w:szCs w:val="24"/>
              </w:rPr>
              <w:t xml:space="preserve"> </w:t>
            </w:r>
            <w:r w:rsidRPr="008C6145">
              <w:rPr>
                <w:rFonts w:ascii="Times New Roman" w:hAnsi="Times New Roman"/>
                <w:sz w:val="24"/>
                <w:szCs w:val="24"/>
              </w:rPr>
              <w:t>ОП Міжнародний менеджмент спеціальності 292 - міжнародні економічні відносини. Практика є складовою частиною навчального процесу. Термін виробничої (переддипломної) практики – п’ять тижнів.</w:t>
            </w:r>
          </w:p>
          <w:p w14:paraId="0B85CD0B" w14:textId="0F858AF9" w:rsidR="00202F90" w:rsidRPr="008C6145" w:rsidRDefault="00202F90" w:rsidP="008C6145">
            <w:pPr>
              <w:spacing w:line="276" w:lineRule="auto"/>
              <w:rPr>
                <w:rFonts w:ascii="Times New Roman" w:hAnsi="Times New Roman"/>
                <w:noProof/>
                <w:sz w:val="24"/>
                <w:szCs w:val="24"/>
              </w:rPr>
            </w:pPr>
            <w:r w:rsidRPr="008C6145">
              <w:rPr>
                <w:rFonts w:ascii="Times New Roman" w:hAnsi="Times New Roman"/>
                <w:sz w:val="24"/>
                <w:szCs w:val="24"/>
              </w:rPr>
              <w:t>Виробнича (переддипломна) практика дає змогу студентам опанувати сучасні методи, форми організації та знаряддя праці у галузях майбутніх професій, виховують в них потребу систематично поновлювати свої знання для творчого використання в наступній професійній діяльності в сучасних умовах реформування економіки.</w:t>
            </w:r>
          </w:p>
          <w:p w14:paraId="2717E61B" w14:textId="113120FE" w:rsidR="00202F90" w:rsidRPr="008C6145" w:rsidRDefault="00202F90" w:rsidP="008C6145">
            <w:pPr>
              <w:spacing w:line="276" w:lineRule="auto"/>
              <w:rPr>
                <w:rFonts w:ascii="Times New Roman" w:hAnsi="Times New Roman"/>
                <w:sz w:val="24"/>
                <w:szCs w:val="24"/>
              </w:rPr>
            </w:pPr>
            <w:r w:rsidRPr="008C6145">
              <w:rPr>
                <w:rFonts w:ascii="Times New Roman" w:hAnsi="Times New Roman"/>
                <w:sz w:val="24"/>
                <w:szCs w:val="24"/>
              </w:rPr>
              <w:t>Виробнича (переддипломна) практика є проміжним етапом підготовки студентів до написання магістерської роботи. На цій практиці студент всебічно вивчає один із напрямів діяльності підприємства, виконує індивідуальні завдання. Збирає практичний і статистичний матеріал для магістерської роботи.</w:t>
            </w:r>
          </w:p>
          <w:p w14:paraId="5AE35BBF" w14:textId="28967BBF" w:rsidR="00202F90" w:rsidRPr="008C6145" w:rsidRDefault="00202F90" w:rsidP="008C6145">
            <w:pPr>
              <w:spacing w:line="276" w:lineRule="auto"/>
              <w:rPr>
                <w:rFonts w:ascii="Times New Roman" w:hAnsi="Times New Roman"/>
                <w:sz w:val="24"/>
                <w:szCs w:val="24"/>
              </w:rPr>
            </w:pPr>
            <w:r w:rsidRPr="008C6145">
              <w:rPr>
                <w:rFonts w:ascii="Times New Roman" w:hAnsi="Times New Roman"/>
                <w:sz w:val="24"/>
                <w:szCs w:val="24"/>
              </w:rPr>
              <w:t>Завдання практики пов’язані з потребами чи проблемами підприємств-замовників, науково-дослідними роботами кафедри міжнародних економічних відносин, з підготовкою доповідей студентів на студентських наукових конференціях.</w:t>
            </w:r>
          </w:p>
          <w:p w14:paraId="5F43823B" w14:textId="77777777" w:rsidR="00202F90" w:rsidRPr="008C6145" w:rsidRDefault="00202F90" w:rsidP="008C6145">
            <w:pPr>
              <w:spacing w:line="276" w:lineRule="auto"/>
              <w:rPr>
                <w:rFonts w:ascii="Times New Roman" w:hAnsi="Times New Roman"/>
                <w:sz w:val="24"/>
                <w:szCs w:val="24"/>
              </w:rPr>
            </w:pPr>
          </w:p>
          <w:p w14:paraId="3BE7F517" w14:textId="301603E3" w:rsidR="00202F90" w:rsidRPr="008C6145" w:rsidRDefault="00202F90" w:rsidP="008C6145">
            <w:pPr>
              <w:spacing w:line="276" w:lineRule="auto"/>
              <w:rPr>
                <w:rFonts w:ascii="Times New Roman" w:hAnsi="Times New Roman"/>
                <w:sz w:val="24"/>
                <w:szCs w:val="24"/>
              </w:rPr>
            </w:pPr>
            <w:r w:rsidRPr="008C6145">
              <w:rPr>
                <w:rFonts w:ascii="Times New Roman" w:hAnsi="Times New Roman"/>
                <w:b/>
                <w:i/>
                <w:sz w:val="24"/>
                <w:szCs w:val="24"/>
              </w:rPr>
              <w:t>Місце практики:</w:t>
            </w:r>
            <w:r w:rsidRPr="008C6145">
              <w:rPr>
                <w:rFonts w:ascii="Times New Roman" w:hAnsi="Times New Roman"/>
                <w:sz w:val="24"/>
                <w:szCs w:val="24"/>
              </w:rPr>
              <w:t xml:space="preserve"> структурні підрозділи органів державного управління (міністерств, регіональних управлінських структур), підприємства та банки, які здійснюють зовнішньоекономічну діяльність, представництва України за кордоном, тощо.</w:t>
            </w:r>
          </w:p>
          <w:p w14:paraId="097A71A2" w14:textId="2C5B7973" w:rsidR="00FB5320" w:rsidRPr="008C6145" w:rsidRDefault="00FB5320" w:rsidP="008C6145">
            <w:pPr>
              <w:pStyle w:val="Default"/>
              <w:spacing w:line="276" w:lineRule="auto"/>
              <w:jc w:val="both"/>
              <w:rPr>
                <w:lang w:val="uk-UA"/>
              </w:rPr>
            </w:pPr>
          </w:p>
        </w:tc>
      </w:tr>
      <w:tr w:rsidR="0020340A" w:rsidRPr="008C6145" w14:paraId="7473BDC5" w14:textId="77777777" w:rsidTr="00FB59B4">
        <w:tc>
          <w:tcPr>
            <w:tcW w:w="4454" w:type="dxa"/>
          </w:tcPr>
          <w:p w14:paraId="184B492D" w14:textId="77777777" w:rsidR="0020340A" w:rsidRPr="008C6145" w:rsidRDefault="00311F5E"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lastRenderedPageBreak/>
              <w:t>Мета та цілі курсу</w:t>
            </w:r>
          </w:p>
        </w:tc>
        <w:tc>
          <w:tcPr>
            <w:tcW w:w="9822" w:type="dxa"/>
          </w:tcPr>
          <w:p w14:paraId="2C9C94F6" w14:textId="315246F1" w:rsidR="00184E7D" w:rsidRPr="008C6145" w:rsidRDefault="00184E7D" w:rsidP="008C6145">
            <w:pPr>
              <w:spacing w:line="276" w:lineRule="auto"/>
              <w:rPr>
                <w:rFonts w:ascii="Times New Roman" w:hAnsi="Times New Roman"/>
                <w:sz w:val="24"/>
                <w:szCs w:val="24"/>
              </w:rPr>
            </w:pPr>
            <w:r w:rsidRPr="008C6145">
              <w:rPr>
                <w:rFonts w:ascii="Times New Roman" w:hAnsi="Times New Roman"/>
                <w:sz w:val="24"/>
                <w:szCs w:val="24"/>
              </w:rPr>
              <w:t>Студенти повинні освоїти сучасні методи та форми організації праці в сфері зовнішньоекономічної діяльності, виробити в собі потребу постійно оновлювати свої знання та творчо їх застосовувати у конкретній роботі. Результатом практики є звіт, у якому студент описує організацію праці у вибраному місці практики, своє робоче місце й обов’язки, результати своєї роботи, рекомендації щодо поліпшення організації та ефективності роботи підприємства чи підрозділу.</w:t>
            </w:r>
          </w:p>
          <w:p w14:paraId="1B43006B" w14:textId="5175BB3B" w:rsidR="0020340A" w:rsidRPr="008C6145" w:rsidRDefault="0020340A" w:rsidP="008C6145">
            <w:pPr>
              <w:pStyle w:val="a6"/>
              <w:shd w:val="clear" w:color="auto" w:fill="FFFFFF"/>
              <w:spacing w:before="0" w:beforeAutospacing="0" w:after="0" w:afterAutospacing="0" w:line="276" w:lineRule="auto"/>
              <w:jc w:val="both"/>
              <w:rPr>
                <w:color w:val="000000"/>
              </w:rPr>
            </w:pPr>
          </w:p>
        </w:tc>
      </w:tr>
      <w:tr w:rsidR="0020340A" w:rsidRPr="008C6145" w14:paraId="0FC50CF0" w14:textId="77777777" w:rsidTr="00FB59B4">
        <w:tc>
          <w:tcPr>
            <w:tcW w:w="4454" w:type="dxa"/>
          </w:tcPr>
          <w:p w14:paraId="1744118D" w14:textId="77777777" w:rsidR="0020340A" w:rsidRPr="008C6145" w:rsidRDefault="00311F5E"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t>Література для вивчення дисципліни</w:t>
            </w:r>
          </w:p>
        </w:tc>
        <w:tc>
          <w:tcPr>
            <w:tcW w:w="9822" w:type="dxa"/>
          </w:tcPr>
          <w:p w14:paraId="35FD7681" w14:textId="77777777" w:rsidR="00D66C26" w:rsidRPr="008C6145" w:rsidRDefault="00D66C26" w:rsidP="008C6145">
            <w:pPr>
              <w:pStyle w:val="Default"/>
              <w:spacing w:line="276" w:lineRule="auto"/>
              <w:jc w:val="both"/>
            </w:pPr>
            <w:proofErr w:type="spellStart"/>
            <w:r w:rsidRPr="008C6145">
              <w:rPr>
                <w:b/>
                <w:bCs/>
              </w:rPr>
              <w:t>Базова</w:t>
            </w:r>
            <w:proofErr w:type="spellEnd"/>
            <w:r w:rsidRPr="008C6145">
              <w:rPr>
                <w:b/>
                <w:bCs/>
              </w:rPr>
              <w:t xml:space="preserve">: </w:t>
            </w:r>
          </w:p>
          <w:p w14:paraId="273D3334" w14:textId="0930BF17" w:rsidR="00184E7D" w:rsidRPr="008C6145" w:rsidRDefault="00184E7D" w:rsidP="008C6145">
            <w:pPr>
              <w:pStyle w:val="Default"/>
              <w:numPr>
                <w:ilvl w:val="0"/>
                <w:numId w:val="41"/>
              </w:numPr>
              <w:spacing w:line="276" w:lineRule="auto"/>
              <w:jc w:val="both"/>
              <w:rPr>
                <w:lang w:val="uk-UA"/>
              </w:rPr>
            </w:pPr>
            <w:r w:rsidRPr="008C6145">
              <w:lastRenderedPageBreak/>
              <w:t xml:space="preserve">Менеджмент </w:t>
            </w:r>
            <w:proofErr w:type="spellStart"/>
            <w:r w:rsidRPr="008C6145">
              <w:t>міжнародного</w:t>
            </w:r>
            <w:proofErr w:type="spellEnd"/>
            <w:r w:rsidRPr="008C6145">
              <w:t xml:space="preserve"> </w:t>
            </w:r>
            <w:proofErr w:type="spellStart"/>
            <w:r w:rsidRPr="008C6145">
              <w:t>бізнесу</w:t>
            </w:r>
            <w:proofErr w:type="spellEnd"/>
            <w:r w:rsidRPr="008C6145">
              <w:t xml:space="preserve">: </w:t>
            </w:r>
            <w:proofErr w:type="spellStart"/>
            <w:r w:rsidRPr="008C6145">
              <w:t>організація</w:t>
            </w:r>
            <w:proofErr w:type="spellEnd"/>
            <w:r w:rsidRPr="008C6145">
              <w:t xml:space="preserve"> і </w:t>
            </w:r>
            <w:proofErr w:type="spellStart"/>
            <w:r w:rsidRPr="008C6145">
              <w:t>проходження</w:t>
            </w:r>
            <w:proofErr w:type="spellEnd"/>
            <w:r w:rsidRPr="008C6145">
              <w:t xml:space="preserve"> практики </w:t>
            </w:r>
            <w:proofErr w:type="spellStart"/>
            <w:r w:rsidRPr="008C6145">
              <w:t>здобувачів</w:t>
            </w:r>
            <w:proofErr w:type="spellEnd"/>
            <w:r w:rsidRPr="008C6145">
              <w:t xml:space="preserve"> другого (</w:t>
            </w:r>
            <w:proofErr w:type="spellStart"/>
            <w:r w:rsidRPr="008C6145">
              <w:t>магістерського</w:t>
            </w:r>
            <w:proofErr w:type="spellEnd"/>
            <w:r w:rsidRPr="008C6145">
              <w:t xml:space="preserve">) </w:t>
            </w:r>
            <w:proofErr w:type="spellStart"/>
            <w:proofErr w:type="gramStart"/>
            <w:r w:rsidRPr="008C6145">
              <w:t>р</w:t>
            </w:r>
            <w:proofErr w:type="gramEnd"/>
            <w:r w:rsidRPr="008C6145">
              <w:t>івня</w:t>
            </w:r>
            <w:proofErr w:type="spellEnd"/>
            <w:r w:rsidRPr="008C6145">
              <w:t xml:space="preserve"> / Уклад.: А. </w:t>
            </w:r>
            <w:proofErr w:type="spellStart"/>
            <w:r w:rsidRPr="008C6145">
              <w:t>Дунська</w:t>
            </w:r>
            <w:proofErr w:type="spellEnd"/>
            <w:r w:rsidRPr="008C6145">
              <w:t xml:space="preserve">, М. Кравченко, В. </w:t>
            </w:r>
            <w:proofErr w:type="spellStart"/>
            <w:r w:rsidRPr="008C6145">
              <w:t>Дергачова</w:t>
            </w:r>
            <w:proofErr w:type="spellEnd"/>
            <w:r w:rsidRPr="008C6145">
              <w:t xml:space="preserve">, Н. Ситник. – К.: КПІ </w:t>
            </w:r>
            <w:proofErr w:type="spellStart"/>
            <w:r w:rsidRPr="008C6145">
              <w:t>ім</w:t>
            </w:r>
            <w:proofErr w:type="spellEnd"/>
            <w:r w:rsidRPr="008C6145">
              <w:t xml:space="preserve">. </w:t>
            </w:r>
            <w:proofErr w:type="spellStart"/>
            <w:r w:rsidRPr="008C6145">
              <w:t>Ігоря</w:t>
            </w:r>
            <w:proofErr w:type="spellEnd"/>
            <w:r w:rsidRPr="008C6145">
              <w:t xml:space="preserve"> </w:t>
            </w:r>
            <w:proofErr w:type="spellStart"/>
            <w:r w:rsidRPr="008C6145">
              <w:t>Сікорського</w:t>
            </w:r>
            <w:proofErr w:type="spellEnd"/>
            <w:r w:rsidRPr="008C6145">
              <w:t xml:space="preserve">, 2022. – 50 c. </w:t>
            </w:r>
          </w:p>
          <w:p w14:paraId="57AB55D4" w14:textId="77777777" w:rsidR="00184E7D" w:rsidRPr="008C6145" w:rsidRDefault="00184E7D" w:rsidP="008C6145">
            <w:pPr>
              <w:pStyle w:val="Default"/>
              <w:numPr>
                <w:ilvl w:val="0"/>
                <w:numId w:val="41"/>
              </w:numPr>
              <w:spacing w:line="276" w:lineRule="auto"/>
              <w:jc w:val="both"/>
            </w:pPr>
            <w:proofErr w:type="spellStart"/>
            <w:r w:rsidRPr="008C6145">
              <w:t>Балджи</w:t>
            </w:r>
            <w:proofErr w:type="spellEnd"/>
            <w:r w:rsidRPr="008C6145">
              <w:t xml:space="preserve"> М.Д., Карпов В.А., </w:t>
            </w:r>
            <w:proofErr w:type="spellStart"/>
            <w:r w:rsidRPr="008C6145">
              <w:t>Ковальов</w:t>
            </w:r>
            <w:proofErr w:type="spellEnd"/>
            <w:r w:rsidRPr="008C6145">
              <w:t xml:space="preserve"> А.І., </w:t>
            </w:r>
            <w:proofErr w:type="spellStart"/>
            <w:r w:rsidRPr="008C6145">
              <w:t>Костусєв</w:t>
            </w:r>
            <w:proofErr w:type="spellEnd"/>
            <w:r w:rsidRPr="008C6145">
              <w:t xml:space="preserve"> О.О., Котова І.М., </w:t>
            </w:r>
            <w:proofErr w:type="spellStart"/>
            <w:r w:rsidRPr="008C6145">
              <w:t>Сментина</w:t>
            </w:r>
            <w:proofErr w:type="spellEnd"/>
            <w:r w:rsidRPr="008C6145">
              <w:t xml:space="preserve"> Н.В. </w:t>
            </w:r>
            <w:proofErr w:type="spellStart"/>
            <w:r w:rsidRPr="008C6145">
              <w:t>Обґрунтування</w:t>
            </w:r>
            <w:proofErr w:type="spellEnd"/>
            <w:r w:rsidRPr="008C6145">
              <w:t xml:space="preserve"> </w:t>
            </w:r>
            <w:proofErr w:type="spellStart"/>
            <w:r w:rsidRPr="008C6145">
              <w:t>господарських</w:t>
            </w:r>
            <w:proofErr w:type="spellEnd"/>
            <w:r w:rsidRPr="008C6145">
              <w:t xml:space="preserve"> </w:t>
            </w:r>
            <w:proofErr w:type="spellStart"/>
            <w:proofErr w:type="gramStart"/>
            <w:r w:rsidRPr="008C6145">
              <w:t>р</w:t>
            </w:r>
            <w:proofErr w:type="gramEnd"/>
            <w:r w:rsidRPr="008C6145">
              <w:t>ішень</w:t>
            </w:r>
            <w:proofErr w:type="spellEnd"/>
            <w:r w:rsidRPr="008C6145">
              <w:t xml:space="preserve"> та </w:t>
            </w:r>
            <w:proofErr w:type="spellStart"/>
            <w:r w:rsidRPr="008C6145">
              <w:t>оцінка</w:t>
            </w:r>
            <w:proofErr w:type="spellEnd"/>
            <w:r w:rsidRPr="008C6145">
              <w:t xml:space="preserve"> </w:t>
            </w:r>
            <w:proofErr w:type="spellStart"/>
            <w:r w:rsidRPr="008C6145">
              <w:t>ризиків</w:t>
            </w:r>
            <w:proofErr w:type="spellEnd"/>
            <w:r w:rsidRPr="008C6145">
              <w:t xml:space="preserve">: </w:t>
            </w:r>
            <w:proofErr w:type="spellStart"/>
            <w:r w:rsidRPr="008C6145">
              <w:t>навч</w:t>
            </w:r>
            <w:proofErr w:type="spellEnd"/>
            <w:r w:rsidRPr="008C6145">
              <w:t xml:space="preserve">. </w:t>
            </w:r>
            <w:proofErr w:type="spellStart"/>
            <w:r w:rsidRPr="008C6145">
              <w:t>посіб</w:t>
            </w:r>
            <w:proofErr w:type="spellEnd"/>
            <w:r w:rsidRPr="008C6145">
              <w:t xml:space="preserve">. Одеса : ОНЕУ, 2013. 670 с. </w:t>
            </w:r>
          </w:p>
          <w:p w14:paraId="1881BF56" w14:textId="77777777" w:rsidR="00184E7D" w:rsidRPr="008C6145" w:rsidRDefault="00184E7D" w:rsidP="008C6145">
            <w:pPr>
              <w:pStyle w:val="Default"/>
              <w:numPr>
                <w:ilvl w:val="0"/>
                <w:numId w:val="41"/>
              </w:numPr>
              <w:spacing w:line="276" w:lineRule="auto"/>
              <w:jc w:val="both"/>
            </w:pPr>
            <w:proofErr w:type="spellStart"/>
            <w:r w:rsidRPr="008C6145">
              <w:t>Кривов’язюк</w:t>
            </w:r>
            <w:proofErr w:type="spellEnd"/>
            <w:r w:rsidRPr="008C6145">
              <w:t xml:space="preserve"> І.В. </w:t>
            </w:r>
            <w:proofErr w:type="spellStart"/>
            <w:r w:rsidRPr="008C6145">
              <w:t>Антикризове</w:t>
            </w:r>
            <w:proofErr w:type="spellEnd"/>
            <w:r w:rsidRPr="008C6145">
              <w:t xml:space="preserve"> </w:t>
            </w:r>
            <w:proofErr w:type="spellStart"/>
            <w:r w:rsidRPr="008C6145">
              <w:t>управління</w:t>
            </w:r>
            <w:proofErr w:type="spellEnd"/>
            <w:r w:rsidRPr="008C6145">
              <w:t xml:space="preserve"> </w:t>
            </w:r>
            <w:proofErr w:type="spellStart"/>
            <w:proofErr w:type="gramStart"/>
            <w:r w:rsidRPr="008C6145">
              <w:t>п</w:t>
            </w:r>
            <w:proofErr w:type="gramEnd"/>
            <w:r w:rsidRPr="008C6145">
              <w:t>ідприємством</w:t>
            </w:r>
            <w:proofErr w:type="spellEnd"/>
            <w:r w:rsidRPr="008C6145">
              <w:t xml:space="preserve">: </w:t>
            </w:r>
            <w:proofErr w:type="spellStart"/>
            <w:r w:rsidRPr="008C6145">
              <w:t>навч</w:t>
            </w:r>
            <w:proofErr w:type="spellEnd"/>
            <w:r w:rsidRPr="008C6145">
              <w:t xml:space="preserve">. </w:t>
            </w:r>
            <w:proofErr w:type="spellStart"/>
            <w:r w:rsidRPr="008C6145">
              <w:t>посіб</w:t>
            </w:r>
            <w:proofErr w:type="spellEnd"/>
            <w:r w:rsidRPr="008C6145">
              <w:t xml:space="preserve">. 3-тє </w:t>
            </w:r>
            <w:proofErr w:type="spellStart"/>
            <w:r w:rsidRPr="008C6145">
              <w:t>видання</w:t>
            </w:r>
            <w:proofErr w:type="spellEnd"/>
            <w:r w:rsidRPr="008C6145">
              <w:t xml:space="preserve">, </w:t>
            </w:r>
            <w:proofErr w:type="spellStart"/>
            <w:r w:rsidRPr="008C6145">
              <w:t>доповн</w:t>
            </w:r>
            <w:proofErr w:type="spellEnd"/>
            <w:r w:rsidRPr="008C6145">
              <w:t xml:space="preserve">. і </w:t>
            </w:r>
            <w:proofErr w:type="spellStart"/>
            <w:r w:rsidRPr="008C6145">
              <w:t>переробл</w:t>
            </w:r>
            <w:proofErr w:type="spellEnd"/>
            <w:r w:rsidRPr="008C6145">
              <w:t xml:space="preserve">. </w:t>
            </w:r>
            <w:proofErr w:type="spellStart"/>
            <w:r w:rsidRPr="008C6145">
              <w:t>Київ</w:t>
            </w:r>
            <w:proofErr w:type="spellEnd"/>
            <w:proofErr w:type="gramStart"/>
            <w:r w:rsidRPr="008C6145">
              <w:t xml:space="preserve"> :</w:t>
            </w:r>
            <w:proofErr w:type="gramEnd"/>
            <w:r w:rsidRPr="008C6145">
              <w:t xml:space="preserve"> </w:t>
            </w:r>
            <w:proofErr w:type="spellStart"/>
            <w:r w:rsidRPr="008C6145">
              <w:t>Видавничий</w:t>
            </w:r>
            <w:proofErr w:type="spellEnd"/>
            <w:r w:rsidRPr="008C6145">
              <w:t xml:space="preserve"> </w:t>
            </w:r>
            <w:proofErr w:type="spellStart"/>
            <w:r w:rsidRPr="008C6145">
              <w:t>дім</w:t>
            </w:r>
            <w:proofErr w:type="spellEnd"/>
            <w:r w:rsidRPr="008C6145">
              <w:t xml:space="preserve"> «Кондор», 2020. 396 с. </w:t>
            </w:r>
          </w:p>
          <w:p w14:paraId="3F046BCE" w14:textId="77777777" w:rsidR="00184E7D" w:rsidRPr="008C6145" w:rsidRDefault="00184E7D" w:rsidP="008C6145">
            <w:pPr>
              <w:pStyle w:val="Default"/>
              <w:numPr>
                <w:ilvl w:val="0"/>
                <w:numId w:val="41"/>
              </w:numPr>
              <w:spacing w:line="276" w:lineRule="auto"/>
              <w:jc w:val="both"/>
            </w:pPr>
            <w:proofErr w:type="spellStart"/>
            <w:r w:rsidRPr="008C6145">
              <w:t>Лігоненко</w:t>
            </w:r>
            <w:proofErr w:type="spellEnd"/>
            <w:r w:rsidRPr="008C6145">
              <w:t xml:space="preserve"> Л.О. </w:t>
            </w:r>
            <w:proofErr w:type="spellStart"/>
            <w:r w:rsidRPr="008C6145">
              <w:t>Антикризове</w:t>
            </w:r>
            <w:proofErr w:type="spellEnd"/>
            <w:r w:rsidRPr="008C6145">
              <w:t xml:space="preserve"> </w:t>
            </w:r>
            <w:proofErr w:type="spellStart"/>
            <w:r w:rsidRPr="008C6145">
              <w:t>управління</w:t>
            </w:r>
            <w:proofErr w:type="spellEnd"/>
            <w:r w:rsidRPr="008C6145">
              <w:t xml:space="preserve"> </w:t>
            </w:r>
            <w:proofErr w:type="spellStart"/>
            <w:proofErr w:type="gramStart"/>
            <w:r w:rsidRPr="008C6145">
              <w:t>п</w:t>
            </w:r>
            <w:proofErr w:type="gramEnd"/>
            <w:r w:rsidRPr="008C6145">
              <w:t>ідприємством</w:t>
            </w:r>
            <w:proofErr w:type="spellEnd"/>
            <w:r w:rsidRPr="008C6145">
              <w:t xml:space="preserve">: </w:t>
            </w:r>
            <w:proofErr w:type="spellStart"/>
            <w:r w:rsidRPr="008C6145">
              <w:t>підручник</w:t>
            </w:r>
            <w:proofErr w:type="spellEnd"/>
            <w:r w:rsidRPr="008C6145">
              <w:t xml:space="preserve">. </w:t>
            </w:r>
            <w:proofErr w:type="spellStart"/>
            <w:r w:rsidRPr="008C6145">
              <w:t>Київ</w:t>
            </w:r>
            <w:proofErr w:type="spellEnd"/>
            <w:proofErr w:type="gramStart"/>
            <w:r w:rsidRPr="008C6145">
              <w:t xml:space="preserve"> :</w:t>
            </w:r>
            <w:proofErr w:type="gramEnd"/>
            <w:r w:rsidRPr="008C6145">
              <w:t xml:space="preserve"> </w:t>
            </w:r>
            <w:proofErr w:type="spellStart"/>
            <w:r w:rsidRPr="008C6145">
              <w:t>Київський</w:t>
            </w:r>
            <w:proofErr w:type="spellEnd"/>
            <w:r w:rsidRPr="008C6145">
              <w:t xml:space="preserve"> </w:t>
            </w:r>
            <w:proofErr w:type="spellStart"/>
            <w:r w:rsidRPr="008C6145">
              <w:t>національний</w:t>
            </w:r>
            <w:proofErr w:type="spellEnd"/>
            <w:r w:rsidRPr="008C6145">
              <w:t xml:space="preserve"> </w:t>
            </w:r>
            <w:proofErr w:type="spellStart"/>
            <w:r w:rsidRPr="008C6145">
              <w:t>торговельно-економічний</w:t>
            </w:r>
            <w:proofErr w:type="spellEnd"/>
            <w:r w:rsidRPr="008C6145">
              <w:t xml:space="preserve"> </w:t>
            </w:r>
            <w:proofErr w:type="spellStart"/>
            <w:r w:rsidRPr="008C6145">
              <w:t>університет</w:t>
            </w:r>
            <w:proofErr w:type="spellEnd"/>
            <w:r w:rsidRPr="008C6145">
              <w:t xml:space="preserve">, 2005. 824 с. </w:t>
            </w:r>
          </w:p>
          <w:p w14:paraId="1086CE6A" w14:textId="27A8A11E" w:rsidR="00184E7D" w:rsidRPr="008C6145" w:rsidRDefault="00184E7D" w:rsidP="008C6145">
            <w:pPr>
              <w:pStyle w:val="Default"/>
              <w:numPr>
                <w:ilvl w:val="0"/>
                <w:numId w:val="41"/>
              </w:numPr>
              <w:spacing w:line="276" w:lineRule="auto"/>
              <w:jc w:val="both"/>
            </w:pPr>
            <w:r w:rsidRPr="008C6145">
              <w:t xml:space="preserve">Рогач С.М., Герасимчук Н.А., </w:t>
            </w:r>
            <w:proofErr w:type="spellStart"/>
            <w:r w:rsidRPr="008C6145">
              <w:t>Мірзоєва</w:t>
            </w:r>
            <w:proofErr w:type="spellEnd"/>
            <w:r w:rsidRPr="008C6145">
              <w:t xml:space="preserve"> Т.В., </w:t>
            </w:r>
            <w:proofErr w:type="spellStart"/>
            <w:r w:rsidRPr="008C6145">
              <w:t>Томашевська</w:t>
            </w:r>
            <w:proofErr w:type="spellEnd"/>
            <w:r w:rsidRPr="008C6145">
              <w:t xml:space="preserve"> О.А. </w:t>
            </w:r>
            <w:proofErr w:type="spellStart"/>
            <w:r w:rsidRPr="008C6145">
              <w:t>Обґрунтування</w:t>
            </w:r>
            <w:proofErr w:type="spellEnd"/>
            <w:r w:rsidRPr="008C6145">
              <w:t xml:space="preserve"> </w:t>
            </w:r>
            <w:proofErr w:type="spellStart"/>
            <w:r w:rsidRPr="008C6145">
              <w:t>господарських</w:t>
            </w:r>
            <w:proofErr w:type="spellEnd"/>
            <w:r w:rsidRPr="008C6145">
              <w:t xml:space="preserve"> </w:t>
            </w:r>
            <w:proofErr w:type="spellStart"/>
            <w:proofErr w:type="gramStart"/>
            <w:r w:rsidRPr="008C6145">
              <w:t>р</w:t>
            </w:r>
            <w:proofErr w:type="gramEnd"/>
            <w:r w:rsidRPr="008C6145">
              <w:t>ішень</w:t>
            </w:r>
            <w:proofErr w:type="spellEnd"/>
            <w:r w:rsidRPr="008C6145">
              <w:t xml:space="preserve"> та </w:t>
            </w:r>
            <w:proofErr w:type="spellStart"/>
            <w:r w:rsidRPr="008C6145">
              <w:t>оцінка</w:t>
            </w:r>
            <w:proofErr w:type="spellEnd"/>
            <w:r w:rsidRPr="008C6145">
              <w:t xml:space="preserve"> </w:t>
            </w:r>
            <w:proofErr w:type="spellStart"/>
            <w:r w:rsidRPr="008C6145">
              <w:t>ризиків</w:t>
            </w:r>
            <w:proofErr w:type="spellEnd"/>
            <w:r w:rsidRPr="008C6145">
              <w:t xml:space="preserve">: </w:t>
            </w:r>
            <w:proofErr w:type="spellStart"/>
            <w:r w:rsidRPr="008C6145">
              <w:t>підручник</w:t>
            </w:r>
            <w:proofErr w:type="spellEnd"/>
            <w:r w:rsidRPr="008C6145">
              <w:t xml:space="preserve"> (</w:t>
            </w:r>
            <w:proofErr w:type="spellStart"/>
            <w:r w:rsidRPr="008C6145">
              <w:t>перевидання</w:t>
            </w:r>
            <w:proofErr w:type="spellEnd"/>
            <w:r w:rsidRPr="008C6145">
              <w:t>).</w:t>
            </w:r>
            <w:proofErr w:type="spellStart"/>
            <w:r w:rsidRPr="008C6145">
              <w:t>Київ</w:t>
            </w:r>
            <w:proofErr w:type="spellEnd"/>
            <w:r w:rsidRPr="008C6145">
              <w:t xml:space="preserve"> : ЦП «</w:t>
            </w:r>
            <w:proofErr w:type="spellStart"/>
            <w:r w:rsidRPr="008C6145">
              <w:t>Компринт</w:t>
            </w:r>
            <w:proofErr w:type="spellEnd"/>
            <w:r w:rsidRPr="008C6145">
              <w:t>», 2020. 597 с.</w:t>
            </w:r>
          </w:p>
          <w:p w14:paraId="0893A8D1" w14:textId="71E21446" w:rsidR="00D66C26" w:rsidRPr="008C6145" w:rsidRDefault="00D66C26" w:rsidP="008C6145">
            <w:pPr>
              <w:pStyle w:val="Default"/>
              <w:spacing w:line="276" w:lineRule="auto"/>
              <w:ind w:left="360"/>
              <w:jc w:val="both"/>
            </w:pPr>
            <w:proofErr w:type="spellStart"/>
            <w:r w:rsidRPr="008C6145">
              <w:rPr>
                <w:b/>
                <w:bCs/>
              </w:rPr>
              <w:t>Допоміжна</w:t>
            </w:r>
            <w:proofErr w:type="spellEnd"/>
            <w:r w:rsidRPr="008C6145">
              <w:rPr>
                <w:b/>
                <w:bCs/>
              </w:rPr>
              <w:t xml:space="preserve">: </w:t>
            </w:r>
          </w:p>
          <w:p w14:paraId="3E928FA4" w14:textId="42E97AEE" w:rsidR="00FC1CBC" w:rsidRPr="008C6145" w:rsidRDefault="00184E7D" w:rsidP="008C6145">
            <w:pPr>
              <w:pStyle w:val="Default"/>
              <w:numPr>
                <w:ilvl w:val="0"/>
                <w:numId w:val="42"/>
              </w:numPr>
              <w:spacing w:line="276" w:lineRule="auto"/>
              <w:jc w:val="both"/>
              <w:rPr>
                <w:lang w:val="uk-UA"/>
              </w:rPr>
            </w:pPr>
            <w:proofErr w:type="spellStart"/>
            <w:r w:rsidRPr="008C6145">
              <w:t>Шимановська-Діанич</w:t>
            </w:r>
            <w:proofErr w:type="spellEnd"/>
            <w:r w:rsidRPr="008C6145">
              <w:t xml:space="preserve"> Л. М. </w:t>
            </w:r>
            <w:proofErr w:type="spellStart"/>
            <w:r w:rsidRPr="008C6145">
              <w:t>Програма</w:t>
            </w:r>
            <w:proofErr w:type="spellEnd"/>
            <w:r w:rsidRPr="008C6145">
              <w:t xml:space="preserve"> та </w:t>
            </w:r>
            <w:proofErr w:type="spellStart"/>
            <w:r w:rsidRPr="008C6145">
              <w:t>методичні</w:t>
            </w:r>
            <w:proofErr w:type="spellEnd"/>
            <w:r w:rsidRPr="008C6145">
              <w:t xml:space="preserve"> </w:t>
            </w:r>
            <w:proofErr w:type="spellStart"/>
            <w:r w:rsidRPr="008C6145">
              <w:t>рекомендації</w:t>
            </w:r>
            <w:proofErr w:type="spellEnd"/>
            <w:r w:rsidRPr="008C6145">
              <w:t xml:space="preserve"> </w:t>
            </w:r>
            <w:proofErr w:type="spellStart"/>
            <w:r w:rsidRPr="008C6145">
              <w:t>щодо</w:t>
            </w:r>
            <w:proofErr w:type="spellEnd"/>
            <w:r w:rsidRPr="008C6145">
              <w:t xml:space="preserve"> </w:t>
            </w:r>
            <w:proofErr w:type="spellStart"/>
            <w:r w:rsidRPr="008C6145">
              <w:t>проходження</w:t>
            </w:r>
            <w:proofErr w:type="spellEnd"/>
            <w:r w:rsidRPr="008C6145">
              <w:t xml:space="preserve"> </w:t>
            </w:r>
            <w:proofErr w:type="spellStart"/>
            <w:r w:rsidRPr="008C6145">
              <w:t>переддипломної</w:t>
            </w:r>
            <w:proofErr w:type="spellEnd"/>
            <w:r w:rsidRPr="008C6145">
              <w:t xml:space="preserve"> </w:t>
            </w:r>
            <w:proofErr w:type="spellStart"/>
            <w:r w:rsidRPr="008C6145">
              <w:t>виробничої</w:t>
            </w:r>
            <w:proofErr w:type="spellEnd"/>
            <w:r w:rsidRPr="008C6145">
              <w:t xml:space="preserve"> практики </w:t>
            </w:r>
            <w:proofErr w:type="spellStart"/>
            <w:r w:rsidRPr="008C6145">
              <w:t>здобувачами</w:t>
            </w:r>
            <w:proofErr w:type="spellEnd"/>
            <w:r w:rsidRPr="008C6145">
              <w:t xml:space="preserve"> </w:t>
            </w:r>
            <w:proofErr w:type="spellStart"/>
            <w:r w:rsidRPr="008C6145">
              <w:t>вищої</w:t>
            </w:r>
            <w:proofErr w:type="spellEnd"/>
            <w:r w:rsidRPr="008C6145">
              <w:t xml:space="preserve"> </w:t>
            </w:r>
            <w:proofErr w:type="spellStart"/>
            <w:r w:rsidRPr="008C6145">
              <w:t>освіти</w:t>
            </w:r>
            <w:proofErr w:type="spellEnd"/>
            <w:r w:rsidRPr="008C6145">
              <w:t xml:space="preserve"> 2 курсу </w:t>
            </w:r>
            <w:proofErr w:type="spellStart"/>
            <w:r w:rsidRPr="008C6145">
              <w:t>ступеня</w:t>
            </w:r>
            <w:proofErr w:type="spellEnd"/>
            <w:r w:rsidRPr="008C6145">
              <w:t xml:space="preserve"> </w:t>
            </w:r>
            <w:proofErr w:type="spellStart"/>
            <w:r w:rsidRPr="008C6145">
              <w:t>магістра</w:t>
            </w:r>
            <w:proofErr w:type="spellEnd"/>
            <w:r w:rsidRPr="008C6145">
              <w:t xml:space="preserve"> </w:t>
            </w:r>
            <w:proofErr w:type="spellStart"/>
            <w:r w:rsidRPr="008C6145">
              <w:t>спеціальності</w:t>
            </w:r>
            <w:proofErr w:type="spellEnd"/>
            <w:r w:rsidRPr="008C6145">
              <w:t xml:space="preserve"> 073 Менеджмент </w:t>
            </w:r>
            <w:proofErr w:type="spellStart"/>
            <w:r w:rsidRPr="008C6145">
              <w:t>освітня</w:t>
            </w:r>
            <w:proofErr w:type="spellEnd"/>
            <w:r w:rsidRPr="008C6145">
              <w:t xml:space="preserve"> </w:t>
            </w:r>
            <w:proofErr w:type="spellStart"/>
            <w:r w:rsidRPr="008C6145">
              <w:t>програма</w:t>
            </w:r>
            <w:proofErr w:type="spellEnd"/>
            <w:r w:rsidRPr="008C6145">
              <w:t xml:space="preserve"> «Менеджмент і </w:t>
            </w:r>
            <w:proofErr w:type="spellStart"/>
            <w:proofErr w:type="gramStart"/>
            <w:r w:rsidRPr="008C6145">
              <w:t>адм</w:t>
            </w:r>
            <w:proofErr w:type="gramEnd"/>
            <w:r w:rsidRPr="008C6145">
              <w:t>іністрування</w:t>
            </w:r>
            <w:proofErr w:type="spellEnd"/>
            <w:r w:rsidRPr="008C6145">
              <w:t xml:space="preserve">» ПУЕТ / Л. М. </w:t>
            </w:r>
            <w:proofErr w:type="spellStart"/>
            <w:r w:rsidRPr="008C6145">
              <w:t>Шимановська-Діанич</w:t>
            </w:r>
            <w:proofErr w:type="spellEnd"/>
            <w:r w:rsidRPr="008C6145">
              <w:t xml:space="preserve">, С. В. </w:t>
            </w:r>
            <w:proofErr w:type="spellStart"/>
            <w:r w:rsidRPr="008C6145">
              <w:t>Філіна</w:t>
            </w:r>
            <w:proofErr w:type="spellEnd"/>
            <w:r w:rsidRPr="008C6145">
              <w:t>. – Полтава</w:t>
            </w:r>
            <w:proofErr w:type="gramStart"/>
            <w:r w:rsidRPr="008C6145">
              <w:t xml:space="preserve"> :</w:t>
            </w:r>
            <w:proofErr w:type="gramEnd"/>
            <w:r w:rsidRPr="008C6145">
              <w:t xml:space="preserve"> ПУЕТ, 2023. – 25 с</w:t>
            </w:r>
            <w:r w:rsidR="00FC1CBC" w:rsidRPr="008C6145">
              <w:t>.</w:t>
            </w:r>
          </w:p>
          <w:p w14:paraId="69361B5E" w14:textId="77777777" w:rsidR="00184E7D" w:rsidRPr="008C6145" w:rsidRDefault="00184E7D" w:rsidP="008C6145">
            <w:pPr>
              <w:pStyle w:val="Default"/>
              <w:numPr>
                <w:ilvl w:val="0"/>
                <w:numId w:val="42"/>
              </w:numPr>
              <w:spacing w:line="276" w:lineRule="auto"/>
              <w:jc w:val="both"/>
              <w:rPr>
                <w:lang w:val="uk-UA"/>
              </w:rPr>
            </w:pPr>
            <w:r w:rsidRPr="008C6145">
              <w:t xml:space="preserve">3. </w:t>
            </w:r>
            <w:proofErr w:type="spellStart"/>
            <w:r w:rsidRPr="008C6145">
              <w:t>Аналіз</w:t>
            </w:r>
            <w:proofErr w:type="spellEnd"/>
            <w:r w:rsidRPr="008C6145">
              <w:t xml:space="preserve"> </w:t>
            </w:r>
            <w:proofErr w:type="spellStart"/>
            <w:r w:rsidRPr="008C6145">
              <w:t>господарської</w:t>
            </w:r>
            <w:proofErr w:type="spellEnd"/>
            <w:r w:rsidRPr="008C6145">
              <w:t xml:space="preserve"> </w:t>
            </w:r>
            <w:proofErr w:type="spellStart"/>
            <w:r w:rsidRPr="008C6145">
              <w:t>діяльності</w:t>
            </w:r>
            <w:proofErr w:type="spellEnd"/>
            <w:r w:rsidRPr="008C6145">
              <w:t xml:space="preserve"> [</w:t>
            </w:r>
            <w:proofErr w:type="spellStart"/>
            <w:r w:rsidRPr="008C6145">
              <w:t>Електронний</w:t>
            </w:r>
            <w:proofErr w:type="spellEnd"/>
            <w:r w:rsidRPr="008C6145">
              <w:t xml:space="preserve"> ресурс] : </w:t>
            </w:r>
            <w:proofErr w:type="spellStart"/>
            <w:proofErr w:type="gramStart"/>
            <w:r w:rsidRPr="008C6145">
              <w:t>п</w:t>
            </w:r>
            <w:proofErr w:type="gramEnd"/>
            <w:r w:rsidRPr="008C6145">
              <w:t>ідручник</w:t>
            </w:r>
            <w:proofErr w:type="spellEnd"/>
            <w:r w:rsidRPr="008C6145">
              <w:t xml:space="preserve"> / І. М. </w:t>
            </w:r>
            <w:proofErr w:type="spellStart"/>
            <w:r w:rsidRPr="008C6145">
              <w:t>ПарасійВергуненко</w:t>
            </w:r>
            <w:proofErr w:type="spellEnd"/>
            <w:r w:rsidRPr="008C6145">
              <w:t xml:space="preserve"> ; за ред. Л. М. </w:t>
            </w:r>
            <w:proofErr w:type="spellStart"/>
            <w:r w:rsidRPr="008C6145">
              <w:t>Кіндрацької</w:t>
            </w:r>
            <w:proofErr w:type="spellEnd"/>
            <w:r w:rsidRPr="008C6145">
              <w:t xml:space="preserve">. </w:t>
            </w:r>
            <w:proofErr w:type="spellStart"/>
            <w:r w:rsidRPr="008C6145">
              <w:t>Київ</w:t>
            </w:r>
            <w:proofErr w:type="spellEnd"/>
            <w:r w:rsidRPr="008C6145">
              <w:t xml:space="preserve"> : КНЕУ, 2016. 629 с. </w:t>
            </w:r>
          </w:p>
          <w:p w14:paraId="0B7DD169" w14:textId="77777777" w:rsidR="00184E7D" w:rsidRPr="008C6145" w:rsidRDefault="00184E7D" w:rsidP="008C6145">
            <w:pPr>
              <w:pStyle w:val="Default"/>
              <w:numPr>
                <w:ilvl w:val="0"/>
                <w:numId w:val="42"/>
              </w:numPr>
              <w:spacing w:line="276" w:lineRule="auto"/>
              <w:jc w:val="both"/>
              <w:rPr>
                <w:lang w:val="uk-UA"/>
              </w:rPr>
            </w:pPr>
            <w:proofErr w:type="spellStart"/>
            <w:r w:rsidRPr="008C6145">
              <w:t>Андрійчук</w:t>
            </w:r>
            <w:proofErr w:type="spellEnd"/>
            <w:r w:rsidRPr="008C6145">
              <w:t xml:space="preserve"> В., </w:t>
            </w:r>
            <w:proofErr w:type="spellStart"/>
            <w:r w:rsidRPr="008C6145">
              <w:t>Бауер</w:t>
            </w:r>
            <w:proofErr w:type="spellEnd"/>
            <w:r w:rsidRPr="008C6145">
              <w:t xml:space="preserve"> Л. Менеджмент. </w:t>
            </w:r>
            <w:proofErr w:type="spellStart"/>
            <w:r w:rsidRPr="008C6145">
              <w:t>Прийняття</w:t>
            </w:r>
            <w:proofErr w:type="spellEnd"/>
            <w:r w:rsidRPr="008C6145">
              <w:t xml:space="preserve"> </w:t>
            </w:r>
            <w:proofErr w:type="spellStart"/>
            <w:proofErr w:type="gramStart"/>
            <w:r w:rsidRPr="008C6145">
              <w:t>р</w:t>
            </w:r>
            <w:proofErr w:type="gramEnd"/>
            <w:r w:rsidRPr="008C6145">
              <w:t>ішень</w:t>
            </w:r>
            <w:proofErr w:type="spellEnd"/>
            <w:r w:rsidRPr="008C6145">
              <w:t xml:space="preserve"> і </w:t>
            </w:r>
            <w:proofErr w:type="spellStart"/>
            <w:r w:rsidRPr="008C6145">
              <w:t>ризик</w:t>
            </w:r>
            <w:proofErr w:type="spellEnd"/>
            <w:r w:rsidRPr="008C6145">
              <w:t xml:space="preserve">: </w:t>
            </w:r>
            <w:proofErr w:type="spellStart"/>
            <w:r w:rsidRPr="008C6145">
              <w:t>навч</w:t>
            </w:r>
            <w:proofErr w:type="spellEnd"/>
            <w:r w:rsidRPr="008C6145">
              <w:t xml:space="preserve">. </w:t>
            </w:r>
            <w:proofErr w:type="spellStart"/>
            <w:r w:rsidRPr="008C6145">
              <w:t>посіб</w:t>
            </w:r>
            <w:proofErr w:type="spellEnd"/>
            <w:r w:rsidRPr="008C6145">
              <w:t xml:space="preserve">. Київ,1998. 314 с. </w:t>
            </w:r>
          </w:p>
          <w:p w14:paraId="31EAD620" w14:textId="77777777" w:rsidR="00184E7D" w:rsidRPr="008C6145" w:rsidRDefault="00184E7D" w:rsidP="008C6145">
            <w:pPr>
              <w:pStyle w:val="Default"/>
              <w:numPr>
                <w:ilvl w:val="0"/>
                <w:numId w:val="42"/>
              </w:numPr>
              <w:spacing w:line="276" w:lineRule="auto"/>
              <w:jc w:val="both"/>
              <w:rPr>
                <w:lang w:val="uk-UA"/>
              </w:rPr>
            </w:pPr>
            <w:proofErr w:type="spellStart"/>
            <w:r w:rsidRPr="008C6145">
              <w:t>Атюшкіна</w:t>
            </w:r>
            <w:proofErr w:type="spellEnd"/>
            <w:r w:rsidRPr="008C6145">
              <w:t xml:space="preserve"> В. В., </w:t>
            </w:r>
            <w:proofErr w:type="spellStart"/>
            <w:r w:rsidRPr="008C6145">
              <w:t>Бурко</w:t>
            </w:r>
            <w:proofErr w:type="spellEnd"/>
            <w:r w:rsidRPr="008C6145">
              <w:t xml:space="preserve"> Я. В., </w:t>
            </w:r>
            <w:proofErr w:type="spellStart"/>
            <w:r w:rsidRPr="008C6145">
              <w:t>Галгаш</w:t>
            </w:r>
            <w:proofErr w:type="spellEnd"/>
            <w:r w:rsidRPr="008C6145">
              <w:t xml:space="preserve"> Р. А. </w:t>
            </w:r>
            <w:proofErr w:type="spellStart"/>
            <w:r w:rsidRPr="008C6145">
              <w:t>Економічна</w:t>
            </w:r>
            <w:proofErr w:type="spellEnd"/>
            <w:r w:rsidRPr="008C6145">
              <w:t xml:space="preserve"> </w:t>
            </w:r>
            <w:proofErr w:type="spellStart"/>
            <w:r w:rsidRPr="008C6145">
              <w:t>діагностика</w:t>
            </w:r>
            <w:proofErr w:type="spellEnd"/>
            <w:r w:rsidRPr="008C6145">
              <w:t xml:space="preserve"> : </w:t>
            </w:r>
            <w:proofErr w:type="spellStart"/>
            <w:r w:rsidRPr="008C6145">
              <w:t>навч</w:t>
            </w:r>
            <w:proofErr w:type="spellEnd"/>
            <w:r w:rsidRPr="008C6145">
              <w:t xml:space="preserve">. </w:t>
            </w:r>
            <w:proofErr w:type="spellStart"/>
            <w:proofErr w:type="gramStart"/>
            <w:r w:rsidRPr="008C6145">
              <w:t>пос</w:t>
            </w:r>
            <w:proofErr w:type="gramEnd"/>
            <w:r w:rsidRPr="008C6145">
              <w:t>іб</w:t>
            </w:r>
            <w:proofErr w:type="spellEnd"/>
            <w:r w:rsidRPr="008C6145">
              <w:t xml:space="preserve">. </w:t>
            </w:r>
            <w:proofErr w:type="spellStart"/>
            <w:r w:rsidRPr="008C6145">
              <w:t>Східноукр</w:t>
            </w:r>
            <w:proofErr w:type="spellEnd"/>
            <w:r w:rsidRPr="008C6145">
              <w:t xml:space="preserve">. нац. ун-т </w:t>
            </w:r>
            <w:proofErr w:type="spellStart"/>
            <w:r w:rsidRPr="008C6145">
              <w:t>ім</w:t>
            </w:r>
            <w:proofErr w:type="spellEnd"/>
            <w:r w:rsidRPr="008C6145">
              <w:t xml:space="preserve">. </w:t>
            </w:r>
            <w:proofErr w:type="spellStart"/>
            <w:r w:rsidRPr="008C6145">
              <w:t>Володимира</w:t>
            </w:r>
            <w:proofErr w:type="spellEnd"/>
            <w:r w:rsidRPr="008C6145">
              <w:t xml:space="preserve"> Даля. </w:t>
            </w:r>
            <w:proofErr w:type="spellStart"/>
            <w:r w:rsidRPr="008C6145">
              <w:t>Київ</w:t>
            </w:r>
            <w:proofErr w:type="spellEnd"/>
            <w:proofErr w:type="gramStart"/>
            <w:r w:rsidRPr="008C6145">
              <w:t xml:space="preserve"> :</w:t>
            </w:r>
            <w:proofErr w:type="gramEnd"/>
            <w:r w:rsidRPr="008C6145">
              <w:t xml:space="preserve"> </w:t>
            </w:r>
            <w:proofErr w:type="spellStart"/>
            <w:r w:rsidRPr="008C6145">
              <w:t>Аграр</w:t>
            </w:r>
            <w:proofErr w:type="spellEnd"/>
            <w:r w:rsidRPr="008C6145">
              <w:t xml:space="preserve"> Медиа </w:t>
            </w:r>
            <w:proofErr w:type="spellStart"/>
            <w:r w:rsidRPr="008C6145">
              <w:t>Груп</w:t>
            </w:r>
            <w:proofErr w:type="spellEnd"/>
            <w:r w:rsidRPr="008C6145">
              <w:t xml:space="preserve">, 2018. 233 с. </w:t>
            </w:r>
          </w:p>
          <w:p w14:paraId="0B39C93A" w14:textId="192558E7" w:rsidR="00184E7D" w:rsidRPr="008C6145" w:rsidRDefault="00184E7D" w:rsidP="008C6145">
            <w:pPr>
              <w:pStyle w:val="Default"/>
              <w:numPr>
                <w:ilvl w:val="0"/>
                <w:numId w:val="42"/>
              </w:numPr>
              <w:spacing w:line="276" w:lineRule="auto"/>
              <w:jc w:val="both"/>
              <w:rPr>
                <w:lang w:val="uk-UA"/>
              </w:rPr>
            </w:pPr>
            <w:proofErr w:type="spellStart"/>
            <w:r w:rsidRPr="008C6145">
              <w:t>Економічне</w:t>
            </w:r>
            <w:proofErr w:type="spellEnd"/>
            <w:r w:rsidRPr="008C6145">
              <w:t xml:space="preserve"> </w:t>
            </w:r>
            <w:proofErr w:type="spellStart"/>
            <w:r w:rsidRPr="008C6145">
              <w:t>управління</w:t>
            </w:r>
            <w:proofErr w:type="spellEnd"/>
            <w:r w:rsidRPr="008C6145">
              <w:t xml:space="preserve"> </w:t>
            </w:r>
            <w:proofErr w:type="spellStart"/>
            <w:proofErr w:type="gramStart"/>
            <w:r w:rsidRPr="008C6145">
              <w:t>п</w:t>
            </w:r>
            <w:proofErr w:type="gramEnd"/>
            <w:r w:rsidRPr="008C6145">
              <w:t>ідприємством</w:t>
            </w:r>
            <w:proofErr w:type="spellEnd"/>
            <w:r w:rsidRPr="008C6145">
              <w:t xml:space="preserve"> : </w:t>
            </w:r>
            <w:proofErr w:type="spellStart"/>
            <w:r w:rsidRPr="008C6145">
              <w:t>навч</w:t>
            </w:r>
            <w:proofErr w:type="spellEnd"/>
            <w:r w:rsidRPr="008C6145">
              <w:t xml:space="preserve">. </w:t>
            </w:r>
            <w:proofErr w:type="spellStart"/>
            <w:r w:rsidRPr="008C6145">
              <w:t>посіб</w:t>
            </w:r>
            <w:proofErr w:type="spellEnd"/>
            <w:r w:rsidRPr="008C6145">
              <w:t xml:space="preserve">. / А. М. Колосов, О. В. Коваленко, С. К. Кучеренко, В. Г. </w:t>
            </w:r>
            <w:proofErr w:type="spellStart"/>
            <w:r w:rsidRPr="008C6145">
              <w:t>Бикова</w:t>
            </w:r>
            <w:proofErr w:type="spellEnd"/>
            <w:r w:rsidRPr="008C6145">
              <w:t xml:space="preserve"> ; за </w:t>
            </w:r>
            <w:proofErr w:type="spellStart"/>
            <w:r w:rsidRPr="008C6145">
              <w:t>заг</w:t>
            </w:r>
            <w:proofErr w:type="spellEnd"/>
            <w:r w:rsidRPr="008C6145">
              <w:t xml:space="preserve">. ред. А. М. Колосова. </w:t>
            </w:r>
            <w:proofErr w:type="spellStart"/>
            <w:r w:rsidRPr="008C6145">
              <w:t>Старобільськ</w:t>
            </w:r>
            <w:proofErr w:type="spellEnd"/>
            <w:proofErr w:type="gramStart"/>
            <w:r w:rsidRPr="008C6145">
              <w:t xml:space="preserve"> :</w:t>
            </w:r>
            <w:proofErr w:type="gramEnd"/>
            <w:r w:rsidRPr="008C6145">
              <w:t xml:space="preserve"> </w:t>
            </w:r>
            <w:proofErr w:type="gramStart"/>
            <w:r w:rsidRPr="008C6145">
              <w:t>Вид-во</w:t>
            </w:r>
            <w:proofErr w:type="gramEnd"/>
            <w:r w:rsidRPr="008C6145">
              <w:t xml:space="preserve"> </w:t>
            </w:r>
            <w:proofErr w:type="spellStart"/>
            <w:r w:rsidRPr="008C6145">
              <w:t>держ</w:t>
            </w:r>
            <w:proofErr w:type="spellEnd"/>
            <w:r w:rsidRPr="008C6145">
              <w:t xml:space="preserve">. </w:t>
            </w:r>
            <w:proofErr w:type="spellStart"/>
            <w:r w:rsidRPr="008C6145">
              <w:t>закл</w:t>
            </w:r>
            <w:proofErr w:type="spellEnd"/>
            <w:r w:rsidRPr="008C6145">
              <w:t>. «</w:t>
            </w:r>
            <w:proofErr w:type="spellStart"/>
            <w:r w:rsidRPr="008C6145">
              <w:t>Луган</w:t>
            </w:r>
            <w:proofErr w:type="spellEnd"/>
            <w:r w:rsidRPr="008C6145">
              <w:t xml:space="preserve">. Нац. Ун-т </w:t>
            </w:r>
            <w:proofErr w:type="spellStart"/>
            <w:r w:rsidRPr="008C6145">
              <w:t>імені</w:t>
            </w:r>
            <w:proofErr w:type="spellEnd"/>
            <w:r w:rsidRPr="008C6145">
              <w:t xml:space="preserve"> Тараса </w:t>
            </w:r>
            <w:proofErr w:type="spellStart"/>
            <w:r w:rsidRPr="008C6145">
              <w:t>Шевченка</w:t>
            </w:r>
            <w:proofErr w:type="spellEnd"/>
            <w:r w:rsidRPr="008C6145">
              <w:t>», 2015. 352 с.</w:t>
            </w:r>
          </w:p>
          <w:p w14:paraId="53816666" w14:textId="77777777" w:rsidR="00D66C26" w:rsidRPr="008C6145" w:rsidRDefault="00D66C26" w:rsidP="008C6145">
            <w:pPr>
              <w:pStyle w:val="Default"/>
              <w:spacing w:line="276" w:lineRule="auto"/>
              <w:jc w:val="both"/>
            </w:pPr>
          </w:p>
          <w:p w14:paraId="264243C7" w14:textId="77777777" w:rsidR="00D66C26" w:rsidRPr="008C6145" w:rsidRDefault="00D66C26" w:rsidP="008C6145">
            <w:pPr>
              <w:pStyle w:val="Default"/>
              <w:spacing w:line="276" w:lineRule="auto"/>
              <w:jc w:val="both"/>
            </w:pPr>
            <w:proofErr w:type="spellStart"/>
            <w:r w:rsidRPr="008C6145">
              <w:rPr>
                <w:b/>
                <w:bCs/>
              </w:rPr>
              <w:t>Інформаційні</w:t>
            </w:r>
            <w:proofErr w:type="spellEnd"/>
            <w:r w:rsidRPr="008C6145">
              <w:rPr>
                <w:b/>
                <w:bCs/>
              </w:rPr>
              <w:t xml:space="preserve"> </w:t>
            </w:r>
            <w:proofErr w:type="spellStart"/>
            <w:r w:rsidRPr="008C6145">
              <w:rPr>
                <w:b/>
                <w:bCs/>
              </w:rPr>
              <w:t>ресурси</w:t>
            </w:r>
            <w:proofErr w:type="spellEnd"/>
            <w:r w:rsidRPr="008C6145">
              <w:rPr>
                <w:b/>
                <w:bCs/>
              </w:rPr>
              <w:t xml:space="preserve">: </w:t>
            </w:r>
          </w:p>
          <w:p w14:paraId="49D13BBD" w14:textId="5ECCC733" w:rsidR="00184E7D" w:rsidRPr="008C6145" w:rsidRDefault="00184E7D" w:rsidP="008C6145">
            <w:pPr>
              <w:pStyle w:val="Default"/>
              <w:numPr>
                <w:ilvl w:val="0"/>
                <w:numId w:val="43"/>
              </w:numPr>
              <w:spacing w:line="276" w:lineRule="auto"/>
              <w:jc w:val="both"/>
              <w:rPr>
                <w:lang w:val="uk-UA"/>
              </w:rPr>
            </w:pPr>
            <w:proofErr w:type="spellStart"/>
            <w:r w:rsidRPr="008C6145">
              <w:t>Законодавство</w:t>
            </w:r>
            <w:proofErr w:type="spellEnd"/>
            <w:r w:rsidRPr="008C6145">
              <w:t xml:space="preserve"> </w:t>
            </w:r>
            <w:proofErr w:type="spellStart"/>
            <w:r w:rsidRPr="008C6145">
              <w:t>України</w:t>
            </w:r>
            <w:proofErr w:type="spellEnd"/>
            <w:r w:rsidRPr="008C6145">
              <w:t xml:space="preserve">. URL: </w:t>
            </w:r>
            <w:hyperlink r:id="rId8" w:history="1">
              <w:r w:rsidRPr="008C6145">
                <w:rPr>
                  <w:rStyle w:val="a4"/>
                </w:rPr>
                <w:t>http://www.rada.kiev.ua/</w:t>
              </w:r>
            </w:hyperlink>
            <w:r w:rsidRPr="008C6145">
              <w:t xml:space="preserve"> </w:t>
            </w:r>
          </w:p>
          <w:p w14:paraId="0A596438" w14:textId="2B9EAA27" w:rsidR="00184E7D" w:rsidRPr="008C6145" w:rsidRDefault="00184E7D" w:rsidP="008C6145">
            <w:pPr>
              <w:pStyle w:val="Default"/>
              <w:numPr>
                <w:ilvl w:val="0"/>
                <w:numId w:val="43"/>
              </w:numPr>
              <w:spacing w:line="276" w:lineRule="auto"/>
              <w:jc w:val="both"/>
            </w:pPr>
            <w:proofErr w:type="spellStart"/>
            <w:r w:rsidRPr="008C6145">
              <w:t>Кабінет</w:t>
            </w:r>
            <w:proofErr w:type="spellEnd"/>
            <w:r w:rsidRPr="008C6145">
              <w:t xml:space="preserve"> </w:t>
            </w:r>
            <w:proofErr w:type="spellStart"/>
            <w:r w:rsidRPr="008C6145">
              <w:t>Міні</w:t>
            </w:r>
            <w:proofErr w:type="gramStart"/>
            <w:r w:rsidRPr="008C6145">
              <w:t>стр</w:t>
            </w:r>
            <w:proofErr w:type="gramEnd"/>
            <w:r w:rsidRPr="008C6145">
              <w:t>ів</w:t>
            </w:r>
            <w:proofErr w:type="spellEnd"/>
            <w:r w:rsidRPr="008C6145">
              <w:t xml:space="preserve"> </w:t>
            </w:r>
            <w:proofErr w:type="spellStart"/>
            <w:r w:rsidRPr="008C6145">
              <w:t>України</w:t>
            </w:r>
            <w:proofErr w:type="spellEnd"/>
            <w:r w:rsidRPr="008C6145">
              <w:t xml:space="preserve">. URL: </w:t>
            </w:r>
            <w:hyperlink r:id="rId9" w:history="1">
              <w:r w:rsidRPr="008C6145">
                <w:rPr>
                  <w:rStyle w:val="a4"/>
                </w:rPr>
                <w:t>http://www.kmu.gov.ua/</w:t>
              </w:r>
            </w:hyperlink>
            <w:r w:rsidRPr="008C6145">
              <w:t xml:space="preserve"> </w:t>
            </w:r>
          </w:p>
          <w:p w14:paraId="6E737841" w14:textId="588748E8" w:rsidR="00184E7D" w:rsidRPr="008C6145" w:rsidRDefault="00184E7D" w:rsidP="008C6145">
            <w:pPr>
              <w:pStyle w:val="Default"/>
              <w:numPr>
                <w:ilvl w:val="0"/>
                <w:numId w:val="43"/>
              </w:numPr>
              <w:spacing w:line="276" w:lineRule="auto"/>
              <w:jc w:val="both"/>
            </w:pPr>
            <w:proofErr w:type="spellStart"/>
            <w:r w:rsidRPr="008C6145">
              <w:t>Державний</w:t>
            </w:r>
            <w:proofErr w:type="spellEnd"/>
            <w:r w:rsidRPr="008C6145">
              <w:t xml:space="preserve"> </w:t>
            </w:r>
            <w:proofErr w:type="spellStart"/>
            <w:r w:rsidRPr="008C6145">
              <w:t>комітет</w:t>
            </w:r>
            <w:proofErr w:type="spellEnd"/>
            <w:r w:rsidRPr="008C6145">
              <w:t xml:space="preserve"> статистики </w:t>
            </w:r>
            <w:proofErr w:type="spellStart"/>
            <w:r w:rsidRPr="008C6145">
              <w:t>України</w:t>
            </w:r>
            <w:proofErr w:type="spellEnd"/>
            <w:r w:rsidRPr="008C6145">
              <w:t xml:space="preserve">. </w:t>
            </w:r>
            <w:hyperlink r:id="rId10" w:history="1">
              <w:r w:rsidRPr="008C6145">
                <w:rPr>
                  <w:rStyle w:val="a4"/>
                </w:rPr>
                <w:t>URL:http://www.ukrstat.gov.ua/</w:t>
              </w:r>
            </w:hyperlink>
            <w:r w:rsidRPr="008C6145">
              <w:t xml:space="preserve"> </w:t>
            </w:r>
          </w:p>
          <w:p w14:paraId="13890B2C" w14:textId="5ED934EC" w:rsidR="00D66C26" w:rsidRPr="008C6145" w:rsidRDefault="00184E7D" w:rsidP="008C6145">
            <w:pPr>
              <w:pStyle w:val="Default"/>
              <w:numPr>
                <w:ilvl w:val="0"/>
                <w:numId w:val="43"/>
              </w:numPr>
              <w:spacing w:line="276" w:lineRule="auto"/>
              <w:jc w:val="both"/>
            </w:pPr>
            <w:proofErr w:type="spellStart"/>
            <w:r w:rsidRPr="008C6145">
              <w:t>Національна</w:t>
            </w:r>
            <w:proofErr w:type="spellEnd"/>
            <w:r w:rsidRPr="008C6145">
              <w:t xml:space="preserve"> </w:t>
            </w:r>
            <w:proofErr w:type="spellStart"/>
            <w:r w:rsidRPr="008C6145">
              <w:t>бібліотека</w:t>
            </w:r>
            <w:proofErr w:type="spellEnd"/>
            <w:r w:rsidRPr="008C6145">
              <w:t xml:space="preserve"> </w:t>
            </w:r>
            <w:proofErr w:type="spellStart"/>
            <w:r w:rsidRPr="008C6145">
              <w:t>ім</w:t>
            </w:r>
            <w:proofErr w:type="spellEnd"/>
            <w:r w:rsidRPr="008C6145">
              <w:t xml:space="preserve">. В.І. </w:t>
            </w:r>
            <w:proofErr w:type="spellStart"/>
            <w:r w:rsidRPr="008C6145">
              <w:t>Вернадського</w:t>
            </w:r>
            <w:proofErr w:type="spellEnd"/>
            <w:r w:rsidRPr="008C6145">
              <w:t>. URL:http://www.nbuv.gov.ua/</w:t>
            </w:r>
          </w:p>
          <w:p w14:paraId="5D2FD9D8" w14:textId="40972709" w:rsidR="00BD14D0" w:rsidRPr="008C6145" w:rsidRDefault="00BD14D0" w:rsidP="008C6145">
            <w:pPr>
              <w:widowControl w:val="0"/>
              <w:shd w:val="clear" w:color="auto" w:fill="FFFFFF"/>
              <w:autoSpaceDE w:val="0"/>
              <w:autoSpaceDN w:val="0"/>
              <w:adjustRightInd w:val="0"/>
              <w:spacing w:line="276" w:lineRule="auto"/>
              <w:jc w:val="both"/>
              <w:rPr>
                <w:rFonts w:ascii="Times New Roman" w:hAnsi="Times New Roman" w:cs="Times New Roman"/>
                <w:color w:val="000000"/>
                <w:sz w:val="24"/>
                <w:szCs w:val="24"/>
              </w:rPr>
            </w:pPr>
          </w:p>
        </w:tc>
      </w:tr>
      <w:tr w:rsidR="0020340A" w:rsidRPr="008C6145" w14:paraId="330BA521" w14:textId="77777777" w:rsidTr="00FB59B4">
        <w:tc>
          <w:tcPr>
            <w:tcW w:w="4454" w:type="dxa"/>
          </w:tcPr>
          <w:p w14:paraId="158E0205" w14:textId="77777777" w:rsidR="0020340A" w:rsidRPr="008C6145" w:rsidRDefault="00145F6B"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lastRenderedPageBreak/>
              <w:t>Тривалість курсу</w:t>
            </w:r>
          </w:p>
        </w:tc>
        <w:tc>
          <w:tcPr>
            <w:tcW w:w="9822" w:type="dxa"/>
          </w:tcPr>
          <w:p w14:paraId="03F04174" w14:textId="665859BC" w:rsidR="0020340A" w:rsidRPr="008C6145" w:rsidRDefault="00184E7D"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5 тижнів</w:t>
            </w:r>
          </w:p>
        </w:tc>
      </w:tr>
      <w:tr w:rsidR="0020340A" w:rsidRPr="008C6145" w14:paraId="4784C430" w14:textId="77777777" w:rsidTr="00FB59B4">
        <w:tc>
          <w:tcPr>
            <w:tcW w:w="4454" w:type="dxa"/>
          </w:tcPr>
          <w:p w14:paraId="60CAC059" w14:textId="77777777" w:rsidR="0020340A" w:rsidRPr="008C6145" w:rsidRDefault="00145F6B"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t xml:space="preserve">Обсяг курсу </w:t>
            </w:r>
          </w:p>
        </w:tc>
        <w:tc>
          <w:tcPr>
            <w:tcW w:w="9822" w:type="dxa"/>
          </w:tcPr>
          <w:p w14:paraId="5D41FC9C" w14:textId="73E056A6" w:rsidR="00145F6B" w:rsidRPr="008C6145" w:rsidRDefault="00184E7D"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270</w:t>
            </w:r>
            <w:r w:rsidR="00FC1CBC" w:rsidRPr="008C6145">
              <w:rPr>
                <w:rFonts w:ascii="Times New Roman" w:hAnsi="Times New Roman" w:cs="Times New Roman"/>
                <w:sz w:val="24"/>
                <w:szCs w:val="24"/>
              </w:rPr>
              <w:t xml:space="preserve"> годин самостійної роботи</w:t>
            </w:r>
          </w:p>
        </w:tc>
      </w:tr>
      <w:tr w:rsidR="0020340A" w:rsidRPr="008C6145" w14:paraId="00B7D630" w14:textId="77777777" w:rsidTr="00FB59B4">
        <w:tc>
          <w:tcPr>
            <w:tcW w:w="4454" w:type="dxa"/>
          </w:tcPr>
          <w:p w14:paraId="4B674545" w14:textId="77777777" w:rsidR="0020340A" w:rsidRPr="008C6145" w:rsidRDefault="00145F6B"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t>Очікувані результати</w:t>
            </w:r>
          </w:p>
        </w:tc>
        <w:tc>
          <w:tcPr>
            <w:tcW w:w="9822" w:type="dxa"/>
          </w:tcPr>
          <w:p w14:paraId="52DE2EE8" w14:textId="77777777" w:rsidR="00D66C26" w:rsidRPr="008C6145" w:rsidRDefault="00D66C26" w:rsidP="008C6145">
            <w:pPr>
              <w:spacing w:line="276" w:lineRule="auto"/>
              <w:rPr>
                <w:rFonts w:ascii="Times New Roman" w:hAnsi="Times New Roman" w:cs="Times New Roman"/>
                <w:b/>
                <w:sz w:val="24"/>
                <w:szCs w:val="24"/>
              </w:rPr>
            </w:pPr>
            <w:r w:rsidRPr="008C6145">
              <w:rPr>
                <w:rFonts w:ascii="Times New Roman" w:hAnsi="Times New Roman" w:cs="Times New Roman"/>
                <w:b/>
                <w:sz w:val="24"/>
                <w:szCs w:val="24"/>
              </w:rPr>
              <w:t>Загальні компетентності</w:t>
            </w:r>
          </w:p>
          <w:p w14:paraId="1FF89811" w14:textId="3DD5AED0" w:rsidR="0007521B" w:rsidRPr="008C6145" w:rsidRDefault="0007521B" w:rsidP="008C6145">
            <w:pPr>
              <w:pStyle w:val="Default"/>
              <w:numPr>
                <w:ilvl w:val="0"/>
                <w:numId w:val="35"/>
              </w:numPr>
              <w:tabs>
                <w:tab w:val="left" w:pos="253"/>
              </w:tabs>
              <w:spacing w:line="276" w:lineRule="auto"/>
              <w:ind w:left="0" w:firstLine="0"/>
              <w:rPr>
                <w:lang w:val="uk-UA"/>
              </w:rPr>
            </w:pPr>
            <w:r w:rsidRPr="008C6145">
              <w:rPr>
                <w:lang w:val="uk-UA"/>
              </w:rPr>
              <w:t>Здатність працювати в команді</w:t>
            </w:r>
          </w:p>
          <w:p w14:paraId="2A17D78C" w14:textId="2B84C7FA" w:rsidR="00D66C26" w:rsidRPr="008C6145" w:rsidRDefault="00D66C26" w:rsidP="008C6145">
            <w:pPr>
              <w:spacing w:line="276" w:lineRule="auto"/>
              <w:rPr>
                <w:rFonts w:ascii="Times New Roman" w:hAnsi="Times New Roman" w:cs="Times New Roman"/>
                <w:b/>
                <w:sz w:val="24"/>
                <w:szCs w:val="24"/>
              </w:rPr>
            </w:pPr>
            <w:r w:rsidRPr="008C6145">
              <w:rPr>
                <w:rFonts w:ascii="Times New Roman" w:hAnsi="Times New Roman" w:cs="Times New Roman"/>
                <w:b/>
                <w:sz w:val="24"/>
                <w:szCs w:val="24"/>
              </w:rPr>
              <w:t>Спеціальні (фахові) компетентності</w:t>
            </w:r>
          </w:p>
          <w:p w14:paraId="19E24F34" w14:textId="77777777" w:rsidR="0007521B" w:rsidRPr="008C6145" w:rsidRDefault="0007521B" w:rsidP="008C6145">
            <w:pPr>
              <w:pStyle w:val="Default"/>
              <w:numPr>
                <w:ilvl w:val="0"/>
                <w:numId w:val="35"/>
              </w:numPr>
              <w:tabs>
                <w:tab w:val="left" w:pos="253"/>
              </w:tabs>
              <w:spacing w:line="276" w:lineRule="auto"/>
              <w:rPr>
                <w:lang w:val="uk-UA"/>
              </w:rPr>
            </w:pPr>
            <w:r w:rsidRPr="008C6145">
              <w:rPr>
                <w:lang w:val="uk-UA"/>
              </w:rPr>
              <w:t>Здатність приймати обґрунтовані рішення щодо налагодження міжнародних економічних відносин на всіх рівнях їх реалізації.</w:t>
            </w:r>
          </w:p>
          <w:p w14:paraId="1A053617" w14:textId="77777777" w:rsidR="0007521B" w:rsidRPr="008C6145" w:rsidRDefault="0007521B" w:rsidP="008C6145">
            <w:pPr>
              <w:pStyle w:val="Default"/>
              <w:numPr>
                <w:ilvl w:val="0"/>
                <w:numId w:val="35"/>
              </w:numPr>
              <w:tabs>
                <w:tab w:val="left" w:pos="253"/>
              </w:tabs>
              <w:spacing w:line="276" w:lineRule="auto"/>
              <w:rPr>
                <w:lang w:val="uk-UA"/>
              </w:rPr>
            </w:pPr>
            <w:r w:rsidRPr="008C6145">
              <w:rPr>
                <w:lang w:val="uk-UA"/>
              </w:rPr>
              <w:t>Здатність визначати й оцінювати прояви економічного глобалізму, виклики та дисбаланси глобального розвитку та їх вплив на міжнародні економічні відносини</w:t>
            </w:r>
          </w:p>
          <w:p w14:paraId="54F8CCAC" w14:textId="77777777" w:rsidR="0007521B" w:rsidRPr="008C6145" w:rsidRDefault="0007521B" w:rsidP="008C6145">
            <w:pPr>
              <w:pStyle w:val="Default"/>
              <w:numPr>
                <w:ilvl w:val="0"/>
                <w:numId w:val="35"/>
              </w:numPr>
              <w:tabs>
                <w:tab w:val="left" w:pos="253"/>
              </w:tabs>
              <w:spacing w:line="276" w:lineRule="auto"/>
              <w:rPr>
                <w:lang w:val="uk-UA"/>
              </w:rPr>
            </w:pPr>
            <w:r w:rsidRPr="008C6145">
              <w:rPr>
                <w:lang w:val="uk-UA"/>
              </w:rPr>
              <w:t>Здатність оцінювати масштаби діяльності глобальних фірм та їхні позиції на світових ринках.</w:t>
            </w:r>
          </w:p>
          <w:p w14:paraId="67D0C4CA" w14:textId="77777777" w:rsidR="0007521B" w:rsidRPr="008C6145" w:rsidRDefault="0007521B" w:rsidP="008C6145">
            <w:pPr>
              <w:pStyle w:val="Default"/>
              <w:numPr>
                <w:ilvl w:val="0"/>
                <w:numId w:val="35"/>
              </w:numPr>
              <w:tabs>
                <w:tab w:val="left" w:pos="253"/>
              </w:tabs>
              <w:spacing w:line="276" w:lineRule="auto"/>
              <w:rPr>
                <w:lang w:val="uk-UA"/>
              </w:rPr>
            </w:pPr>
            <w:r w:rsidRPr="008C6145">
              <w:rPr>
                <w:lang w:val="uk-UA"/>
              </w:rPr>
              <w:t>Здатність застосовувати кумулятивні знання, науково-технологічні досягнення, інформаційні технології для осягнення сутності феномену нової економіки, виявлення закономірностей та тенденцій новітнього розвитку світового господарства.</w:t>
            </w:r>
          </w:p>
          <w:p w14:paraId="4F1A5F36" w14:textId="77777777" w:rsidR="0007521B" w:rsidRPr="008C6145" w:rsidRDefault="0007521B" w:rsidP="008C6145">
            <w:pPr>
              <w:pStyle w:val="Default"/>
              <w:numPr>
                <w:ilvl w:val="0"/>
                <w:numId w:val="35"/>
              </w:numPr>
              <w:tabs>
                <w:tab w:val="left" w:pos="253"/>
              </w:tabs>
              <w:spacing w:line="276" w:lineRule="auto"/>
              <w:rPr>
                <w:lang w:val="uk-UA"/>
              </w:rPr>
            </w:pPr>
            <w:r w:rsidRPr="008C6145">
              <w:rPr>
                <w:lang w:val="uk-UA"/>
              </w:rPr>
              <w:t>Здатність застосовувати принципи соціальної відповідальності в діяльності суб’єктів міжнародних економічних відносин і аналізі їхнього впливу на економічний розвиток країн.</w:t>
            </w:r>
          </w:p>
          <w:p w14:paraId="41C36EB0" w14:textId="77777777" w:rsidR="0007521B" w:rsidRPr="008C6145" w:rsidRDefault="0007521B" w:rsidP="008C6145">
            <w:pPr>
              <w:pStyle w:val="Default"/>
              <w:numPr>
                <w:ilvl w:val="0"/>
                <w:numId w:val="35"/>
              </w:numPr>
              <w:tabs>
                <w:tab w:val="left" w:pos="253"/>
              </w:tabs>
              <w:spacing w:line="276" w:lineRule="auto"/>
              <w:rPr>
                <w:lang w:val="uk-UA"/>
              </w:rPr>
            </w:pPr>
            <w:r w:rsidRPr="008C6145">
              <w:rPr>
                <w:lang w:val="uk-UA"/>
              </w:rPr>
              <w:t xml:space="preserve">Здатність аналізувати й оцінювати </w:t>
            </w:r>
            <w:proofErr w:type="spellStart"/>
            <w:r w:rsidRPr="008C6145">
              <w:rPr>
                <w:lang w:val="uk-UA"/>
              </w:rPr>
              <w:t>геоекономічні</w:t>
            </w:r>
            <w:proofErr w:type="spellEnd"/>
            <w:r w:rsidRPr="008C6145">
              <w:rPr>
                <w:lang w:val="uk-UA"/>
              </w:rPr>
              <w:t xml:space="preserve"> стратегії країн з позиції національних економічних інтересів.</w:t>
            </w:r>
          </w:p>
          <w:p w14:paraId="017A2823" w14:textId="77777777" w:rsidR="0007521B" w:rsidRPr="008C6145" w:rsidRDefault="0007521B" w:rsidP="008C6145">
            <w:pPr>
              <w:pStyle w:val="Default"/>
              <w:numPr>
                <w:ilvl w:val="0"/>
                <w:numId w:val="35"/>
              </w:numPr>
              <w:tabs>
                <w:tab w:val="left" w:pos="253"/>
              </w:tabs>
              <w:spacing w:line="276" w:lineRule="auto"/>
              <w:rPr>
                <w:lang w:val="uk-UA"/>
              </w:rPr>
            </w:pPr>
            <w:r w:rsidRPr="008C6145">
              <w:rPr>
                <w:lang w:val="uk-UA"/>
              </w:rPr>
              <w:t xml:space="preserve">Здатність прогнозувати тенденції розвитку міжнародних ринків з урахуванням </w:t>
            </w:r>
            <w:r w:rsidRPr="008C6145">
              <w:rPr>
                <w:lang w:val="uk-UA"/>
              </w:rPr>
              <w:lastRenderedPageBreak/>
              <w:t>кон’юнктурних змін.</w:t>
            </w:r>
          </w:p>
          <w:p w14:paraId="46628428" w14:textId="77777777" w:rsidR="0007521B" w:rsidRPr="008C6145" w:rsidRDefault="0007521B" w:rsidP="008C6145">
            <w:pPr>
              <w:pStyle w:val="Default"/>
              <w:numPr>
                <w:ilvl w:val="0"/>
                <w:numId w:val="35"/>
              </w:numPr>
              <w:tabs>
                <w:tab w:val="left" w:pos="253"/>
              </w:tabs>
              <w:spacing w:line="276" w:lineRule="auto"/>
              <w:rPr>
                <w:lang w:val="uk-UA"/>
              </w:rPr>
            </w:pPr>
            <w:r w:rsidRPr="008C6145">
              <w:rPr>
                <w:lang w:val="uk-UA"/>
              </w:rPr>
              <w:t>Здатність до самонавчання, підтримки належного рівня знань, готовність до опанування знань нового рівня, підвищення своєї фаховості та рівня кваліфікації</w:t>
            </w:r>
          </w:p>
          <w:p w14:paraId="3780B945" w14:textId="77777777" w:rsidR="0007521B" w:rsidRPr="008C6145" w:rsidRDefault="0007521B" w:rsidP="008C6145">
            <w:pPr>
              <w:numPr>
                <w:ilvl w:val="0"/>
                <w:numId w:val="35"/>
              </w:numPr>
              <w:spacing w:line="276" w:lineRule="auto"/>
              <w:rPr>
                <w:rFonts w:ascii="Times New Roman" w:hAnsi="Times New Roman" w:cs="Times New Roman"/>
                <w:b/>
                <w:sz w:val="24"/>
                <w:szCs w:val="24"/>
              </w:rPr>
            </w:pPr>
            <w:r w:rsidRPr="008C6145">
              <w:rPr>
                <w:sz w:val="24"/>
                <w:szCs w:val="24"/>
              </w:rPr>
              <w:t>Здатність здійснювати переклад з іноземних мов на професійному та соціальному рівнях, включаючи усну та письмову комунікацію.</w:t>
            </w:r>
          </w:p>
          <w:p w14:paraId="2269068B" w14:textId="60505DBD" w:rsidR="00D66C26" w:rsidRPr="008C6145" w:rsidRDefault="00D66C26" w:rsidP="008C6145">
            <w:pPr>
              <w:spacing w:line="276" w:lineRule="auto"/>
              <w:ind w:left="360"/>
              <w:rPr>
                <w:rFonts w:ascii="Times New Roman" w:hAnsi="Times New Roman" w:cs="Times New Roman"/>
                <w:b/>
                <w:sz w:val="24"/>
                <w:szCs w:val="24"/>
              </w:rPr>
            </w:pPr>
            <w:r w:rsidRPr="008C6145">
              <w:rPr>
                <w:rFonts w:ascii="Times New Roman" w:hAnsi="Times New Roman" w:cs="Times New Roman"/>
                <w:b/>
                <w:sz w:val="24"/>
                <w:szCs w:val="24"/>
              </w:rPr>
              <w:t>Програмні результати навчання</w:t>
            </w:r>
          </w:p>
          <w:p w14:paraId="734AE169" w14:textId="77777777" w:rsidR="0007521B" w:rsidRPr="008C6145" w:rsidRDefault="0007521B" w:rsidP="008C6145">
            <w:pPr>
              <w:pStyle w:val="Default"/>
              <w:numPr>
                <w:ilvl w:val="0"/>
                <w:numId w:val="35"/>
              </w:numPr>
              <w:tabs>
                <w:tab w:val="left" w:pos="253"/>
                <w:tab w:val="left" w:pos="365"/>
              </w:tabs>
              <w:spacing w:line="276" w:lineRule="auto"/>
              <w:ind w:left="0" w:firstLine="0"/>
              <w:rPr>
                <w:lang w:val="uk-UA"/>
              </w:rPr>
            </w:pPr>
            <w:r w:rsidRPr="008C6145">
              <w:rPr>
                <w:lang w:val="uk-UA"/>
              </w:rPr>
              <w:t xml:space="preserve">Систематизувати, синтезувати й упорядковувати отриману інформацію, ідентифікувати проблеми, формулювати висновки і розробляти рекомендації, використовуючи ефективні підходи та технології, спеціалізоване програмне забезпечення з метою розв’язання складних задач практичних проблем з урахуванням крос-культурних особливостей суб’єктів міжнародних економічних відносин. </w:t>
            </w:r>
          </w:p>
          <w:p w14:paraId="1AB66C63" w14:textId="77777777" w:rsidR="0007521B" w:rsidRPr="008C6145" w:rsidRDefault="0007521B" w:rsidP="008C6145">
            <w:pPr>
              <w:pStyle w:val="Default"/>
              <w:numPr>
                <w:ilvl w:val="0"/>
                <w:numId w:val="35"/>
              </w:numPr>
              <w:tabs>
                <w:tab w:val="left" w:pos="253"/>
                <w:tab w:val="left" w:pos="365"/>
              </w:tabs>
              <w:spacing w:line="276" w:lineRule="auto"/>
              <w:ind w:left="0" w:firstLine="0"/>
              <w:rPr>
                <w:lang w:val="uk-UA"/>
              </w:rPr>
            </w:pPr>
            <w:r w:rsidRPr="008C6145">
              <w:rPr>
                <w:lang w:val="uk-UA"/>
              </w:rPr>
              <w:t xml:space="preserve">Приймати обґрунтовані рішення з проблем міжнародних економічних відносин за невизначених умов і вимог. </w:t>
            </w:r>
          </w:p>
          <w:p w14:paraId="6368D360" w14:textId="77777777" w:rsidR="0007521B" w:rsidRPr="008C6145" w:rsidRDefault="0007521B" w:rsidP="008C6145">
            <w:pPr>
              <w:pStyle w:val="Default"/>
              <w:numPr>
                <w:ilvl w:val="0"/>
                <w:numId w:val="35"/>
              </w:numPr>
              <w:tabs>
                <w:tab w:val="left" w:pos="253"/>
                <w:tab w:val="left" w:pos="365"/>
              </w:tabs>
              <w:spacing w:line="276" w:lineRule="auto"/>
              <w:ind w:left="0" w:firstLine="0"/>
              <w:rPr>
                <w:lang w:val="uk-UA"/>
              </w:rPr>
            </w:pPr>
            <w:r w:rsidRPr="008C6145">
              <w:rPr>
                <w:lang w:val="uk-UA"/>
              </w:rPr>
              <w:t xml:space="preserve">Оцінювати ступінь складності завдань при плануванні діяльності та опрацюванні її результатів. </w:t>
            </w:r>
          </w:p>
          <w:p w14:paraId="4781F9AB" w14:textId="77777777" w:rsidR="0007521B" w:rsidRPr="008C6145" w:rsidRDefault="0007521B" w:rsidP="008C6145">
            <w:pPr>
              <w:pStyle w:val="Default"/>
              <w:numPr>
                <w:ilvl w:val="0"/>
                <w:numId w:val="35"/>
              </w:numPr>
              <w:tabs>
                <w:tab w:val="left" w:pos="253"/>
                <w:tab w:val="left" w:pos="365"/>
              </w:tabs>
              <w:spacing w:line="276" w:lineRule="auto"/>
              <w:ind w:left="0" w:firstLine="0"/>
              <w:rPr>
                <w:lang w:val="uk-UA"/>
              </w:rPr>
            </w:pPr>
            <w:r w:rsidRPr="008C6145">
              <w:rPr>
                <w:lang w:val="uk-UA"/>
              </w:rPr>
              <w:t xml:space="preserve">Здійснювати моніторинг, аналіз, оцінку діяльності глобальних фірм (корпорацій, стратегічних альянсів, консорціумів, синдикатів, трастів тощо) з метою ідентифікації їхніх конкурентних позицій та переваг на світових ринках. </w:t>
            </w:r>
          </w:p>
          <w:p w14:paraId="6053EF42" w14:textId="77777777" w:rsidR="0007521B" w:rsidRPr="008C6145" w:rsidRDefault="0007521B" w:rsidP="008C6145">
            <w:pPr>
              <w:pStyle w:val="Default"/>
              <w:numPr>
                <w:ilvl w:val="0"/>
                <w:numId w:val="35"/>
              </w:numPr>
              <w:tabs>
                <w:tab w:val="left" w:pos="253"/>
                <w:tab w:val="left" w:pos="365"/>
              </w:tabs>
              <w:spacing w:line="276" w:lineRule="auto"/>
              <w:ind w:left="0" w:firstLine="0"/>
              <w:rPr>
                <w:lang w:val="uk-UA"/>
              </w:rPr>
            </w:pPr>
            <w:r w:rsidRPr="008C6145">
              <w:rPr>
                <w:lang w:val="uk-UA"/>
              </w:rPr>
              <w:t xml:space="preserve">Ідентифікувати зміни кон’юнктури ринків під дією невизначених факторів, здійснювати їх компаративний аналіз, критично оцінювати наслідки </w:t>
            </w:r>
            <w:proofErr w:type="spellStart"/>
            <w:r w:rsidRPr="008C6145">
              <w:rPr>
                <w:lang w:val="uk-UA"/>
              </w:rPr>
              <w:t>продукованих</w:t>
            </w:r>
            <w:proofErr w:type="spellEnd"/>
            <w:r w:rsidRPr="008C6145">
              <w:rPr>
                <w:lang w:val="uk-UA"/>
              </w:rPr>
              <w:t xml:space="preserve"> ідей та прийнятих рішень з метою прогнозування тенденції розвитку глобальних ринків. </w:t>
            </w:r>
          </w:p>
          <w:p w14:paraId="7BFF0034" w14:textId="0F0EA486" w:rsidR="00145F6B" w:rsidRPr="008C6145" w:rsidRDefault="0007521B" w:rsidP="008C6145">
            <w:pPr>
              <w:pStyle w:val="Default"/>
              <w:numPr>
                <w:ilvl w:val="0"/>
                <w:numId w:val="35"/>
              </w:numPr>
              <w:spacing w:line="276" w:lineRule="auto"/>
            </w:pPr>
            <w:r w:rsidRPr="008C6145">
              <w:rPr>
                <w:lang w:val="uk-UA"/>
              </w:rPr>
              <w:t>Здійснювати усний та письмовий переклад з іноземної мови/іноземних мов на професійному та соціальному рівнях</w:t>
            </w:r>
          </w:p>
        </w:tc>
      </w:tr>
      <w:tr w:rsidR="002D6DDF" w:rsidRPr="008C6145" w14:paraId="36C0A7CF" w14:textId="77777777" w:rsidTr="00FB59B4">
        <w:tc>
          <w:tcPr>
            <w:tcW w:w="4454" w:type="dxa"/>
          </w:tcPr>
          <w:p w14:paraId="6A88B8B2" w14:textId="4BA9D5B4" w:rsidR="002D6DDF" w:rsidRPr="008C6145" w:rsidRDefault="002D6DDF"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lastRenderedPageBreak/>
              <w:t>Ключові слова</w:t>
            </w:r>
          </w:p>
        </w:tc>
        <w:tc>
          <w:tcPr>
            <w:tcW w:w="9822" w:type="dxa"/>
          </w:tcPr>
          <w:p w14:paraId="1A2273C9" w14:textId="1ECEC27D" w:rsidR="002D6DDF" w:rsidRPr="008C6145" w:rsidRDefault="0007521B" w:rsidP="008C6145">
            <w:pPr>
              <w:spacing w:line="276" w:lineRule="auto"/>
              <w:rPr>
                <w:rFonts w:ascii="Times New Roman" w:hAnsi="Times New Roman" w:cs="Times New Roman"/>
                <w:sz w:val="24"/>
                <w:szCs w:val="24"/>
              </w:rPr>
            </w:pPr>
            <w:r w:rsidRPr="008C6145">
              <w:rPr>
                <w:rFonts w:ascii="Times New Roman" w:hAnsi="Times New Roman" w:cs="Times New Roman"/>
                <w:sz w:val="24"/>
                <w:szCs w:val="24"/>
              </w:rPr>
              <w:t>Виробнича практика, переддипломна практика, підприємство зовнішньоекономічної діяльності</w:t>
            </w:r>
          </w:p>
        </w:tc>
      </w:tr>
      <w:tr w:rsidR="0020340A" w:rsidRPr="008C6145" w14:paraId="4B9BC678" w14:textId="77777777" w:rsidTr="00FB59B4">
        <w:tc>
          <w:tcPr>
            <w:tcW w:w="4454" w:type="dxa"/>
          </w:tcPr>
          <w:p w14:paraId="27A09654" w14:textId="77777777" w:rsidR="0020340A" w:rsidRPr="008C6145" w:rsidRDefault="00AA34E5"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t>Формат курсу</w:t>
            </w:r>
          </w:p>
        </w:tc>
        <w:tc>
          <w:tcPr>
            <w:tcW w:w="9822" w:type="dxa"/>
          </w:tcPr>
          <w:p w14:paraId="56B3D268" w14:textId="00FD3DC4" w:rsidR="0020340A" w:rsidRPr="008C6145" w:rsidRDefault="00C92D07"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Очний</w:t>
            </w:r>
          </w:p>
        </w:tc>
      </w:tr>
      <w:tr w:rsidR="0020340A" w:rsidRPr="008C6145" w14:paraId="180C036E" w14:textId="77777777" w:rsidTr="00FB59B4">
        <w:tc>
          <w:tcPr>
            <w:tcW w:w="4454" w:type="dxa"/>
          </w:tcPr>
          <w:p w14:paraId="74AF76B5" w14:textId="77777777" w:rsidR="0007521B" w:rsidRPr="008C6145" w:rsidRDefault="0007521B"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t>План проходження</w:t>
            </w:r>
          </w:p>
          <w:p w14:paraId="3219D44B" w14:textId="0A69F9EA" w:rsidR="0020340A" w:rsidRPr="008C6145" w:rsidRDefault="0007521B"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lastRenderedPageBreak/>
              <w:t>практики</w:t>
            </w:r>
          </w:p>
        </w:tc>
        <w:tc>
          <w:tcPr>
            <w:tcW w:w="9822" w:type="dxa"/>
          </w:tcPr>
          <w:p w14:paraId="23F20DE6" w14:textId="0858979D" w:rsidR="0020340A" w:rsidRPr="008C6145" w:rsidRDefault="0007521B" w:rsidP="008C6145">
            <w:pPr>
              <w:spacing w:line="276" w:lineRule="auto"/>
              <w:rPr>
                <w:rFonts w:ascii="Times New Roman" w:hAnsi="Times New Roman" w:cs="Times New Roman"/>
                <w:sz w:val="24"/>
                <w:szCs w:val="24"/>
              </w:rPr>
            </w:pPr>
            <w:r w:rsidRPr="008C6145">
              <w:rPr>
                <w:rFonts w:ascii="Times New Roman" w:hAnsi="Times New Roman" w:cs="Times New Roman"/>
                <w:sz w:val="24"/>
                <w:szCs w:val="24"/>
              </w:rPr>
              <w:lastRenderedPageBreak/>
              <w:t>Див. «Проходження практики»</w:t>
            </w:r>
          </w:p>
        </w:tc>
      </w:tr>
      <w:tr w:rsidR="0020340A" w:rsidRPr="008C6145" w14:paraId="510E34B7" w14:textId="77777777" w:rsidTr="00FB59B4">
        <w:tc>
          <w:tcPr>
            <w:tcW w:w="4454" w:type="dxa"/>
          </w:tcPr>
          <w:p w14:paraId="1FEC4265" w14:textId="77777777" w:rsidR="0020340A" w:rsidRPr="008C6145" w:rsidRDefault="00AA34E5"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lastRenderedPageBreak/>
              <w:t>Підсумковий контроль, форма</w:t>
            </w:r>
          </w:p>
        </w:tc>
        <w:tc>
          <w:tcPr>
            <w:tcW w:w="9822" w:type="dxa"/>
          </w:tcPr>
          <w:p w14:paraId="1B5AE797" w14:textId="77777777"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Диференційований залік</w:t>
            </w:r>
          </w:p>
          <w:p w14:paraId="45BBCF58" w14:textId="12AE9B54" w:rsidR="0020340A"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Захист звіту практики</w:t>
            </w:r>
            <w:r w:rsidRPr="008C6145">
              <w:rPr>
                <w:rFonts w:ascii="Times New Roman" w:hAnsi="Times New Roman" w:cs="Times New Roman"/>
                <w:sz w:val="24"/>
                <w:szCs w:val="24"/>
              </w:rPr>
              <w:cr/>
            </w:r>
            <w:r w:rsidR="00FC0B2B" w:rsidRPr="008C6145">
              <w:rPr>
                <w:rFonts w:ascii="Times New Roman" w:hAnsi="Times New Roman" w:cs="Times New Roman"/>
                <w:sz w:val="24"/>
                <w:szCs w:val="24"/>
              </w:rPr>
              <w:cr/>
            </w:r>
            <w:r w:rsidR="00C92D07" w:rsidRPr="008C6145">
              <w:rPr>
                <w:rFonts w:ascii="Times New Roman" w:hAnsi="Times New Roman" w:cs="Times New Roman"/>
                <w:sz w:val="24"/>
                <w:szCs w:val="24"/>
              </w:rPr>
              <w:t xml:space="preserve">– </w:t>
            </w:r>
            <w:r w:rsidRPr="008C6145">
              <w:rPr>
                <w:rFonts w:ascii="Times New Roman" w:hAnsi="Times New Roman" w:cs="Times New Roman"/>
                <w:sz w:val="24"/>
                <w:szCs w:val="24"/>
              </w:rPr>
              <w:t>3</w:t>
            </w:r>
            <w:r w:rsidR="00C92D07" w:rsidRPr="008C6145">
              <w:rPr>
                <w:rFonts w:ascii="Times New Roman" w:hAnsi="Times New Roman" w:cs="Times New Roman"/>
                <w:sz w:val="24"/>
                <w:szCs w:val="24"/>
              </w:rPr>
              <w:t xml:space="preserve"> семестр</w:t>
            </w:r>
          </w:p>
        </w:tc>
      </w:tr>
      <w:tr w:rsidR="0020340A" w:rsidRPr="008C6145" w14:paraId="79614DBE" w14:textId="77777777" w:rsidTr="00FB59B4">
        <w:tc>
          <w:tcPr>
            <w:tcW w:w="4454" w:type="dxa"/>
          </w:tcPr>
          <w:p w14:paraId="290930D7" w14:textId="77777777" w:rsidR="0020340A" w:rsidRPr="008C6145" w:rsidRDefault="00AA34E5" w:rsidP="008C6145">
            <w:pPr>
              <w:spacing w:line="276" w:lineRule="auto"/>
              <w:jc w:val="both"/>
              <w:rPr>
                <w:rFonts w:ascii="Times New Roman" w:hAnsi="Times New Roman" w:cs="Times New Roman"/>
                <w:b/>
                <w:sz w:val="24"/>
                <w:szCs w:val="24"/>
              </w:rPr>
            </w:pPr>
            <w:proofErr w:type="spellStart"/>
            <w:r w:rsidRPr="008C6145">
              <w:rPr>
                <w:rFonts w:ascii="Times New Roman" w:hAnsi="Times New Roman" w:cs="Times New Roman"/>
                <w:b/>
                <w:sz w:val="24"/>
                <w:szCs w:val="24"/>
              </w:rPr>
              <w:t>Пререквізити</w:t>
            </w:r>
            <w:proofErr w:type="spellEnd"/>
          </w:p>
        </w:tc>
        <w:tc>
          <w:tcPr>
            <w:tcW w:w="9822" w:type="dxa"/>
          </w:tcPr>
          <w:p w14:paraId="2E327194" w14:textId="77777777" w:rsidR="00FC0B2B" w:rsidRPr="008C6145" w:rsidRDefault="00FC0B2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Для написання та захисту курсової роботи студенти потребують професійних знань з таких нормативних дисциплін:</w:t>
            </w:r>
          </w:p>
          <w:p w14:paraId="0D41C02C" w14:textId="3C1AC0F6" w:rsidR="006C7CBC" w:rsidRPr="008C6145" w:rsidRDefault="006C7CBC"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Науковий семінар</w:t>
            </w:r>
            <w:r w:rsidR="00FC0B2B" w:rsidRPr="008C6145">
              <w:rPr>
                <w:rFonts w:ascii="Times New Roman" w:hAnsi="Times New Roman" w:cs="Times New Roman"/>
                <w:sz w:val="24"/>
                <w:szCs w:val="24"/>
              </w:rPr>
              <w:t>, Сучасні моделі економічних систем, Сучасні теорії міжнародної макроекономіки, Економічний розвиток сучасних цивілізацій</w:t>
            </w:r>
            <w:r w:rsidR="0007521B" w:rsidRPr="008C6145">
              <w:rPr>
                <w:rFonts w:ascii="Times New Roman" w:hAnsi="Times New Roman" w:cs="Times New Roman"/>
                <w:sz w:val="24"/>
                <w:szCs w:val="24"/>
              </w:rPr>
              <w:t>, Глобальне підприємництво, Корпоративна стратегія, Проектний менеджмент в МО,  Курсова робота</w:t>
            </w:r>
          </w:p>
          <w:p w14:paraId="60A37235" w14:textId="156D4DD8" w:rsidR="006C7CBC" w:rsidRPr="008C6145" w:rsidRDefault="006C7CBC" w:rsidP="008C6145">
            <w:pPr>
              <w:spacing w:line="276" w:lineRule="auto"/>
              <w:jc w:val="both"/>
              <w:rPr>
                <w:rFonts w:ascii="Times New Roman" w:hAnsi="Times New Roman" w:cs="Times New Roman"/>
                <w:sz w:val="24"/>
                <w:szCs w:val="24"/>
              </w:rPr>
            </w:pPr>
          </w:p>
        </w:tc>
      </w:tr>
      <w:tr w:rsidR="002D6DDF" w:rsidRPr="008C6145" w14:paraId="6223ECFC" w14:textId="77777777" w:rsidTr="00FB59B4">
        <w:tc>
          <w:tcPr>
            <w:tcW w:w="4454" w:type="dxa"/>
          </w:tcPr>
          <w:p w14:paraId="2CCA5A0F" w14:textId="0B5B8C4D" w:rsidR="002D6DDF" w:rsidRPr="008C6145" w:rsidRDefault="002D6DDF"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t>Навчальні методи</w:t>
            </w:r>
            <w:r w:rsidR="00421A9B" w:rsidRPr="008C6145">
              <w:rPr>
                <w:rFonts w:ascii="Times New Roman" w:hAnsi="Times New Roman" w:cs="Times New Roman"/>
                <w:b/>
                <w:sz w:val="24"/>
                <w:szCs w:val="24"/>
              </w:rPr>
              <w:t xml:space="preserve"> та техніки, які будуть використовуватись під час викладання курсу</w:t>
            </w:r>
          </w:p>
        </w:tc>
        <w:tc>
          <w:tcPr>
            <w:tcW w:w="9822" w:type="dxa"/>
          </w:tcPr>
          <w:p w14:paraId="750C082E" w14:textId="34F180A6" w:rsidR="006C7CBC"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Індивідуальна робота</w:t>
            </w:r>
          </w:p>
          <w:p w14:paraId="2FE129E3" w14:textId="5683C2A6"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Пошукова робота</w:t>
            </w:r>
          </w:p>
          <w:p w14:paraId="69EDC824" w14:textId="08A6D0AF" w:rsidR="00FC0B2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Групова робота</w:t>
            </w:r>
          </w:p>
        </w:tc>
      </w:tr>
      <w:tr w:rsidR="00421A9B" w:rsidRPr="008C6145" w14:paraId="1BEB1D7B" w14:textId="77777777" w:rsidTr="00FB59B4">
        <w:tc>
          <w:tcPr>
            <w:tcW w:w="4454" w:type="dxa"/>
          </w:tcPr>
          <w:p w14:paraId="5D293E28" w14:textId="06631AD6" w:rsidR="00421A9B" w:rsidRPr="008C6145" w:rsidRDefault="00421A9B"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t>Необхідне обладнання</w:t>
            </w:r>
          </w:p>
        </w:tc>
        <w:tc>
          <w:tcPr>
            <w:tcW w:w="9822" w:type="dxa"/>
          </w:tcPr>
          <w:p w14:paraId="1D148659" w14:textId="77777777" w:rsidR="00FC0B2B" w:rsidRPr="008C6145" w:rsidRDefault="00FC0B2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Ноутбук, персональний комп’ютер, мобільний пристрій (телефон, планшет) з</w:t>
            </w:r>
          </w:p>
          <w:p w14:paraId="3772CF09" w14:textId="77777777" w:rsidR="00FC0B2B" w:rsidRPr="008C6145" w:rsidRDefault="00FC0B2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підключенням до Інтернет для комунікації та консультування, захисту роботи.</w:t>
            </w:r>
          </w:p>
          <w:p w14:paraId="4A7D69C8" w14:textId="77777777" w:rsidR="00FC0B2B" w:rsidRPr="008C6145" w:rsidRDefault="00FC0B2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 xml:space="preserve">Програмне забезпечення для роботи з освітнім контентом: Microsoft </w:t>
            </w:r>
            <w:proofErr w:type="spellStart"/>
            <w:r w:rsidRPr="008C6145">
              <w:rPr>
                <w:rFonts w:ascii="Times New Roman" w:hAnsi="Times New Roman" w:cs="Times New Roman"/>
                <w:sz w:val="24"/>
                <w:szCs w:val="24"/>
              </w:rPr>
              <w:t>Teams</w:t>
            </w:r>
            <w:proofErr w:type="spellEnd"/>
            <w:r w:rsidRPr="008C6145">
              <w:rPr>
                <w:rFonts w:ascii="Times New Roman" w:hAnsi="Times New Roman" w:cs="Times New Roman"/>
                <w:sz w:val="24"/>
                <w:szCs w:val="24"/>
              </w:rPr>
              <w:t>,</w:t>
            </w:r>
          </w:p>
          <w:p w14:paraId="12427E11" w14:textId="484FEB82" w:rsidR="00421A9B" w:rsidRPr="008C6145" w:rsidRDefault="00FC0B2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 xml:space="preserve">Microsoft </w:t>
            </w:r>
            <w:proofErr w:type="spellStart"/>
            <w:r w:rsidRPr="008C6145">
              <w:rPr>
                <w:rFonts w:ascii="Times New Roman" w:hAnsi="Times New Roman" w:cs="Times New Roman"/>
                <w:sz w:val="24"/>
                <w:szCs w:val="24"/>
              </w:rPr>
              <w:t>Forms</w:t>
            </w:r>
            <w:proofErr w:type="spellEnd"/>
            <w:r w:rsidRPr="008C6145">
              <w:rPr>
                <w:rFonts w:ascii="Times New Roman" w:hAnsi="Times New Roman" w:cs="Times New Roman"/>
                <w:sz w:val="24"/>
                <w:szCs w:val="24"/>
              </w:rPr>
              <w:t xml:space="preserve">, </w:t>
            </w:r>
            <w:proofErr w:type="spellStart"/>
            <w:r w:rsidRPr="008C6145">
              <w:rPr>
                <w:rFonts w:ascii="Times New Roman" w:hAnsi="Times New Roman" w:cs="Times New Roman"/>
                <w:sz w:val="24"/>
                <w:szCs w:val="24"/>
              </w:rPr>
              <w:t>Zoom</w:t>
            </w:r>
            <w:proofErr w:type="spellEnd"/>
            <w:r w:rsidRPr="008C6145">
              <w:rPr>
                <w:rFonts w:ascii="Times New Roman" w:hAnsi="Times New Roman" w:cs="Times New Roman"/>
                <w:sz w:val="24"/>
                <w:szCs w:val="24"/>
              </w:rPr>
              <w:t xml:space="preserve">, </w:t>
            </w:r>
            <w:proofErr w:type="spellStart"/>
            <w:r w:rsidRPr="008C6145">
              <w:rPr>
                <w:rFonts w:ascii="Times New Roman" w:hAnsi="Times New Roman" w:cs="Times New Roman"/>
                <w:sz w:val="24"/>
                <w:szCs w:val="24"/>
              </w:rPr>
              <w:t>Moodle</w:t>
            </w:r>
            <w:proofErr w:type="spellEnd"/>
            <w:r w:rsidRPr="008C6145">
              <w:rPr>
                <w:rFonts w:ascii="Times New Roman" w:hAnsi="Times New Roman" w:cs="Times New Roman"/>
                <w:sz w:val="24"/>
                <w:szCs w:val="24"/>
              </w:rPr>
              <w:t>, Microsoft Outlook.</w:t>
            </w:r>
            <w:r w:rsidR="00421A9B" w:rsidRPr="008C6145">
              <w:rPr>
                <w:rFonts w:ascii="Times New Roman" w:hAnsi="Times New Roman" w:cs="Times New Roman"/>
                <w:sz w:val="24"/>
                <w:szCs w:val="24"/>
              </w:rPr>
              <w:t>.</w:t>
            </w:r>
          </w:p>
        </w:tc>
      </w:tr>
      <w:tr w:rsidR="0020340A" w:rsidRPr="008C6145" w14:paraId="2D24F3E9" w14:textId="77777777" w:rsidTr="00FB59B4">
        <w:tc>
          <w:tcPr>
            <w:tcW w:w="4454" w:type="dxa"/>
          </w:tcPr>
          <w:p w14:paraId="71D76EFB" w14:textId="2ED8118D" w:rsidR="0020340A" w:rsidRPr="008C6145" w:rsidRDefault="00CD737B"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t>Критерії оцінювання (</w:t>
            </w:r>
            <w:r w:rsidR="005508C1" w:rsidRPr="008C6145">
              <w:rPr>
                <w:rFonts w:ascii="Times New Roman" w:hAnsi="Times New Roman" w:cs="Times New Roman"/>
                <w:b/>
                <w:sz w:val="24"/>
                <w:szCs w:val="24"/>
              </w:rPr>
              <w:t>окремо для кожного виду навчальної діяльн</w:t>
            </w:r>
            <w:r w:rsidR="00D11E70" w:rsidRPr="008C6145">
              <w:rPr>
                <w:rFonts w:ascii="Times New Roman" w:hAnsi="Times New Roman" w:cs="Times New Roman"/>
                <w:b/>
                <w:sz w:val="24"/>
                <w:szCs w:val="24"/>
              </w:rPr>
              <w:t>ості</w:t>
            </w:r>
            <w:r w:rsidRPr="008C6145">
              <w:rPr>
                <w:rFonts w:ascii="Times New Roman" w:hAnsi="Times New Roman" w:cs="Times New Roman"/>
                <w:b/>
                <w:sz w:val="24"/>
                <w:szCs w:val="24"/>
              </w:rPr>
              <w:t>)</w:t>
            </w:r>
          </w:p>
        </w:tc>
        <w:tc>
          <w:tcPr>
            <w:tcW w:w="9822" w:type="dxa"/>
          </w:tcPr>
          <w:p w14:paraId="75F8595A" w14:textId="77777777"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Звіт практики студент захищає перед комісією, призначеною кафедрою.</w:t>
            </w:r>
          </w:p>
          <w:p w14:paraId="5914C0F7" w14:textId="3F25F3DB"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До складу комісії входять керівники практики від кафедри, викладачі кафедри, які викладали спеціальні дисципліни, і в разі потреби керівники від баз практики.</w:t>
            </w:r>
          </w:p>
          <w:p w14:paraId="65F07D85" w14:textId="28A6E076"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Комісія може приймати звіт студента в останній день проходження практики на її базі або в Університеті.</w:t>
            </w:r>
          </w:p>
          <w:p w14:paraId="47638957" w14:textId="6E2ED220"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Формою звітності за практику є диференційований залік. Оцінку за практику виставляють у відомість обліку успішності і (за потреби) індивідуальний навчальний план за підписами членів комісії відповідно до Положення про контроль та оцінювання навчальних досягнень студентів Університету.</w:t>
            </w:r>
          </w:p>
          <w:p w14:paraId="1BBC7216" w14:textId="56FC92E7"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Практика студентів оцінюється керівником практики за стобальною системою:</w:t>
            </w:r>
          </w:p>
          <w:p w14:paraId="27717875" w14:textId="77777777"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50 балів – за роботу в час проходження практики;</w:t>
            </w:r>
          </w:p>
          <w:p w14:paraId="4726D866" w14:textId="77777777"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50 балів – диференційований залік.</w:t>
            </w:r>
          </w:p>
          <w:p w14:paraId="329C8248" w14:textId="77777777" w:rsidR="00FC0B2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lastRenderedPageBreak/>
              <w:t>За такою шкалою:</w:t>
            </w:r>
          </w:p>
          <w:p w14:paraId="6D5391E3" w14:textId="77777777" w:rsidR="008C6145" w:rsidRPr="008C6145" w:rsidRDefault="008C6145" w:rsidP="008C6145">
            <w:pPr>
              <w:spacing w:line="276"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45"/>
              <w:gridCol w:w="6535"/>
              <w:gridCol w:w="1480"/>
            </w:tblGrid>
            <w:tr w:rsidR="0007521B" w:rsidRPr="008C6145" w14:paraId="08F7732E" w14:textId="77777777" w:rsidTr="008C6145">
              <w:tc>
                <w:tcPr>
                  <w:tcW w:w="0" w:type="auto"/>
                </w:tcPr>
                <w:p w14:paraId="26088280" w14:textId="10A386F6"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w:t>
                  </w:r>
                </w:p>
              </w:tc>
              <w:tc>
                <w:tcPr>
                  <w:tcW w:w="0" w:type="auto"/>
                </w:tcPr>
                <w:p w14:paraId="2F8333F4" w14:textId="6128BF96"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Зміст виконаної роботи</w:t>
                  </w:r>
                </w:p>
              </w:tc>
              <w:tc>
                <w:tcPr>
                  <w:tcW w:w="0" w:type="auto"/>
                </w:tcPr>
                <w:p w14:paraId="576CEE1B" w14:textId="71AE749E"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Оцінювання</w:t>
                  </w:r>
                </w:p>
              </w:tc>
            </w:tr>
            <w:tr w:rsidR="0007521B" w:rsidRPr="008C6145" w14:paraId="712E1515" w14:textId="77777777" w:rsidTr="008C6145">
              <w:tc>
                <w:tcPr>
                  <w:tcW w:w="0" w:type="auto"/>
                </w:tcPr>
                <w:p w14:paraId="180A585F" w14:textId="7AC52363" w:rsidR="0007521B"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1</w:t>
                  </w:r>
                </w:p>
              </w:tc>
              <w:tc>
                <w:tcPr>
                  <w:tcW w:w="0" w:type="auto"/>
                </w:tcPr>
                <w:p w14:paraId="5FECF1E0" w14:textId="796DAD2F"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Проходження інструктажу</w:t>
                  </w:r>
                </w:p>
              </w:tc>
              <w:tc>
                <w:tcPr>
                  <w:tcW w:w="0" w:type="auto"/>
                </w:tcPr>
                <w:p w14:paraId="20081583" w14:textId="4997426C" w:rsidR="0007521B"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5</w:t>
                  </w:r>
                </w:p>
              </w:tc>
            </w:tr>
            <w:tr w:rsidR="0007521B" w:rsidRPr="008C6145" w14:paraId="1F975458" w14:textId="77777777" w:rsidTr="008C6145">
              <w:tc>
                <w:tcPr>
                  <w:tcW w:w="0" w:type="auto"/>
                </w:tcPr>
                <w:p w14:paraId="0FEBC64F" w14:textId="77EB7DF4" w:rsidR="0007521B"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2</w:t>
                  </w:r>
                </w:p>
              </w:tc>
              <w:tc>
                <w:tcPr>
                  <w:tcW w:w="0" w:type="auto"/>
                </w:tcPr>
                <w:p w14:paraId="63238BF4" w14:textId="4B33C7DB"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Систематичність виконання запланованої програми практики</w:t>
                  </w:r>
                </w:p>
              </w:tc>
              <w:tc>
                <w:tcPr>
                  <w:tcW w:w="0" w:type="auto"/>
                </w:tcPr>
                <w:p w14:paraId="65BD05E0" w14:textId="4ADC108F" w:rsidR="0007521B"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30</w:t>
                  </w:r>
                </w:p>
              </w:tc>
            </w:tr>
            <w:tr w:rsidR="0007521B" w:rsidRPr="008C6145" w14:paraId="64B57D6A" w14:textId="77777777" w:rsidTr="008C6145">
              <w:tc>
                <w:tcPr>
                  <w:tcW w:w="0" w:type="auto"/>
                </w:tcPr>
                <w:p w14:paraId="0B8B7203" w14:textId="204BF68C" w:rsidR="0007521B"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3</w:t>
                  </w:r>
                </w:p>
              </w:tc>
              <w:tc>
                <w:tcPr>
                  <w:tcW w:w="0" w:type="auto"/>
                </w:tcPr>
                <w:p w14:paraId="7FA19FD9" w14:textId="02006936"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Дотримання професійної етики та коректності поведінки</w:t>
                  </w:r>
                </w:p>
              </w:tc>
              <w:tc>
                <w:tcPr>
                  <w:tcW w:w="0" w:type="auto"/>
                </w:tcPr>
                <w:p w14:paraId="767E41F6" w14:textId="77742A4B" w:rsidR="0007521B"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5</w:t>
                  </w:r>
                </w:p>
              </w:tc>
            </w:tr>
            <w:tr w:rsidR="0007521B" w:rsidRPr="008C6145" w14:paraId="273A661F" w14:textId="77777777" w:rsidTr="008C6145">
              <w:tc>
                <w:tcPr>
                  <w:tcW w:w="0" w:type="auto"/>
                </w:tcPr>
                <w:p w14:paraId="21993FE0" w14:textId="1D3E2AE9" w:rsidR="0007521B"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4</w:t>
                  </w:r>
                </w:p>
              </w:tc>
              <w:tc>
                <w:tcPr>
                  <w:tcW w:w="0" w:type="auto"/>
                </w:tcPr>
                <w:p w14:paraId="0F342B3A" w14:textId="0F74600A"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Виконання завдань від керівників практики на місці</w:t>
                  </w:r>
                </w:p>
              </w:tc>
              <w:tc>
                <w:tcPr>
                  <w:tcW w:w="0" w:type="auto"/>
                </w:tcPr>
                <w:p w14:paraId="5F6B020C" w14:textId="3E87721D" w:rsidR="0007521B"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10</w:t>
                  </w:r>
                </w:p>
              </w:tc>
            </w:tr>
            <w:tr w:rsidR="008C6145" w:rsidRPr="008C6145" w14:paraId="1733D37D" w14:textId="77777777" w:rsidTr="008C6145">
              <w:tc>
                <w:tcPr>
                  <w:tcW w:w="0" w:type="auto"/>
                  <w:gridSpan w:val="2"/>
                </w:tcPr>
                <w:p w14:paraId="08776948" w14:textId="3AA5CCD7" w:rsidR="008C6145"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Разом</w:t>
                  </w:r>
                </w:p>
              </w:tc>
              <w:tc>
                <w:tcPr>
                  <w:tcW w:w="0" w:type="auto"/>
                </w:tcPr>
                <w:p w14:paraId="680EB49D" w14:textId="6D31878B" w:rsidR="008C6145"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50</w:t>
                  </w:r>
                </w:p>
              </w:tc>
            </w:tr>
            <w:tr w:rsidR="0007521B" w:rsidRPr="008C6145" w14:paraId="7E523686" w14:textId="77777777" w:rsidTr="008C6145">
              <w:tc>
                <w:tcPr>
                  <w:tcW w:w="0" w:type="auto"/>
                </w:tcPr>
                <w:p w14:paraId="3A451DD4" w14:textId="7500DC25" w:rsidR="0007521B"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5</w:t>
                  </w:r>
                </w:p>
              </w:tc>
              <w:tc>
                <w:tcPr>
                  <w:tcW w:w="0" w:type="auto"/>
                </w:tcPr>
                <w:p w14:paraId="0896296F" w14:textId="2ACC78C7"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Своєчасна подача звітної документації</w:t>
                  </w:r>
                </w:p>
              </w:tc>
              <w:tc>
                <w:tcPr>
                  <w:tcW w:w="0" w:type="auto"/>
                </w:tcPr>
                <w:p w14:paraId="03C02B85" w14:textId="2029C480" w:rsidR="0007521B"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5</w:t>
                  </w:r>
                </w:p>
              </w:tc>
            </w:tr>
            <w:tr w:rsidR="0007521B" w:rsidRPr="008C6145" w14:paraId="42A009C4" w14:textId="77777777" w:rsidTr="008C6145">
              <w:tc>
                <w:tcPr>
                  <w:tcW w:w="0" w:type="auto"/>
                </w:tcPr>
                <w:p w14:paraId="3302AF23" w14:textId="3D0A7DCA" w:rsidR="0007521B"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6</w:t>
                  </w:r>
                </w:p>
              </w:tc>
              <w:tc>
                <w:tcPr>
                  <w:tcW w:w="0" w:type="auto"/>
                </w:tcPr>
                <w:p w14:paraId="0905A051" w14:textId="49C8B946"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Дотримання вимог оформлення документації</w:t>
                  </w:r>
                </w:p>
              </w:tc>
              <w:tc>
                <w:tcPr>
                  <w:tcW w:w="0" w:type="auto"/>
                </w:tcPr>
                <w:p w14:paraId="37E40BA8" w14:textId="7D6436A4" w:rsidR="0007521B"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5</w:t>
                  </w:r>
                </w:p>
              </w:tc>
            </w:tr>
            <w:tr w:rsidR="0007521B" w:rsidRPr="008C6145" w14:paraId="6ED7AA21" w14:textId="77777777" w:rsidTr="008C6145">
              <w:tc>
                <w:tcPr>
                  <w:tcW w:w="0" w:type="auto"/>
                </w:tcPr>
                <w:p w14:paraId="3D1BD839" w14:textId="56887C15" w:rsidR="0007521B"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7</w:t>
                  </w:r>
                </w:p>
              </w:tc>
              <w:tc>
                <w:tcPr>
                  <w:tcW w:w="0" w:type="auto"/>
                </w:tcPr>
                <w:p w14:paraId="7042C9D0" w14:textId="25DF0C6F"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 xml:space="preserve">Зміст </w:t>
                  </w:r>
                  <w:proofErr w:type="spellStart"/>
                  <w:r w:rsidRPr="008C6145">
                    <w:rPr>
                      <w:rFonts w:ascii="Times New Roman" w:hAnsi="Times New Roman" w:cs="Times New Roman"/>
                      <w:sz w:val="24"/>
                      <w:szCs w:val="24"/>
                    </w:rPr>
                    <w:t>стандарної</w:t>
                  </w:r>
                  <w:proofErr w:type="spellEnd"/>
                  <w:r w:rsidRPr="008C6145">
                    <w:rPr>
                      <w:rFonts w:ascii="Times New Roman" w:hAnsi="Times New Roman" w:cs="Times New Roman"/>
                      <w:sz w:val="24"/>
                      <w:szCs w:val="24"/>
                    </w:rPr>
                    <w:t xml:space="preserve"> складової (Звіт, Щоденник)</w:t>
                  </w:r>
                </w:p>
              </w:tc>
              <w:tc>
                <w:tcPr>
                  <w:tcW w:w="0" w:type="auto"/>
                </w:tcPr>
                <w:p w14:paraId="4D4518DD" w14:textId="6DC4A816" w:rsidR="0007521B"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20</w:t>
                  </w:r>
                </w:p>
              </w:tc>
            </w:tr>
            <w:tr w:rsidR="0007521B" w:rsidRPr="008C6145" w14:paraId="3C15762F" w14:textId="77777777" w:rsidTr="008C6145">
              <w:tc>
                <w:tcPr>
                  <w:tcW w:w="0" w:type="auto"/>
                </w:tcPr>
                <w:p w14:paraId="6804AB4D" w14:textId="4D0D1954" w:rsidR="0007521B"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8</w:t>
                  </w:r>
                </w:p>
              </w:tc>
              <w:tc>
                <w:tcPr>
                  <w:tcW w:w="0" w:type="auto"/>
                </w:tcPr>
                <w:p w14:paraId="162C9A1E" w14:textId="6DCFF4A8" w:rsidR="0007521B" w:rsidRPr="008C6145" w:rsidRDefault="0007521B"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Захист практики</w:t>
                  </w:r>
                </w:p>
              </w:tc>
              <w:tc>
                <w:tcPr>
                  <w:tcW w:w="0" w:type="auto"/>
                </w:tcPr>
                <w:p w14:paraId="48212F04" w14:textId="2C71577E" w:rsidR="0007521B"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20</w:t>
                  </w:r>
                </w:p>
              </w:tc>
            </w:tr>
            <w:tr w:rsidR="008C6145" w:rsidRPr="008C6145" w14:paraId="146354C5" w14:textId="77777777" w:rsidTr="008C6145">
              <w:tc>
                <w:tcPr>
                  <w:tcW w:w="0" w:type="auto"/>
                  <w:gridSpan w:val="2"/>
                </w:tcPr>
                <w:p w14:paraId="72EA3D45" w14:textId="2563A532" w:rsidR="008C6145"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Разом</w:t>
                  </w:r>
                </w:p>
              </w:tc>
              <w:tc>
                <w:tcPr>
                  <w:tcW w:w="0" w:type="auto"/>
                </w:tcPr>
                <w:p w14:paraId="1F3D794D" w14:textId="4515B87E" w:rsidR="008C6145" w:rsidRPr="008C6145" w:rsidRDefault="008C6145" w:rsidP="008C6145">
                  <w:pPr>
                    <w:spacing w:line="276" w:lineRule="auto"/>
                    <w:jc w:val="both"/>
                    <w:rPr>
                      <w:rFonts w:ascii="Times New Roman" w:hAnsi="Times New Roman" w:cs="Times New Roman"/>
                      <w:sz w:val="24"/>
                      <w:szCs w:val="24"/>
                    </w:rPr>
                  </w:pPr>
                  <w:r w:rsidRPr="008C6145">
                    <w:rPr>
                      <w:rFonts w:ascii="Times New Roman" w:hAnsi="Times New Roman" w:cs="Times New Roman"/>
                      <w:sz w:val="24"/>
                      <w:szCs w:val="24"/>
                    </w:rPr>
                    <w:t>50</w:t>
                  </w:r>
                </w:p>
              </w:tc>
            </w:tr>
          </w:tbl>
          <w:p w14:paraId="1A543FEC" w14:textId="3848AE3A" w:rsidR="0007521B" w:rsidRPr="008C6145" w:rsidRDefault="0007521B" w:rsidP="008C6145">
            <w:pPr>
              <w:spacing w:line="276" w:lineRule="auto"/>
              <w:jc w:val="both"/>
              <w:rPr>
                <w:rFonts w:ascii="Times New Roman" w:hAnsi="Times New Roman" w:cs="Times New Roman"/>
                <w:sz w:val="24"/>
                <w:szCs w:val="24"/>
              </w:rPr>
            </w:pPr>
          </w:p>
        </w:tc>
      </w:tr>
      <w:tr w:rsidR="0020340A" w:rsidRPr="008C6145" w14:paraId="041CBF1F" w14:textId="77777777" w:rsidTr="00FB59B4">
        <w:tc>
          <w:tcPr>
            <w:tcW w:w="4454" w:type="dxa"/>
          </w:tcPr>
          <w:p w14:paraId="1D9FF2BF" w14:textId="4CEC9C88" w:rsidR="0020340A" w:rsidRPr="008C6145" w:rsidRDefault="008C6145" w:rsidP="008C6145">
            <w:pPr>
              <w:spacing w:line="276" w:lineRule="auto"/>
              <w:jc w:val="both"/>
              <w:rPr>
                <w:rFonts w:ascii="Times New Roman" w:hAnsi="Times New Roman" w:cs="Times New Roman"/>
                <w:b/>
                <w:sz w:val="24"/>
                <w:szCs w:val="24"/>
              </w:rPr>
            </w:pPr>
            <w:r w:rsidRPr="008C6145">
              <w:rPr>
                <w:rFonts w:ascii="Times New Roman" w:hAnsi="Times New Roman" w:cs="Times New Roman"/>
                <w:b/>
                <w:sz w:val="24"/>
                <w:szCs w:val="24"/>
              </w:rPr>
              <w:lastRenderedPageBreak/>
              <w:t>Опитування</w:t>
            </w:r>
          </w:p>
        </w:tc>
        <w:tc>
          <w:tcPr>
            <w:tcW w:w="9822" w:type="dxa"/>
          </w:tcPr>
          <w:p w14:paraId="1C304D93" w14:textId="2E2A2530" w:rsidR="0020340A" w:rsidRPr="008C6145" w:rsidRDefault="008C6145" w:rsidP="008C6145">
            <w:pPr>
              <w:tabs>
                <w:tab w:val="left" w:pos="6090"/>
              </w:tabs>
              <w:spacing w:line="276" w:lineRule="auto"/>
              <w:jc w:val="both"/>
              <w:rPr>
                <w:rFonts w:ascii="Times New Roman" w:hAnsi="Times New Roman" w:cs="Times New Roman"/>
                <w:sz w:val="24"/>
                <w:szCs w:val="24"/>
              </w:rPr>
            </w:pPr>
            <w:r w:rsidRPr="008C6145">
              <w:rPr>
                <w:rFonts w:ascii="Times New Roman" w:hAnsi="Times New Roman" w:cs="Times New Roman"/>
                <w:color w:val="000000"/>
                <w:sz w:val="24"/>
                <w:szCs w:val="24"/>
                <w:lang w:eastAsia="uk-UA" w:bidi="uk-UA"/>
              </w:rPr>
              <w:t>Анкету-оцінку з метою оцінювання якості курсу буде надано по завершенню курсу.</w:t>
            </w:r>
          </w:p>
        </w:tc>
      </w:tr>
    </w:tbl>
    <w:p w14:paraId="7170AFB9" w14:textId="02445F0F" w:rsidR="00281F28" w:rsidRDefault="00281F28" w:rsidP="00874C08">
      <w:pPr>
        <w:spacing w:after="0" w:line="360" w:lineRule="auto"/>
        <w:jc w:val="both"/>
        <w:rPr>
          <w:rFonts w:ascii="Times New Roman" w:hAnsi="Times New Roman" w:cs="Times New Roman"/>
          <w:sz w:val="28"/>
          <w:szCs w:val="28"/>
        </w:rPr>
      </w:pPr>
    </w:p>
    <w:p w14:paraId="49058726" w14:textId="77777777" w:rsidR="004B0B54" w:rsidRPr="00536B1D" w:rsidRDefault="004B0B54" w:rsidP="00536B1D">
      <w:pPr>
        <w:tabs>
          <w:tab w:val="left" w:pos="6090"/>
        </w:tabs>
        <w:spacing w:after="0" w:line="240" w:lineRule="auto"/>
        <w:rPr>
          <w:rFonts w:ascii="Times New Roman" w:hAnsi="Times New Roman"/>
          <w:b/>
          <w:bCs/>
          <w:sz w:val="28"/>
          <w:szCs w:val="28"/>
        </w:rPr>
      </w:pPr>
    </w:p>
    <w:p w14:paraId="6286D02D" w14:textId="0C378567" w:rsidR="000027FB" w:rsidRDefault="008D4473" w:rsidP="008D4473">
      <w:pPr>
        <w:pStyle w:val="a5"/>
        <w:tabs>
          <w:tab w:val="left" w:pos="6090"/>
        </w:tabs>
        <w:spacing w:after="0" w:line="240" w:lineRule="auto"/>
        <w:ind w:left="360"/>
        <w:jc w:val="center"/>
        <w:rPr>
          <w:rFonts w:ascii="Times New Roman" w:hAnsi="Times New Roman"/>
          <w:b/>
          <w:bCs/>
          <w:sz w:val="28"/>
          <w:szCs w:val="28"/>
        </w:rPr>
      </w:pPr>
      <w:r w:rsidRPr="008D4473">
        <w:rPr>
          <w:rFonts w:ascii="Times New Roman" w:hAnsi="Times New Roman"/>
          <w:b/>
          <w:bCs/>
          <w:sz w:val="28"/>
          <w:szCs w:val="28"/>
        </w:rPr>
        <w:t>Структура курсу</w:t>
      </w:r>
    </w:p>
    <w:p w14:paraId="5AE177FC" w14:textId="207A9250" w:rsidR="008D4473" w:rsidRPr="008D4473" w:rsidRDefault="00DA7610" w:rsidP="008D4473">
      <w:pPr>
        <w:pStyle w:val="a5"/>
        <w:tabs>
          <w:tab w:val="left" w:pos="6090"/>
        </w:tabs>
        <w:spacing w:after="0" w:line="240" w:lineRule="auto"/>
        <w:ind w:left="360"/>
        <w:jc w:val="center"/>
        <w:rPr>
          <w:rFonts w:ascii="Times New Roman" w:hAnsi="Times New Roman"/>
          <w:b/>
          <w:bCs/>
          <w:sz w:val="28"/>
          <w:szCs w:val="28"/>
        </w:rPr>
      </w:pPr>
      <w:r>
        <w:rPr>
          <w:rFonts w:ascii="Times New Roman" w:hAnsi="Times New Roman"/>
          <w:b/>
          <w:bCs/>
          <w:sz w:val="28"/>
          <w:szCs w:val="28"/>
        </w:rPr>
        <w:t>2</w:t>
      </w:r>
      <w:r w:rsidR="009028F8">
        <w:rPr>
          <w:rFonts w:ascii="Times New Roman" w:hAnsi="Times New Roman"/>
          <w:b/>
          <w:bCs/>
          <w:sz w:val="28"/>
          <w:szCs w:val="28"/>
        </w:rPr>
        <w:t>3</w:t>
      </w:r>
      <w:r w:rsidR="001237CC">
        <w:rPr>
          <w:rFonts w:ascii="Times New Roman" w:hAnsi="Times New Roman"/>
          <w:b/>
          <w:bCs/>
          <w:sz w:val="28"/>
          <w:szCs w:val="28"/>
        </w:rPr>
        <w:t xml:space="preserve"> </w:t>
      </w:r>
      <w:r w:rsidR="008D4473">
        <w:rPr>
          <w:rFonts w:ascii="Times New Roman" w:hAnsi="Times New Roman"/>
          <w:b/>
          <w:bCs/>
          <w:sz w:val="28"/>
          <w:szCs w:val="28"/>
        </w:rPr>
        <w:t>семестр</w:t>
      </w:r>
    </w:p>
    <w:p w14:paraId="710E1E5C" w14:textId="77777777" w:rsidR="000027FB" w:rsidRDefault="000027FB" w:rsidP="000027FB">
      <w:pPr>
        <w:pStyle w:val="a5"/>
        <w:tabs>
          <w:tab w:val="left" w:pos="6090"/>
        </w:tabs>
        <w:spacing w:after="0" w:line="240" w:lineRule="auto"/>
        <w:ind w:left="360"/>
        <w:jc w:val="both"/>
        <w:rPr>
          <w:rFonts w:ascii="Times New Roman" w:hAnsi="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566"/>
        <w:gridCol w:w="566"/>
        <w:gridCol w:w="883"/>
        <w:gridCol w:w="851"/>
        <w:gridCol w:w="992"/>
        <w:gridCol w:w="850"/>
        <w:gridCol w:w="851"/>
        <w:gridCol w:w="992"/>
        <w:gridCol w:w="1276"/>
        <w:gridCol w:w="1134"/>
        <w:gridCol w:w="992"/>
        <w:gridCol w:w="1701"/>
        <w:gridCol w:w="1701"/>
      </w:tblGrid>
      <w:tr w:rsidR="008D4473" w14:paraId="1D772627" w14:textId="77777777" w:rsidTr="008D4473">
        <w:trPr>
          <w:trHeight w:val="503"/>
        </w:trPr>
        <w:tc>
          <w:tcPr>
            <w:tcW w:w="957" w:type="dxa"/>
            <w:vMerge w:val="restart"/>
            <w:tcBorders>
              <w:top w:val="single" w:sz="4" w:space="0" w:color="auto"/>
              <w:left w:val="single" w:sz="4" w:space="0" w:color="auto"/>
              <w:bottom w:val="single" w:sz="4" w:space="0" w:color="auto"/>
              <w:right w:val="single" w:sz="4" w:space="0" w:color="auto"/>
            </w:tcBorders>
            <w:hideMark/>
          </w:tcPr>
          <w:p w14:paraId="162517C8"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 xml:space="preserve">Форма </w:t>
            </w:r>
            <w:proofErr w:type="spellStart"/>
            <w:r>
              <w:rPr>
                <w:rFonts w:ascii="Times New Roman" w:hAnsi="Times New Roman"/>
                <w:sz w:val="24"/>
                <w:szCs w:val="24"/>
                <w:lang w:val="ru-RU"/>
              </w:rPr>
              <w:t>навчання</w:t>
            </w:r>
            <w:proofErr w:type="spellEnd"/>
          </w:p>
        </w:tc>
        <w:tc>
          <w:tcPr>
            <w:tcW w:w="566" w:type="dxa"/>
            <w:vMerge w:val="restart"/>
            <w:tcBorders>
              <w:top w:val="single" w:sz="4" w:space="0" w:color="auto"/>
              <w:left w:val="single" w:sz="4" w:space="0" w:color="auto"/>
              <w:bottom w:val="single" w:sz="4" w:space="0" w:color="auto"/>
              <w:right w:val="single" w:sz="4" w:space="0" w:color="auto"/>
            </w:tcBorders>
            <w:hideMark/>
          </w:tcPr>
          <w:p w14:paraId="280E093B"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Курс</w:t>
            </w:r>
          </w:p>
        </w:tc>
        <w:tc>
          <w:tcPr>
            <w:tcW w:w="566" w:type="dxa"/>
            <w:vMerge w:val="restart"/>
            <w:tcBorders>
              <w:top w:val="single" w:sz="4" w:space="0" w:color="auto"/>
              <w:left w:val="single" w:sz="4" w:space="0" w:color="auto"/>
              <w:bottom w:val="single" w:sz="4" w:space="0" w:color="auto"/>
              <w:right w:val="single" w:sz="4" w:space="0" w:color="auto"/>
            </w:tcBorders>
            <w:hideMark/>
          </w:tcPr>
          <w:p w14:paraId="3D84F167"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Семестр</w:t>
            </w:r>
          </w:p>
        </w:tc>
        <w:tc>
          <w:tcPr>
            <w:tcW w:w="883" w:type="dxa"/>
            <w:vMerge w:val="restart"/>
            <w:tcBorders>
              <w:top w:val="single" w:sz="4" w:space="0" w:color="auto"/>
              <w:left w:val="single" w:sz="4" w:space="0" w:color="auto"/>
              <w:bottom w:val="single" w:sz="4" w:space="0" w:color="auto"/>
              <w:right w:val="single" w:sz="4" w:space="0" w:color="auto"/>
            </w:tcBorders>
            <w:hideMark/>
          </w:tcPr>
          <w:p w14:paraId="302DD582"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Всього</w:t>
            </w:r>
            <w:proofErr w:type="spellEnd"/>
            <w:r>
              <w:rPr>
                <w:rFonts w:ascii="Times New Roman" w:hAnsi="Times New Roman"/>
                <w:sz w:val="24"/>
                <w:szCs w:val="24"/>
                <w:lang w:val="ru-RU"/>
              </w:rPr>
              <w:t xml:space="preserve">  аудит (год.)</w:t>
            </w:r>
          </w:p>
        </w:tc>
        <w:tc>
          <w:tcPr>
            <w:tcW w:w="851" w:type="dxa"/>
            <w:vMerge w:val="restart"/>
            <w:tcBorders>
              <w:top w:val="single" w:sz="4" w:space="0" w:color="auto"/>
              <w:left w:val="single" w:sz="4" w:space="0" w:color="auto"/>
              <w:bottom w:val="single" w:sz="4" w:space="0" w:color="auto"/>
              <w:right w:val="single" w:sz="4" w:space="0" w:color="auto"/>
            </w:tcBorders>
            <w:hideMark/>
          </w:tcPr>
          <w:p w14:paraId="6964B4F1"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Загальний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обсяг</w:t>
            </w:r>
            <w:proofErr w:type="spellEnd"/>
            <w:r>
              <w:rPr>
                <w:rFonts w:ascii="Times New Roman" w:hAnsi="Times New Roman"/>
                <w:sz w:val="24"/>
                <w:szCs w:val="24"/>
                <w:lang w:val="ru-RU"/>
              </w:rPr>
              <w:t xml:space="preserve"> (год.)</w:t>
            </w:r>
          </w:p>
        </w:tc>
        <w:tc>
          <w:tcPr>
            <w:tcW w:w="2693" w:type="dxa"/>
            <w:gridSpan w:val="3"/>
            <w:tcBorders>
              <w:top w:val="single" w:sz="4" w:space="0" w:color="auto"/>
              <w:left w:val="single" w:sz="4" w:space="0" w:color="auto"/>
              <w:bottom w:val="single" w:sz="4" w:space="0" w:color="auto"/>
              <w:right w:val="single" w:sz="4" w:space="0" w:color="auto"/>
            </w:tcBorders>
            <w:hideMark/>
          </w:tcPr>
          <w:p w14:paraId="577E5DC9"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У т. ч. (год.)</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5E0D8DD"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Самостійна</w:t>
            </w:r>
            <w:proofErr w:type="spellEnd"/>
            <w:r>
              <w:rPr>
                <w:rFonts w:ascii="Times New Roman" w:hAnsi="Times New Roman"/>
                <w:sz w:val="24"/>
                <w:szCs w:val="24"/>
                <w:lang w:val="ru-RU"/>
              </w:rPr>
              <w:t xml:space="preserve"> робота (год.)</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14:paraId="3DEC5EE4" w14:textId="77777777" w:rsidR="00712B5D" w:rsidRDefault="00712B5D" w:rsidP="00157D74">
            <w:pPr>
              <w:tabs>
                <w:tab w:val="left" w:pos="2834"/>
              </w:tabs>
              <w:spacing w:after="0" w:line="240" w:lineRule="auto"/>
              <w:ind w:left="113" w:right="113"/>
              <w:rPr>
                <w:rFonts w:ascii="Times New Roman" w:hAnsi="Times New Roman"/>
                <w:sz w:val="24"/>
                <w:szCs w:val="24"/>
                <w:lang w:val="ru-RU"/>
              </w:rPr>
            </w:pPr>
            <w:r>
              <w:rPr>
                <w:rFonts w:ascii="Times New Roman" w:hAnsi="Times New Roman"/>
                <w:sz w:val="24"/>
                <w:szCs w:val="24"/>
                <w:lang w:val="ru-RU"/>
              </w:rPr>
              <w:t>Контроль (</w:t>
            </w:r>
            <w:proofErr w:type="spellStart"/>
            <w:r>
              <w:rPr>
                <w:rFonts w:ascii="Times New Roman" w:hAnsi="Times New Roman"/>
                <w:sz w:val="24"/>
                <w:szCs w:val="24"/>
                <w:lang w:val="ru-RU"/>
              </w:rPr>
              <w:t>модульні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14:paraId="30012B0B" w14:textId="77777777" w:rsidR="00712B5D" w:rsidRDefault="00712B5D" w:rsidP="00157D74">
            <w:pPr>
              <w:tabs>
                <w:tab w:val="left" w:pos="2834"/>
              </w:tabs>
              <w:spacing w:after="0" w:line="240" w:lineRule="auto"/>
              <w:ind w:left="113" w:right="113"/>
              <w:rPr>
                <w:rFonts w:ascii="Times New Roman" w:hAnsi="Times New Roman"/>
                <w:sz w:val="24"/>
                <w:szCs w:val="24"/>
                <w:lang w:val="ru-RU"/>
              </w:rPr>
            </w:pPr>
            <w:proofErr w:type="spellStart"/>
            <w:r>
              <w:rPr>
                <w:rFonts w:ascii="Times New Roman" w:hAnsi="Times New Roman"/>
                <w:sz w:val="24"/>
                <w:szCs w:val="24"/>
                <w:lang w:val="ru-RU"/>
              </w:rPr>
              <w:t>Розрахунково-графічні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r>
              <w:rPr>
                <w:rFonts w:ascii="Times New Roman" w:hAnsi="Times New Roman"/>
                <w:sz w:val="24"/>
                <w:szCs w:val="24"/>
                <w:lang w:val="ru-RU"/>
              </w:rPr>
              <w:t xml:space="preserve"> (</w:t>
            </w:r>
            <w:proofErr w:type="spellStart"/>
            <w:proofErr w:type="gramStart"/>
            <w:r>
              <w:rPr>
                <w:rFonts w:ascii="Times New Roman" w:hAnsi="Times New Roman"/>
                <w:sz w:val="24"/>
                <w:szCs w:val="24"/>
                <w:lang w:val="ru-RU"/>
              </w:rPr>
              <w:t>шт</w:t>
            </w:r>
            <w:proofErr w:type="spellEnd"/>
            <w:proofErr w:type="gramEnd"/>
            <w:r>
              <w:rPr>
                <w:rFonts w:ascii="Times New Roman" w:hAnsi="Times New Roman"/>
                <w:sz w:val="24"/>
                <w:szCs w:val="24"/>
                <w:lang w:val="ru-RU"/>
              </w:rPr>
              <w:t>)</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14:paraId="37DD1326" w14:textId="77777777" w:rsidR="00712B5D" w:rsidRDefault="00712B5D" w:rsidP="00157D74">
            <w:pPr>
              <w:tabs>
                <w:tab w:val="left" w:pos="2834"/>
              </w:tabs>
              <w:spacing w:after="0" w:line="240" w:lineRule="auto"/>
              <w:ind w:left="113" w:right="113"/>
              <w:rPr>
                <w:rFonts w:ascii="Times New Roman" w:hAnsi="Times New Roman"/>
                <w:sz w:val="24"/>
                <w:szCs w:val="24"/>
                <w:lang w:val="ru-RU"/>
              </w:rPr>
            </w:pPr>
            <w:proofErr w:type="spellStart"/>
            <w:r>
              <w:rPr>
                <w:rFonts w:ascii="Times New Roman" w:hAnsi="Times New Roman"/>
                <w:sz w:val="24"/>
                <w:szCs w:val="24"/>
                <w:lang w:val="ru-RU"/>
              </w:rPr>
              <w:t>Курсові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14:paraId="37345D97"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консультації</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14:paraId="6EF739F4" w14:textId="2C7BBAE9" w:rsidR="00712B5D" w:rsidRDefault="005F7C10"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Іспит</w:t>
            </w:r>
            <w:proofErr w:type="spellEnd"/>
            <w:r>
              <w:rPr>
                <w:rFonts w:ascii="Times New Roman" w:hAnsi="Times New Roman"/>
                <w:sz w:val="24"/>
                <w:szCs w:val="24"/>
                <w:lang w:val="ru-RU"/>
              </w:rPr>
              <w:t xml:space="preserve"> </w:t>
            </w:r>
          </w:p>
        </w:tc>
      </w:tr>
      <w:tr w:rsidR="008D4473" w14:paraId="5397AE92" w14:textId="77777777" w:rsidTr="008D4473">
        <w:trPr>
          <w:trHeight w:val="655"/>
        </w:trPr>
        <w:tc>
          <w:tcPr>
            <w:tcW w:w="957" w:type="dxa"/>
            <w:vMerge/>
            <w:tcBorders>
              <w:top w:val="single" w:sz="4" w:space="0" w:color="auto"/>
              <w:left w:val="single" w:sz="4" w:space="0" w:color="auto"/>
              <w:bottom w:val="single" w:sz="4" w:space="0" w:color="auto"/>
              <w:right w:val="single" w:sz="4" w:space="0" w:color="auto"/>
            </w:tcBorders>
            <w:vAlign w:val="center"/>
            <w:hideMark/>
          </w:tcPr>
          <w:p w14:paraId="7EFF57D8" w14:textId="77777777" w:rsidR="00712B5D" w:rsidRDefault="00712B5D" w:rsidP="00157D74">
            <w:pPr>
              <w:spacing w:after="0" w:line="240" w:lineRule="auto"/>
              <w:rPr>
                <w:rFonts w:ascii="Times New Roman" w:hAnsi="Times New Roman"/>
                <w:sz w:val="24"/>
                <w:szCs w:val="24"/>
                <w:lang w:val="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24D9E3B8" w14:textId="77777777" w:rsidR="00712B5D" w:rsidRDefault="00712B5D" w:rsidP="00157D74">
            <w:pPr>
              <w:spacing w:after="0" w:line="240" w:lineRule="auto"/>
              <w:rPr>
                <w:rFonts w:ascii="Times New Roman" w:hAnsi="Times New Roman"/>
                <w:sz w:val="24"/>
                <w:szCs w:val="24"/>
                <w:lang w:val="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5601D333" w14:textId="77777777" w:rsidR="00712B5D" w:rsidRDefault="00712B5D" w:rsidP="00157D74">
            <w:pPr>
              <w:spacing w:after="0" w:line="240" w:lineRule="auto"/>
              <w:rPr>
                <w:rFonts w:ascii="Times New Roman" w:hAnsi="Times New Roman"/>
                <w:sz w:val="24"/>
                <w:szCs w:val="24"/>
                <w:lang w:val="ru-RU"/>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14:paraId="1F101EB3" w14:textId="77777777" w:rsidR="00712B5D" w:rsidRDefault="00712B5D" w:rsidP="00157D74">
            <w:pPr>
              <w:spacing w:after="0" w:line="240" w:lineRule="auto"/>
              <w:rPr>
                <w:rFonts w:ascii="Times New Roman" w:hAnsi="Times New Roman"/>
                <w:sz w:val="24"/>
                <w:szCs w:val="24"/>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8768455" w14:textId="77777777" w:rsidR="00712B5D" w:rsidRDefault="00712B5D" w:rsidP="00157D74">
            <w:pPr>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hideMark/>
          </w:tcPr>
          <w:p w14:paraId="05BF796A"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Лекції</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1DA18464" w14:textId="01F2093F"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Лабор</w:t>
            </w:r>
            <w:r w:rsidR="008D4473">
              <w:rPr>
                <w:rFonts w:ascii="Times New Roman" w:hAnsi="Times New Roman"/>
                <w:sz w:val="24"/>
                <w:szCs w:val="24"/>
                <w:lang w:val="ru-RU"/>
              </w:rPr>
              <w:t>а</w:t>
            </w:r>
            <w:r>
              <w:rPr>
                <w:rFonts w:ascii="Times New Roman" w:hAnsi="Times New Roman"/>
                <w:sz w:val="24"/>
                <w:szCs w:val="24"/>
                <w:lang w:val="ru-RU"/>
              </w:rPr>
              <w:t>торні</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5860C299" w14:textId="1713F231"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Практичні</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16525C" w14:textId="77777777" w:rsidR="00712B5D" w:rsidRDefault="00712B5D" w:rsidP="00157D74">
            <w:pPr>
              <w:spacing w:after="0" w:line="240" w:lineRule="auto"/>
              <w:rPr>
                <w:rFonts w:ascii="Times New Roman" w:hAnsi="Times New Roman"/>
                <w:sz w:val="24"/>
                <w:szCs w:val="24"/>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6240AD" w14:textId="77777777" w:rsidR="00712B5D" w:rsidRDefault="00712B5D" w:rsidP="00157D74">
            <w:pPr>
              <w:spacing w:after="0" w:line="240" w:lineRule="auto"/>
              <w:rPr>
                <w:rFonts w:ascii="Times New Roman" w:hAnsi="Times New Roman"/>
                <w:sz w:val="24"/>
                <w:szCs w:val="24"/>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5821F7" w14:textId="77777777" w:rsidR="00712B5D" w:rsidRDefault="00712B5D" w:rsidP="00157D74">
            <w:pPr>
              <w:spacing w:after="0" w:line="240" w:lineRule="auto"/>
              <w:rPr>
                <w:rFonts w:ascii="Times New Roman" w:hAnsi="Times New Roman"/>
                <w:sz w:val="24"/>
                <w:szCs w:val="24"/>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1BB088" w14:textId="77777777" w:rsidR="00712B5D" w:rsidRDefault="00712B5D" w:rsidP="00157D74">
            <w:pPr>
              <w:spacing w:after="0" w:line="240" w:lineRule="auto"/>
              <w:rPr>
                <w:rFonts w:ascii="Times New Roman" w:hAnsi="Times New Roman"/>
                <w:sz w:val="24"/>
                <w:szCs w:val="24"/>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504D44" w14:textId="77777777" w:rsidR="00712B5D" w:rsidRDefault="00712B5D" w:rsidP="00157D74">
            <w:pPr>
              <w:spacing w:after="0" w:line="240" w:lineRule="auto"/>
              <w:rPr>
                <w:rFonts w:ascii="Times New Roman" w:hAnsi="Times New Roman"/>
                <w:sz w:val="24"/>
                <w:szCs w:val="24"/>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B0E6EC" w14:textId="77777777" w:rsidR="00712B5D" w:rsidRDefault="00712B5D" w:rsidP="00157D74">
            <w:pPr>
              <w:spacing w:after="0" w:line="240" w:lineRule="auto"/>
              <w:rPr>
                <w:rFonts w:ascii="Times New Roman" w:hAnsi="Times New Roman"/>
                <w:sz w:val="24"/>
                <w:szCs w:val="24"/>
                <w:lang w:val="ru-RU"/>
              </w:rPr>
            </w:pPr>
          </w:p>
        </w:tc>
      </w:tr>
      <w:tr w:rsidR="008D4473" w14:paraId="28E8F53B" w14:textId="77777777" w:rsidTr="006C7CBC">
        <w:tc>
          <w:tcPr>
            <w:tcW w:w="957" w:type="dxa"/>
            <w:tcBorders>
              <w:top w:val="single" w:sz="4" w:space="0" w:color="auto"/>
              <w:left w:val="single" w:sz="4" w:space="0" w:color="auto"/>
              <w:bottom w:val="single" w:sz="4" w:space="0" w:color="auto"/>
              <w:right w:val="single" w:sz="4" w:space="0" w:color="auto"/>
            </w:tcBorders>
            <w:hideMark/>
          </w:tcPr>
          <w:p w14:paraId="7D10F1C6"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Денна</w:t>
            </w:r>
            <w:proofErr w:type="spellEnd"/>
          </w:p>
        </w:tc>
        <w:tc>
          <w:tcPr>
            <w:tcW w:w="566" w:type="dxa"/>
            <w:tcBorders>
              <w:top w:val="single" w:sz="4" w:space="0" w:color="auto"/>
              <w:left w:val="single" w:sz="4" w:space="0" w:color="auto"/>
              <w:bottom w:val="single" w:sz="4" w:space="0" w:color="auto"/>
              <w:right w:val="single" w:sz="4" w:space="0" w:color="auto"/>
            </w:tcBorders>
            <w:hideMark/>
          </w:tcPr>
          <w:p w14:paraId="0E1837DD" w14:textId="754AC618" w:rsidR="00712B5D" w:rsidRDefault="008C6145"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2</w:t>
            </w:r>
          </w:p>
        </w:tc>
        <w:tc>
          <w:tcPr>
            <w:tcW w:w="566" w:type="dxa"/>
            <w:tcBorders>
              <w:top w:val="single" w:sz="4" w:space="0" w:color="auto"/>
              <w:left w:val="single" w:sz="4" w:space="0" w:color="auto"/>
              <w:bottom w:val="single" w:sz="4" w:space="0" w:color="auto"/>
              <w:right w:val="single" w:sz="4" w:space="0" w:color="auto"/>
            </w:tcBorders>
            <w:hideMark/>
          </w:tcPr>
          <w:p w14:paraId="5223C15F" w14:textId="6BE76646" w:rsidR="00712B5D" w:rsidRDefault="008C6145"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3</w:t>
            </w:r>
          </w:p>
        </w:tc>
        <w:tc>
          <w:tcPr>
            <w:tcW w:w="883" w:type="dxa"/>
            <w:tcBorders>
              <w:top w:val="single" w:sz="4" w:space="0" w:color="auto"/>
              <w:left w:val="single" w:sz="4" w:space="0" w:color="auto"/>
              <w:bottom w:val="single" w:sz="4" w:space="0" w:color="auto"/>
              <w:right w:val="single" w:sz="4" w:space="0" w:color="auto"/>
            </w:tcBorders>
            <w:hideMark/>
          </w:tcPr>
          <w:p w14:paraId="40BE3A2B" w14:textId="68F13EB2"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14:paraId="5CCA6999" w14:textId="4440AB1F" w:rsidR="00712B5D" w:rsidRDefault="008C6145"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270</w:t>
            </w:r>
          </w:p>
        </w:tc>
        <w:tc>
          <w:tcPr>
            <w:tcW w:w="992" w:type="dxa"/>
            <w:tcBorders>
              <w:top w:val="single" w:sz="4" w:space="0" w:color="auto"/>
              <w:left w:val="single" w:sz="4" w:space="0" w:color="auto"/>
              <w:bottom w:val="single" w:sz="4" w:space="0" w:color="auto"/>
              <w:right w:val="single" w:sz="4" w:space="0" w:color="auto"/>
            </w:tcBorders>
            <w:hideMark/>
          </w:tcPr>
          <w:p w14:paraId="5C41F496" w14:textId="57432B8F" w:rsidR="00712B5D" w:rsidRDefault="00712B5D"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69510ECF"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14:paraId="65B1FFC0" w14:textId="46EAE2E4"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hideMark/>
          </w:tcPr>
          <w:p w14:paraId="78AD5FCF" w14:textId="6E1C847A" w:rsidR="00712B5D" w:rsidRDefault="008C6145"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270</w:t>
            </w:r>
          </w:p>
        </w:tc>
        <w:tc>
          <w:tcPr>
            <w:tcW w:w="1276" w:type="dxa"/>
            <w:tcBorders>
              <w:top w:val="single" w:sz="4" w:space="0" w:color="auto"/>
              <w:left w:val="single" w:sz="4" w:space="0" w:color="auto"/>
              <w:bottom w:val="single" w:sz="4" w:space="0" w:color="auto"/>
              <w:right w:val="single" w:sz="4" w:space="0" w:color="auto"/>
            </w:tcBorders>
          </w:tcPr>
          <w:p w14:paraId="2E417A17"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20F5A1CB"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0A4CAFA2" w14:textId="57133F38"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3AFA86E2" w14:textId="186D2DC6" w:rsidR="00712B5D" w:rsidRDefault="008C6145"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2</w:t>
            </w:r>
          </w:p>
        </w:tc>
        <w:tc>
          <w:tcPr>
            <w:tcW w:w="1701" w:type="dxa"/>
            <w:tcBorders>
              <w:top w:val="single" w:sz="4" w:space="0" w:color="auto"/>
              <w:left w:val="single" w:sz="4" w:space="0" w:color="auto"/>
              <w:bottom w:val="single" w:sz="4" w:space="0" w:color="auto"/>
              <w:right w:val="single" w:sz="4" w:space="0" w:color="auto"/>
            </w:tcBorders>
          </w:tcPr>
          <w:p w14:paraId="38156C4F" w14:textId="78D65EE0" w:rsidR="00712B5D" w:rsidRDefault="00712B5D" w:rsidP="00157D74">
            <w:pPr>
              <w:tabs>
                <w:tab w:val="left" w:pos="2834"/>
              </w:tabs>
              <w:spacing w:after="0" w:line="240" w:lineRule="auto"/>
              <w:rPr>
                <w:rFonts w:ascii="Times New Roman" w:hAnsi="Times New Roman"/>
                <w:sz w:val="24"/>
                <w:szCs w:val="24"/>
                <w:lang w:val="ru-RU"/>
              </w:rPr>
            </w:pPr>
          </w:p>
        </w:tc>
      </w:tr>
      <w:tr w:rsidR="008D4473" w14:paraId="620CC808"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0C14ACCE"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Вечірня</w:t>
            </w:r>
            <w:proofErr w:type="spellEnd"/>
          </w:p>
        </w:tc>
        <w:tc>
          <w:tcPr>
            <w:tcW w:w="566" w:type="dxa"/>
            <w:tcBorders>
              <w:top w:val="single" w:sz="4" w:space="0" w:color="auto"/>
              <w:left w:val="single" w:sz="4" w:space="0" w:color="auto"/>
              <w:bottom w:val="single" w:sz="4" w:space="0" w:color="auto"/>
              <w:right w:val="single" w:sz="4" w:space="0" w:color="auto"/>
            </w:tcBorders>
          </w:tcPr>
          <w:p w14:paraId="1036228C"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566" w:type="dxa"/>
            <w:tcBorders>
              <w:top w:val="single" w:sz="4" w:space="0" w:color="auto"/>
              <w:left w:val="single" w:sz="4" w:space="0" w:color="auto"/>
              <w:bottom w:val="single" w:sz="4" w:space="0" w:color="auto"/>
              <w:right w:val="single" w:sz="4" w:space="0" w:color="auto"/>
            </w:tcBorders>
          </w:tcPr>
          <w:p w14:paraId="07D801D2"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83" w:type="dxa"/>
            <w:tcBorders>
              <w:top w:val="single" w:sz="4" w:space="0" w:color="auto"/>
              <w:left w:val="single" w:sz="4" w:space="0" w:color="auto"/>
              <w:bottom w:val="single" w:sz="4" w:space="0" w:color="auto"/>
              <w:right w:val="single" w:sz="4" w:space="0" w:color="auto"/>
            </w:tcBorders>
          </w:tcPr>
          <w:p w14:paraId="04CA882B"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68D699E8"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0BDB53A5"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782485CE"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2C2E17C3"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7F526B47"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17EA8206"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1A8AE424"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5D5F0940"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21F2C3BA"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794B8A7D" w14:textId="77777777" w:rsidR="00712B5D" w:rsidRDefault="00712B5D" w:rsidP="00157D74">
            <w:pPr>
              <w:tabs>
                <w:tab w:val="left" w:pos="2834"/>
              </w:tabs>
              <w:spacing w:after="0" w:line="240" w:lineRule="auto"/>
              <w:rPr>
                <w:rFonts w:ascii="Times New Roman" w:hAnsi="Times New Roman"/>
                <w:sz w:val="24"/>
                <w:szCs w:val="24"/>
                <w:lang w:val="ru-RU"/>
              </w:rPr>
            </w:pPr>
          </w:p>
        </w:tc>
      </w:tr>
      <w:tr w:rsidR="008D4473" w14:paraId="337B7567"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1F62C708"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Заочна</w:t>
            </w:r>
            <w:proofErr w:type="spellEnd"/>
          </w:p>
        </w:tc>
        <w:tc>
          <w:tcPr>
            <w:tcW w:w="566" w:type="dxa"/>
            <w:tcBorders>
              <w:top w:val="single" w:sz="4" w:space="0" w:color="auto"/>
              <w:left w:val="single" w:sz="4" w:space="0" w:color="auto"/>
              <w:bottom w:val="single" w:sz="4" w:space="0" w:color="auto"/>
              <w:right w:val="single" w:sz="4" w:space="0" w:color="auto"/>
            </w:tcBorders>
          </w:tcPr>
          <w:p w14:paraId="2B7A3581"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566" w:type="dxa"/>
            <w:tcBorders>
              <w:top w:val="single" w:sz="4" w:space="0" w:color="auto"/>
              <w:left w:val="single" w:sz="4" w:space="0" w:color="auto"/>
              <w:bottom w:val="single" w:sz="4" w:space="0" w:color="auto"/>
              <w:right w:val="single" w:sz="4" w:space="0" w:color="auto"/>
            </w:tcBorders>
          </w:tcPr>
          <w:p w14:paraId="0A63672A"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83" w:type="dxa"/>
            <w:tcBorders>
              <w:top w:val="single" w:sz="4" w:space="0" w:color="auto"/>
              <w:left w:val="single" w:sz="4" w:space="0" w:color="auto"/>
              <w:bottom w:val="single" w:sz="4" w:space="0" w:color="auto"/>
              <w:right w:val="single" w:sz="4" w:space="0" w:color="auto"/>
            </w:tcBorders>
          </w:tcPr>
          <w:p w14:paraId="22796CCF"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274FFDAB"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42C35300"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5A540496"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6440C34F"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23919F38"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2495E1F1"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25098FAD"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7AD9B15E"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0C7654F8"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32A65E46" w14:textId="77777777" w:rsidR="00712B5D" w:rsidRDefault="00712B5D" w:rsidP="00157D74">
            <w:pPr>
              <w:tabs>
                <w:tab w:val="left" w:pos="2834"/>
              </w:tabs>
              <w:spacing w:after="0" w:line="240" w:lineRule="auto"/>
              <w:rPr>
                <w:rFonts w:ascii="Times New Roman" w:hAnsi="Times New Roman"/>
                <w:sz w:val="24"/>
                <w:szCs w:val="24"/>
                <w:lang w:val="ru-RU"/>
              </w:rPr>
            </w:pPr>
          </w:p>
        </w:tc>
      </w:tr>
      <w:tr w:rsidR="008D4473" w14:paraId="6817D5D0"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2253BF52"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lastRenderedPageBreak/>
              <w:t>Екстернат</w:t>
            </w:r>
            <w:proofErr w:type="spellEnd"/>
            <w:r>
              <w:rPr>
                <w:rFonts w:ascii="Times New Roman" w:hAnsi="Times New Roman"/>
                <w:sz w:val="24"/>
                <w:szCs w:val="24"/>
                <w:lang w:val="ru-RU"/>
              </w:rPr>
              <w:t xml:space="preserve"> </w:t>
            </w:r>
          </w:p>
        </w:tc>
        <w:tc>
          <w:tcPr>
            <w:tcW w:w="566" w:type="dxa"/>
            <w:tcBorders>
              <w:top w:val="single" w:sz="4" w:space="0" w:color="auto"/>
              <w:left w:val="single" w:sz="4" w:space="0" w:color="auto"/>
              <w:bottom w:val="single" w:sz="4" w:space="0" w:color="auto"/>
              <w:right w:val="single" w:sz="4" w:space="0" w:color="auto"/>
            </w:tcBorders>
          </w:tcPr>
          <w:p w14:paraId="01DF6A89"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566" w:type="dxa"/>
            <w:tcBorders>
              <w:top w:val="single" w:sz="4" w:space="0" w:color="auto"/>
              <w:left w:val="single" w:sz="4" w:space="0" w:color="auto"/>
              <w:bottom w:val="single" w:sz="4" w:space="0" w:color="auto"/>
              <w:right w:val="single" w:sz="4" w:space="0" w:color="auto"/>
            </w:tcBorders>
          </w:tcPr>
          <w:p w14:paraId="7306B0A8"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83" w:type="dxa"/>
            <w:tcBorders>
              <w:top w:val="single" w:sz="4" w:space="0" w:color="auto"/>
              <w:left w:val="single" w:sz="4" w:space="0" w:color="auto"/>
              <w:bottom w:val="single" w:sz="4" w:space="0" w:color="auto"/>
              <w:right w:val="single" w:sz="4" w:space="0" w:color="auto"/>
            </w:tcBorders>
          </w:tcPr>
          <w:p w14:paraId="62B40149"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2EA23FC9"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2175DBF0"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41833877"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621A027F"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1ADEB71A"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6D2328AC"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78DC5294"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375900F6"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6C86A752"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04CDD959" w14:textId="77777777" w:rsidR="00712B5D" w:rsidRDefault="00712B5D" w:rsidP="00157D74">
            <w:pPr>
              <w:tabs>
                <w:tab w:val="left" w:pos="2834"/>
              </w:tabs>
              <w:spacing w:after="0" w:line="240" w:lineRule="auto"/>
              <w:rPr>
                <w:rFonts w:ascii="Times New Roman" w:hAnsi="Times New Roman"/>
                <w:sz w:val="24"/>
                <w:szCs w:val="24"/>
                <w:lang w:val="ru-RU"/>
              </w:rPr>
            </w:pPr>
          </w:p>
        </w:tc>
      </w:tr>
    </w:tbl>
    <w:p w14:paraId="7B0DE505" w14:textId="77777777" w:rsidR="005F7C10" w:rsidRDefault="005F7C10" w:rsidP="005F7C10">
      <w:pPr>
        <w:tabs>
          <w:tab w:val="left" w:pos="6090"/>
        </w:tabs>
        <w:spacing w:after="0" w:line="240" w:lineRule="auto"/>
        <w:rPr>
          <w:rFonts w:ascii="Times New Roman" w:hAnsi="Times New Roman"/>
          <w:b/>
          <w:bCs/>
          <w:sz w:val="28"/>
          <w:szCs w:val="28"/>
        </w:rPr>
      </w:pPr>
    </w:p>
    <w:p w14:paraId="048C81DD" w14:textId="31FAF51B" w:rsidR="003B689C" w:rsidRDefault="008C6145" w:rsidP="002E7FB7">
      <w:pPr>
        <w:tabs>
          <w:tab w:val="left" w:pos="6090"/>
        </w:tabs>
        <w:spacing w:after="0" w:line="240" w:lineRule="auto"/>
        <w:jc w:val="center"/>
        <w:rPr>
          <w:rFonts w:ascii="Times New Roman" w:hAnsi="Times New Roman"/>
          <w:b/>
          <w:bCs/>
          <w:sz w:val="28"/>
          <w:szCs w:val="28"/>
        </w:rPr>
      </w:pPr>
      <w:r>
        <w:rPr>
          <w:rFonts w:ascii="Times New Roman" w:hAnsi="Times New Roman"/>
          <w:b/>
          <w:bCs/>
          <w:sz w:val="28"/>
          <w:szCs w:val="28"/>
        </w:rPr>
        <w:t>Проходження практики</w:t>
      </w:r>
    </w:p>
    <w:p w14:paraId="7D150E88" w14:textId="77777777" w:rsidR="008C6145" w:rsidRDefault="008C6145" w:rsidP="008C6145">
      <w:pPr>
        <w:spacing w:after="0" w:line="240" w:lineRule="auto"/>
        <w:ind w:firstLine="720"/>
        <w:jc w:val="center"/>
        <w:rPr>
          <w:rFonts w:ascii="Times New Roman" w:hAnsi="Times New Roman"/>
          <w:i/>
          <w:szCs w:val="26"/>
        </w:rPr>
      </w:pPr>
      <w:r>
        <w:rPr>
          <w:rFonts w:ascii="Times New Roman" w:hAnsi="Times New Roman"/>
          <w:i/>
          <w:szCs w:val="26"/>
        </w:rPr>
        <w:t>ОБОВ’ЯЗКИ СТУДЕНТА-ПРАКТИКАНТА</w:t>
      </w:r>
    </w:p>
    <w:p w14:paraId="1F6E377D" w14:textId="77777777" w:rsidR="008C6145" w:rsidRDefault="008C6145" w:rsidP="008C6145">
      <w:pPr>
        <w:spacing w:after="0" w:line="240" w:lineRule="auto"/>
        <w:ind w:firstLine="720"/>
        <w:rPr>
          <w:rFonts w:ascii="Times New Roman" w:hAnsi="Times New Roman"/>
          <w:szCs w:val="26"/>
        </w:rPr>
      </w:pPr>
      <w:r>
        <w:rPr>
          <w:rFonts w:ascii="Times New Roman" w:hAnsi="Times New Roman"/>
          <w:b/>
          <w:szCs w:val="26"/>
        </w:rPr>
        <w:t>Перед проходженням практики</w:t>
      </w:r>
      <w:r>
        <w:rPr>
          <w:rFonts w:ascii="Times New Roman" w:hAnsi="Times New Roman"/>
          <w:szCs w:val="26"/>
        </w:rPr>
        <w:t xml:space="preserve"> студент повинен надати керівникові практики від університету такі документи:</w:t>
      </w:r>
    </w:p>
    <w:p w14:paraId="625389E1" w14:textId="77777777" w:rsidR="008C6145" w:rsidRDefault="008C6145" w:rsidP="008C6145">
      <w:pPr>
        <w:numPr>
          <w:ilvl w:val="0"/>
          <w:numId w:val="44"/>
        </w:numPr>
        <w:spacing w:after="0" w:line="240" w:lineRule="auto"/>
        <w:ind w:left="1080"/>
        <w:jc w:val="both"/>
        <w:rPr>
          <w:rFonts w:ascii="Times New Roman" w:hAnsi="Times New Roman"/>
          <w:szCs w:val="26"/>
        </w:rPr>
      </w:pPr>
      <w:r>
        <w:rPr>
          <w:rFonts w:ascii="Times New Roman" w:hAnsi="Times New Roman"/>
          <w:szCs w:val="26"/>
        </w:rPr>
        <w:t>Заяву на ім’я декана факультету.</w:t>
      </w:r>
    </w:p>
    <w:p w14:paraId="39DD63EA" w14:textId="77777777" w:rsidR="008C6145" w:rsidRDefault="008C6145" w:rsidP="008C6145">
      <w:pPr>
        <w:numPr>
          <w:ilvl w:val="0"/>
          <w:numId w:val="44"/>
        </w:numPr>
        <w:spacing w:after="0" w:line="240" w:lineRule="auto"/>
        <w:ind w:left="1080"/>
        <w:jc w:val="both"/>
        <w:rPr>
          <w:rFonts w:ascii="Times New Roman" w:hAnsi="Times New Roman"/>
          <w:szCs w:val="26"/>
        </w:rPr>
      </w:pPr>
      <w:r>
        <w:rPr>
          <w:rFonts w:ascii="Times New Roman" w:hAnsi="Times New Roman"/>
          <w:szCs w:val="26"/>
        </w:rPr>
        <w:t>Лист-підтвердження керівника установи про згоду взяти студента на практику.</w:t>
      </w:r>
    </w:p>
    <w:p w14:paraId="7D4EE66A" w14:textId="77777777" w:rsidR="008C6145" w:rsidRDefault="008C6145" w:rsidP="008C6145">
      <w:pPr>
        <w:numPr>
          <w:ilvl w:val="0"/>
          <w:numId w:val="44"/>
        </w:numPr>
        <w:spacing w:after="0" w:line="240" w:lineRule="auto"/>
        <w:ind w:left="1080"/>
        <w:jc w:val="both"/>
        <w:rPr>
          <w:rFonts w:ascii="Times New Roman" w:hAnsi="Times New Roman"/>
          <w:szCs w:val="26"/>
        </w:rPr>
      </w:pPr>
      <w:r>
        <w:rPr>
          <w:rFonts w:ascii="Times New Roman" w:hAnsi="Times New Roman"/>
          <w:szCs w:val="26"/>
        </w:rPr>
        <w:t>Підтвердження про медичний огляд (якщо база практики поза межами Львівської області) ( в умовах карантину не вимагається).</w:t>
      </w:r>
    </w:p>
    <w:p w14:paraId="7A2F50A8" w14:textId="77777777" w:rsidR="008C6145" w:rsidRDefault="008C6145" w:rsidP="008C6145">
      <w:pPr>
        <w:spacing w:after="0" w:line="240" w:lineRule="auto"/>
        <w:ind w:firstLine="720"/>
        <w:rPr>
          <w:rFonts w:ascii="Times New Roman" w:hAnsi="Times New Roman"/>
          <w:szCs w:val="26"/>
        </w:rPr>
      </w:pPr>
    </w:p>
    <w:p w14:paraId="04362915" w14:textId="77777777" w:rsidR="008C6145" w:rsidRDefault="008C6145" w:rsidP="008C6145">
      <w:pPr>
        <w:spacing w:after="0" w:line="240" w:lineRule="auto"/>
        <w:ind w:firstLine="720"/>
        <w:rPr>
          <w:rFonts w:ascii="Times New Roman" w:hAnsi="Times New Roman"/>
          <w:b/>
          <w:szCs w:val="26"/>
        </w:rPr>
      </w:pPr>
      <w:r>
        <w:rPr>
          <w:rFonts w:ascii="Times New Roman" w:hAnsi="Times New Roman"/>
          <w:b/>
          <w:szCs w:val="26"/>
        </w:rPr>
        <w:t>Студент повинен:</w:t>
      </w:r>
    </w:p>
    <w:p w14:paraId="2CD2BB42" w14:textId="77777777" w:rsidR="008C6145" w:rsidRDefault="008C6145" w:rsidP="008C6145">
      <w:pPr>
        <w:numPr>
          <w:ilvl w:val="1"/>
          <w:numId w:val="44"/>
        </w:numPr>
        <w:spacing w:after="0" w:line="240" w:lineRule="auto"/>
        <w:ind w:left="1080"/>
        <w:jc w:val="both"/>
        <w:rPr>
          <w:rFonts w:ascii="Times New Roman" w:hAnsi="Times New Roman"/>
          <w:szCs w:val="26"/>
        </w:rPr>
      </w:pPr>
      <w:r>
        <w:rPr>
          <w:rFonts w:ascii="Times New Roman" w:hAnsi="Times New Roman"/>
          <w:szCs w:val="26"/>
        </w:rPr>
        <w:t>до початку практики ознайомитися з її програмою, пройти інструктаж щодо практики, з’ясувати всі незрозумілі питання у викладачів кафедри міжнародних економічних відносин;</w:t>
      </w:r>
    </w:p>
    <w:p w14:paraId="2B66A865" w14:textId="77777777" w:rsidR="008C6145" w:rsidRDefault="008C6145" w:rsidP="008C6145">
      <w:pPr>
        <w:numPr>
          <w:ilvl w:val="1"/>
          <w:numId w:val="44"/>
        </w:numPr>
        <w:spacing w:after="0" w:line="240" w:lineRule="auto"/>
        <w:ind w:left="1080"/>
        <w:jc w:val="both"/>
        <w:rPr>
          <w:rFonts w:ascii="Times New Roman" w:hAnsi="Times New Roman"/>
          <w:szCs w:val="26"/>
        </w:rPr>
      </w:pPr>
      <w:r>
        <w:rPr>
          <w:rFonts w:ascii="Times New Roman" w:hAnsi="Times New Roman"/>
          <w:szCs w:val="26"/>
        </w:rPr>
        <w:t>якщо база практики поза межами Львівської області, студент зобов’язаний пройти медичний огляд та надати відповідний документ керівникові практики від університету;</w:t>
      </w:r>
    </w:p>
    <w:p w14:paraId="1C57073B" w14:textId="77777777" w:rsidR="008C6145" w:rsidRDefault="008C6145" w:rsidP="008C6145">
      <w:pPr>
        <w:numPr>
          <w:ilvl w:val="1"/>
          <w:numId w:val="44"/>
        </w:numPr>
        <w:spacing w:after="0" w:line="240" w:lineRule="auto"/>
        <w:ind w:left="1080"/>
        <w:jc w:val="both"/>
        <w:rPr>
          <w:rFonts w:ascii="Times New Roman" w:hAnsi="Times New Roman"/>
          <w:szCs w:val="26"/>
        </w:rPr>
      </w:pPr>
      <w:r>
        <w:rPr>
          <w:rFonts w:ascii="Times New Roman" w:hAnsi="Times New Roman"/>
          <w:szCs w:val="26"/>
        </w:rPr>
        <w:t>працювати на підприємстві чи в установі – базі практики активно і старанно, дотримуватися правил його внутрішнього розпорядку, регулярно звітувати про свою роботу керівникові практики;</w:t>
      </w:r>
    </w:p>
    <w:p w14:paraId="51BD226C" w14:textId="77777777" w:rsidR="008C6145" w:rsidRDefault="008C6145" w:rsidP="008C6145">
      <w:pPr>
        <w:numPr>
          <w:ilvl w:val="1"/>
          <w:numId w:val="44"/>
        </w:numPr>
        <w:spacing w:after="0" w:line="240" w:lineRule="auto"/>
        <w:ind w:left="1080"/>
        <w:jc w:val="both"/>
        <w:rPr>
          <w:rFonts w:ascii="Times New Roman" w:hAnsi="Times New Roman"/>
          <w:szCs w:val="26"/>
        </w:rPr>
      </w:pPr>
      <w:r>
        <w:rPr>
          <w:rFonts w:ascii="Times New Roman" w:hAnsi="Times New Roman"/>
          <w:szCs w:val="26"/>
        </w:rPr>
        <w:t>акуратно вести щоденник практики, в кінці якого керівник практики від підприємства повинен зробити свій висновок щодо ступеня опрацювання пунктів програми, реальності та доцільності пропозицій, рівня ділової активності студента-практиканта. Керівник ставить дату і підпис, який скріплює печаткою;</w:t>
      </w:r>
    </w:p>
    <w:p w14:paraId="5FDE67B8" w14:textId="77777777" w:rsidR="008C6145" w:rsidRDefault="008C6145" w:rsidP="008C6145">
      <w:pPr>
        <w:numPr>
          <w:ilvl w:val="1"/>
          <w:numId w:val="44"/>
        </w:numPr>
        <w:spacing w:after="0" w:line="240" w:lineRule="auto"/>
        <w:ind w:left="1080"/>
        <w:jc w:val="both"/>
        <w:rPr>
          <w:rFonts w:ascii="Times New Roman" w:hAnsi="Times New Roman"/>
          <w:szCs w:val="26"/>
        </w:rPr>
      </w:pPr>
      <w:r>
        <w:rPr>
          <w:rFonts w:ascii="Times New Roman" w:hAnsi="Times New Roman"/>
          <w:szCs w:val="26"/>
        </w:rPr>
        <w:t>написати звіт.</w:t>
      </w:r>
    </w:p>
    <w:p w14:paraId="723DD98E" w14:textId="77777777" w:rsidR="008C6145" w:rsidRDefault="008C6145" w:rsidP="008C6145">
      <w:pPr>
        <w:spacing w:after="0" w:line="240" w:lineRule="auto"/>
        <w:ind w:firstLine="720"/>
        <w:rPr>
          <w:rFonts w:ascii="Times New Roman" w:hAnsi="Times New Roman"/>
          <w:szCs w:val="26"/>
        </w:rPr>
      </w:pPr>
    </w:p>
    <w:p w14:paraId="49D00303" w14:textId="77777777" w:rsidR="008C6145" w:rsidRDefault="008C6145" w:rsidP="008C6145">
      <w:pPr>
        <w:spacing w:after="0" w:line="240" w:lineRule="auto"/>
        <w:ind w:firstLine="720"/>
        <w:jc w:val="center"/>
        <w:rPr>
          <w:rFonts w:ascii="Times New Roman" w:hAnsi="Times New Roman"/>
          <w:i/>
          <w:szCs w:val="26"/>
        </w:rPr>
      </w:pPr>
      <w:r>
        <w:rPr>
          <w:rFonts w:ascii="Times New Roman" w:hAnsi="Times New Roman"/>
          <w:i/>
          <w:szCs w:val="26"/>
        </w:rPr>
        <w:t>ЗМІСТ ПРАКТИКИ</w:t>
      </w:r>
    </w:p>
    <w:p w14:paraId="4C106F9E" w14:textId="77777777" w:rsidR="008C6145" w:rsidRDefault="008C6145" w:rsidP="008C6145">
      <w:pPr>
        <w:spacing w:after="0" w:line="240" w:lineRule="auto"/>
        <w:ind w:firstLine="720"/>
        <w:rPr>
          <w:rFonts w:ascii="Times New Roman" w:hAnsi="Times New Roman"/>
          <w:i/>
          <w:szCs w:val="26"/>
        </w:rPr>
      </w:pPr>
    </w:p>
    <w:p w14:paraId="2D96DEF6" w14:textId="77777777" w:rsidR="008C6145" w:rsidRDefault="008C6145" w:rsidP="008C6145">
      <w:pPr>
        <w:spacing w:after="0" w:line="240" w:lineRule="auto"/>
        <w:ind w:firstLine="720"/>
        <w:rPr>
          <w:rFonts w:ascii="Times New Roman" w:hAnsi="Times New Roman"/>
          <w:szCs w:val="26"/>
        </w:rPr>
      </w:pPr>
      <w:r>
        <w:rPr>
          <w:rFonts w:ascii="Times New Roman" w:hAnsi="Times New Roman"/>
          <w:szCs w:val="26"/>
        </w:rPr>
        <w:t xml:space="preserve">Студент повинен ознайомитися із зовнішньоекономічною діяльністю підприємства чи установи – бази практики, вивчити особливості та техніку проведення зовнішньоекономічних операцій, оцінити роботу підприємства чи установи та проаналізувати особливості </w:t>
      </w:r>
      <w:proofErr w:type="spellStart"/>
      <w:r>
        <w:rPr>
          <w:rFonts w:ascii="Times New Roman" w:hAnsi="Times New Roman"/>
          <w:szCs w:val="26"/>
        </w:rPr>
        <w:t>правозабезпечення</w:t>
      </w:r>
      <w:proofErr w:type="spellEnd"/>
      <w:r>
        <w:rPr>
          <w:rFonts w:ascii="Times New Roman" w:hAnsi="Times New Roman"/>
          <w:szCs w:val="26"/>
        </w:rPr>
        <w:t xml:space="preserve"> його </w:t>
      </w:r>
      <w:proofErr w:type="spellStart"/>
      <w:r>
        <w:rPr>
          <w:rFonts w:ascii="Times New Roman" w:hAnsi="Times New Roman"/>
          <w:szCs w:val="26"/>
        </w:rPr>
        <w:t>зовнішньо-економічної</w:t>
      </w:r>
      <w:proofErr w:type="spellEnd"/>
      <w:r>
        <w:rPr>
          <w:rFonts w:ascii="Times New Roman" w:hAnsi="Times New Roman"/>
          <w:szCs w:val="26"/>
        </w:rPr>
        <w:t xml:space="preserve"> діяльності.</w:t>
      </w:r>
    </w:p>
    <w:p w14:paraId="0FF43FB0" w14:textId="77777777" w:rsidR="008C6145" w:rsidRDefault="008C6145" w:rsidP="008C6145">
      <w:pPr>
        <w:spacing w:after="0" w:line="240" w:lineRule="auto"/>
        <w:ind w:firstLine="720"/>
        <w:rPr>
          <w:rFonts w:ascii="Times New Roman" w:hAnsi="Times New Roman"/>
          <w:szCs w:val="26"/>
        </w:rPr>
      </w:pPr>
      <w:r>
        <w:rPr>
          <w:rFonts w:ascii="Times New Roman" w:hAnsi="Times New Roman"/>
          <w:szCs w:val="26"/>
        </w:rPr>
        <w:t>Під час ознайомлення з діяльністю бази практики слід дотримуватись наведених нижче етапів (їх можна використати як окремі розділи звіту). У програмі практики до кожного розділу додаються окремі завдання, які повинні допомогти студентові підібрати матеріал і написати звіт.</w:t>
      </w:r>
    </w:p>
    <w:p w14:paraId="283BFEE2" w14:textId="77777777" w:rsidR="008C6145" w:rsidRDefault="008C6145" w:rsidP="008C6145">
      <w:pPr>
        <w:spacing w:after="0" w:line="240" w:lineRule="auto"/>
        <w:ind w:firstLine="720"/>
        <w:rPr>
          <w:rFonts w:ascii="Times New Roman" w:hAnsi="Times New Roman"/>
          <w:szCs w:val="26"/>
        </w:rPr>
      </w:pPr>
      <w:r>
        <w:rPr>
          <w:rFonts w:ascii="Times New Roman" w:hAnsi="Times New Roman"/>
          <w:szCs w:val="26"/>
        </w:rPr>
        <w:t>Залежно від специфіки підприємства чи установи, студент, узгодивши з керівником практики, може не висвітлювати окремих із запропонованих питань, натомість ввести до звіту непередбачені програмою питання, важливі для діяльності підприємства чи установи, на якій проходила практика.</w:t>
      </w:r>
    </w:p>
    <w:p w14:paraId="20ADE391" w14:textId="77777777" w:rsidR="008C6145" w:rsidRDefault="008C6145" w:rsidP="008C6145">
      <w:pPr>
        <w:spacing w:after="0" w:line="240" w:lineRule="auto"/>
        <w:ind w:firstLine="720"/>
        <w:rPr>
          <w:rFonts w:ascii="Times New Roman" w:hAnsi="Times New Roman"/>
          <w:szCs w:val="26"/>
        </w:rPr>
      </w:pPr>
    </w:p>
    <w:p w14:paraId="4A0005BF" w14:textId="77777777" w:rsidR="008C6145" w:rsidRDefault="008C6145" w:rsidP="008C6145">
      <w:pPr>
        <w:spacing w:after="0" w:line="240" w:lineRule="auto"/>
        <w:ind w:firstLine="720"/>
        <w:jc w:val="center"/>
        <w:rPr>
          <w:rFonts w:ascii="Times New Roman" w:hAnsi="Times New Roman"/>
          <w:i/>
          <w:szCs w:val="26"/>
        </w:rPr>
      </w:pPr>
      <w:r>
        <w:rPr>
          <w:rFonts w:ascii="Times New Roman" w:hAnsi="Times New Roman"/>
          <w:i/>
          <w:szCs w:val="26"/>
        </w:rPr>
        <w:t>ЕТАПИ ПРАКТИКИ</w:t>
      </w:r>
    </w:p>
    <w:p w14:paraId="7DE94294" w14:textId="77777777" w:rsidR="008C6145" w:rsidRDefault="008C6145" w:rsidP="008C6145">
      <w:pPr>
        <w:spacing w:after="0" w:line="240" w:lineRule="auto"/>
        <w:ind w:firstLine="720"/>
        <w:rPr>
          <w:rFonts w:ascii="Times New Roman" w:hAnsi="Times New Roman"/>
          <w:i/>
          <w:szCs w:val="26"/>
        </w:rPr>
      </w:pPr>
    </w:p>
    <w:p w14:paraId="78AC31EE" w14:textId="77777777" w:rsidR="008C6145" w:rsidRDefault="008C6145" w:rsidP="008C6145">
      <w:pPr>
        <w:numPr>
          <w:ilvl w:val="0"/>
          <w:numId w:val="45"/>
        </w:numPr>
        <w:tabs>
          <w:tab w:val="num" w:pos="360"/>
        </w:tabs>
        <w:spacing w:after="0" w:line="240" w:lineRule="auto"/>
        <w:ind w:hanging="720"/>
        <w:jc w:val="both"/>
        <w:rPr>
          <w:rFonts w:ascii="Times New Roman" w:hAnsi="Times New Roman"/>
          <w:i/>
          <w:szCs w:val="26"/>
        </w:rPr>
      </w:pPr>
      <w:r>
        <w:rPr>
          <w:rFonts w:ascii="Times New Roman" w:hAnsi="Times New Roman"/>
          <w:i/>
          <w:szCs w:val="26"/>
        </w:rPr>
        <w:lastRenderedPageBreak/>
        <w:t>ХАРАКТЕРИСТИКА ДІЯЛЬНОСТІ ПІДПРИЄМСТВА ЧИ УСТАНОВИ</w:t>
      </w:r>
    </w:p>
    <w:p w14:paraId="01047592" w14:textId="77777777" w:rsidR="008C6145" w:rsidRDefault="008C6145" w:rsidP="008C6145">
      <w:pPr>
        <w:numPr>
          <w:ilvl w:val="1"/>
          <w:numId w:val="45"/>
        </w:numPr>
        <w:tabs>
          <w:tab w:val="num" w:pos="540"/>
        </w:tabs>
        <w:spacing w:after="0" w:line="240" w:lineRule="auto"/>
        <w:ind w:left="540" w:hanging="540"/>
        <w:jc w:val="both"/>
        <w:rPr>
          <w:rFonts w:ascii="Times New Roman" w:hAnsi="Times New Roman"/>
          <w:szCs w:val="26"/>
        </w:rPr>
      </w:pPr>
      <w:r>
        <w:rPr>
          <w:rFonts w:ascii="Times New Roman" w:hAnsi="Times New Roman"/>
          <w:szCs w:val="26"/>
        </w:rPr>
        <w:t>З’ясуйте тип підприємства чи профіль установи, їх повну назву, місце реєстрації, юридичну адресу, банки, в яких відкриті рахунки, наявність ліцензій на здійснення окремих видів діяльності.</w:t>
      </w:r>
    </w:p>
    <w:p w14:paraId="231F0A21" w14:textId="77777777" w:rsidR="008C6145" w:rsidRDefault="008C6145" w:rsidP="008C6145">
      <w:pPr>
        <w:numPr>
          <w:ilvl w:val="1"/>
          <w:numId w:val="45"/>
        </w:numPr>
        <w:spacing w:after="0" w:line="240" w:lineRule="auto"/>
        <w:ind w:left="540" w:hanging="540"/>
        <w:jc w:val="both"/>
        <w:rPr>
          <w:rFonts w:ascii="Times New Roman" w:hAnsi="Times New Roman"/>
          <w:szCs w:val="26"/>
        </w:rPr>
      </w:pPr>
      <w:r>
        <w:rPr>
          <w:rFonts w:ascii="Times New Roman" w:hAnsi="Times New Roman"/>
          <w:szCs w:val="26"/>
        </w:rPr>
        <w:t>Ознайомтесь із статусом підприємства чи установи, охарактеризуйте стан матеріально-технічної бази.</w:t>
      </w:r>
    </w:p>
    <w:p w14:paraId="78D44E48" w14:textId="77777777" w:rsidR="008C6145" w:rsidRDefault="008C6145" w:rsidP="008C6145">
      <w:pPr>
        <w:numPr>
          <w:ilvl w:val="1"/>
          <w:numId w:val="45"/>
        </w:numPr>
        <w:spacing w:after="0" w:line="240" w:lineRule="auto"/>
        <w:ind w:left="540" w:hanging="540"/>
        <w:jc w:val="both"/>
        <w:rPr>
          <w:rFonts w:ascii="Times New Roman" w:hAnsi="Times New Roman"/>
          <w:szCs w:val="26"/>
        </w:rPr>
      </w:pPr>
      <w:proofErr w:type="spellStart"/>
      <w:r>
        <w:rPr>
          <w:rFonts w:ascii="Times New Roman" w:hAnsi="Times New Roman"/>
          <w:szCs w:val="26"/>
        </w:rPr>
        <w:t>Визначіть</w:t>
      </w:r>
      <w:proofErr w:type="spellEnd"/>
      <w:r>
        <w:rPr>
          <w:rFonts w:ascii="Times New Roman" w:hAnsi="Times New Roman"/>
          <w:szCs w:val="26"/>
        </w:rPr>
        <w:t xml:space="preserve"> сфери діяльності підприємства чи установи (виробництво товарів, заготівля, надання послуг, фінансова діяльність, управління тощо). Дати коротку характеристику цих сфер діяльності.</w:t>
      </w:r>
    </w:p>
    <w:p w14:paraId="03CC11A4" w14:textId="77777777" w:rsidR="008C6145" w:rsidRDefault="008C6145" w:rsidP="008C6145">
      <w:pPr>
        <w:numPr>
          <w:ilvl w:val="1"/>
          <w:numId w:val="45"/>
        </w:numPr>
        <w:spacing w:after="0" w:line="240" w:lineRule="auto"/>
        <w:ind w:left="540" w:hanging="540"/>
        <w:jc w:val="both"/>
        <w:rPr>
          <w:rFonts w:ascii="Times New Roman" w:hAnsi="Times New Roman"/>
          <w:szCs w:val="26"/>
        </w:rPr>
      </w:pPr>
      <w:r>
        <w:rPr>
          <w:rFonts w:ascii="Times New Roman" w:hAnsi="Times New Roman"/>
          <w:szCs w:val="26"/>
        </w:rPr>
        <w:t xml:space="preserve">Проаналізуйте особливості ведення та перспективи розвитку </w:t>
      </w:r>
      <w:proofErr w:type="spellStart"/>
      <w:r>
        <w:rPr>
          <w:rFonts w:ascii="Times New Roman" w:hAnsi="Times New Roman"/>
          <w:szCs w:val="26"/>
        </w:rPr>
        <w:t>зовнішньо-економічної</w:t>
      </w:r>
      <w:proofErr w:type="spellEnd"/>
      <w:r>
        <w:rPr>
          <w:rFonts w:ascii="Times New Roman" w:hAnsi="Times New Roman"/>
          <w:szCs w:val="26"/>
        </w:rPr>
        <w:t xml:space="preserve"> діяльності підприємства чи установи.</w:t>
      </w:r>
    </w:p>
    <w:p w14:paraId="46CD6478" w14:textId="77777777" w:rsidR="008C6145" w:rsidRDefault="008C6145" w:rsidP="008C6145">
      <w:pPr>
        <w:spacing w:after="0" w:line="240" w:lineRule="auto"/>
        <w:rPr>
          <w:rFonts w:ascii="Times New Roman" w:hAnsi="Times New Roman"/>
          <w:szCs w:val="26"/>
        </w:rPr>
      </w:pPr>
    </w:p>
    <w:p w14:paraId="509429A8" w14:textId="77777777" w:rsidR="008C6145" w:rsidRDefault="008C6145" w:rsidP="008C6145">
      <w:pPr>
        <w:numPr>
          <w:ilvl w:val="0"/>
          <w:numId w:val="45"/>
        </w:numPr>
        <w:tabs>
          <w:tab w:val="num" w:pos="360"/>
        </w:tabs>
        <w:spacing w:after="0" w:line="240" w:lineRule="auto"/>
        <w:ind w:left="360"/>
        <w:jc w:val="both"/>
        <w:rPr>
          <w:rFonts w:ascii="Times New Roman" w:hAnsi="Times New Roman"/>
          <w:i/>
          <w:szCs w:val="26"/>
        </w:rPr>
      </w:pPr>
      <w:r>
        <w:rPr>
          <w:rFonts w:ascii="Times New Roman" w:hAnsi="Times New Roman"/>
          <w:i/>
          <w:szCs w:val="26"/>
        </w:rPr>
        <w:t>ЗАГАЛЬНА ОРГАНІЗАЦІЯ РОБОТИ ПІДПРИЄМСТВА ЧИ УСТАНОВИ</w:t>
      </w:r>
    </w:p>
    <w:p w14:paraId="5F0EF89B" w14:textId="77777777" w:rsidR="008C6145" w:rsidRDefault="008C6145" w:rsidP="008C6145">
      <w:pPr>
        <w:numPr>
          <w:ilvl w:val="1"/>
          <w:numId w:val="45"/>
        </w:numPr>
        <w:tabs>
          <w:tab w:val="num" w:pos="540"/>
        </w:tabs>
        <w:spacing w:after="0" w:line="240" w:lineRule="auto"/>
        <w:ind w:left="540" w:hanging="540"/>
        <w:jc w:val="both"/>
        <w:rPr>
          <w:rFonts w:ascii="Times New Roman" w:hAnsi="Times New Roman"/>
          <w:szCs w:val="26"/>
        </w:rPr>
      </w:pPr>
      <w:r>
        <w:rPr>
          <w:rFonts w:ascii="Times New Roman" w:hAnsi="Times New Roman"/>
          <w:szCs w:val="26"/>
        </w:rPr>
        <w:t>Опишіть організаційну структуру підприємства чи установи та функції її підрозділів.</w:t>
      </w:r>
    </w:p>
    <w:p w14:paraId="5C6445B2" w14:textId="77777777" w:rsidR="008C6145" w:rsidRDefault="008C6145" w:rsidP="008C6145">
      <w:pPr>
        <w:numPr>
          <w:ilvl w:val="1"/>
          <w:numId w:val="45"/>
        </w:numPr>
        <w:tabs>
          <w:tab w:val="num" w:pos="540"/>
        </w:tabs>
        <w:spacing w:after="0" w:line="240" w:lineRule="auto"/>
        <w:ind w:left="540" w:hanging="540"/>
        <w:jc w:val="both"/>
        <w:rPr>
          <w:rFonts w:ascii="Times New Roman" w:hAnsi="Times New Roman"/>
          <w:szCs w:val="26"/>
        </w:rPr>
      </w:pPr>
      <w:r>
        <w:rPr>
          <w:rFonts w:ascii="Times New Roman" w:hAnsi="Times New Roman"/>
          <w:szCs w:val="26"/>
        </w:rPr>
        <w:t>Схематично зобразіть побудову апарату управління, ознайомтеся з функціональними обов’язками окремих посадових осіб, пов’язаних із зовнішньоекономічною діяльністю.</w:t>
      </w:r>
    </w:p>
    <w:p w14:paraId="0DD2B361" w14:textId="77777777" w:rsidR="008C6145" w:rsidRDefault="008C6145" w:rsidP="008C6145">
      <w:pPr>
        <w:numPr>
          <w:ilvl w:val="1"/>
          <w:numId w:val="45"/>
        </w:numPr>
        <w:tabs>
          <w:tab w:val="num" w:pos="540"/>
        </w:tabs>
        <w:spacing w:after="0" w:line="240" w:lineRule="auto"/>
        <w:ind w:left="540" w:hanging="540"/>
        <w:jc w:val="both"/>
        <w:rPr>
          <w:rFonts w:ascii="Times New Roman" w:hAnsi="Times New Roman"/>
          <w:szCs w:val="26"/>
        </w:rPr>
      </w:pPr>
      <w:r>
        <w:rPr>
          <w:rFonts w:ascii="Times New Roman" w:hAnsi="Times New Roman"/>
          <w:szCs w:val="26"/>
        </w:rPr>
        <w:t xml:space="preserve">Оцініть </w:t>
      </w:r>
      <w:proofErr w:type="spellStart"/>
      <w:r>
        <w:rPr>
          <w:rFonts w:ascii="Times New Roman" w:hAnsi="Times New Roman"/>
          <w:szCs w:val="26"/>
        </w:rPr>
        <w:t>органзацію</w:t>
      </w:r>
      <w:proofErr w:type="spellEnd"/>
      <w:r>
        <w:rPr>
          <w:rFonts w:ascii="Times New Roman" w:hAnsi="Times New Roman"/>
          <w:szCs w:val="26"/>
        </w:rPr>
        <w:t xml:space="preserve"> зовнішньоекономічної діяльності підприємства за такою схемою:</w:t>
      </w:r>
    </w:p>
    <w:p w14:paraId="6738516D" w14:textId="77777777" w:rsidR="008C6145" w:rsidRDefault="008C6145" w:rsidP="008C6145">
      <w:pPr>
        <w:spacing w:after="0" w:line="240" w:lineRule="auto"/>
        <w:ind w:left="540"/>
        <w:rPr>
          <w:rFonts w:ascii="Times New Roman" w:hAnsi="Times New Roman"/>
          <w:szCs w:val="26"/>
        </w:rPr>
      </w:pPr>
      <w:r>
        <w:rPr>
          <w:rFonts w:ascii="Times New Roman" w:hAnsi="Times New Roman"/>
          <w:szCs w:val="26"/>
        </w:rPr>
        <w:t>а) назва підрозділу, що займається зовнішньоекономічною діяльністю, його штат;</w:t>
      </w:r>
    </w:p>
    <w:p w14:paraId="76989D7C" w14:textId="77777777" w:rsidR="008C6145" w:rsidRDefault="008C6145" w:rsidP="008C6145">
      <w:pPr>
        <w:spacing w:after="0" w:line="240" w:lineRule="auto"/>
        <w:ind w:left="540"/>
        <w:rPr>
          <w:rFonts w:ascii="Times New Roman" w:hAnsi="Times New Roman"/>
          <w:szCs w:val="26"/>
        </w:rPr>
      </w:pPr>
      <w:r>
        <w:rPr>
          <w:rFonts w:ascii="Times New Roman" w:hAnsi="Times New Roman"/>
          <w:szCs w:val="26"/>
        </w:rPr>
        <w:t>б) посади працівників підрозділу, їхні функції;</w:t>
      </w:r>
    </w:p>
    <w:p w14:paraId="57DE848C" w14:textId="77777777" w:rsidR="008C6145" w:rsidRDefault="008C6145" w:rsidP="008C6145">
      <w:pPr>
        <w:spacing w:after="0" w:line="240" w:lineRule="auto"/>
        <w:ind w:left="540"/>
        <w:rPr>
          <w:rFonts w:ascii="Times New Roman" w:hAnsi="Times New Roman"/>
          <w:szCs w:val="26"/>
        </w:rPr>
      </w:pPr>
      <w:r>
        <w:rPr>
          <w:rFonts w:ascii="Times New Roman" w:hAnsi="Times New Roman"/>
          <w:szCs w:val="26"/>
        </w:rPr>
        <w:t>в) наявність посадових інструкцій та чіткість відображення у них структури робочого місця (обов’язки, відповідальність, права, владні повноваження тощо);</w:t>
      </w:r>
    </w:p>
    <w:p w14:paraId="0E8FDB49" w14:textId="77777777" w:rsidR="008C6145" w:rsidRDefault="008C6145" w:rsidP="008C6145">
      <w:pPr>
        <w:spacing w:after="0" w:line="240" w:lineRule="auto"/>
        <w:ind w:left="540"/>
        <w:rPr>
          <w:rFonts w:ascii="Times New Roman" w:hAnsi="Times New Roman"/>
          <w:szCs w:val="26"/>
        </w:rPr>
      </w:pPr>
      <w:r>
        <w:rPr>
          <w:rFonts w:ascii="Times New Roman" w:hAnsi="Times New Roman"/>
          <w:szCs w:val="26"/>
        </w:rPr>
        <w:t>г) характеристика механізму стимулювання працівників;</w:t>
      </w:r>
    </w:p>
    <w:p w14:paraId="3FDC2CA0" w14:textId="77777777" w:rsidR="008C6145" w:rsidRDefault="008C6145" w:rsidP="008C6145">
      <w:pPr>
        <w:spacing w:after="0" w:line="240" w:lineRule="auto"/>
        <w:ind w:left="540"/>
        <w:rPr>
          <w:rFonts w:ascii="Times New Roman" w:hAnsi="Times New Roman"/>
          <w:szCs w:val="26"/>
        </w:rPr>
      </w:pPr>
      <w:r>
        <w:rPr>
          <w:rFonts w:ascii="Times New Roman" w:hAnsi="Times New Roman"/>
          <w:szCs w:val="26"/>
        </w:rPr>
        <w:t>ґ) досвід роботи співробітників у таких сферах:</w:t>
      </w:r>
    </w:p>
    <w:p w14:paraId="7CA8DD4C" w14:textId="77777777" w:rsidR="008C6145" w:rsidRDefault="008C6145" w:rsidP="008C6145">
      <w:pPr>
        <w:numPr>
          <w:ilvl w:val="0"/>
          <w:numId w:val="46"/>
        </w:numPr>
        <w:spacing w:after="0" w:line="240" w:lineRule="auto"/>
        <w:jc w:val="both"/>
        <w:rPr>
          <w:rFonts w:ascii="Times New Roman" w:hAnsi="Times New Roman"/>
          <w:szCs w:val="26"/>
        </w:rPr>
      </w:pPr>
      <w:r>
        <w:rPr>
          <w:rFonts w:ascii="Times New Roman" w:hAnsi="Times New Roman"/>
          <w:szCs w:val="26"/>
        </w:rPr>
        <w:t>технічній;</w:t>
      </w:r>
    </w:p>
    <w:p w14:paraId="753EB161" w14:textId="77777777" w:rsidR="008C6145" w:rsidRDefault="008C6145" w:rsidP="008C6145">
      <w:pPr>
        <w:numPr>
          <w:ilvl w:val="0"/>
          <w:numId w:val="46"/>
        </w:numPr>
        <w:spacing w:after="0" w:line="240" w:lineRule="auto"/>
        <w:jc w:val="both"/>
        <w:rPr>
          <w:rFonts w:ascii="Times New Roman" w:hAnsi="Times New Roman"/>
          <w:szCs w:val="26"/>
        </w:rPr>
      </w:pPr>
      <w:r>
        <w:rPr>
          <w:rFonts w:ascii="Times New Roman" w:hAnsi="Times New Roman"/>
          <w:szCs w:val="26"/>
        </w:rPr>
        <w:t>управлінській;</w:t>
      </w:r>
    </w:p>
    <w:p w14:paraId="0127D15A" w14:textId="77777777" w:rsidR="008C6145" w:rsidRDefault="008C6145" w:rsidP="008C6145">
      <w:pPr>
        <w:numPr>
          <w:ilvl w:val="0"/>
          <w:numId w:val="46"/>
        </w:numPr>
        <w:spacing w:after="0" w:line="240" w:lineRule="auto"/>
        <w:jc w:val="both"/>
        <w:rPr>
          <w:rFonts w:ascii="Times New Roman" w:hAnsi="Times New Roman"/>
          <w:szCs w:val="26"/>
        </w:rPr>
      </w:pPr>
      <w:r>
        <w:rPr>
          <w:rFonts w:ascii="Times New Roman" w:hAnsi="Times New Roman"/>
          <w:szCs w:val="26"/>
        </w:rPr>
        <w:t>комерційній;</w:t>
      </w:r>
    </w:p>
    <w:p w14:paraId="6F970797" w14:textId="77777777" w:rsidR="008C6145" w:rsidRDefault="008C6145" w:rsidP="008C6145">
      <w:pPr>
        <w:numPr>
          <w:ilvl w:val="0"/>
          <w:numId w:val="46"/>
        </w:numPr>
        <w:spacing w:after="0" w:line="240" w:lineRule="auto"/>
        <w:jc w:val="both"/>
        <w:rPr>
          <w:rFonts w:ascii="Times New Roman" w:hAnsi="Times New Roman"/>
          <w:szCs w:val="26"/>
        </w:rPr>
      </w:pPr>
      <w:r>
        <w:rPr>
          <w:rFonts w:ascii="Times New Roman" w:hAnsi="Times New Roman"/>
          <w:szCs w:val="26"/>
        </w:rPr>
        <w:t>спілкування іноземною мовою;</w:t>
      </w:r>
    </w:p>
    <w:p w14:paraId="100B17E8" w14:textId="77777777" w:rsidR="008C6145" w:rsidRDefault="008C6145" w:rsidP="008C6145">
      <w:pPr>
        <w:numPr>
          <w:ilvl w:val="0"/>
          <w:numId w:val="46"/>
        </w:numPr>
        <w:spacing w:after="0" w:line="240" w:lineRule="auto"/>
        <w:jc w:val="both"/>
        <w:rPr>
          <w:rFonts w:ascii="Times New Roman" w:hAnsi="Times New Roman"/>
          <w:szCs w:val="26"/>
        </w:rPr>
      </w:pPr>
      <w:r>
        <w:rPr>
          <w:rFonts w:ascii="Times New Roman" w:hAnsi="Times New Roman"/>
          <w:szCs w:val="26"/>
        </w:rPr>
        <w:t>проведення переговорів з іноземними партнерами;</w:t>
      </w:r>
    </w:p>
    <w:p w14:paraId="14A0DB74" w14:textId="77777777" w:rsidR="008C6145" w:rsidRDefault="008C6145" w:rsidP="008C6145">
      <w:pPr>
        <w:spacing w:after="0" w:line="240" w:lineRule="auto"/>
        <w:ind w:left="540"/>
        <w:rPr>
          <w:rFonts w:ascii="Times New Roman" w:hAnsi="Times New Roman"/>
          <w:szCs w:val="26"/>
        </w:rPr>
      </w:pPr>
      <w:r>
        <w:rPr>
          <w:rFonts w:ascii="Times New Roman" w:hAnsi="Times New Roman"/>
          <w:szCs w:val="26"/>
        </w:rPr>
        <w:t>д) доступ співробітників до інформації про зовнішні ринки, діяльність конкурентів, відгуки споживачів та партнерів про товари та послуги, які реалізує підприємство чи установа;</w:t>
      </w:r>
    </w:p>
    <w:p w14:paraId="7A0F9F25" w14:textId="77777777" w:rsidR="008C6145" w:rsidRDefault="008C6145" w:rsidP="008C6145">
      <w:pPr>
        <w:spacing w:after="0" w:line="240" w:lineRule="auto"/>
        <w:ind w:left="540"/>
        <w:rPr>
          <w:rFonts w:ascii="Times New Roman" w:hAnsi="Times New Roman"/>
          <w:szCs w:val="26"/>
        </w:rPr>
      </w:pPr>
      <w:r>
        <w:rPr>
          <w:rFonts w:ascii="Times New Roman" w:hAnsi="Times New Roman"/>
          <w:szCs w:val="26"/>
        </w:rPr>
        <w:t>е) характеристика структурних підрозділів підприємства чи установи, які мають найважливіше значення в зовнішньоекономічній діяльності;</w:t>
      </w:r>
    </w:p>
    <w:p w14:paraId="44593C83" w14:textId="77777777" w:rsidR="008C6145" w:rsidRDefault="008C6145" w:rsidP="008C6145">
      <w:pPr>
        <w:spacing w:after="0" w:line="240" w:lineRule="auto"/>
        <w:ind w:left="540"/>
        <w:rPr>
          <w:rFonts w:ascii="Times New Roman" w:hAnsi="Times New Roman"/>
          <w:szCs w:val="26"/>
        </w:rPr>
      </w:pPr>
      <w:r>
        <w:rPr>
          <w:rFonts w:ascii="Times New Roman" w:hAnsi="Times New Roman"/>
          <w:szCs w:val="26"/>
        </w:rPr>
        <w:t>є) можливі напрями підвищення ефективності функціонування основних структурних підрозділів підприємства чи установи – бази практики.</w:t>
      </w:r>
    </w:p>
    <w:p w14:paraId="2E7340FD" w14:textId="77777777" w:rsidR="008C6145" w:rsidRDefault="008C6145" w:rsidP="008C6145">
      <w:pPr>
        <w:spacing w:after="0" w:line="240" w:lineRule="auto"/>
        <w:ind w:left="540"/>
        <w:rPr>
          <w:rFonts w:ascii="Times New Roman" w:hAnsi="Times New Roman"/>
          <w:szCs w:val="26"/>
        </w:rPr>
      </w:pPr>
    </w:p>
    <w:p w14:paraId="1690E3C2" w14:textId="77777777" w:rsidR="008C6145" w:rsidRDefault="008C6145" w:rsidP="008C6145">
      <w:pPr>
        <w:spacing w:after="0" w:line="240" w:lineRule="auto"/>
        <w:ind w:firstLine="540"/>
        <w:rPr>
          <w:rFonts w:ascii="Times New Roman" w:hAnsi="Times New Roman"/>
          <w:i/>
          <w:szCs w:val="26"/>
        </w:rPr>
      </w:pPr>
      <w:r>
        <w:rPr>
          <w:rFonts w:ascii="Times New Roman" w:hAnsi="Times New Roman"/>
          <w:i/>
          <w:szCs w:val="26"/>
        </w:rPr>
        <w:t xml:space="preserve">Під час проходження практики в регіональних управліннях </w:t>
      </w:r>
      <w:proofErr w:type="spellStart"/>
      <w:r>
        <w:rPr>
          <w:rFonts w:ascii="Times New Roman" w:hAnsi="Times New Roman"/>
          <w:i/>
          <w:szCs w:val="26"/>
        </w:rPr>
        <w:t>зовнішньо-економічної</w:t>
      </w:r>
      <w:proofErr w:type="spellEnd"/>
      <w:r>
        <w:rPr>
          <w:rFonts w:ascii="Times New Roman" w:hAnsi="Times New Roman"/>
          <w:i/>
          <w:szCs w:val="26"/>
        </w:rPr>
        <w:t xml:space="preserve"> діяльності (ЗЕД) студенти повинні:</w:t>
      </w:r>
    </w:p>
    <w:p w14:paraId="4F7E45A5" w14:textId="77777777" w:rsidR="008C6145" w:rsidRDefault="008C6145" w:rsidP="008C6145">
      <w:pPr>
        <w:numPr>
          <w:ilvl w:val="1"/>
          <w:numId w:val="45"/>
        </w:numPr>
        <w:tabs>
          <w:tab w:val="num" w:pos="540"/>
        </w:tabs>
        <w:spacing w:after="0" w:line="240" w:lineRule="auto"/>
        <w:ind w:left="540" w:hanging="540"/>
        <w:jc w:val="both"/>
        <w:rPr>
          <w:rFonts w:ascii="Times New Roman" w:hAnsi="Times New Roman"/>
          <w:szCs w:val="26"/>
        </w:rPr>
      </w:pPr>
      <w:r>
        <w:rPr>
          <w:rFonts w:ascii="Times New Roman" w:hAnsi="Times New Roman"/>
          <w:szCs w:val="26"/>
        </w:rPr>
        <w:t xml:space="preserve">Ознайомитись зі структурою управління, організацією зовнішніх економічних </w:t>
      </w:r>
      <w:proofErr w:type="spellStart"/>
      <w:r>
        <w:rPr>
          <w:rFonts w:ascii="Times New Roman" w:hAnsi="Times New Roman"/>
          <w:szCs w:val="26"/>
        </w:rPr>
        <w:t>звя’зків</w:t>
      </w:r>
      <w:proofErr w:type="spellEnd"/>
      <w:r>
        <w:rPr>
          <w:rFonts w:ascii="Times New Roman" w:hAnsi="Times New Roman"/>
          <w:szCs w:val="26"/>
        </w:rPr>
        <w:t xml:space="preserve"> на рівні області, способами налагодження взаємодії з безпосередніми учасниками експортно-імпортних операцій, а також структурними підрозділами Міністерства </w:t>
      </w:r>
      <w:proofErr w:type="spellStart"/>
      <w:r>
        <w:rPr>
          <w:rFonts w:ascii="Times New Roman" w:hAnsi="Times New Roman"/>
          <w:szCs w:val="26"/>
        </w:rPr>
        <w:t>зовнішньоекономічниз</w:t>
      </w:r>
      <w:proofErr w:type="spellEnd"/>
      <w:r>
        <w:rPr>
          <w:rFonts w:ascii="Times New Roman" w:hAnsi="Times New Roman"/>
          <w:szCs w:val="26"/>
        </w:rPr>
        <w:t xml:space="preserve"> зв’язків і торгівлі України.</w:t>
      </w:r>
    </w:p>
    <w:p w14:paraId="3A429F50" w14:textId="77777777" w:rsidR="008C6145" w:rsidRDefault="008C6145" w:rsidP="008C6145">
      <w:pPr>
        <w:numPr>
          <w:ilvl w:val="1"/>
          <w:numId w:val="45"/>
        </w:numPr>
        <w:tabs>
          <w:tab w:val="num" w:pos="540"/>
        </w:tabs>
        <w:spacing w:after="0" w:line="240" w:lineRule="auto"/>
        <w:ind w:left="540" w:hanging="540"/>
        <w:jc w:val="both"/>
        <w:rPr>
          <w:rFonts w:ascii="Times New Roman" w:hAnsi="Times New Roman"/>
          <w:szCs w:val="26"/>
        </w:rPr>
      </w:pPr>
      <w:r>
        <w:rPr>
          <w:rFonts w:ascii="Times New Roman" w:hAnsi="Times New Roman"/>
          <w:szCs w:val="26"/>
        </w:rPr>
        <w:lastRenderedPageBreak/>
        <w:t xml:space="preserve">Вивчити функціональні обов’язки спеціалістів управління, канали надходження інформації про зовнішньоекономічну діяльність, ознайомитись з основними нормативними документами, які </w:t>
      </w:r>
      <w:proofErr w:type="spellStart"/>
      <w:r>
        <w:rPr>
          <w:rFonts w:ascii="Times New Roman" w:hAnsi="Times New Roman"/>
          <w:szCs w:val="26"/>
        </w:rPr>
        <w:t>реламентують</w:t>
      </w:r>
      <w:proofErr w:type="spellEnd"/>
      <w:r>
        <w:rPr>
          <w:rFonts w:ascii="Times New Roman" w:hAnsi="Times New Roman"/>
          <w:szCs w:val="26"/>
        </w:rPr>
        <w:t xml:space="preserve"> діяльність управління, а також з правовими актами щодо реєстрації суб’єктів зовнішньоекономічної діяльності та міжнародних контрактів. </w:t>
      </w:r>
    </w:p>
    <w:p w14:paraId="28E687C5" w14:textId="77777777" w:rsidR="008C6145" w:rsidRDefault="008C6145" w:rsidP="008C6145">
      <w:pPr>
        <w:numPr>
          <w:ilvl w:val="1"/>
          <w:numId w:val="45"/>
        </w:numPr>
        <w:tabs>
          <w:tab w:val="num" w:pos="540"/>
        </w:tabs>
        <w:spacing w:after="0" w:line="240" w:lineRule="auto"/>
        <w:ind w:left="540" w:hanging="540"/>
        <w:jc w:val="both"/>
        <w:rPr>
          <w:rFonts w:ascii="Times New Roman" w:hAnsi="Times New Roman"/>
          <w:szCs w:val="26"/>
        </w:rPr>
      </w:pPr>
      <w:r>
        <w:rPr>
          <w:rFonts w:ascii="Times New Roman" w:hAnsi="Times New Roman"/>
          <w:szCs w:val="26"/>
        </w:rPr>
        <w:t>Системою класифікації та кодифікації інформації, яка міститься в зовнішньоекономічних контрактах і механізмом формування відповідних баз даних.</w:t>
      </w:r>
    </w:p>
    <w:p w14:paraId="2EF363E3" w14:textId="77777777" w:rsidR="008C6145" w:rsidRDefault="008C6145" w:rsidP="008C6145">
      <w:pPr>
        <w:numPr>
          <w:ilvl w:val="1"/>
          <w:numId w:val="45"/>
        </w:numPr>
        <w:tabs>
          <w:tab w:val="num" w:pos="540"/>
        </w:tabs>
        <w:spacing w:after="0" w:line="240" w:lineRule="auto"/>
        <w:ind w:left="540" w:hanging="540"/>
        <w:jc w:val="both"/>
        <w:rPr>
          <w:rFonts w:ascii="Times New Roman" w:hAnsi="Times New Roman"/>
          <w:szCs w:val="26"/>
        </w:rPr>
      </w:pPr>
      <w:r>
        <w:rPr>
          <w:rFonts w:ascii="Times New Roman" w:hAnsi="Times New Roman"/>
          <w:szCs w:val="26"/>
        </w:rPr>
        <w:t>Детально проаналізувати типові умови складання зовнішньоекономічних контрактів, особливу увагу звернути на способи визначення цін на продукцію відповідно до світових стандартів та практики міжнародного ціноутворення, базисних умов постачання (СІГ, ГОВ, ПАР тощо), термінами постачання товару, умовами гарантій, страхування, специфікою передбачуваних до застосування санкцій за несвоєчасність постачання чи проведення платежів.</w:t>
      </w:r>
    </w:p>
    <w:p w14:paraId="4A4BD4B4" w14:textId="77777777" w:rsidR="008C6145" w:rsidRDefault="008C6145" w:rsidP="008C6145">
      <w:pPr>
        <w:numPr>
          <w:ilvl w:val="1"/>
          <w:numId w:val="45"/>
        </w:numPr>
        <w:tabs>
          <w:tab w:val="num" w:pos="540"/>
        </w:tabs>
        <w:spacing w:after="0" w:line="240" w:lineRule="auto"/>
        <w:ind w:left="540" w:hanging="540"/>
        <w:jc w:val="both"/>
        <w:rPr>
          <w:rFonts w:ascii="Times New Roman" w:hAnsi="Times New Roman"/>
          <w:szCs w:val="26"/>
        </w:rPr>
      </w:pPr>
      <w:r>
        <w:rPr>
          <w:rFonts w:ascii="Times New Roman" w:hAnsi="Times New Roman"/>
          <w:szCs w:val="26"/>
        </w:rPr>
        <w:t>Визначити основних експортерів та імпортерів регіону, види продукції чи послуг, способи оплати контрактів, обсяги експортно-імпортних операцій, які здійснюються на підставі бартерних угод, на принципах переробки давальницької сировини.</w:t>
      </w:r>
    </w:p>
    <w:p w14:paraId="5A2BE40B" w14:textId="77777777" w:rsidR="008C6145" w:rsidRDefault="008C6145" w:rsidP="008C6145">
      <w:pPr>
        <w:numPr>
          <w:ilvl w:val="1"/>
          <w:numId w:val="45"/>
        </w:numPr>
        <w:tabs>
          <w:tab w:val="num" w:pos="540"/>
        </w:tabs>
        <w:spacing w:after="0" w:line="240" w:lineRule="auto"/>
        <w:ind w:left="540" w:hanging="540"/>
        <w:jc w:val="both"/>
        <w:rPr>
          <w:rFonts w:ascii="Times New Roman" w:hAnsi="Times New Roman"/>
          <w:szCs w:val="26"/>
        </w:rPr>
      </w:pPr>
      <w:r>
        <w:rPr>
          <w:rFonts w:ascii="Times New Roman" w:hAnsi="Times New Roman"/>
          <w:szCs w:val="26"/>
        </w:rPr>
        <w:t>Порівняти внутрішні та зовнішні ціни на типові товарні групи експорту та імпорту, визначити рівень прибутковості зовнішньоторговельних операцій в регіоні.</w:t>
      </w:r>
    </w:p>
    <w:p w14:paraId="6534D480" w14:textId="77777777" w:rsidR="008C6145" w:rsidRDefault="008C6145" w:rsidP="008C6145">
      <w:pPr>
        <w:spacing w:after="0" w:line="240" w:lineRule="auto"/>
        <w:ind w:left="540"/>
        <w:rPr>
          <w:rFonts w:ascii="Times New Roman" w:hAnsi="Times New Roman"/>
          <w:szCs w:val="26"/>
        </w:rPr>
      </w:pPr>
    </w:p>
    <w:p w14:paraId="36C91A6D" w14:textId="77777777" w:rsidR="008C6145" w:rsidRDefault="008C6145" w:rsidP="008C6145">
      <w:pPr>
        <w:spacing w:after="0" w:line="240" w:lineRule="auto"/>
        <w:rPr>
          <w:rFonts w:ascii="Times New Roman" w:hAnsi="Times New Roman"/>
          <w:b/>
          <w:i/>
          <w:szCs w:val="26"/>
          <w:lang w:val="ru-RU"/>
        </w:rPr>
      </w:pPr>
      <w:r>
        <w:rPr>
          <w:rFonts w:ascii="Times New Roman" w:hAnsi="Times New Roman"/>
          <w:b/>
          <w:i/>
          <w:szCs w:val="26"/>
        </w:rPr>
        <w:t xml:space="preserve">3. </w:t>
      </w:r>
      <w:r>
        <w:rPr>
          <w:rFonts w:ascii="Times New Roman" w:hAnsi="Times New Roman"/>
          <w:i/>
          <w:szCs w:val="26"/>
        </w:rPr>
        <w:t>ОСОБЛИВОСТІ ЗОВНІШНЬОЕКОНОМІЧНОЇ ДІЯЛЬНОСТІ ПІДПРИЄМСТВА ЧИ УСТАНОВИ</w:t>
      </w:r>
    </w:p>
    <w:p w14:paraId="2B6A3BA1" w14:textId="77777777" w:rsidR="008C6145" w:rsidRDefault="008C6145" w:rsidP="008C6145">
      <w:pPr>
        <w:spacing w:after="0" w:line="240" w:lineRule="auto"/>
        <w:rPr>
          <w:rFonts w:ascii="Times New Roman" w:hAnsi="Times New Roman"/>
          <w:szCs w:val="26"/>
        </w:rPr>
      </w:pPr>
      <w:r>
        <w:rPr>
          <w:rFonts w:ascii="Times New Roman" w:hAnsi="Times New Roman"/>
          <w:szCs w:val="26"/>
        </w:rPr>
        <w:t>3.1. Дайте оцінку зовнішньоекономічної діяльності за:</w:t>
      </w:r>
    </w:p>
    <w:p w14:paraId="257E576C" w14:textId="77777777" w:rsidR="008C6145" w:rsidRDefault="008C6145" w:rsidP="008C6145">
      <w:pPr>
        <w:spacing w:after="0" w:line="240" w:lineRule="auto"/>
        <w:rPr>
          <w:rFonts w:ascii="Times New Roman" w:hAnsi="Times New Roman"/>
          <w:szCs w:val="26"/>
        </w:rPr>
      </w:pPr>
      <w:r>
        <w:rPr>
          <w:rFonts w:ascii="Times New Roman" w:hAnsi="Times New Roman"/>
          <w:szCs w:val="26"/>
        </w:rPr>
        <w:t xml:space="preserve">       –  територіальним принципом;</w:t>
      </w:r>
    </w:p>
    <w:p w14:paraId="7AEC8C18" w14:textId="77777777" w:rsidR="008C6145" w:rsidRDefault="008C6145" w:rsidP="008C6145">
      <w:pPr>
        <w:numPr>
          <w:ilvl w:val="0"/>
          <w:numId w:val="47"/>
        </w:numPr>
        <w:spacing w:after="0" w:line="240" w:lineRule="auto"/>
        <w:jc w:val="both"/>
        <w:rPr>
          <w:rFonts w:ascii="Times New Roman" w:hAnsi="Times New Roman"/>
          <w:szCs w:val="26"/>
        </w:rPr>
      </w:pPr>
      <w:r>
        <w:rPr>
          <w:rFonts w:ascii="Times New Roman" w:hAnsi="Times New Roman"/>
          <w:szCs w:val="26"/>
        </w:rPr>
        <w:t>видами операцій;</w:t>
      </w:r>
    </w:p>
    <w:p w14:paraId="5FC767F5" w14:textId="77777777" w:rsidR="008C6145" w:rsidRDefault="008C6145" w:rsidP="008C6145">
      <w:pPr>
        <w:numPr>
          <w:ilvl w:val="0"/>
          <w:numId w:val="47"/>
        </w:numPr>
        <w:spacing w:after="0" w:line="240" w:lineRule="auto"/>
        <w:jc w:val="both"/>
        <w:rPr>
          <w:rFonts w:ascii="Times New Roman" w:hAnsi="Times New Roman"/>
          <w:szCs w:val="26"/>
        </w:rPr>
      </w:pPr>
      <w:r>
        <w:rPr>
          <w:rFonts w:ascii="Times New Roman" w:hAnsi="Times New Roman"/>
          <w:szCs w:val="26"/>
        </w:rPr>
        <w:t>динамікою загальних обсягів виробництва;</w:t>
      </w:r>
    </w:p>
    <w:p w14:paraId="7FEC09C7" w14:textId="77777777" w:rsidR="008C6145" w:rsidRDefault="008C6145" w:rsidP="008C6145">
      <w:pPr>
        <w:numPr>
          <w:ilvl w:val="0"/>
          <w:numId w:val="47"/>
        </w:numPr>
        <w:spacing w:after="0" w:line="240" w:lineRule="auto"/>
        <w:jc w:val="both"/>
        <w:rPr>
          <w:rFonts w:ascii="Times New Roman" w:hAnsi="Times New Roman"/>
          <w:szCs w:val="26"/>
        </w:rPr>
      </w:pPr>
      <w:r>
        <w:rPr>
          <w:rFonts w:ascii="Times New Roman" w:hAnsi="Times New Roman"/>
          <w:szCs w:val="26"/>
        </w:rPr>
        <w:t>товарною структурою;</w:t>
      </w:r>
    </w:p>
    <w:p w14:paraId="1D400717" w14:textId="77777777" w:rsidR="008C6145" w:rsidRDefault="008C6145" w:rsidP="008C6145">
      <w:pPr>
        <w:numPr>
          <w:ilvl w:val="0"/>
          <w:numId w:val="47"/>
        </w:numPr>
        <w:spacing w:after="0" w:line="240" w:lineRule="auto"/>
        <w:jc w:val="both"/>
        <w:rPr>
          <w:rFonts w:ascii="Times New Roman" w:hAnsi="Times New Roman"/>
          <w:szCs w:val="26"/>
        </w:rPr>
      </w:pPr>
      <w:r>
        <w:rPr>
          <w:rFonts w:ascii="Times New Roman" w:hAnsi="Times New Roman"/>
          <w:szCs w:val="26"/>
        </w:rPr>
        <w:t>специфікою маркетингової діяльності.</w:t>
      </w:r>
    </w:p>
    <w:p w14:paraId="4B042C88" w14:textId="77777777" w:rsidR="008C6145" w:rsidRDefault="008C6145" w:rsidP="008C6145">
      <w:pPr>
        <w:spacing w:after="0" w:line="240" w:lineRule="auto"/>
        <w:rPr>
          <w:rFonts w:ascii="Times New Roman" w:hAnsi="Times New Roman"/>
          <w:szCs w:val="26"/>
        </w:rPr>
      </w:pPr>
      <w:r>
        <w:rPr>
          <w:rFonts w:ascii="Times New Roman" w:hAnsi="Times New Roman"/>
          <w:szCs w:val="26"/>
        </w:rPr>
        <w:t>3.2. Перелічіть основні положення законів країн, з якими підприємство чи установа – база практики – підтримують безпосередні контакти стосовно підприємницької діяльності, виробництва товарів, аналогічних до українських, експортно-імпортної політики, науково-технічного прогресу, захисту навколишнього середовища, а також вкажіть, як впливають вони на налагодження зовнішньоекономічних взаємозв’язків із іноземним партнером.</w:t>
      </w:r>
    </w:p>
    <w:p w14:paraId="36E35892" w14:textId="77777777" w:rsidR="008C6145" w:rsidRDefault="008C6145" w:rsidP="008C6145">
      <w:pPr>
        <w:spacing w:after="0" w:line="240" w:lineRule="auto"/>
        <w:rPr>
          <w:rFonts w:ascii="Times New Roman" w:hAnsi="Times New Roman"/>
          <w:szCs w:val="26"/>
        </w:rPr>
      </w:pPr>
      <w:r>
        <w:rPr>
          <w:rFonts w:ascii="Times New Roman" w:hAnsi="Times New Roman"/>
          <w:szCs w:val="26"/>
        </w:rPr>
        <w:t xml:space="preserve">3.3. </w:t>
      </w:r>
      <w:proofErr w:type="spellStart"/>
      <w:r>
        <w:rPr>
          <w:rFonts w:ascii="Times New Roman" w:hAnsi="Times New Roman"/>
          <w:szCs w:val="26"/>
        </w:rPr>
        <w:t>Визначіть</w:t>
      </w:r>
      <w:proofErr w:type="spellEnd"/>
      <w:r>
        <w:rPr>
          <w:rFonts w:ascii="Times New Roman" w:hAnsi="Times New Roman"/>
          <w:szCs w:val="26"/>
        </w:rPr>
        <w:t xml:space="preserve"> до кожної з груп чинників макросередовища (демографічних, економічних, природних, науково-технічних, політичних, тощо) найсуттєвіші. Покажіть їх напрями впливу на результати діяльності підприємства чи установи. Зорієнтуйтесь, чи бере до уваги керівництво підприємства або установи вплив цих чинників, які конкретно заходи вживає для того, щоб уникнути їхнього негативного впливу або пом’якшити їхню шкідливу дію.</w:t>
      </w:r>
    </w:p>
    <w:p w14:paraId="386721D3" w14:textId="77777777" w:rsidR="008C6145" w:rsidRDefault="008C6145" w:rsidP="008C6145">
      <w:pPr>
        <w:spacing w:after="0" w:line="240" w:lineRule="auto"/>
        <w:rPr>
          <w:rFonts w:ascii="Times New Roman" w:hAnsi="Times New Roman"/>
          <w:szCs w:val="26"/>
        </w:rPr>
      </w:pPr>
      <w:r>
        <w:rPr>
          <w:rFonts w:ascii="Times New Roman" w:hAnsi="Times New Roman"/>
          <w:szCs w:val="26"/>
        </w:rPr>
        <w:t xml:space="preserve">3.4. Розкрийте основні сили </w:t>
      </w:r>
      <w:proofErr w:type="spellStart"/>
      <w:r>
        <w:rPr>
          <w:rFonts w:ascii="Times New Roman" w:hAnsi="Times New Roman"/>
          <w:szCs w:val="26"/>
        </w:rPr>
        <w:t>мікро</w:t>
      </w:r>
      <w:proofErr w:type="spellEnd"/>
      <w:r>
        <w:rPr>
          <w:rFonts w:ascii="Times New Roman" w:hAnsi="Times New Roman"/>
          <w:szCs w:val="26"/>
        </w:rPr>
        <w:t xml:space="preserve"> середовища підприємства (для підприємств): стратегічні партнери, основні постачальники, маркетингові посередники, покупці, контактні аудиторії. Охарактеризувати стан господарської </w:t>
      </w:r>
      <w:proofErr w:type="spellStart"/>
      <w:r>
        <w:rPr>
          <w:rFonts w:ascii="Times New Roman" w:hAnsi="Times New Roman"/>
          <w:szCs w:val="26"/>
        </w:rPr>
        <w:t>кон’юктури</w:t>
      </w:r>
      <w:proofErr w:type="spellEnd"/>
      <w:r>
        <w:rPr>
          <w:rFonts w:ascii="Times New Roman" w:hAnsi="Times New Roman"/>
          <w:szCs w:val="26"/>
        </w:rPr>
        <w:t xml:space="preserve"> в регіоні, де розташоване підприємство, та її вплив на експортні можливості підприємства.</w:t>
      </w:r>
    </w:p>
    <w:p w14:paraId="1BDB1D93" w14:textId="77777777" w:rsidR="008C6145" w:rsidRDefault="008C6145" w:rsidP="008C6145">
      <w:pPr>
        <w:spacing w:after="0" w:line="240" w:lineRule="auto"/>
        <w:rPr>
          <w:rFonts w:ascii="Times New Roman" w:hAnsi="Times New Roman"/>
          <w:szCs w:val="26"/>
        </w:rPr>
      </w:pPr>
      <w:r>
        <w:rPr>
          <w:rFonts w:ascii="Times New Roman" w:hAnsi="Times New Roman"/>
          <w:szCs w:val="26"/>
        </w:rPr>
        <w:t xml:space="preserve">3.5. </w:t>
      </w:r>
      <w:proofErr w:type="spellStart"/>
      <w:r>
        <w:rPr>
          <w:rFonts w:ascii="Times New Roman" w:hAnsi="Times New Roman"/>
          <w:szCs w:val="26"/>
        </w:rPr>
        <w:t>Визначіть</w:t>
      </w:r>
      <w:proofErr w:type="spellEnd"/>
      <w:r>
        <w:rPr>
          <w:rFonts w:ascii="Times New Roman" w:hAnsi="Times New Roman"/>
          <w:szCs w:val="26"/>
        </w:rPr>
        <w:t xml:space="preserve"> тип ринку за видом конкуренції, на якому діє підприємство (для підприємств): чистої конкуренції, монополістичної конкуренції, </w:t>
      </w:r>
      <w:proofErr w:type="spellStart"/>
      <w:r>
        <w:rPr>
          <w:rFonts w:ascii="Times New Roman" w:hAnsi="Times New Roman"/>
          <w:szCs w:val="26"/>
        </w:rPr>
        <w:t>олігополістичному</w:t>
      </w:r>
      <w:proofErr w:type="spellEnd"/>
      <w:r>
        <w:rPr>
          <w:rFonts w:ascii="Times New Roman" w:hAnsi="Times New Roman"/>
          <w:szCs w:val="26"/>
        </w:rPr>
        <w:t xml:space="preserve"> чи чистої монополії. Охарактеризуйте.</w:t>
      </w:r>
    </w:p>
    <w:p w14:paraId="65B55694" w14:textId="77777777" w:rsidR="008C6145" w:rsidRDefault="008C6145" w:rsidP="008C6145">
      <w:pPr>
        <w:spacing w:after="0" w:line="240" w:lineRule="auto"/>
        <w:rPr>
          <w:rFonts w:ascii="Times New Roman" w:hAnsi="Times New Roman"/>
          <w:szCs w:val="26"/>
        </w:rPr>
      </w:pPr>
      <w:r>
        <w:rPr>
          <w:rFonts w:ascii="Times New Roman" w:hAnsi="Times New Roman"/>
          <w:szCs w:val="26"/>
        </w:rPr>
        <w:t xml:space="preserve">3.6. </w:t>
      </w:r>
      <w:proofErr w:type="spellStart"/>
      <w:r>
        <w:rPr>
          <w:rFonts w:ascii="Times New Roman" w:hAnsi="Times New Roman"/>
          <w:szCs w:val="26"/>
        </w:rPr>
        <w:t>Визначіть</w:t>
      </w:r>
      <w:proofErr w:type="spellEnd"/>
      <w:r>
        <w:rPr>
          <w:rFonts w:ascii="Times New Roman" w:hAnsi="Times New Roman"/>
          <w:szCs w:val="26"/>
        </w:rPr>
        <w:t xml:space="preserve"> основні методи і види зовнішньоекономічних операцій, які здійснюються на підприємстві чи в установі, дайте їхню оцінку з погляду перспективи розвитку міжнародних економічних відносин.</w:t>
      </w:r>
    </w:p>
    <w:p w14:paraId="14832668" w14:textId="77777777" w:rsidR="008C6145" w:rsidRDefault="008C6145" w:rsidP="008C6145">
      <w:pPr>
        <w:spacing w:after="0" w:line="240" w:lineRule="auto"/>
        <w:rPr>
          <w:rFonts w:ascii="Times New Roman" w:hAnsi="Times New Roman"/>
          <w:szCs w:val="26"/>
        </w:rPr>
      </w:pPr>
      <w:r>
        <w:rPr>
          <w:rFonts w:ascii="Times New Roman" w:hAnsi="Times New Roman"/>
          <w:szCs w:val="26"/>
        </w:rPr>
        <w:lastRenderedPageBreak/>
        <w:t>3.7. Обґрунтуйте пропозиції до використання ефективних методів та операцій, запропонуйте схеми їх здійснення за основними напрямами зовнішньоекономічної діяльності.</w:t>
      </w:r>
    </w:p>
    <w:p w14:paraId="72FFE531" w14:textId="77777777" w:rsidR="008C6145" w:rsidRDefault="008C6145" w:rsidP="008C6145">
      <w:pPr>
        <w:spacing w:after="0" w:line="240" w:lineRule="auto"/>
        <w:rPr>
          <w:rFonts w:ascii="Times New Roman" w:hAnsi="Times New Roman"/>
          <w:szCs w:val="26"/>
        </w:rPr>
      </w:pPr>
      <w:r>
        <w:rPr>
          <w:rFonts w:ascii="Times New Roman" w:hAnsi="Times New Roman"/>
          <w:szCs w:val="26"/>
        </w:rPr>
        <w:t>3.8. Проаналізуйте інформаційну базу, яку підприємство чи установа використовують у зовнішньоекономічній діяльності.</w:t>
      </w:r>
    </w:p>
    <w:p w14:paraId="07E18419" w14:textId="77777777" w:rsidR="008C6145" w:rsidRDefault="008C6145" w:rsidP="008C6145">
      <w:pPr>
        <w:spacing w:after="0" w:line="240" w:lineRule="auto"/>
        <w:rPr>
          <w:rFonts w:ascii="Times New Roman" w:hAnsi="Times New Roman"/>
          <w:szCs w:val="26"/>
        </w:rPr>
      </w:pPr>
      <w:r>
        <w:rPr>
          <w:rFonts w:ascii="Times New Roman" w:hAnsi="Times New Roman"/>
          <w:szCs w:val="26"/>
        </w:rPr>
        <w:t xml:space="preserve">3.9. </w:t>
      </w:r>
      <w:proofErr w:type="spellStart"/>
      <w:r>
        <w:rPr>
          <w:rFonts w:ascii="Times New Roman" w:hAnsi="Times New Roman"/>
          <w:szCs w:val="26"/>
        </w:rPr>
        <w:t>Визначіть</w:t>
      </w:r>
      <w:proofErr w:type="spellEnd"/>
      <w:r>
        <w:rPr>
          <w:rFonts w:ascii="Times New Roman" w:hAnsi="Times New Roman"/>
          <w:szCs w:val="26"/>
        </w:rPr>
        <w:t xml:space="preserve"> основні завдання підприємства чи установи під час зовнішньоекономічної діяльності, дослідіть стратегічну мету та перспективні можливості у цій сфері.</w:t>
      </w:r>
    </w:p>
    <w:p w14:paraId="0B612F91" w14:textId="77777777" w:rsidR="008C6145" w:rsidRDefault="008C6145" w:rsidP="008C6145">
      <w:pPr>
        <w:spacing w:after="0" w:line="240" w:lineRule="auto"/>
        <w:rPr>
          <w:rFonts w:ascii="Times New Roman" w:hAnsi="Times New Roman"/>
          <w:szCs w:val="26"/>
        </w:rPr>
      </w:pPr>
      <w:r>
        <w:rPr>
          <w:rFonts w:ascii="Times New Roman" w:hAnsi="Times New Roman"/>
          <w:szCs w:val="26"/>
        </w:rPr>
        <w:t>3.10. Проаналізуйте практику укладання зовнішньоекономічних угод на підприємстві чи в установі з погляду методів вивчення і відбору потенційних контрагентів, способів встановлення з ними контактів, структури і змісту документів, пов’язаних з оформленням переговорного процесу.</w:t>
      </w:r>
    </w:p>
    <w:p w14:paraId="509F2139" w14:textId="77777777" w:rsidR="008C6145" w:rsidRDefault="008C6145" w:rsidP="008C6145">
      <w:pPr>
        <w:spacing w:after="0" w:line="240" w:lineRule="auto"/>
        <w:rPr>
          <w:rFonts w:ascii="Times New Roman" w:hAnsi="Times New Roman"/>
          <w:szCs w:val="26"/>
        </w:rPr>
      </w:pPr>
      <w:r>
        <w:rPr>
          <w:rFonts w:ascii="Times New Roman" w:hAnsi="Times New Roman"/>
          <w:szCs w:val="26"/>
        </w:rPr>
        <w:t xml:space="preserve">3.11. Проаналізуйте практику контрактної діяльності за основаними умовами контрактів, рівень їхньої обґрунтованості та доцільності. </w:t>
      </w:r>
    </w:p>
    <w:p w14:paraId="057D5000" w14:textId="77777777" w:rsidR="008C6145" w:rsidRDefault="008C6145" w:rsidP="008C6145">
      <w:pPr>
        <w:spacing w:after="0" w:line="240" w:lineRule="auto"/>
        <w:rPr>
          <w:rFonts w:ascii="Times New Roman" w:hAnsi="Times New Roman"/>
          <w:szCs w:val="26"/>
        </w:rPr>
      </w:pPr>
      <w:r>
        <w:rPr>
          <w:rFonts w:ascii="Times New Roman" w:hAnsi="Times New Roman"/>
          <w:szCs w:val="26"/>
        </w:rPr>
        <w:t xml:space="preserve">3.12. Обґрунтуйте доцільні форми участі підприємства чи установи в міжнародному економічному, технологічному та політичному </w:t>
      </w:r>
      <w:proofErr w:type="spellStart"/>
      <w:r>
        <w:rPr>
          <w:rFonts w:ascii="Times New Roman" w:hAnsi="Times New Roman"/>
          <w:szCs w:val="26"/>
        </w:rPr>
        <w:t>взаємообміні</w:t>
      </w:r>
      <w:proofErr w:type="spellEnd"/>
      <w:r>
        <w:rPr>
          <w:rFonts w:ascii="Times New Roman" w:hAnsi="Times New Roman"/>
          <w:szCs w:val="26"/>
        </w:rPr>
        <w:t>, порядок укладання та основні умови контрактних угод (форми і термін дії, зобов’язання сторін, розміри та види платежів тощо).</w:t>
      </w:r>
    </w:p>
    <w:p w14:paraId="56D2D932" w14:textId="77777777" w:rsidR="008C6145" w:rsidRDefault="008C6145" w:rsidP="008C6145">
      <w:pPr>
        <w:spacing w:after="0" w:line="240" w:lineRule="auto"/>
        <w:rPr>
          <w:rFonts w:ascii="Times New Roman" w:hAnsi="Times New Roman"/>
          <w:szCs w:val="26"/>
        </w:rPr>
      </w:pPr>
    </w:p>
    <w:p w14:paraId="71E3358B" w14:textId="77777777" w:rsidR="008C6145" w:rsidRDefault="008C6145" w:rsidP="008C6145">
      <w:pPr>
        <w:spacing w:after="0" w:line="240" w:lineRule="auto"/>
        <w:rPr>
          <w:rFonts w:ascii="Times New Roman" w:hAnsi="Times New Roman"/>
          <w:i/>
          <w:szCs w:val="26"/>
          <w:lang w:val="ru-RU"/>
        </w:rPr>
      </w:pPr>
      <w:r>
        <w:rPr>
          <w:rFonts w:ascii="Times New Roman" w:hAnsi="Times New Roman"/>
          <w:i/>
          <w:szCs w:val="26"/>
        </w:rPr>
        <w:t xml:space="preserve">4. ФІНАНСОВО-ЕКОНОМІЧНІ ПОКАЗНИКИ ДІЯЛЬНОСТІ ПІДПРИЄМСТВА ЧИ УСТАНОВИ </w:t>
      </w:r>
    </w:p>
    <w:p w14:paraId="2D86C732" w14:textId="77777777" w:rsidR="008C6145" w:rsidRDefault="008C6145" w:rsidP="008C6145">
      <w:pPr>
        <w:spacing w:after="0" w:line="240" w:lineRule="auto"/>
        <w:rPr>
          <w:rFonts w:ascii="Times New Roman" w:hAnsi="Times New Roman"/>
          <w:szCs w:val="26"/>
        </w:rPr>
      </w:pPr>
      <w:r>
        <w:rPr>
          <w:rFonts w:ascii="Times New Roman" w:hAnsi="Times New Roman"/>
          <w:szCs w:val="26"/>
        </w:rPr>
        <w:t>4.1. Проведіть аналіз результатів фінансово-господарської діяльності підприємства-бази практики (для підприємств) за останні 3-5 років відповідно до прийнятої підприємством методики розрахунку основних фінансово-економічних показників.</w:t>
      </w:r>
    </w:p>
    <w:p w14:paraId="2E275B95" w14:textId="77777777" w:rsidR="008C6145" w:rsidRDefault="008C6145" w:rsidP="008C6145">
      <w:pPr>
        <w:spacing w:after="0" w:line="240" w:lineRule="auto"/>
        <w:rPr>
          <w:rFonts w:ascii="Times New Roman" w:hAnsi="Times New Roman"/>
          <w:szCs w:val="26"/>
        </w:rPr>
      </w:pPr>
      <w:r>
        <w:rPr>
          <w:rFonts w:ascii="Times New Roman" w:hAnsi="Times New Roman"/>
          <w:szCs w:val="26"/>
        </w:rPr>
        <w:t>4.2. Оцініть показники фінансово-господарської діяльності підприємства згідно з прийнятою у світовій практиці шкалою оцінки ефективності функціонування підприємства.</w:t>
      </w:r>
    </w:p>
    <w:p w14:paraId="5C55CEF3" w14:textId="77777777" w:rsidR="008C6145" w:rsidRDefault="008C6145" w:rsidP="008C6145">
      <w:pPr>
        <w:spacing w:after="0" w:line="240" w:lineRule="auto"/>
        <w:rPr>
          <w:rFonts w:ascii="Times New Roman" w:hAnsi="Times New Roman"/>
          <w:szCs w:val="26"/>
        </w:rPr>
      </w:pPr>
      <w:r>
        <w:rPr>
          <w:rFonts w:ascii="Times New Roman" w:hAnsi="Times New Roman"/>
          <w:szCs w:val="26"/>
        </w:rPr>
        <w:t>4.3. Проведіть оцінку фінансово-економічних показників діяльності підприємства.</w:t>
      </w:r>
    </w:p>
    <w:p w14:paraId="599A3F01" w14:textId="77777777" w:rsidR="008C6145" w:rsidRDefault="008C6145" w:rsidP="008C6145">
      <w:pPr>
        <w:spacing w:after="0" w:line="240" w:lineRule="auto"/>
        <w:rPr>
          <w:rFonts w:ascii="Times New Roman" w:hAnsi="Times New Roman"/>
          <w:szCs w:val="26"/>
        </w:rPr>
      </w:pPr>
      <w:r>
        <w:rPr>
          <w:rFonts w:ascii="Times New Roman" w:hAnsi="Times New Roman"/>
          <w:szCs w:val="26"/>
        </w:rPr>
        <w:t>4.4. Оцініть показники економічної діяльності банку (для банків).</w:t>
      </w:r>
    </w:p>
    <w:p w14:paraId="1AFE55F3" w14:textId="77777777" w:rsidR="008C6145" w:rsidRDefault="008C6145" w:rsidP="008C6145">
      <w:pPr>
        <w:spacing w:after="0" w:line="240" w:lineRule="auto"/>
        <w:rPr>
          <w:rFonts w:ascii="Times New Roman" w:hAnsi="Times New Roman"/>
          <w:szCs w:val="26"/>
        </w:rPr>
      </w:pPr>
      <w:r>
        <w:rPr>
          <w:rFonts w:ascii="Times New Roman" w:hAnsi="Times New Roman"/>
          <w:szCs w:val="26"/>
        </w:rPr>
        <w:t xml:space="preserve">4.5. Проходячи практику в державних та комерційних банках, проаналізуйте загальний стан та динаміку показників балансу банку за останні 3-4 роки, структуру статей активу та пасиву, </w:t>
      </w:r>
      <w:proofErr w:type="spellStart"/>
      <w:r>
        <w:rPr>
          <w:rFonts w:ascii="Times New Roman" w:hAnsi="Times New Roman"/>
          <w:szCs w:val="26"/>
        </w:rPr>
        <w:t>визначіть</w:t>
      </w:r>
      <w:proofErr w:type="spellEnd"/>
      <w:r>
        <w:rPr>
          <w:rFonts w:ascii="Times New Roman" w:hAnsi="Times New Roman"/>
          <w:szCs w:val="26"/>
        </w:rPr>
        <w:t xml:space="preserve"> коефіцієнт ліквідності (як відношення між поточними, швидко ліквідними статтями, і короткостроковими зобов’язаннями), відношення між капіталом та всіма боргами банку, рентабельність акціонерного капіталу (відношення чистого доходу до акціонерного капіталу), величину дивідендів, валовий та чистий прибуток банку, терміни надання кредиту (</w:t>
      </w:r>
      <w:proofErr w:type="spellStart"/>
      <w:r>
        <w:rPr>
          <w:rFonts w:ascii="Times New Roman" w:hAnsi="Times New Roman"/>
          <w:szCs w:val="26"/>
        </w:rPr>
        <w:t>коротко-</w:t>
      </w:r>
      <w:proofErr w:type="spellEnd"/>
      <w:r>
        <w:rPr>
          <w:rFonts w:ascii="Times New Roman" w:hAnsi="Times New Roman"/>
          <w:szCs w:val="26"/>
        </w:rPr>
        <w:t xml:space="preserve">, </w:t>
      </w:r>
      <w:proofErr w:type="spellStart"/>
      <w:r>
        <w:rPr>
          <w:rFonts w:ascii="Times New Roman" w:hAnsi="Times New Roman"/>
          <w:szCs w:val="26"/>
        </w:rPr>
        <w:t>середньо-</w:t>
      </w:r>
      <w:proofErr w:type="spellEnd"/>
      <w:r>
        <w:rPr>
          <w:rFonts w:ascii="Times New Roman" w:hAnsi="Times New Roman"/>
          <w:szCs w:val="26"/>
        </w:rPr>
        <w:t xml:space="preserve"> та довгострокові).</w:t>
      </w:r>
    </w:p>
    <w:p w14:paraId="29FD0A0D" w14:textId="77777777" w:rsidR="008C6145" w:rsidRDefault="008C6145" w:rsidP="008C6145">
      <w:pPr>
        <w:spacing w:after="0" w:line="240" w:lineRule="auto"/>
        <w:rPr>
          <w:rFonts w:ascii="Times New Roman" w:hAnsi="Times New Roman"/>
          <w:szCs w:val="26"/>
        </w:rPr>
      </w:pPr>
      <w:r>
        <w:rPr>
          <w:rFonts w:ascii="Times New Roman" w:hAnsi="Times New Roman"/>
          <w:szCs w:val="26"/>
        </w:rPr>
        <w:t>4.6. У валютних відділах банків слід визначити їхню структуру, основні завдання, функціональні обов’язки працівників, а також законодавчі та нормативні акти, інструктивні матеріали Національного банку України, що регулюють валютні операції.</w:t>
      </w:r>
    </w:p>
    <w:p w14:paraId="5D9D55B8" w14:textId="77777777" w:rsidR="008C6145" w:rsidRDefault="008C6145" w:rsidP="008C6145">
      <w:pPr>
        <w:spacing w:after="0" w:line="240" w:lineRule="auto"/>
        <w:rPr>
          <w:rFonts w:ascii="Times New Roman" w:hAnsi="Times New Roman"/>
          <w:szCs w:val="26"/>
        </w:rPr>
      </w:pPr>
      <w:r>
        <w:rPr>
          <w:rFonts w:ascii="Times New Roman" w:hAnsi="Times New Roman"/>
          <w:szCs w:val="26"/>
        </w:rPr>
        <w:t>4.7. Ознайомтесь з процедурою відкриття валютного рахунку фізичними та юридичними особами, проаналізуйте типові валютні операції (їхні обсяги, назви іноземних валют, мету здійснення).</w:t>
      </w:r>
    </w:p>
    <w:p w14:paraId="0E436BF0" w14:textId="77777777" w:rsidR="008C6145" w:rsidRDefault="008C6145" w:rsidP="008C6145">
      <w:pPr>
        <w:spacing w:after="0" w:line="240" w:lineRule="auto"/>
        <w:rPr>
          <w:rFonts w:ascii="Times New Roman" w:hAnsi="Times New Roman"/>
          <w:szCs w:val="26"/>
        </w:rPr>
      </w:pPr>
      <w:r>
        <w:rPr>
          <w:rFonts w:ascii="Times New Roman" w:hAnsi="Times New Roman"/>
          <w:szCs w:val="26"/>
        </w:rPr>
        <w:t xml:space="preserve">4.8. Дослідіть механізм відкриття банком </w:t>
      </w:r>
      <w:proofErr w:type="spellStart"/>
      <w:r>
        <w:rPr>
          <w:rFonts w:ascii="Times New Roman" w:hAnsi="Times New Roman"/>
          <w:szCs w:val="26"/>
        </w:rPr>
        <w:t>коренсподентських</w:t>
      </w:r>
      <w:proofErr w:type="spellEnd"/>
      <w:r>
        <w:rPr>
          <w:rFonts w:ascii="Times New Roman" w:hAnsi="Times New Roman"/>
          <w:szCs w:val="26"/>
        </w:rPr>
        <w:t xml:space="preserve"> рахунків в іноземних банках та критерії вибору банків-партнерів за кордоном.</w:t>
      </w:r>
    </w:p>
    <w:p w14:paraId="01CD5E24" w14:textId="77777777" w:rsidR="008C6145" w:rsidRDefault="008C6145" w:rsidP="008C6145">
      <w:pPr>
        <w:spacing w:after="0" w:line="240" w:lineRule="auto"/>
        <w:rPr>
          <w:rFonts w:ascii="Times New Roman" w:hAnsi="Times New Roman"/>
          <w:szCs w:val="26"/>
        </w:rPr>
      </w:pPr>
      <w:r>
        <w:rPr>
          <w:rFonts w:ascii="Times New Roman" w:hAnsi="Times New Roman"/>
          <w:szCs w:val="26"/>
        </w:rPr>
        <w:t>4.9. Проходячи практику на Міжбанківській валютній біржі (МВБ), ознайомтесь із структурою валютного ринку України, місцем у ньому біржового валютного обігу, нормативними актами, згідно з якими здійснюється валютний контроль.</w:t>
      </w:r>
    </w:p>
    <w:p w14:paraId="4D11866E" w14:textId="77777777" w:rsidR="008C6145" w:rsidRDefault="008C6145" w:rsidP="008C6145">
      <w:pPr>
        <w:spacing w:after="0" w:line="240" w:lineRule="auto"/>
        <w:rPr>
          <w:rFonts w:ascii="Times New Roman" w:hAnsi="Times New Roman"/>
          <w:szCs w:val="26"/>
        </w:rPr>
      </w:pPr>
      <w:r>
        <w:rPr>
          <w:rFonts w:ascii="Times New Roman" w:hAnsi="Times New Roman"/>
          <w:szCs w:val="26"/>
        </w:rPr>
        <w:t xml:space="preserve">4.10. Ознайомтесь з технологією валютних торгів, проведення операцій </w:t>
      </w:r>
      <w:proofErr w:type="spellStart"/>
      <w:r>
        <w:rPr>
          <w:rFonts w:ascii="Times New Roman" w:hAnsi="Times New Roman"/>
          <w:szCs w:val="26"/>
        </w:rPr>
        <w:t>„спот</w:t>
      </w:r>
      <w:proofErr w:type="spellEnd"/>
      <w:r>
        <w:rPr>
          <w:rFonts w:ascii="Times New Roman" w:hAnsi="Times New Roman"/>
          <w:szCs w:val="26"/>
        </w:rPr>
        <w:t>”, процедурою участі банків у роботі МВБ, функціями регіональних відділень МВБ, перспективи впровадження ф’ючерсного валютного ринку в Україні.</w:t>
      </w:r>
    </w:p>
    <w:p w14:paraId="3BEB039A" w14:textId="77777777" w:rsidR="008C6145" w:rsidRDefault="008C6145" w:rsidP="008C6145">
      <w:pPr>
        <w:spacing w:after="0" w:line="240" w:lineRule="auto"/>
        <w:rPr>
          <w:rFonts w:ascii="Times New Roman" w:hAnsi="Times New Roman"/>
          <w:szCs w:val="26"/>
        </w:rPr>
      </w:pPr>
    </w:p>
    <w:p w14:paraId="41F605E9" w14:textId="77777777" w:rsidR="008C6145" w:rsidRDefault="008C6145" w:rsidP="008C6145">
      <w:pPr>
        <w:tabs>
          <w:tab w:val="left" w:pos="540"/>
          <w:tab w:val="left" w:pos="720"/>
        </w:tabs>
        <w:spacing w:after="0" w:line="240" w:lineRule="auto"/>
        <w:rPr>
          <w:rFonts w:ascii="Times New Roman" w:hAnsi="Times New Roman"/>
          <w:i/>
          <w:szCs w:val="26"/>
        </w:rPr>
      </w:pPr>
      <w:r>
        <w:rPr>
          <w:rFonts w:ascii="Times New Roman" w:hAnsi="Times New Roman"/>
          <w:i/>
          <w:szCs w:val="26"/>
        </w:rPr>
        <w:t>5. ФІНАНСУВАННЯ, КРЕДИТУВАННЯ ТА ОБЛІК ЗОВНІШНЬОЕКОНОМІЧНОЇ ДІЯЛЬНОСТІ ПІДПРИЄМСТВА</w:t>
      </w:r>
    </w:p>
    <w:p w14:paraId="369DE80D" w14:textId="77777777" w:rsidR="008C6145" w:rsidRDefault="008C6145" w:rsidP="008C6145">
      <w:pPr>
        <w:spacing w:after="0" w:line="240" w:lineRule="auto"/>
        <w:rPr>
          <w:rFonts w:ascii="Times New Roman" w:hAnsi="Times New Roman"/>
          <w:szCs w:val="26"/>
        </w:rPr>
      </w:pPr>
      <w:r>
        <w:rPr>
          <w:rFonts w:ascii="Times New Roman" w:hAnsi="Times New Roman"/>
          <w:szCs w:val="26"/>
        </w:rPr>
        <w:t>5.1. Опишіть основні джерела фінансування підприємства чи установи та механізм надходження коштів на розрахунковий та валютний рахунки.</w:t>
      </w:r>
    </w:p>
    <w:p w14:paraId="2F27B455" w14:textId="77777777" w:rsidR="008C6145" w:rsidRDefault="008C6145" w:rsidP="008C6145">
      <w:pPr>
        <w:spacing w:after="0" w:line="240" w:lineRule="auto"/>
        <w:rPr>
          <w:rFonts w:ascii="Times New Roman" w:hAnsi="Times New Roman"/>
          <w:szCs w:val="26"/>
        </w:rPr>
      </w:pPr>
      <w:r>
        <w:rPr>
          <w:rFonts w:ascii="Times New Roman" w:hAnsi="Times New Roman"/>
          <w:szCs w:val="26"/>
        </w:rPr>
        <w:lastRenderedPageBreak/>
        <w:t>5.2. Ознайомтесь з фактичним станом і аналізом використання валютних засобів підприємства чи установи, вкажіть резерви підвищення його ефективності.</w:t>
      </w:r>
    </w:p>
    <w:p w14:paraId="5F611231" w14:textId="77777777" w:rsidR="008C6145" w:rsidRDefault="008C6145" w:rsidP="008C6145">
      <w:pPr>
        <w:spacing w:after="0" w:line="240" w:lineRule="auto"/>
        <w:rPr>
          <w:rFonts w:ascii="Times New Roman" w:hAnsi="Times New Roman"/>
          <w:szCs w:val="26"/>
          <w:lang w:val="ru-RU"/>
        </w:rPr>
      </w:pPr>
      <w:r>
        <w:rPr>
          <w:rFonts w:ascii="Times New Roman" w:hAnsi="Times New Roman"/>
          <w:szCs w:val="26"/>
        </w:rPr>
        <w:t>5.3. Вкажіть порядок обліку грошових засобів на валютному рахунку і наведіть приклади операцій щодо їхнього використання.</w:t>
      </w:r>
    </w:p>
    <w:p w14:paraId="6C1FD5CD" w14:textId="77777777" w:rsidR="008C6145" w:rsidRDefault="008C6145" w:rsidP="008C6145">
      <w:pPr>
        <w:spacing w:after="0" w:line="240" w:lineRule="auto"/>
        <w:rPr>
          <w:rFonts w:ascii="Times New Roman" w:hAnsi="Times New Roman"/>
          <w:szCs w:val="26"/>
          <w:lang w:val="ru-RU"/>
        </w:rPr>
      </w:pPr>
      <w:r>
        <w:rPr>
          <w:rFonts w:ascii="Times New Roman" w:hAnsi="Times New Roman"/>
          <w:szCs w:val="26"/>
        </w:rPr>
        <w:t>5.4. Опишіть порядок здачі в банк і вилучення з банку готівкової валюти, додайте взірці документів, які потрібно заповнити. Опишіть роботу валютних відділів банків з клієнтами.</w:t>
      </w:r>
    </w:p>
    <w:p w14:paraId="43704372" w14:textId="77777777" w:rsidR="008C6145" w:rsidRDefault="008C6145" w:rsidP="008C6145">
      <w:pPr>
        <w:spacing w:after="0" w:line="240" w:lineRule="auto"/>
        <w:rPr>
          <w:rFonts w:ascii="Times New Roman" w:hAnsi="Times New Roman"/>
          <w:szCs w:val="26"/>
        </w:rPr>
      </w:pPr>
      <w:r>
        <w:rPr>
          <w:rFonts w:ascii="Times New Roman" w:hAnsi="Times New Roman"/>
          <w:szCs w:val="26"/>
        </w:rPr>
        <w:t>5.5. Ознайомтесь з порядком перетворення валютної виручки підприємства в гривні, пояснити його. Вказати можливі способи зворотної конвертації гривень у валюту.</w:t>
      </w:r>
    </w:p>
    <w:p w14:paraId="379062D9" w14:textId="77777777" w:rsidR="008C6145" w:rsidRDefault="008C6145" w:rsidP="008C6145">
      <w:pPr>
        <w:spacing w:after="0" w:line="240" w:lineRule="auto"/>
        <w:rPr>
          <w:rFonts w:ascii="Times New Roman" w:hAnsi="Times New Roman"/>
          <w:szCs w:val="26"/>
        </w:rPr>
      </w:pPr>
      <w:r>
        <w:rPr>
          <w:rFonts w:ascii="Times New Roman" w:hAnsi="Times New Roman"/>
          <w:szCs w:val="26"/>
        </w:rPr>
        <w:t xml:space="preserve">5.6. На практиці в банку слід освоїти основні методи проведення міжнародних розрахунків, які здійснює банк: чеки, перевідні векселі, банківські тратти, міжнародні грошові перекази, електронну систему розрахунків </w:t>
      </w:r>
      <w:r>
        <w:rPr>
          <w:rFonts w:ascii="Times New Roman" w:hAnsi="Times New Roman"/>
          <w:szCs w:val="26"/>
          <w:lang w:val="en-US"/>
        </w:rPr>
        <w:t>SWIFT</w:t>
      </w:r>
      <w:r>
        <w:rPr>
          <w:rFonts w:ascii="Times New Roman" w:hAnsi="Times New Roman"/>
          <w:szCs w:val="26"/>
        </w:rPr>
        <w:t>, а також нормативні акти, які регулюють операції на рахунках.</w:t>
      </w:r>
    </w:p>
    <w:p w14:paraId="0B0AEA27" w14:textId="77777777" w:rsidR="008C6145" w:rsidRDefault="008C6145" w:rsidP="008C6145">
      <w:pPr>
        <w:spacing w:after="0" w:line="240" w:lineRule="auto"/>
        <w:rPr>
          <w:rFonts w:ascii="Times New Roman" w:hAnsi="Times New Roman"/>
          <w:szCs w:val="26"/>
        </w:rPr>
      </w:pPr>
      <w:r>
        <w:rPr>
          <w:rFonts w:ascii="Times New Roman" w:hAnsi="Times New Roman"/>
          <w:szCs w:val="26"/>
        </w:rPr>
        <w:t>5.7. Проаналізуйте основні схеми платежів у процесі проведення зовнішньоекономічних операцій у вигляді авансових платежів, акредитивів, документарних інкасо, торгівлі за відкритого рахунку, визначити їхні переваги та хиби.</w:t>
      </w:r>
    </w:p>
    <w:p w14:paraId="052D7E35" w14:textId="77777777" w:rsidR="008C6145" w:rsidRDefault="008C6145" w:rsidP="008C6145">
      <w:pPr>
        <w:spacing w:after="0" w:line="240" w:lineRule="auto"/>
        <w:rPr>
          <w:rFonts w:ascii="Times New Roman" w:hAnsi="Times New Roman"/>
          <w:szCs w:val="26"/>
          <w:lang w:val="ru-RU"/>
        </w:rPr>
      </w:pPr>
      <w:r>
        <w:rPr>
          <w:rFonts w:ascii="Times New Roman" w:hAnsi="Times New Roman"/>
          <w:szCs w:val="26"/>
        </w:rPr>
        <w:t>5.8. Якщо банк обслуговує іноземні кредитні лінії на території України, потрібно вивчити процедуру проведення таких операцій.</w:t>
      </w:r>
    </w:p>
    <w:p w14:paraId="2B39F40C" w14:textId="77777777" w:rsidR="008C6145" w:rsidRDefault="008C6145" w:rsidP="008C6145">
      <w:pPr>
        <w:numPr>
          <w:ilvl w:val="1"/>
          <w:numId w:val="48"/>
        </w:numPr>
        <w:tabs>
          <w:tab w:val="num" w:pos="540"/>
        </w:tabs>
        <w:spacing w:after="0" w:line="240" w:lineRule="auto"/>
        <w:ind w:left="0" w:firstLine="0"/>
        <w:jc w:val="both"/>
        <w:rPr>
          <w:rFonts w:ascii="Times New Roman" w:hAnsi="Times New Roman"/>
          <w:szCs w:val="26"/>
        </w:rPr>
      </w:pPr>
      <w:r>
        <w:rPr>
          <w:rFonts w:ascii="Times New Roman" w:hAnsi="Times New Roman"/>
          <w:szCs w:val="26"/>
        </w:rPr>
        <w:t>Аналізуючи кредитування зовнішньої торгівлі, дослідіть основні методи страхування валютного ризику: приватне страхування, державні гарантії тощо.</w:t>
      </w:r>
    </w:p>
    <w:p w14:paraId="5E0EE1F8" w14:textId="77777777" w:rsidR="008C6145" w:rsidRDefault="008C6145" w:rsidP="008C6145">
      <w:pPr>
        <w:spacing w:after="0" w:line="240" w:lineRule="auto"/>
        <w:rPr>
          <w:rFonts w:ascii="Times New Roman" w:hAnsi="Times New Roman"/>
          <w:szCs w:val="26"/>
        </w:rPr>
      </w:pPr>
    </w:p>
    <w:p w14:paraId="7BFFDB3B" w14:textId="77777777" w:rsidR="008C6145" w:rsidRDefault="008C6145" w:rsidP="008C6145">
      <w:pPr>
        <w:numPr>
          <w:ilvl w:val="0"/>
          <w:numId w:val="49"/>
        </w:numPr>
        <w:tabs>
          <w:tab w:val="num" w:pos="360"/>
        </w:tabs>
        <w:spacing w:after="0" w:line="240" w:lineRule="auto"/>
        <w:jc w:val="both"/>
        <w:rPr>
          <w:rFonts w:ascii="Times New Roman" w:hAnsi="Times New Roman"/>
          <w:i/>
          <w:szCs w:val="26"/>
          <w:lang w:val="ru-RU"/>
        </w:rPr>
      </w:pPr>
      <w:r>
        <w:rPr>
          <w:rFonts w:ascii="Times New Roman" w:hAnsi="Times New Roman"/>
          <w:i/>
          <w:szCs w:val="26"/>
        </w:rPr>
        <w:t>МАРКЕТИНГОВА ПОЛІТИКА</w:t>
      </w:r>
    </w:p>
    <w:p w14:paraId="218A551B" w14:textId="77777777" w:rsidR="008C6145" w:rsidRDefault="008C6145" w:rsidP="008C6145">
      <w:pPr>
        <w:spacing w:after="0" w:line="240" w:lineRule="auto"/>
        <w:rPr>
          <w:rFonts w:ascii="Times New Roman" w:hAnsi="Times New Roman"/>
          <w:b/>
          <w:i/>
          <w:szCs w:val="26"/>
        </w:rPr>
      </w:pPr>
    </w:p>
    <w:p w14:paraId="52EFAB39" w14:textId="77777777" w:rsidR="008C6145" w:rsidRDefault="008C6145" w:rsidP="008C6145">
      <w:pPr>
        <w:spacing w:after="0" w:line="240" w:lineRule="auto"/>
        <w:rPr>
          <w:rFonts w:ascii="Times New Roman" w:hAnsi="Times New Roman"/>
          <w:szCs w:val="26"/>
        </w:rPr>
      </w:pPr>
      <w:r>
        <w:rPr>
          <w:rFonts w:ascii="Times New Roman" w:hAnsi="Times New Roman"/>
          <w:szCs w:val="26"/>
        </w:rPr>
        <w:t xml:space="preserve">6.1. </w:t>
      </w:r>
      <w:proofErr w:type="spellStart"/>
      <w:r>
        <w:rPr>
          <w:rFonts w:ascii="Times New Roman" w:hAnsi="Times New Roman"/>
          <w:szCs w:val="26"/>
        </w:rPr>
        <w:t>Визначіть</w:t>
      </w:r>
      <w:proofErr w:type="spellEnd"/>
      <w:r>
        <w:rPr>
          <w:rFonts w:ascii="Times New Roman" w:hAnsi="Times New Roman"/>
          <w:szCs w:val="26"/>
        </w:rPr>
        <w:t xml:space="preserve"> </w:t>
      </w:r>
      <w:proofErr w:type="spellStart"/>
      <w:r>
        <w:rPr>
          <w:rFonts w:ascii="Times New Roman" w:hAnsi="Times New Roman"/>
          <w:szCs w:val="26"/>
        </w:rPr>
        <w:t>сигменти</w:t>
      </w:r>
      <w:proofErr w:type="spellEnd"/>
      <w:r>
        <w:rPr>
          <w:rFonts w:ascii="Times New Roman" w:hAnsi="Times New Roman"/>
          <w:szCs w:val="26"/>
        </w:rPr>
        <w:t xml:space="preserve"> ринків, на які орієнтується у своїй діяльності підприємство чи установа, та подати типові характеристики кожного із них.</w:t>
      </w:r>
    </w:p>
    <w:p w14:paraId="44EEAF3A" w14:textId="77777777" w:rsidR="008C6145" w:rsidRDefault="008C6145" w:rsidP="008C6145">
      <w:pPr>
        <w:spacing w:after="0" w:line="240" w:lineRule="auto"/>
        <w:rPr>
          <w:rFonts w:ascii="Times New Roman" w:hAnsi="Times New Roman"/>
          <w:szCs w:val="26"/>
        </w:rPr>
      </w:pPr>
      <w:r>
        <w:rPr>
          <w:rFonts w:ascii="Times New Roman" w:hAnsi="Times New Roman"/>
          <w:szCs w:val="26"/>
        </w:rPr>
        <w:t xml:space="preserve">6.2. </w:t>
      </w:r>
      <w:proofErr w:type="spellStart"/>
      <w:r>
        <w:rPr>
          <w:rFonts w:ascii="Times New Roman" w:hAnsi="Times New Roman"/>
          <w:szCs w:val="26"/>
        </w:rPr>
        <w:t>Визначіть</w:t>
      </w:r>
      <w:proofErr w:type="spellEnd"/>
      <w:r>
        <w:rPr>
          <w:rFonts w:ascii="Times New Roman" w:hAnsi="Times New Roman"/>
          <w:szCs w:val="26"/>
        </w:rPr>
        <w:t>, які зі складових маркетингової стратегії застосовує підприємство чи установа. Виявіть перспективні напрями застосування нетрадиційних методів ведення маркетингової діяльності на зовнішніх ринках.</w:t>
      </w:r>
    </w:p>
    <w:p w14:paraId="0CCE5D2C" w14:textId="77777777" w:rsidR="008C6145" w:rsidRDefault="008C6145" w:rsidP="008C6145">
      <w:pPr>
        <w:spacing w:after="0" w:line="240" w:lineRule="auto"/>
        <w:rPr>
          <w:rFonts w:ascii="Times New Roman" w:hAnsi="Times New Roman"/>
          <w:szCs w:val="26"/>
        </w:rPr>
      </w:pPr>
      <w:r>
        <w:rPr>
          <w:rFonts w:ascii="Times New Roman" w:hAnsi="Times New Roman"/>
          <w:szCs w:val="26"/>
        </w:rPr>
        <w:t>6.3. Встановіть, які з елементів маркетингової стратегії просування (реклама, пропаганда, персональний продаж через посередників та індивідуальних продавців, стимулювання продажу тощо) застосовує підприємство чи установа, та за допомогою відповідних показників продемонструйте їх ефективність.</w:t>
      </w:r>
    </w:p>
    <w:p w14:paraId="1B3795EE" w14:textId="77777777" w:rsidR="008C6145" w:rsidRDefault="008C6145" w:rsidP="008C6145">
      <w:pPr>
        <w:spacing w:after="0" w:line="240" w:lineRule="auto"/>
        <w:rPr>
          <w:rFonts w:ascii="Times New Roman" w:hAnsi="Times New Roman"/>
          <w:szCs w:val="26"/>
        </w:rPr>
      </w:pPr>
      <w:r>
        <w:rPr>
          <w:rFonts w:ascii="Times New Roman" w:hAnsi="Times New Roman"/>
          <w:szCs w:val="26"/>
        </w:rPr>
        <w:t>6.4. Дайте самостійну оцінку виконання окремих функцій маркетинговою стратегією просування (створення образу престижності товарів чи послуг, виведення на ринок нових товарів, збереження популярності товарів або послуг, тощо).</w:t>
      </w:r>
    </w:p>
    <w:p w14:paraId="3B5838D1" w14:textId="77777777" w:rsidR="008C6145" w:rsidRDefault="008C6145" w:rsidP="008C6145">
      <w:pPr>
        <w:spacing w:after="0" w:line="240" w:lineRule="auto"/>
        <w:rPr>
          <w:rFonts w:ascii="Times New Roman" w:hAnsi="Times New Roman"/>
          <w:szCs w:val="26"/>
        </w:rPr>
      </w:pPr>
      <w:r>
        <w:rPr>
          <w:rFonts w:ascii="Times New Roman" w:hAnsi="Times New Roman"/>
          <w:szCs w:val="26"/>
        </w:rPr>
        <w:t>6.5. Ознайомтесь із стратегічним планом підприємства чи установи та його тактичним планом маркетингу, як деталізацією дій відділів і служб стосовно окремої товарної групи, регіону, ринку та ринкового сегменту.</w:t>
      </w:r>
    </w:p>
    <w:p w14:paraId="0BB216AE" w14:textId="77777777" w:rsidR="008C6145" w:rsidRDefault="008C6145" w:rsidP="008C6145">
      <w:pPr>
        <w:spacing w:after="0" w:line="240" w:lineRule="auto"/>
        <w:rPr>
          <w:rFonts w:ascii="Times New Roman" w:hAnsi="Times New Roman"/>
          <w:szCs w:val="26"/>
        </w:rPr>
      </w:pPr>
      <w:r>
        <w:rPr>
          <w:rFonts w:ascii="Times New Roman" w:hAnsi="Times New Roman"/>
          <w:szCs w:val="26"/>
        </w:rPr>
        <w:t xml:space="preserve">6.6. Проаналізуйте програму підприємства чи установи, </w:t>
      </w:r>
      <w:proofErr w:type="spellStart"/>
      <w:r>
        <w:rPr>
          <w:rFonts w:ascii="Times New Roman" w:hAnsi="Times New Roman"/>
          <w:szCs w:val="26"/>
        </w:rPr>
        <w:t>визначіть</w:t>
      </w:r>
      <w:proofErr w:type="spellEnd"/>
      <w:r>
        <w:rPr>
          <w:rFonts w:ascii="Times New Roman" w:hAnsi="Times New Roman"/>
          <w:szCs w:val="26"/>
        </w:rPr>
        <w:t xml:space="preserve"> її завдання, мету, стратегію зростання та основні етапи стратегічного планування.</w:t>
      </w:r>
    </w:p>
    <w:p w14:paraId="4AFA9965" w14:textId="77777777" w:rsidR="008C6145" w:rsidRDefault="008C6145" w:rsidP="008C6145">
      <w:pPr>
        <w:spacing w:after="0" w:line="240" w:lineRule="auto"/>
        <w:rPr>
          <w:rFonts w:ascii="Times New Roman" w:hAnsi="Times New Roman"/>
          <w:szCs w:val="26"/>
        </w:rPr>
      </w:pPr>
      <w:r>
        <w:rPr>
          <w:rFonts w:ascii="Times New Roman" w:hAnsi="Times New Roman"/>
          <w:szCs w:val="26"/>
        </w:rPr>
        <w:t>6.7. Наведіть приклади застосування маркетингу в некомерційній сфері, покажіть специфіку об’єкта маркетингу некомерційної сфери.</w:t>
      </w:r>
    </w:p>
    <w:p w14:paraId="2CD2FAEE" w14:textId="77777777" w:rsidR="008C6145" w:rsidRDefault="008C6145" w:rsidP="008C6145">
      <w:pPr>
        <w:spacing w:after="0" w:line="240" w:lineRule="auto"/>
        <w:ind w:firstLine="426"/>
        <w:rPr>
          <w:rFonts w:ascii="Times New Roman" w:hAnsi="Times New Roman"/>
          <w:i/>
          <w:szCs w:val="26"/>
        </w:rPr>
      </w:pPr>
      <w:r>
        <w:rPr>
          <w:rFonts w:ascii="Times New Roman" w:hAnsi="Times New Roman"/>
          <w:i/>
          <w:szCs w:val="26"/>
        </w:rPr>
        <w:t>Під час проходження навчально-виробничої практики у зовнішньоекономічних відділах:</w:t>
      </w:r>
    </w:p>
    <w:p w14:paraId="287A65CE" w14:textId="77777777" w:rsidR="008C6145" w:rsidRDefault="008C6145" w:rsidP="008C6145">
      <w:pPr>
        <w:spacing w:after="0" w:line="240" w:lineRule="auto"/>
        <w:rPr>
          <w:rFonts w:ascii="Times New Roman" w:hAnsi="Times New Roman"/>
          <w:szCs w:val="26"/>
        </w:rPr>
      </w:pPr>
      <w:r>
        <w:rPr>
          <w:rFonts w:ascii="Times New Roman" w:hAnsi="Times New Roman"/>
          <w:szCs w:val="26"/>
        </w:rPr>
        <w:t xml:space="preserve">6.8. </w:t>
      </w:r>
      <w:proofErr w:type="spellStart"/>
      <w:r>
        <w:rPr>
          <w:rFonts w:ascii="Times New Roman" w:hAnsi="Times New Roman"/>
          <w:szCs w:val="26"/>
        </w:rPr>
        <w:t>Визначіть</w:t>
      </w:r>
      <w:proofErr w:type="spellEnd"/>
      <w:r>
        <w:rPr>
          <w:rFonts w:ascii="Times New Roman" w:hAnsi="Times New Roman"/>
          <w:szCs w:val="26"/>
        </w:rPr>
        <w:t>, чи відповідає виробничий і збутовий потенціал підприємства тенденціям змін ринку на найближчу перспективу, а також на віддалений період (до 5-10 років).</w:t>
      </w:r>
    </w:p>
    <w:p w14:paraId="71C1A00B" w14:textId="77777777" w:rsidR="008C6145" w:rsidRDefault="008C6145" w:rsidP="008C6145">
      <w:pPr>
        <w:spacing w:after="0" w:line="240" w:lineRule="auto"/>
        <w:rPr>
          <w:rFonts w:ascii="Times New Roman" w:hAnsi="Times New Roman"/>
          <w:szCs w:val="26"/>
        </w:rPr>
      </w:pPr>
      <w:r>
        <w:rPr>
          <w:rFonts w:ascii="Times New Roman" w:hAnsi="Times New Roman"/>
          <w:szCs w:val="26"/>
        </w:rPr>
        <w:t>6.9. Продемонструйте на конкретному прикладі основні етапи розробки підприємством товару-новинки і виведення його на міжнародний ринок.</w:t>
      </w:r>
    </w:p>
    <w:p w14:paraId="3BF2D529" w14:textId="77777777" w:rsidR="008C6145" w:rsidRDefault="008C6145" w:rsidP="008C6145">
      <w:pPr>
        <w:spacing w:after="0" w:line="240" w:lineRule="auto"/>
        <w:rPr>
          <w:rFonts w:ascii="Times New Roman" w:hAnsi="Times New Roman"/>
          <w:szCs w:val="26"/>
        </w:rPr>
      </w:pPr>
      <w:r>
        <w:rPr>
          <w:rFonts w:ascii="Times New Roman" w:hAnsi="Times New Roman"/>
          <w:szCs w:val="26"/>
        </w:rPr>
        <w:lastRenderedPageBreak/>
        <w:t>6.10. На прикладі конкретного товару, що виробляє підприємство, простежте життєвий цикл товару на міжнародних ринках (розробка виробу, його впровадження на ринок, розвиток ринку, стабілізація ринку, споживання товару). Простежити на кожному з етапів зміну інвестицій, витрат, обсягів продажу, прибутків, стратегії маркетингу.</w:t>
      </w:r>
    </w:p>
    <w:p w14:paraId="0562EFD8" w14:textId="77777777" w:rsidR="008C6145" w:rsidRDefault="008C6145" w:rsidP="008C6145">
      <w:pPr>
        <w:spacing w:after="0" w:line="240" w:lineRule="auto"/>
        <w:rPr>
          <w:rFonts w:ascii="Times New Roman" w:hAnsi="Times New Roman"/>
          <w:szCs w:val="26"/>
        </w:rPr>
      </w:pPr>
      <w:r>
        <w:rPr>
          <w:rFonts w:ascii="Times New Roman" w:hAnsi="Times New Roman"/>
          <w:szCs w:val="26"/>
        </w:rPr>
        <w:t xml:space="preserve">6.11. </w:t>
      </w:r>
      <w:proofErr w:type="spellStart"/>
      <w:r>
        <w:rPr>
          <w:rFonts w:ascii="Times New Roman" w:hAnsi="Times New Roman"/>
          <w:szCs w:val="26"/>
        </w:rPr>
        <w:t>Визначіть</w:t>
      </w:r>
      <w:proofErr w:type="spellEnd"/>
      <w:r>
        <w:rPr>
          <w:rFonts w:ascii="Times New Roman" w:hAnsi="Times New Roman"/>
          <w:szCs w:val="26"/>
        </w:rPr>
        <w:t>, за якими цінами закуповує та реалізує товари підприємство. Опишіть методику розрахунку вихідної ціни на товар та порівняти її з методикою маркетингового підходу до визначення вихідної ціни. Якщо є розбіжності між практичним і рекомендованим підходами до визначення вихідної ціни, то поясніть причини відхилень.</w:t>
      </w:r>
    </w:p>
    <w:p w14:paraId="4330D2D3" w14:textId="77777777" w:rsidR="008C6145" w:rsidRDefault="008C6145" w:rsidP="008C6145">
      <w:pPr>
        <w:numPr>
          <w:ilvl w:val="1"/>
          <w:numId w:val="50"/>
        </w:numPr>
        <w:tabs>
          <w:tab w:val="num" w:pos="0"/>
        </w:tabs>
        <w:spacing w:after="0" w:line="240" w:lineRule="auto"/>
        <w:ind w:left="0" w:firstLine="0"/>
        <w:jc w:val="both"/>
        <w:rPr>
          <w:rFonts w:ascii="Times New Roman" w:hAnsi="Times New Roman"/>
          <w:szCs w:val="26"/>
          <w:lang w:val="ru-RU"/>
        </w:rPr>
      </w:pPr>
      <w:r>
        <w:rPr>
          <w:rFonts w:ascii="Times New Roman" w:hAnsi="Times New Roman"/>
          <w:szCs w:val="26"/>
        </w:rPr>
        <w:t>Оцініть рекламні заходи підприємства, які проводились попереднього і поточного року.</w:t>
      </w:r>
    </w:p>
    <w:p w14:paraId="0EEEE804" w14:textId="77777777" w:rsidR="008C6145" w:rsidRDefault="008C6145" w:rsidP="008C6145">
      <w:pPr>
        <w:numPr>
          <w:ilvl w:val="1"/>
          <w:numId w:val="50"/>
        </w:numPr>
        <w:tabs>
          <w:tab w:val="num" w:pos="0"/>
        </w:tabs>
        <w:spacing w:after="0" w:line="240" w:lineRule="auto"/>
        <w:ind w:left="0" w:firstLine="0"/>
        <w:jc w:val="both"/>
        <w:rPr>
          <w:rFonts w:ascii="Times New Roman" w:hAnsi="Times New Roman"/>
          <w:szCs w:val="26"/>
        </w:rPr>
      </w:pPr>
      <w:r>
        <w:rPr>
          <w:rFonts w:ascii="Times New Roman" w:hAnsi="Times New Roman"/>
          <w:szCs w:val="26"/>
        </w:rPr>
        <w:t>Проаналізуйте спроби організації та проведення рекламних заходів підприємства в контексті досвіду налагодження реклами провідними фірмами світу, а також найрозвинутішими українськими корпораціями, вкажіть можливі напрями вдосконалення рекламної політики підприємства – бази практики.</w:t>
      </w:r>
    </w:p>
    <w:p w14:paraId="1DE6A094" w14:textId="77777777" w:rsidR="008C6145" w:rsidRDefault="008C6145" w:rsidP="008C6145">
      <w:pPr>
        <w:numPr>
          <w:ilvl w:val="1"/>
          <w:numId w:val="50"/>
        </w:numPr>
        <w:tabs>
          <w:tab w:val="num" w:pos="0"/>
        </w:tabs>
        <w:spacing w:after="0" w:line="240" w:lineRule="auto"/>
        <w:ind w:left="0" w:firstLine="0"/>
        <w:jc w:val="both"/>
        <w:rPr>
          <w:rFonts w:ascii="Times New Roman" w:hAnsi="Times New Roman"/>
          <w:szCs w:val="26"/>
        </w:rPr>
      </w:pPr>
      <w:r>
        <w:rPr>
          <w:rFonts w:ascii="Times New Roman" w:hAnsi="Times New Roman"/>
          <w:szCs w:val="26"/>
        </w:rPr>
        <w:t>Проаналізуйте, чи є зв’язок між рівнем витрат підприємства фірмовий стиль. У чому він виявляється? Оцініть товарний знак підприємства.</w:t>
      </w:r>
    </w:p>
    <w:p w14:paraId="46D385B9" w14:textId="77777777" w:rsidR="008C6145" w:rsidRDefault="008C6145" w:rsidP="008C6145">
      <w:pPr>
        <w:numPr>
          <w:ilvl w:val="1"/>
          <w:numId w:val="50"/>
        </w:numPr>
        <w:tabs>
          <w:tab w:val="num" w:pos="0"/>
        </w:tabs>
        <w:spacing w:after="0" w:line="240" w:lineRule="auto"/>
        <w:ind w:left="0" w:firstLine="0"/>
        <w:jc w:val="both"/>
        <w:rPr>
          <w:rFonts w:ascii="Times New Roman" w:hAnsi="Times New Roman"/>
          <w:szCs w:val="26"/>
        </w:rPr>
      </w:pPr>
      <w:r>
        <w:rPr>
          <w:rFonts w:ascii="Times New Roman" w:hAnsi="Times New Roman"/>
          <w:szCs w:val="26"/>
        </w:rPr>
        <w:t>Дослідіть, які канали поширення рекламної інформації та засоби стимулювання збуту використовує підприємство. Які з цих каналів найефективніші? За яким критерієм оцінюється ефективність?</w:t>
      </w:r>
    </w:p>
    <w:p w14:paraId="003B6284" w14:textId="77777777" w:rsidR="008C6145" w:rsidRDefault="008C6145" w:rsidP="008C6145">
      <w:pPr>
        <w:spacing w:after="0" w:line="240" w:lineRule="auto"/>
        <w:rPr>
          <w:rFonts w:ascii="Times New Roman" w:hAnsi="Times New Roman"/>
          <w:szCs w:val="26"/>
        </w:rPr>
      </w:pPr>
    </w:p>
    <w:p w14:paraId="013F192E" w14:textId="77777777" w:rsidR="008C6145" w:rsidRDefault="008C6145" w:rsidP="008C6145">
      <w:pPr>
        <w:numPr>
          <w:ilvl w:val="0"/>
          <w:numId w:val="50"/>
        </w:numPr>
        <w:tabs>
          <w:tab w:val="num" w:pos="0"/>
        </w:tabs>
        <w:spacing w:after="0" w:line="240" w:lineRule="auto"/>
        <w:ind w:left="0" w:firstLine="0"/>
        <w:jc w:val="both"/>
        <w:rPr>
          <w:rFonts w:ascii="Times New Roman" w:hAnsi="Times New Roman"/>
          <w:i/>
          <w:szCs w:val="26"/>
        </w:rPr>
      </w:pPr>
      <w:r>
        <w:rPr>
          <w:rFonts w:ascii="Times New Roman" w:hAnsi="Times New Roman"/>
          <w:i/>
          <w:szCs w:val="26"/>
        </w:rPr>
        <w:t>ОРГАНІЗАЦІЯ ПРАВОВОГО ЗАБЕЗПЕЧЕННЯ ЗОВНІШНЬОЕКОНОМІЧНОЇ ДІЯЛЬНОСТІ ПІДПРИЄМСТВА</w:t>
      </w:r>
    </w:p>
    <w:p w14:paraId="6CB5A82A" w14:textId="77777777" w:rsidR="008C6145" w:rsidRDefault="008C6145" w:rsidP="008C6145">
      <w:pPr>
        <w:spacing w:after="0" w:line="240" w:lineRule="auto"/>
        <w:rPr>
          <w:rFonts w:ascii="Times New Roman" w:hAnsi="Times New Roman"/>
          <w:b/>
          <w:i/>
          <w:szCs w:val="26"/>
        </w:rPr>
      </w:pPr>
    </w:p>
    <w:p w14:paraId="10015327" w14:textId="77777777" w:rsidR="008C6145" w:rsidRDefault="008C6145" w:rsidP="008C6145">
      <w:pPr>
        <w:spacing w:after="0" w:line="240" w:lineRule="auto"/>
        <w:rPr>
          <w:rFonts w:ascii="Times New Roman" w:hAnsi="Times New Roman"/>
          <w:szCs w:val="26"/>
        </w:rPr>
      </w:pPr>
      <w:r>
        <w:rPr>
          <w:rFonts w:ascii="Times New Roman" w:hAnsi="Times New Roman"/>
          <w:szCs w:val="26"/>
        </w:rPr>
        <w:t xml:space="preserve">7.1. Перелічіть законодавчі та інші нормативні акти, які регулюють зовнішньоекономічну діяльність підприємства. </w:t>
      </w:r>
      <w:proofErr w:type="spellStart"/>
      <w:r>
        <w:rPr>
          <w:rFonts w:ascii="Times New Roman" w:hAnsi="Times New Roman"/>
          <w:szCs w:val="26"/>
        </w:rPr>
        <w:t>Визначіть</w:t>
      </w:r>
      <w:proofErr w:type="spellEnd"/>
      <w:r>
        <w:rPr>
          <w:rFonts w:ascii="Times New Roman" w:hAnsi="Times New Roman"/>
          <w:szCs w:val="26"/>
        </w:rPr>
        <w:t xml:space="preserve"> хиби чинної законодавчої бази.</w:t>
      </w:r>
    </w:p>
    <w:p w14:paraId="287C4522" w14:textId="77777777" w:rsidR="008C6145" w:rsidRDefault="008C6145" w:rsidP="008C6145">
      <w:pPr>
        <w:spacing w:after="0" w:line="240" w:lineRule="auto"/>
        <w:rPr>
          <w:rFonts w:ascii="Times New Roman" w:hAnsi="Times New Roman"/>
          <w:szCs w:val="26"/>
        </w:rPr>
      </w:pPr>
      <w:r>
        <w:rPr>
          <w:rFonts w:ascii="Times New Roman" w:hAnsi="Times New Roman"/>
          <w:szCs w:val="26"/>
        </w:rPr>
        <w:t>7.2. Проаналізуйте нормативно-правові акти стосовно стимулювання експорту українських товарів.</w:t>
      </w:r>
    </w:p>
    <w:p w14:paraId="4274FE8C" w14:textId="77777777" w:rsidR="008C6145" w:rsidRDefault="008C6145" w:rsidP="008C6145">
      <w:pPr>
        <w:spacing w:after="0" w:line="240" w:lineRule="auto"/>
        <w:rPr>
          <w:rFonts w:ascii="Times New Roman" w:hAnsi="Times New Roman"/>
          <w:szCs w:val="26"/>
        </w:rPr>
      </w:pPr>
      <w:r>
        <w:rPr>
          <w:rFonts w:ascii="Times New Roman" w:hAnsi="Times New Roman"/>
          <w:szCs w:val="26"/>
        </w:rPr>
        <w:t>7.3. Перелічіть міжнародні економічні організації та їхні документи з питань митно-тарифного регулювання, які використовують українські підприємства в процесі зовнішньоекономічної діяльності.</w:t>
      </w:r>
    </w:p>
    <w:p w14:paraId="08909621" w14:textId="77777777" w:rsidR="008C6145" w:rsidRDefault="008C6145" w:rsidP="008C6145">
      <w:pPr>
        <w:spacing w:after="0" w:line="240" w:lineRule="auto"/>
        <w:rPr>
          <w:rFonts w:ascii="Times New Roman" w:hAnsi="Times New Roman"/>
          <w:szCs w:val="26"/>
          <w:lang w:val="ru-RU"/>
        </w:rPr>
      </w:pPr>
      <w:r>
        <w:rPr>
          <w:rFonts w:ascii="Times New Roman" w:hAnsi="Times New Roman"/>
          <w:szCs w:val="26"/>
        </w:rPr>
        <w:t>7.4. Опишіть основні види мит, передбачених українським законодавством, умови їх застосування. Проаналізуйте вплив розміру митних ставок на обсяг і структуру зовнішньоторговельного обороту підприємства.</w:t>
      </w:r>
    </w:p>
    <w:p w14:paraId="71D077D2" w14:textId="77777777" w:rsidR="008C6145" w:rsidRDefault="008C6145" w:rsidP="008C6145">
      <w:pPr>
        <w:spacing w:after="0" w:line="240" w:lineRule="auto"/>
        <w:rPr>
          <w:rFonts w:ascii="Times New Roman" w:hAnsi="Times New Roman"/>
          <w:szCs w:val="26"/>
          <w:lang w:val="ru-RU"/>
        </w:rPr>
      </w:pPr>
      <w:r>
        <w:rPr>
          <w:rFonts w:ascii="Times New Roman" w:hAnsi="Times New Roman"/>
          <w:szCs w:val="26"/>
        </w:rPr>
        <w:t>7.5. Опишіть порядок та умови прийняття товару на відповідальне зберігання. Перелічіть умови щодо утримання товару.</w:t>
      </w:r>
    </w:p>
    <w:p w14:paraId="21469E75" w14:textId="77777777" w:rsidR="008C6145" w:rsidRDefault="008C6145" w:rsidP="008C6145">
      <w:pPr>
        <w:spacing w:after="0" w:line="240" w:lineRule="auto"/>
        <w:rPr>
          <w:rFonts w:ascii="Times New Roman" w:hAnsi="Times New Roman"/>
          <w:szCs w:val="26"/>
        </w:rPr>
      </w:pPr>
      <w:r>
        <w:rPr>
          <w:rFonts w:ascii="Times New Roman" w:hAnsi="Times New Roman"/>
          <w:szCs w:val="26"/>
        </w:rPr>
        <w:t>7.6. Опишіть порядок митного оформлення автотранспорту, що перевозить вантажі за кордон.</w:t>
      </w:r>
    </w:p>
    <w:p w14:paraId="5CC57620" w14:textId="77777777" w:rsidR="008C6145" w:rsidRDefault="008C6145" w:rsidP="008C6145">
      <w:pPr>
        <w:spacing w:after="0" w:line="240" w:lineRule="auto"/>
        <w:rPr>
          <w:rFonts w:ascii="Times New Roman" w:hAnsi="Times New Roman"/>
          <w:szCs w:val="26"/>
        </w:rPr>
      </w:pPr>
    </w:p>
    <w:p w14:paraId="1E518E8E" w14:textId="77777777" w:rsidR="008C6145" w:rsidRDefault="008C6145" w:rsidP="008C6145">
      <w:pPr>
        <w:spacing w:after="0" w:line="240" w:lineRule="auto"/>
        <w:jc w:val="center"/>
        <w:rPr>
          <w:rFonts w:ascii="Times New Roman" w:hAnsi="Times New Roman"/>
          <w:i/>
          <w:szCs w:val="26"/>
        </w:rPr>
      </w:pPr>
      <w:r>
        <w:rPr>
          <w:rFonts w:ascii="Times New Roman" w:hAnsi="Times New Roman"/>
          <w:i/>
          <w:szCs w:val="26"/>
        </w:rPr>
        <w:t>ПІДСУМКИ ВИРОБНИЧОЇ (ПЕРЕДДИПЛОМНОЇ) ПРАКТИКИ</w:t>
      </w:r>
    </w:p>
    <w:p w14:paraId="39D6AAC3" w14:textId="77777777" w:rsidR="008C6145" w:rsidRDefault="008C6145" w:rsidP="008C6145">
      <w:pPr>
        <w:spacing w:after="0" w:line="240" w:lineRule="auto"/>
        <w:rPr>
          <w:rFonts w:ascii="Times New Roman" w:hAnsi="Times New Roman"/>
          <w:i/>
          <w:szCs w:val="26"/>
        </w:rPr>
      </w:pPr>
    </w:p>
    <w:p w14:paraId="7B61D81F" w14:textId="77777777" w:rsidR="008C6145" w:rsidRDefault="008C6145" w:rsidP="008C6145">
      <w:pPr>
        <w:spacing w:after="0" w:line="240" w:lineRule="auto"/>
        <w:ind w:firstLine="567"/>
        <w:rPr>
          <w:rFonts w:ascii="Times New Roman" w:hAnsi="Times New Roman"/>
          <w:szCs w:val="26"/>
        </w:rPr>
      </w:pPr>
      <w:r>
        <w:rPr>
          <w:rFonts w:ascii="Times New Roman" w:hAnsi="Times New Roman"/>
          <w:szCs w:val="26"/>
        </w:rPr>
        <w:t>Підсумки виробничої (переддипломної) практики підбивають за результатами практики та написаним звітом. Диференційна оцінка з практики враховується нарівно з іншими оцінками, які характеризують успішність студента. Оцінку практики викладач записує в екзаменаційній відомості, а також у заліковій книжці і в журналі обліку успішності.</w:t>
      </w:r>
    </w:p>
    <w:p w14:paraId="7C9B048B" w14:textId="77777777" w:rsidR="008C6145" w:rsidRDefault="008C6145" w:rsidP="008C6145">
      <w:pPr>
        <w:spacing w:after="0" w:line="240" w:lineRule="auto"/>
        <w:rPr>
          <w:rFonts w:ascii="Times New Roman" w:hAnsi="Times New Roman"/>
          <w:szCs w:val="26"/>
        </w:rPr>
      </w:pPr>
    </w:p>
    <w:p w14:paraId="620A3B82" w14:textId="77777777" w:rsidR="008C6145" w:rsidRDefault="008C6145" w:rsidP="008C6145">
      <w:pPr>
        <w:spacing w:after="0" w:line="240" w:lineRule="auto"/>
        <w:jc w:val="center"/>
        <w:rPr>
          <w:rFonts w:ascii="Times New Roman" w:hAnsi="Times New Roman"/>
          <w:i/>
          <w:szCs w:val="26"/>
        </w:rPr>
      </w:pPr>
      <w:r>
        <w:rPr>
          <w:rFonts w:ascii="Times New Roman" w:hAnsi="Times New Roman"/>
          <w:i/>
          <w:szCs w:val="26"/>
        </w:rPr>
        <w:t>ВИРОБНИЧА (ПЕРЕДДИПЛОМНА) ПРАКТИКА В УМОВАХ ДИСТАНЦІЙНОГО НАВЧАННЯ</w:t>
      </w:r>
    </w:p>
    <w:p w14:paraId="53BADB88" w14:textId="77777777" w:rsidR="008C6145" w:rsidRDefault="008C6145" w:rsidP="008C6145">
      <w:pPr>
        <w:spacing w:after="0" w:line="240" w:lineRule="auto"/>
        <w:ind w:firstLine="567"/>
        <w:rPr>
          <w:rFonts w:ascii="Times New Roman" w:hAnsi="Times New Roman"/>
          <w:szCs w:val="20"/>
        </w:rPr>
      </w:pPr>
      <w:r>
        <w:rPr>
          <w:rFonts w:ascii="Times New Roman" w:hAnsi="Times New Roman"/>
        </w:rPr>
        <w:t xml:space="preserve">В умовах дистанційного навчання, студенти отримують конкретні завдання від керівників практики щодо опрацювання необхідних фахових, нормативних та статистичних джерел. Спілкування здійснюється через </w:t>
      </w:r>
      <w:proofErr w:type="spellStart"/>
      <w:r>
        <w:rPr>
          <w:rFonts w:ascii="Times New Roman" w:hAnsi="Times New Roman"/>
        </w:rPr>
        <w:t>онлайн</w:t>
      </w:r>
      <w:proofErr w:type="spellEnd"/>
      <w:r>
        <w:rPr>
          <w:rFonts w:ascii="Times New Roman" w:hAnsi="Times New Roman"/>
        </w:rPr>
        <w:t xml:space="preserve"> платформи: </w:t>
      </w:r>
      <w:r>
        <w:rPr>
          <w:rFonts w:ascii="Times New Roman" w:hAnsi="Times New Roman"/>
          <w:lang w:val="en-US"/>
        </w:rPr>
        <w:t>zoom</w:t>
      </w:r>
      <w:r>
        <w:rPr>
          <w:rFonts w:ascii="Times New Roman" w:hAnsi="Times New Roman"/>
        </w:rPr>
        <w:t xml:space="preserve">, </w:t>
      </w:r>
      <w:proofErr w:type="spellStart"/>
      <w:r>
        <w:rPr>
          <w:rFonts w:ascii="Times New Roman" w:hAnsi="Times New Roman"/>
          <w:lang w:val="en-US"/>
        </w:rPr>
        <w:t>google</w:t>
      </w:r>
      <w:proofErr w:type="spellEnd"/>
      <w:r>
        <w:rPr>
          <w:rFonts w:ascii="Times New Roman" w:hAnsi="Times New Roman"/>
        </w:rPr>
        <w:t xml:space="preserve"> </w:t>
      </w:r>
      <w:r>
        <w:rPr>
          <w:rFonts w:ascii="Times New Roman" w:hAnsi="Times New Roman"/>
          <w:lang w:val="en-US"/>
        </w:rPr>
        <w:t>meet</w:t>
      </w:r>
      <w:r>
        <w:rPr>
          <w:rFonts w:ascii="Times New Roman" w:hAnsi="Times New Roman"/>
        </w:rPr>
        <w:t xml:space="preserve">, </w:t>
      </w:r>
      <w:proofErr w:type="spellStart"/>
      <w:r>
        <w:rPr>
          <w:rFonts w:ascii="Times New Roman" w:hAnsi="Times New Roman"/>
          <w:lang w:val="en-US"/>
        </w:rPr>
        <w:t>microsoft</w:t>
      </w:r>
      <w:proofErr w:type="spellEnd"/>
      <w:r>
        <w:rPr>
          <w:rFonts w:ascii="Times New Roman" w:hAnsi="Times New Roman"/>
        </w:rPr>
        <w:t xml:space="preserve"> </w:t>
      </w:r>
      <w:r>
        <w:rPr>
          <w:rFonts w:ascii="Times New Roman" w:hAnsi="Times New Roman"/>
          <w:lang w:val="en-US"/>
        </w:rPr>
        <w:t>teams</w:t>
      </w:r>
      <w:r>
        <w:rPr>
          <w:rFonts w:ascii="Times New Roman" w:hAnsi="Times New Roman"/>
        </w:rPr>
        <w:t xml:space="preserve">. Окрім того, керівники </w:t>
      </w:r>
      <w:r>
        <w:rPr>
          <w:rFonts w:ascii="Times New Roman" w:hAnsi="Times New Roman"/>
        </w:rPr>
        <w:lastRenderedPageBreak/>
        <w:t>практик, як від університету так і приймаючої сторони (підприємств, організацій, установ) регулярно надають консультації та інформують студентів щодо етапів проходження практики, звітних матеріалів, використання фахової літератури тощо.</w:t>
      </w:r>
    </w:p>
    <w:p w14:paraId="4284C54D" w14:textId="77777777" w:rsidR="008C6145" w:rsidRDefault="008C6145" w:rsidP="008C6145">
      <w:pPr>
        <w:spacing w:after="0" w:line="240" w:lineRule="auto"/>
        <w:ind w:firstLine="567"/>
        <w:rPr>
          <w:rFonts w:ascii="Times New Roman" w:hAnsi="Times New Roman"/>
          <w:szCs w:val="26"/>
        </w:rPr>
      </w:pPr>
      <w:r>
        <w:rPr>
          <w:rFonts w:ascii="Times New Roman" w:hAnsi="Times New Roman"/>
        </w:rPr>
        <w:t>Тобто поряд із знаннями фахового спрямування, студенти здобувають унікальний досвід спілкування в умовах дистанційного навчання (з дотриманням вимог карантину).</w:t>
      </w:r>
    </w:p>
    <w:p w14:paraId="7A91ED17" w14:textId="77777777" w:rsidR="008C6145" w:rsidRDefault="008C6145" w:rsidP="008C6145">
      <w:pPr>
        <w:rPr>
          <w:rFonts w:ascii="Times New Roman" w:hAnsi="Times New Roman"/>
          <w:szCs w:val="26"/>
        </w:rPr>
      </w:pPr>
    </w:p>
    <w:p w14:paraId="388370C2" w14:textId="77777777" w:rsidR="002E7FB7" w:rsidRDefault="002E7FB7" w:rsidP="002E7FB7">
      <w:pPr>
        <w:tabs>
          <w:tab w:val="left" w:pos="6090"/>
        </w:tabs>
        <w:spacing w:after="0" w:line="240" w:lineRule="auto"/>
        <w:jc w:val="center"/>
        <w:rPr>
          <w:rFonts w:ascii="Times New Roman" w:hAnsi="Times New Roman"/>
          <w:b/>
          <w:bCs/>
          <w:sz w:val="28"/>
          <w:szCs w:val="28"/>
        </w:rPr>
      </w:pPr>
    </w:p>
    <w:p w14:paraId="02402262" w14:textId="77777777" w:rsidR="003B689C" w:rsidRPr="005F7C10" w:rsidRDefault="003B689C" w:rsidP="005F7C10">
      <w:pPr>
        <w:tabs>
          <w:tab w:val="left" w:pos="6090"/>
        </w:tabs>
        <w:spacing w:after="0" w:line="240" w:lineRule="auto"/>
        <w:rPr>
          <w:rFonts w:ascii="Times New Roman" w:hAnsi="Times New Roman"/>
          <w:b/>
          <w:bCs/>
          <w:sz w:val="28"/>
          <w:szCs w:val="28"/>
        </w:rPr>
      </w:pPr>
    </w:p>
    <w:p w14:paraId="50394101" w14:textId="77777777" w:rsidR="00FB5320" w:rsidRDefault="00FB5320" w:rsidP="00FB5320">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доцент,</w:t>
      </w:r>
    </w:p>
    <w:p w14:paraId="3F7F9ACE" w14:textId="77777777" w:rsidR="00FB5320" w:rsidRDefault="00FB5320" w:rsidP="00FB53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професор кафедри міжнародних економічних відносин</w:t>
      </w:r>
    </w:p>
    <w:p w14:paraId="1D62A9B4" w14:textId="77777777" w:rsidR="00FB5320" w:rsidRDefault="00FB5320" w:rsidP="00FB53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факультету міжнародних відносин</w:t>
      </w:r>
    </w:p>
    <w:p w14:paraId="6D152233" w14:textId="77777777" w:rsidR="00FB5320" w:rsidRDefault="00FB5320" w:rsidP="00FB53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Львівського національного університету </w:t>
      </w:r>
    </w:p>
    <w:p w14:paraId="104379E9" w14:textId="2365F131" w:rsidR="00281F28" w:rsidRPr="00874C08" w:rsidRDefault="00FB5320" w:rsidP="00FB53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імені Івана Франка                                                                                                                                       </w:t>
      </w:r>
      <w:proofErr w:type="spellStart"/>
      <w:r w:rsidR="008C6145">
        <w:rPr>
          <w:rFonts w:ascii="Times New Roman" w:hAnsi="Times New Roman" w:cs="Times New Roman"/>
          <w:sz w:val="28"/>
          <w:szCs w:val="28"/>
        </w:rPr>
        <w:t>Шамборовський</w:t>
      </w:r>
      <w:proofErr w:type="spellEnd"/>
      <w:r w:rsidR="008C6145">
        <w:rPr>
          <w:rFonts w:ascii="Times New Roman" w:hAnsi="Times New Roman" w:cs="Times New Roman"/>
          <w:sz w:val="28"/>
          <w:szCs w:val="28"/>
        </w:rPr>
        <w:t xml:space="preserve"> Г</w:t>
      </w:r>
      <w:r>
        <w:rPr>
          <w:rFonts w:ascii="Times New Roman" w:hAnsi="Times New Roman" w:cs="Times New Roman"/>
          <w:sz w:val="28"/>
          <w:szCs w:val="28"/>
        </w:rPr>
        <w:t>.</w:t>
      </w:r>
      <w:r w:rsidR="008C6145">
        <w:rPr>
          <w:rFonts w:ascii="Times New Roman" w:hAnsi="Times New Roman" w:cs="Times New Roman"/>
          <w:sz w:val="28"/>
          <w:szCs w:val="28"/>
        </w:rPr>
        <w:t>О.</w:t>
      </w:r>
    </w:p>
    <w:sectPr w:rsidR="00281F28" w:rsidRPr="00874C08" w:rsidSect="0020340A">
      <w:pgSz w:w="16838" w:h="11906" w:orient="landscape"/>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31A3D69"/>
    <w:multiLevelType w:val="hybridMultilevel"/>
    <w:tmpl w:val="2D3487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C26E17"/>
    <w:multiLevelType w:val="hybridMultilevel"/>
    <w:tmpl w:val="8CAAFBF4"/>
    <w:lvl w:ilvl="0" w:tplc="5CDA8FDC">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0A173B76"/>
    <w:multiLevelType w:val="hybridMultilevel"/>
    <w:tmpl w:val="BB869B64"/>
    <w:lvl w:ilvl="0" w:tplc="0415000F">
      <w:start w:val="1"/>
      <w:numFmt w:val="decimal"/>
      <w:lvlText w:val="%1."/>
      <w:lvlJc w:val="left"/>
      <w:pPr>
        <w:tabs>
          <w:tab w:val="num" w:pos="786"/>
        </w:tabs>
        <w:ind w:left="786" w:hanging="360"/>
      </w:pPr>
      <w:rPr>
        <w:rFonts w:hint="default"/>
        <w:i w:val="0"/>
        <w:w w:val="10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
    <w:nsid w:val="0E337147"/>
    <w:multiLevelType w:val="hybridMultilevel"/>
    <w:tmpl w:val="5E78BD82"/>
    <w:lvl w:ilvl="0" w:tplc="C49653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0F723219"/>
    <w:multiLevelType w:val="hybridMultilevel"/>
    <w:tmpl w:val="5776B020"/>
    <w:lvl w:ilvl="0" w:tplc="2C960272">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1953F10"/>
    <w:multiLevelType w:val="hybridMultilevel"/>
    <w:tmpl w:val="FF723C0A"/>
    <w:lvl w:ilvl="0" w:tplc="3058301C">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121D1D48"/>
    <w:multiLevelType w:val="hybridMultilevel"/>
    <w:tmpl w:val="3D929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E465E"/>
    <w:multiLevelType w:val="hybridMultilevel"/>
    <w:tmpl w:val="DAAC91F4"/>
    <w:lvl w:ilvl="0" w:tplc="0419000F">
      <w:start w:val="1"/>
      <w:numFmt w:val="decimal"/>
      <w:lvlText w:val="%1."/>
      <w:lvlJc w:val="left"/>
      <w:pPr>
        <w:tabs>
          <w:tab w:val="num" w:pos="1440"/>
        </w:tabs>
        <w:ind w:left="1440" w:hanging="360"/>
      </w:pPr>
    </w:lvl>
    <w:lvl w:ilvl="1" w:tplc="04190005">
      <w:start w:val="1"/>
      <w:numFmt w:val="bullet"/>
      <w:lvlText w:val=""/>
      <w:lvlJc w:val="left"/>
      <w:pPr>
        <w:tabs>
          <w:tab w:val="num" w:pos="2160"/>
        </w:tabs>
        <w:ind w:left="2160" w:hanging="360"/>
      </w:pPr>
      <w:rPr>
        <w:rFonts w:ascii="Wingdings" w:hAnsi="Wingding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1870328B"/>
    <w:multiLevelType w:val="hybridMultilevel"/>
    <w:tmpl w:val="46A8F55E"/>
    <w:lvl w:ilvl="0" w:tplc="E1C6F93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201A30D5"/>
    <w:multiLevelType w:val="singleLevel"/>
    <w:tmpl w:val="11204914"/>
    <w:lvl w:ilvl="0">
      <w:start w:val="1"/>
      <w:numFmt w:val="decimal"/>
      <w:lvlText w:val="%1."/>
      <w:lvlJc w:val="left"/>
      <w:pPr>
        <w:tabs>
          <w:tab w:val="num" w:pos="360"/>
        </w:tabs>
        <w:ind w:left="360" w:hanging="360"/>
      </w:pPr>
      <w:rPr>
        <w:i w:val="0"/>
      </w:rPr>
    </w:lvl>
  </w:abstractNum>
  <w:abstractNum w:abstractNumId="11">
    <w:nsid w:val="20D54B7F"/>
    <w:multiLevelType w:val="hybridMultilevel"/>
    <w:tmpl w:val="0ACC7F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75C27F1"/>
    <w:multiLevelType w:val="hybridMultilevel"/>
    <w:tmpl w:val="0F885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BB87B11"/>
    <w:multiLevelType w:val="hybridMultilevel"/>
    <w:tmpl w:val="3FA4FC3C"/>
    <w:lvl w:ilvl="0" w:tplc="8A0EADE0">
      <w:start w:val="1"/>
      <w:numFmt w:val="decimal"/>
      <w:lvlText w:val="%1."/>
      <w:lvlJc w:val="left"/>
      <w:pPr>
        <w:ind w:left="1080" w:hanging="360"/>
      </w:pPr>
      <w:rPr>
        <w:rFonts w:ascii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C0B4D7F"/>
    <w:multiLevelType w:val="hybridMultilevel"/>
    <w:tmpl w:val="C0367DE8"/>
    <w:lvl w:ilvl="0" w:tplc="8F7AC9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2E1F0897"/>
    <w:multiLevelType w:val="hybridMultilevel"/>
    <w:tmpl w:val="D95EAE3E"/>
    <w:lvl w:ilvl="0" w:tplc="A9B29F6E">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A31042"/>
    <w:multiLevelType w:val="hybridMultilevel"/>
    <w:tmpl w:val="E08E2792"/>
    <w:lvl w:ilvl="0" w:tplc="4A585E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9929E2"/>
    <w:multiLevelType w:val="hybridMultilevel"/>
    <w:tmpl w:val="1346DD8E"/>
    <w:lvl w:ilvl="0" w:tplc="8A0EADE0">
      <w:start w:val="1"/>
      <w:numFmt w:val="decimal"/>
      <w:lvlText w:val="%1."/>
      <w:lvlJc w:val="left"/>
      <w:pPr>
        <w:ind w:left="1080" w:hanging="360"/>
      </w:pPr>
      <w:rPr>
        <w:rFonts w:asciiTheme="minorHAnsi" w:hAnsiTheme="minorHAnsi" w:cstheme="minorBidi" w:hint="default"/>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376B339F"/>
    <w:multiLevelType w:val="hybridMultilevel"/>
    <w:tmpl w:val="D24C5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0E3E49"/>
    <w:multiLevelType w:val="hybridMultilevel"/>
    <w:tmpl w:val="83B2D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8A5C8E"/>
    <w:multiLevelType w:val="hybridMultilevel"/>
    <w:tmpl w:val="93584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727997"/>
    <w:multiLevelType w:val="hybridMultilevel"/>
    <w:tmpl w:val="DCBA7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DC586A"/>
    <w:multiLevelType w:val="hybridMultilevel"/>
    <w:tmpl w:val="E99EF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63479CA"/>
    <w:multiLevelType w:val="multilevel"/>
    <w:tmpl w:val="15C8DC58"/>
    <w:lvl w:ilvl="0">
      <w:start w:val="5"/>
      <w:numFmt w:val="decimal"/>
      <w:lvlText w:val="%1."/>
      <w:lvlJc w:val="left"/>
      <w:pPr>
        <w:tabs>
          <w:tab w:val="num" w:pos="390"/>
        </w:tabs>
        <w:ind w:left="390" w:hanging="39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nsid w:val="4EDD2A14"/>
    <w:multiLevelType w:val="hybridMultilevel"/>
    <w:tmpl w:val="4A586744"/>
    <w:lvl w:ilvl="0" w:tplc="724AFF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4F024A31"/>
    <w:multiLevelType w:val="hybridMultilevel"/>
    <w:tmpl w:val="3C167200"/>
    <w:lvl w:ilvl="0" w:tplc="DDBE4722">
      <w:numFmt w:val="bullet"/>
      <w:lvlText w:val="•"/>
      <w:lvlJc w:val="left"/>
      <w:pPr>
        <w:ind w:left="1068" w:hanging="70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477C75"/>
    <w:multiLevelType w:val="multilevel"/>
    <w:tmpl w:val="8D5A280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7">
    <w:nsid w:val="5423137F"/>
    <w:multiLevelType w:val="hybridMultilevel"/>
    <w:tmpl w:val="2A788122"/>
    <w:lvl w:ilvl="0" w:tplc="0419000F">
      <w:start w:val="1"/>
      <w:numFmt w:val="decimal"/>
      <w:lvlText w:val="%1."/>
      <w:lvlJc w:val="left"/>
      <w:pPr>
        <w:ind w:left="1068" w:hanging="708"/>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3C205F"/>
    <w:multiLevelType w:val="hybridMultilevel"/>
    <w:tmpl w:val="6032CFAE"/>
    <w:lvl w:ilvl="0" w:tplc="C40EE164">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nsid w:val="5D8757D2"/>
    <w:multiLevelType w:val="hybridMultilevel"/>
    <w:tmpl w:val="EB805678"/>
    <w:lvl w:ilvl="0" w:tplc="86CA54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60CE1461"/>
    <w:multiLevelType w:val="hybridMultilevel"/>
    <w:tmpl w:val="E092D7F0"/>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1">
    <w:nsid w:val="61374B5D"/>
    <w:multiLevelType w:val="hybridMultilevel"/>
    <w:tmpl w:val="F6E0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27624AA"/>
    <w:multiLevelType w:val="hybridMultilevel"/>
    <w:tmpl w:val="A66859CA"/>
    <w:lvl w:ilvl="0" w:tplc="2C960272">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27749EC"/>
    <w:multiLevelType w:val="hybridMultilevel"/>
    <w:tmpl w:val="CDCA5C5A"/>
    <w:lvl w:ilvl="0" w:tplc="3A2ACDE2">
      <w:start w:val="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63742EEF"/>
    <w:multiLevelType w:val="hybridMultilevel"/>
    <w:tmpl w:val="889420C0"/>
    <w:lvl w:ilvl="0" w:tplc="0616CD74">
      <w:start w:val="1"/>
      <w:numFmt w:val="decimal"/>
      <w:lvlText w:val="%1."/>
      <w:lvlJc w:val="left"/>
      <w:pPr>
        <w:ind w:left="502" w:hanging="360"/>
      </w:pPr>
      <w:rPr>
        <w:b/>
        <w:i/>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5">
    <w:nsid w:val="64112B68"/>
    <w:multiLevelType w:val="hybridMultilevel"/>
    <w:tmpl w:val="40FC8190"/>
    <w:lvl w:ilvl="0" w:tplc="2C96027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nsid w:val="65007FB1"/>
    <w:multiLevelType w:val="hybridMultilevel"/>
    <w:tmpl w:val="4504354E"/>
    <w:lvl w:ilvl="0" w:tplc="B5A06CB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691C1C84"/>
    <w:multiLevelType w:val="hybridMultilevel"/>
    <w:tmpl w:val="14E0195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AD52A7E"/>
    <w:multiLevelType w:val="hybridMultilevel"/>
    <w:tmpl w:val="FE4C68D4"/>
    <w:lvl w:ilvl="0" w:tplc="69B6EF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B097C9D"/>
    <w:multiLevelType w:val="hybridMultilevel"/>
    <w:tmpl w:val="7694AB0C"/>
    <w:lvl w:ilvl="0" w:tplc="EBC809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nsid w:val="6C166167"/>
    <w:multiLevelType w:val="hybridMultilevel"/>
    <w:tmpl w:val="94AE6D2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nsid w:val="6C9258C0"/>
    <w:multiLevelType w:val="hybridMultilevel"/>
    <w:tmpl w:val="1720AB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024632E"/>
    <w:multiLevelType w:val="hybridMultilevel"/>
    <w:tmpl w:val="4B4AE00A"/>
    <w:lvl w:ilvl="0" w:tplc="DDBE4722">
      <w:numFmt w:val="bullet"/>
      <w:lvlText w:val="•"/>
      <w:lvlJc w:val="left"/>
      <w:pPr>
        <w:ind w:left="1068" w:hanging="70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0216CA"/>
    <w:multiLevelType w:val="hybridMultilevel"/>
    <w:tmpl w:val="D88401F0"/>
    <w:lvl w:ilvl="0" w:tplc="107EFAA2">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A533D2"/>
    <w:multiLevelType w:val="multilevel"/>
    <w:tmpl w:val="6B087062"/>
    <w:lvl w:ilvl="0">
      <w:start w:val="6"/>
      <w:numFmt w:val="decimal"/>
      <w:lvlText w:val="%1."/>
      <w:lvlJc w:val="left"/>
      <w:pPr>
        <w:tabs>
          <w:tab w:val="num" w:pos="525"/>
        </w:tabs>
        <w:ind w:left="525" w:hanging="525"/>
      </w:pPr>
    </w:lvl>
    <w:lvl w:ilvl="1">
      <w:start w:val="1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5">
    <w:nsid w:val="78202BBF"/>
    <w:multiLevelType w:val="hybridMultilevel"/>
    <w:tmpl w:val="327295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B454D35"/>
    <w:multiLevelType w:val="hybridMultilevel"/>
    <w:tmpl w:val="56EC1576"/>
    <w:lvl w:ilvl="0" w:tplc="47A4CDC4">
      <w:start w:val="3"/>
      <w:numFmt w:val="bullet"/>
      <w:lvlText w:val="–"/>
      <w:lvlJc w:val="left"/>
      <w:pPr>
        <w:tabs>
          <w:tab w:val="num" w:pos="855"/>
        </w:tabs>
        <w:ind w:left="855" w:hanging="360"/>
      </w:pPr>
      <w:rPr>
        <w:rFonts w:ascii="Times New Roman" w:eastAsia="Times New Roman" w:hAnsi="Times New Roman" w:cs="Times New Roman" w:hint="default"/>
      </w:rPr>
    </w:lvl>
    <w:lvl w:ilvl="1" w:tplc="04220003">
      <w:start w:val="1"/>
      <w:numFmt w:val="bullet"/>
      <w:lvlText w:val="o"/>
      <w:lvlJc w:val="left"/>
      <w:pPr>
        <w:tabs>
          <w:tab w:val="num" w:pos="1575"/>
        </w:tabs>
        <w:ind w:left="1575" w:hanging="360"/>
      </w:pPr>
      <w:rPr>
        <w:rFonts w:ascii="Courier New" w:hAnsi="Courier New" w:cs="Courier New" w:hint="default"/>
      </w:rPr>
    </w:lvl>
    <w:lvl w:ilvl="2" w:tplc="04220005">
      <w:start w:val="1"/>
      <w:numFmt w:val="bullet"/>
      <w:lvlText w:val=""/>
      <w:lvlJc w:val="left"/>
      <w:pPr>
        <w:tabs>
          <w:tab w:val="num" w:pos="2295"/>
        </w:tabs>
        <w:ind w:left="2295" w:hanging="360"/>
      </w:pPr>
      <w:rPr>
        <w:rFonts w:ascii="Wingdings" w:hAnsi="Wingdings" w:hint="default"/>
      </w:rPr>
    </w:lvl>
    <w:lvl w:ilvl="3" w:tplc="04220001">
      <w:start w:val="1"/>
      <w:numFmt w:val="bullet"/>
      <w:lvlText w:val=""/>
      <w:lvlJc w:val="left"/>
      <w:pPr>
        <w:tabs>
          <w:tab w:val="num" w:pos="3015"/>
        </w:tabs>
        <w:ind w:left="3015" w:hanging="360"/>
      </w:pPr>
      <w:rPr>
        <w:rFonts w:ascii="Symbol" w:hAnsi="Symbol" w:hint="default"/>
      </w:rPr>
    </w:lvl>
    <w:lvl w:ilvl="4" w:tplc="04220003">
      <w:start w:val="1"/>
      <w:numFmt w:val="bullet"/>
      <w:lvlText w:val="o"/>
      <w:lvlJc w:val="left"/>
      <w:pPr>
        <w:tabs>
          <w:tab w:val="num" w:pos="3735"/>
        </w:tabs>
        <w:ind w:left="3735" w:hanging="360"/>
      </w:pPr>
      <w:rPr>
        <w:rFonts w:ascii="Courier New" w:hAnsi="Courier New" w:cs="Courier New" w:hint="default"/>
      </w:rPr>
    </w:lvl>
    <w:lvl w:ilvl="5" w:tplc="04220005">
      <w:start w:val="1"/>
      <w:numFmt w:val="bullet"/>
      <w:lvlText w:val=""/>
      <w:lvlJc w:val="left"/>
      <w:pPr>
        <w:tabs>
          <w:tab w:val="num" w:pos="4455"/>
        </w:tabs>
        <w:ind w:left="4455" w:hanging="360"/>
      </w:pPr>
      <w:rPr>
        <w:rFonts w:ascii="Wingdings" w:hAnsi="Wingdings" w:hint="default"/>
      </w:rPr>
    </w:lvl>
    <w:lvl w:ilvl="6" w:tplc="04220001">
      <w:start w:val="1"/>
      <w:numFmt w:val="bullet"/>
      <w:lvlText w:val=""/>
      <w:lvlJc w:val="left"/>
      <w:pPr>
        <w:tabs>
          <w:tab w:val="num" w:pos="5175"/>
        </w:tabs>
        <w:ind w:left="5175" w:hanging="360"/>
      </w:pPr>
      <w:rPr>
        <w:rFonts w:ascii="Symbol" w:hAnsi="Symbol" w:hint="default"/>
      </w:rPr>
    </w:lvl>
    <w:lvl w:ilvl="7" w:tplc="04220003">
      <w:start w:val="1"/>
      <w:numFmt w:val="bullet"/>
      <w:lvlText w:val="o"/>
      <w:lvlJc w:val="left"/>
      <w:pPr>
        <w:tabs>
          <w:tab w:val="num" w:pos="5895"/>
        </w:tabs>
        <w:ind w:left="5895" w:hanging="360"/>
      </w:pPr>
      <w:rPr>
        <w:rFonts w:ascii="Courier New" w:hAnsi="Courier New" w:cs="Courier New" w:hint="default"/>
      </w:rPr>
    </w:lvl>
    <w:lvl w:ilvl="8" w:tplc="04220005">
      <w:start w:val="1"/>
      <w:numFmt w:val="bullet"/>
      <w:lvlText w:val=""/>
      <w:lvlJc w:val="left"/>
      <w:pPr>
        <w:tabs>
          <w:tab w:val="num" w:pos="6615"/>
        </w:tabs>
        <w:ind w:left="6615" w:hanging="360"/>
      </w:pPr>
      <w:rPr>
        <w:rFonts w:ascii="Wingdings" w:hAnsi="Wingdings" w:hint="default"/>
      </w:rPr>
    </w:lvl>
  </w:abstractNum>
  <w:abstractNum w:abstractNumId="47">
    <w:nsid w:val="7B7D4D85"/>
    <w:multiLevelType w:val="hybridMultilevel"/>
    <w:tmpl w:val="335A6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C1220DD"/>
    <w:multiLevelType w:val="multilevel"/>
    <w:tmpl w:val="D65284EC"/>
    <w:lvl w:ilvl="0">
      <w:start w:val="5"/>
      <w:numFmt w:val="decimal"/>
      <w:lvlText w:val="%1."/>
      <w:lvlJc w:val="left"/>
      <w:pPr>
        <w:tabs>
          <w:tab w:val="num" w:pos="765"/>
        </w:tabs>
        <w:ind w:left="765" w:hanging="765"/>
      </w:pPr>
    </w:lvl>
    <w:lvl w:ilvl="1">
      <w:start w:val="12"/>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9">
    <w:nsid w:val="7EBF4AB5"/>
    <w:multiLevelType w:val="hybridMultilevel"/>
    <w:tmpl w:val="8BA4ABE8"/>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17"/>
  </w:num>
  <w:num w:numId="3">
    <w:abstractNumId w:val="13"/>
  </w:num>
  <w:num w:numId="4">
    <w:abstractNumId w:val="0"/>
  </w:num>
  <w:num w:numId="5">
    <w:abstractNumId w:val="29"/>
  </w:num>
  <w:num w:numId="6">
    <w:abstractNumId w:val="41"/>
  </w:num>
  <w:num w:numId="7">
    <w:abstractNumId w:val="10"/>
  </w:num>
  <w:num w:numId="8">
    <w:abstractNumId w:val="3"/>
  </w:num>
  <w:num w:numId="9">
    <w:abstractNumId w:val="12"/>
  </w:num>
  <w:num w:numId="10">
    <w:abstractNumId w:val="1"/>
  </w:num>
  <w:num w:numId="11">
    <w:abstractNumId w:val="33"/>
  </w:num>
  <w:num w:numId="12">
    <w:abstractNumId w:val="3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40"/>
  </w:num>
  <w:num w:numId="16">
    <w:abstractNumId w:val="45"/>
  </w:num>
  <w:num w:numId="17">
    <w:abstractNumId w:val="22"/>
  </w:num>
  <w:num w:numId="18">
    <w:abstractNumId w:val="31"/>
  </w:num>
  <w:num w:numId="19">
    <w:abstractNumId w:val="14"/>
  </w:num>
  <w:num w:numId="20">
    <w:abstractNumId w:val="24"/>
  </w:num>
  <w:num w:numId="21">
    <w:abstractNumId w:val="36"/>
  </w:num>
  <w:num w:numId="22">
    <w:abstractNumId w:val="4"/>
  </w:num>
  <w:num w:numId="23">
    <w:abstractNumId w:val="39"/>
  </w:num>
  <w:num w:numId="24">
    <w:abstractNumId w:val="28"/>
  </w:num>
  <w:num w:numId="25">
    <w:abstractNumId w:val="6"/>
  </w:num>
  <w:num w:numId="26">
    <w:abstractNumId w:val="9"/>
  </w:num>
  <w:num w:numId="27">
    <w:abstractNumId w:val="2"/>
  </w:num>
  <w:num w:numId="28">
    <w:abstractNumId w:val="35"/>
  </w:num>
  <w:num w:numId="29">
    <w:abstractNumId w:val="5"/>
  </w:num>
  <w:num w:numId="30">
    <w:abstractNumId w:val="32"/>
  </w:num>
  <w:num w:numId="31">
    <w:abstractNumId w:val="47"/>
  </w:num>
  <w:num w:numId="32">
    <w:abstractNumId w:val="38"/>
  </w:num>
  <w:num w:numId="33">
    <w:abstractNumId w:val="18"/>
  </w:num>
  <w:num w:numId="34">
    <w:abstractNumId w:val="19"/>
  </w:num>
  <w:num w:numId="35">
    <w:abstractNumId w:val="20"/>
  </w:num>
  <w:num w:numId="36">
    <w:abstractNumId w:val="21"/>
  </w:num>
  <w:num w:numId="37">
    <w:abstractNumId w:val="25"/>
  </w:num>
  <w:num w:numId="38">
    <w:abstractNumId w:val="42"/>
  </w:num>
  <w:num w:numId="39">
    <w:abstractNumId w:val="27"/>
  </w:num>
  <w:num w:numId="40">
    <w:abstractNumId w:val="16"/>
  </w:num>
  <w:num w:numId="41">
    <w:abstractNumId w:val="15"/>
  </w:num>
  <w:num w:numId="42">
    <w:abstractNumId w:val="7"/>
  </w:num>
  <w:num w:numId="43">
    <w:abstractNumId w:val="43"/>
  </w:num>
  <w:num w:numId="4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46"/>
  </w:num>
  <w:num w:numId="48">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3MzI3tzQ0MDU2MzJV0lEKTi0uzszPAykwrwUAlmIpSywAAAA="/>
  </w:docVars>
  <w:rsids>
    <w:rsidRoot w:val="001027C0"/>
    <w:rsid w:val="000027FB"/>
    <w:rsid w:val="00026499"/>
    <w:rsid w:val="000664BD"/>
    <w:rsid w:val="00074C91"/>
    <w:rsid w:val="0007521B"/>
    <w:rsid w:val="000B1545"/>
    <w:rsid w:val="000F057C"/>
    <w:rsid w:val="000F50D3"/>
    <w:rsid w:val="001027C0"/>
    <w:rsid w:val="001237CC"/>
    <w:rsid w:val="00145F6B"/>
    <w:rsid w:val="00157D74"/>
    <w:rsid w:val="001641A3"/>
    <w:rsid w:val="00184E7D"/>
    <w:rsid w:val="001A0773"/>
    <w:rsid w:val="001D53E2"/>
    <w:rsid w:val="001E5B66"/>
    <w:rsid w:val="00202F90"/>
    <w:rsid w:val="0020340A"/>
    <w:rsid w:val="00227DCD"/>
    <w:rsid w:val="00265C26"/>
    <w:rsid w:val="002727E4"/>
    <w:rsid w:val="00281F28"/>
    <w:rsid w:val="002D6DDF"/>
    <w:rsid w:val="002E7FB7"/>
    <w:rsid w:val="002F72CE"/>
    <w:rsid w:val="00311F5E"/>
    <w:rsid w:val="00335465"/>
    <w:rsid w:val="00362F02"/>
    <w:rsid w:val="00380B3B"/>
    <w:rsid w:val="0039059D"/>
    <w:rsid w:val="003B689C"/>
    <w:rsid w:val="003D1A7F"/>
    <w:rsid w:val="003D4FDA"/>
    <w:rsid w:val="003E376F"/>
    <w:rsid w:val="00420D54"/>
    <w:rsid w:val="00421A9B"/>
    <w:rsid w:val="00436927"/>
    <w:rsid w:val="004510E7"/>
    <w:rsid w:val="00454569"/>
    <w:rsid w:val="004702E1"/>
    <w:rsid w:val="00482ED7"/>
    <w:rsid w:val="004B0B54"/>
    <w:rsid w:val="004F6E3F"/>
    <w:rsid w:val="0050282E"/>
    <w:rsid w:val="00523C38"/>
    <w:rsid w:val="00526E45"/>
    <w:rsid w:val="00536B1D"/>
    <w:rsid w:val="005402F8"/>
    <w:rsid w:val="0054671E"/>
    <w:rsid w:val="005508C1"/>
    <w:rsid w:val="00554CF6"/>
    <w:rsid w:val="005D043F"/>
    <w:rsid w:val="005E47D5"/>
    <w:rsid w:val="005F7C10"/>
    <w:rsid w:val="00603F7F"/>
    <w:rsid w:val="006170FA"/>
    <w:rsid w:val="006771E4"/>
    <w:rsid w:val="00677671"/>
    <w:rsid w:val="0069353C"/>
    <w:rsid w:val="006A35A3"/>
    <w:rsid w:val="006A595E"/>
    <w:rsid w:val="006C6B88"/>
    <w:rsid w:val="006C7CBC"/>
    <w:rsid w:val="006D0DA4"/>
    <w:rsid w:val="006E2642"/>
    <w:rsid w:val="00706B7F"/>
    <w:rsid w:val="00710149"/>
    <w:rsid w:val="00712B5D"/>
    <w:rsid w:val="0075506C"/>
    <w:rsid w:val="00780B46"/>
    <w:rsid w:val="007B0A11"/>
    <w:rsid w:val="007C3582"/>
    <w:rsid w:val="007D533D"/>
    <w:rsid w:val="008308BE"/>
    <w:rsid w:val="008515D3"/>
    <w:rsid w:val="00851A5B"/>
    <w:rsid w:val="00853895"/>
    <w:rsid w:val="00854AB8"/>
    <w:rsid w:val="0086596A"/>
    <w:rsid w:val="00874C08"/>
    <w:rsid w:val="00880E20"/>
    <w:rsid w:val="00895ED5"/>
    <w:rsid w:val="008C6145"/>
    <w:rsid w:val="008D2E06"/>
    <w:rsid w:val="008D4473"/>
    <w:rsid w:val="008D5F98"/>
    <w:rsid w:val="008E20DF"/>
    <w:rsid w:val="009028F8"/>
    <w:rsid w:val="00906728"/>
    <w:rsid w:val="009111EF"/>
    <w:rsid w:val="00920325"/>
    <w:rsid w:val="009363B1"/>
    <w:rsid w:val="0097693D"/>
    <w:rsid w:val="009B47B7"/>
    <w:rsid w:val="009D4D8E"/>
    <w:rsid w:val="009D6857"/>
    <w:rsid w:val="00A23DF2"/>
    <w:rsid w:val="00A63843"/>
    <w:rsid w:val="00A702B4"/>
    <w:rsid w:val="00AA34E5"/>
    <w:rsid w:val="00AC5F0A"/>
    <w:rsid w:val="00AC6ACE"/>
    <w:rsid w:val="00AE3C52"/>
    <w:rsid w:val="00B448EE"/>
    <w:rsid w:val="00B90FF8"/>
    <w:rsid w:val="00B946D6"/>
    <w:rsid w:val="00BC1411"/>
    <w:rsid w:val="00BD1015"/>
    <w:rsid w:val="00BD14D0"/>
    <w:rsid w:val="00BD403C"/>
    <w:rsid w:val="00BF19BE"/>
    <w:rsid w:val="00C05A72"/>
    <w:rsid w:val="00C077B8"/>
    <w:rsid w:val="00C1667F"/>
    <w:rsid w:val="00C231D5"/>
    <w:rsid w:val="00C241D5"/>
    <w:rsid w:val="00C30E71"/>
    <w:rsid w:val="00C427FC"/>
    <w:rsid w:val="00C4452D"/>
    <w:rsid w:val="00C63B92"/>
    <w:rsid w:val="00C92D07"/>
    <w:rsid w:val="00C979CC"/>
    <w:rsid w:val="00CD737B"/>
    <w:rsid w:val="00CE0C4F"/>
    <w:rsid w:val="00CE486D"/>
    <w:rsid w:val="00D11E70"/>
    <w:rsid w:val="00D14646"/>
    <w:rsid w:val="00D256A8"/>
    <w:rsid w:val="00D40993"/>
    <w:rsid w:val="00D47CF1"/>
    <w:rsid w:val="00D66C26"/>
    <w:rsid w:val="00DA7610"/>
    <w:rsid w:val="00DC2DB3"/>
    <w:rsid w:val="00DC5408"/>
    <w:rsid w:val="00DD2B30"/>
    <w:rsid w:val="00DD7D8E"/>
    <w:rsid w:val="00DF0426"/>
    <w:rsid w:val="00DF3803"/>
    <w:rsid w:val="00ED2321"/>
    <w:rsid w:val="00EF7735"/>
    <w:rsid w:val="00F0246D"/>
    <w:rsid w:val="00F328DB"/>
    <w:rsid w:val="00F4228F"/>
    <w:rsid w:val="00F51272"/>
    <w:rsid w:val="00F74F0F"/>
    <w:rsid w:val="00F75688"/>
    <w:rsid w:val="00F93F49"/>
    <w:rsid w:val="00F9732D"/>
    <w:rsid w:val="00FB1CD3"/>
    <w:rsid w:val="00FB5320"/>
    <w:rsid w:val="00FB59B4"/>
    <w:rsid w:val="00FC0B2B"/>
    <w:rsid w:val="00FC1CBC"/>
    <w:rsid w:val="00FC2751"/>
    <w:rsid w:val="00FD4B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9059D"/>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90FF8"/>
    <w:rPr>
      <w:color w:val="0000FF" w:themeColor="hyperlink"/>
      <w:u w:val="single"/>
    </w:rPr>
  </w:style>
  <w:style w:type="paragraph" w:styleId="a5">
    <w:name w:val="List Paragraph"/>
    <w:basedOn w:val="a"/>
    <w:uiPriority w:val="34"/>
    <w:qFormat/>
    <w:rsid w:val="00026499"/>
    <w:pPr>
      <w:ind w:left="720"/>
      <w:contextualSpacing/>
    </w:pPr>
  </w:style>
  <w:style w:type="character" w:customStyle="1" w:styleId="Bodytext">
    <w:name w:val="Body text_"/>
    <w:link w:val="1"/>
    <w:rsid w:val="00482ED7"/>
    <w:rPr>
      <w:rFonts w:ascii="Times New Roman" w:hAnsi="Times New Roman" w:cs="Times New Roman"/>
      <w:sz w:val="26"/>
      <w:szCs w:val="26"/>
      <w:shd w:val="clear" w:color="auto" w:fill="FFFFFF"/>
    </w:rPr>
  </w:style>
  <w:style w:type="paragraph" w:customStyle="1" w:styleId="1">
    <w:name w:val="Основной текст1"/>
    <w:basedOn w:val="a"/>
    <w:link w:val="Bodytext"/>
    <w:rsid w:val="00482ED7"/>
    <w:pPr>
      <w:widowControl w:val="0"/>
      <w:shd w:val="clear" w:color="auto" w:fill="FFFFFF"/>
      <w:spacing w:after="0" w:line="322" w:lineRule="exact"/>
      <w:ind w:hanging="380"/>
      <w:jc w:val="both"/>
    </w:pPr>
    <w:rPr>
      <w:rFonts w:ascii="Times New Roman" w:hAnsi="Times New Roman" w:cs="Times New Roman"/>
      <w:sz w:val="26"/>
      <w:szCs w:val="26"/>
    </w:rPr>
  </w:style>
  <w:style w:type="character" w:customStyle="1" w:styleId="UnresolvedMention">
    <w:name w:val="Unresolved Mention"/>
    <w:basedOn w:val="a0"/>
    <w:uiPriority w:val="99"/>
    <w:semiHidden/>
    <w:unhideWhenUsed/>
    <w:rsid w:val="009D4D8E"/>
    <w:rPr>
      <w:color w:val="605E5C"/>
      <w:shd w:val="clear" w:color="auto" w:fill="E1DFDD"/>
    </w:rPr>
  </w:style>
  <w:style w:type="character" w:customStyle="1" w:styleId="20">
    <w:name w:val="Заголовок 2 Знак"/>
    <w:basedOn w:val="a0"/>
    <w:link w:val="2"/>
    <w:rsid w:val="0039059D"/>
    <w:rPr>
      <w:rFonts w:ascii="Arial" w:eastAsia="Times New Roman" w:hAnsi="Arial" w:cs="Arial"/>
      <w:b/>
      <w:bCs/>
      <w:i/>
      <w:iCs/>
      <w:sz w:val="28"/>
      <w:szCs w:val="28"/>
      <w:lang w:val="ru-RU" w:eastAsia="ru-RU"/>
    </w:rPr>
  </w:style>
  <w:style w:type="paragraph" w:styleId="a6">
    <w:name w:val="Normal (Web)"/>
    <w:basedOn w:val="a"/>
    <w:uiPriority w:val="99"/>
    <w:unhideWhenUsed/>
    <w:rsid w:val="00D47C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7B0A11"/>
    <w:pPr>
      <w:autoSpaceDE w:val="0"/>
      <w:autoSpaceDN w:val="0"/>
      <w:adjustRightInd w:val="0"/>
      <w:spacing w:after="0" w:line="240" w:lineRule="auto"/>
    </w:pPr>
    <w:rPr>
      <w:rFonts w:ascii="Times New Roman" w:eastAsia="Arial Unicode MS" w:hAnsi="Times New Roman" w:cs="Times New Roman"/>
      <w:color w:val="000000"/>
      <w:sz w:val="24"/>
      <w:szCs w:val="24"/>
      <w:lang w:val="ru-RU"/>
    </w:rPr>
  </w:style>
  <w:style w:type="paragraph" w:styleId="a7">
    <w:name w:val="Balloon Text"/>
    <w:basedOn w:val="a"/>
    <w:link w:val="a8"/>
    <w:uiPriority w:val="99"/>
    <w:semiHidden/>
    <w:unhideWhenUsed/>
    <w:rsid w:val="00C445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4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9059D"/>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90FF8"/>
    <w:rPr>
      <w:color w:val="0000FF" w:themeColor="hyperlink"/>
      <w:u w:val="single"/>
    </w:rPr>
  </w:style>
  <w:style w:type="paragraph" w:styleId="a5">
    <w:name w:val="List Paragraph"/>
    <w:basedOn w:val="a"/>
    <w:uiPriority w:val="34"/>
    <w:qFormat/>
    <w:rsid w:val="00026499"/>
    <w:pPr>
      <w:ind w:left="720"/>
      <w:contextualSpacing/>
    </w:pPr>
  </w:style>
  <w:style w:type="character" w:customStyle="1" w:styleId="Bodytext">
    <w:name w:val="Body text_"/>
    <w:link w:val="1"/>
    <w:rsid w:val="00482ED7"/>
    <w:rPr>
      <w:rFonts w:ascii="Times New Roman" w:hAnsi="Times New Roman" w:cs="Times New Roman"/>
      <w:sz w:val="26"/>
      <w:szCs w:val="26"/>
      <w:shd w:val="clear" w:color="auto" w:fill="FFFFFF"/>
    </w:rPr>
  </w:style>
  <w:style w:type="paragraph" w:customStyle="1" w:styleId="1">
    <w:name w:val="Основной текст1"/>
    <w:basedOn w:val="a"/>
    <w:link w:val="Bodytext"/>
    <w:rsid w:val="00482ED7"/>
    <w:pPr>
      <w:widowControl w:val="0"/>
      <w:shd w:val="clear" w:color="auto" w:fill="FFFFFF"/>
      <w:spacing w:after="0" w:line="322" w:lineRule="exact"/>
      <w:ind w:hanging="380"/>
      <w:jc w:val="both"/>
    </w:pPr>
    <w:rPr>
      <w:rFonts w:ascii="Times New Roman" w:hAnsi="Times New Roman" w:cs="Times New Roman"/>
      <w:sz w:val="26"/>
      <w:szCs w:val="26"/>
    </w:rPr>
  </w:style>
  <w:style w:type="character" w:customStyle="1" w:styleId="UnresolvedMention">
    <w:name w:val="Unresolved Mention"/>
    <w:basedOn w:val="a0"/>
    <w:uiPriority w:val="99"/>
    <w:semiHidden/>
    <w:unhideWhenUsed/>
    <w:rsid w:val="009D4D8E"/>
    <w:rPr>
      <w:color w:val="605E5C"/>
      <w:shd w:val="clear" w:color="auto" w:fill="E1DFDD"/>
    </w:rPr>
  </w:style>
  <w:style w:type="character" w:customStyle="1" w:styleId="20">
    <w:name w:val="Заголовок 2 Знак"/>
    <w:basedOn w:val="a0"/>
    <w:link w:val="2"/>
    <w:rsid w:val="0039059D"/>
    <w:rPr>
      <w:rFonts w:ascii="Arial" w:eastAsia="Times New Roman" w:hAnsi="Arial" w:cs="Arial"/>
      <w:b/>
      <w:bCs/>
      <w:i/>
      <w:iCs/>
      <w:sz w:val="28"/>
      <w:szCs w:val="28"/>
      <w:lang w:val="ru-RU" w:eastAsia="ru-RU"/>
    </w:rPr>
  </w:style>
  <w:style w:type="paragraph" w:styleId="a6">
    <w:name w:val="Normal (Web)"/>
    <w:basedOn w:val="a"/>
    <w:uiPriority w:val="99"/>
    <w:unhideWhenUsed/>
    <w:rsid w:val="00D47C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7B0A11"/>
    <w:pPr>
      <w:autoSpaceDE w:val="0"/>
      <w:autoSpaceDN w:val="0"/>
      <w:adjustRightInd w:val="0"/>
      <w:spacing w:after="0" w:line="240" w:lineRule="auto"/>
    </w:pPr>
    <w:rPr>
      <w:rFonts w:ascii="Times New Roman" w:eastAsia="Arial Unicode MS" w:hAnsi="Times New Roman" w:cs="Times New Roman"/>
      <w:color w:val="000000"/>
      <w:sz w:val="24"/>
      <w:szCs w:val="24"/>
      <w:lang w:val="ru-RU"/>
    </w:rPr>
  </w:style>
  <w:style w:type="paragraph" w:styleId="a7">
    <w:name w:val="Balloon Text"/>
    <w:basedOn w:val="a"/>
    <w:link w:val="a8"/>
    <w:uiPriority w:val="99"/>
    <w:semiHidden/>
    <w:unhideWhenUsed/>
    <w:rsid w:val="00C445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4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27893">
      <w:bodyDiv w:val="1"/>
      <w:marLeft w:val="0"/>
      <w:marRight w:val="0"/>
      <w:marTop w:val="0"/>
      <w:marBottom w:val="0"/>
      <w:divBdr>
        <w:top w:val="none" w:sz="0" w:space="0" w:color="auto"/>
        <w:left w:val="none" w:sz="0" w:space="0" w:color="auto"/>
        <w:bottom w:val="none" w:sz="0" w:space="0" w:color="auto"/>
        <w:right w:val="none" w:sz="0" w:space="0" w:color="auto"/>
      </w:divBdr>
    </w:div>
    <w:div w:id="839932343">
      <w:bodyDiv w:val="1"/>
      <w:marLeft w:val="0"/>
      <w:marRight w:val="0"/>
      <w:marTop w:val="0"/>
      <w:marBottom w:val="0"/>
      <w:divBdr>
        <w:top w:val="none" w:sz="0" w:space="0" w:color="auto"/>
        <w:left w:val="none" w:sz="0" w:space="0" w:color="auto"/>
        <w:bottom w:val="none" w:sz="0" w:space="0" w:color="auto"/>
        <w:right w:val="none" w:sz="0" w:space="0" w:color="auto"/>
      </w:divBdr>
    </w:div>
    <w:div w:id="890117007">
      <w:bodyDiv w:val="1"/>
      <w:marLeft w:val="0"/>
      <w:marRight w:val="0"/>
      <w:marTop w:val="0"/>
      <w:marBottom w:val="0"/>
      <w:divBdr>
        <w:top w:val="none" w:sz="0" w:space="0" w:color="auto"/>
        <w:left w:val="none" w:sz="0" w:space="0" w:color="auto"/>
        <w:bottom w:val="none" w:sz="0" w:space="0" w:color="auto"/>
        <w:right w:val="none" w:sz="0" w:space="0" w:color="auto"/>
      </w:divBdr>
    </w:div>
    <w:div w:id="995377206">
      <w:bodyDiv w:val="1"/>
      <w:marLeft w:val="0"/>
      <w:marRight w:val="0"/>
      <w:marTop w:val="0"/>
      <w:marBottom w:val="0"/>
      <w:divBdr>
        <w:top w:val="none" w:sz="0" w:space="0" w:color="auto"/>
        <w:left w:val="none" w:sz="0" w:space="0" w:color="auto"/>
        <w:bottom w:val="none" w:sz="0" w:space="0" w:color="auto"/>
        <w:right w:val="none" w:sz="0" w:space="0" w:color="auto"/>
      </w:divBdr>
    </w:div>
    <w:div w:id="1586692987">
      <w:bodyDiv w:val="1"/>
      <w:marLeft w:val="0"/>
      <w:marRight w:val="0"/>
      <w:marTop w:val="0"/>
      <w:marBottom w:val="0"/>
      <w:divBdr>
        <w:top w:val="none" w:sz="0" w:space="0" w:color="auto"/>
        <w:left w:val="none" w:sz="0" w:space="0" w:color="auto"/>
        <w:bottom w:val="none" w:sz="0" w:space="0" w:color="auto"/>
        <w:right w:val="none" w:sz="0" w:space="0" w:color="auto"/>
      </w:divBdr>
      <w:divsChild>
        <w:div w:id="2066945378">
          <w:marLeft w:val="547"/>
          <w:marRight w:val="0"/>
          <w:marTop w:val="0"/>
          <w:marBottom w:val="0"/>
          <w:divBdr>
            <w:top w:val="none" w:sz="0" w:space="0" w:color="auto"/>
            <w:left w:val="none" w:sz="0" w:space="0" w:color="auto"/>
            <w:bottom w:val="none" w:sz="0" w:space="0" w:color="auto"/>
            <w:right w:val="none" w:sz="0" w:space="0" w:color="auto"/>
          </w:divBdr>
        </w:div>
      </w:divsChild>
    </w:div>
    <w:div w:id="1685866142">
      <w:bodyDiv w:val="1"/>
      <w:marLeft w:val="0"/>
      <w:marRight w:val="0"/>
      <w:marTop w:val="0"/>
      <w:marBottom w:val="0"/>
      <w:divBdr>
        <w:top w:val="none" w:sz="0" w:space="0" w:color="auto"/>
        <w:left w:val="none" w:sz="0" w:space="0" w:color="auto"/>
        <w:bottom w:val="none" w:sz="0" w:space="0" w:color="auto"/>
        <w:right w:val="none" w:sz="0" w:space="0" w:color="auto"/>
      </w:divBdr>
    </w:div>
    <w:div w:id="19848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kiev.u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URL:http://www.ukrstat.gov.ua/" TargetMode="External"/><Relationship Id="rId4" Type="http://schemas.microsoft.com/office/2007/relationships/stylesWithEffects" Target="stylesWithEffects.xml"/><Relationship Id="rId9" Type="http://schemas.openxmlformats.org/officeDocument/2006/relationships/hyperlink" Target="http://www.km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08555-A1AD-4158-B9B3-42BA1949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4410</Words>
  <Characters>25139</Characters>
  <Application>Microsoft Office Word</Application>
  <DocSecurity>0</DocSecurity>
  <Lines>209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Ліля</cp:lastModifiedBy>
  <cp:revision>2</cp:revision>
  <cp:lastPrinted>2021-08-18T12:31:00Z</cp:lastPrinted>
  <dcterms:created xsi:type="dcterms:W3CDTF">2024-01-19T11:35:00Z</dcterms:created>
  <dcterms:modified xsi:type="dcterms:W3CDTF">2024-01-19T11:35:00Z</dcterms:modified>
</cp:coreProperties>
</file>