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B4B56" w14:textId="77777777" w:rsidR="00F42101" w:rsidRPr="00AB6D3D" w:rsidRDefault="00F42101" w:rsidP="007B6D32">
      <w:pPr>
        <w:spacing w:line="360" w:lineRule="auto"/>
        <w:jc w:val="center"/>
        <w:rPr>
          <w:rFonts w:ascii="Times New Roman" w:hAnsi="Times New Roman" w:cs="Times New Roman"/>
          <w:b/>
          <w:sz w:val="32"/>
          <w:szCs w:val="32"/>
        </w:rPr>
      </w:pPr>
      <w:r w:rsidRPr="00AB6D3D">
        <w:rPr>
          <w:rFonts w:ascii="Times New Roman" w:hAnsi="Times New Roman" w:cs="Times New Roman"/>
          <w:b/>
          <w:sz w:val="32"/>
          <w:szCs w:val="32"/>
        </w:rPr>
        <w:t>ПРОГРАМА</w:t>
      </w:r>
    </w:p>
    <w:p w14:paraId="5C766908" w14:textId="77777777" w:rsidR="009E291F" w:rsidRPr="00AB6D3D" w:rsidRDefault="00F42101" w:rsidP="007B6D32">
      <w:pPr>
        <w:spacing w:line="360" w:lineRule="auto"/>
        <w:jc w:val="center"/>
        <w:rPr>
          <w:rFonts w:ascii="Times New Roman" w:hAnsi="Times New Roman" w:cs="Times New Roman"/>
          <w:b/>
          <w:sz w:val="32"/>
          <w:szCs w:val="32"/>
        </w:rPr>
      </w:pPr>
      <w:r w:rsidRPr="007B6D32">
        <w:rPr>
          <w:rFonts w:ascii="Times New Roman" w:hAnsi="Times New Roman" w:cs="Times New Roman"/>
          <w:b/>
          <w:sz w:val="28"/>
          <w:szCs w:val="28"/>
        </w:rPr>
        <w:t xml:space="preserve"> </w:t>
      </w:r>
      <w:r w:rsidRPr="00AB6D3D">
        <w:rPr>
          <w:rFonts w:ascii="Times New Roman" w:hAnsi="Times New Roman" w:cs="Times New Roman"/>
          <w:b/>
          <w:sz w:val="32"/>
          <w:szCs w:val="32"/>
        </w:rPr>
        <w:t xml:space="preserve">розвитку факультету міжнародних відносин </w:t>
      </w:r>
    </w:p>
    <w:p w14:paraId="0C71D544" w14:textId="4F8A0935" w:rsidR="00F42101" w:rsidRPr="00AB6D3D" w:rsidRDefault="009E291F" w:rsidP="009E291F">
      <w:pPr>
        <w:spacing w:line="360" w:lineRule="auto"/>
        <w:jc w:val="center"/>
        <w:rPr>
          <w:rFonts w:ascii="Times New Roman" w:hAnsi="Times New Roman" w:cs="Times New Roman"/>
          <w:b/>
          <w:sz w:val="32"/>
          <w:szCs w:val="32"/>
        </w:rPr>
      </w:pPr>
      <w:r w:rsidRPr="00AB6D3D">
        <w:rPr>
          <w:rFonts w:ascii="Times New Roman" w:hAnsi="Times New Roman" w:cs="Times New Roman"/>
          <w:b/>
          <w:sz w:val="32"/>
          <w:szCs w:val="32"/>
        </w:rPr>
        <w:t xml:space="preserve"> (2024-2029рр.)</w:t>
      </w:r>
    </w:p>
    <w:p w14:paraId="16D1031C" w14:textId="77777777" w:rsidR="008331A1" w:rsidRPr="009E291F" w:rsidRDefault="008331A1" w:rsidP="009E291F">
      <w:pPr>
        <w:spacing w:line="360" w:lineRule="auto"/>
        <w:jc w:val="center"/>
        <w:rPr>
          <w:rFonts w:ascii="Times New Roman" w:hAnsi="Times New Roman" w:cs="Times New Roman"/>
          <w:b/>
          <w:sz w:val="28"/>
          <w:szCs w:val="28"/>
        </w:rPr>
      </w:pPr>
    </w:p>
    <w:p w14:paraId="0D386C74" w14:textId="30DDCEED" w:rsidR="007B6D32" w:rsidRDefault="007B6D32" w:rsidP="007B6D32">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Факультет міжнародних відносин позиціонує себе як</w:t>
      </w:r>
      <w:r w:rsidR="00636E04">
        <w:rPr>
          <w:rFonts w:ascii="Times New Roman" w:hAnsi="Times New Roman" w:cs="Times New Roman"/>
          <w:sz w:val="28"/>
          <w:szCs w:val="28"/>
        </w:rPr>
        <w:t xml:space="preserve"> провід</w:t>
      </w:r>
      <w:r w:rsidR="009E291F">
        <w:rPr>
          <w:rFonts w:ascii="Times New Roman" w:hAnsi="Times New Roman" w:cs="Times New Roman"/>
          <w:sz w:val="28"/>
          <w:szCs w:val="28"/>
        </w:rPr>
        <w:t>ну наукову та освітню школу</w:t>
      </w:r>
      <w:r>
        <w:rPr>
          <w:rFonts w:ascii="Times New Roman" w:hAnsi="Times New Roman" w:cs="Times New Roman"/>
          <w:sz w:val="28"/>
          <w:szCs w:val="28"/>
        </w:rPr>
        <w:t xml:space="preserve"> України у галузі дослідження актуальних проблем міжнародних відносин та зовнішньої політики України, підготовки висококваліфікованих фахівців – міжнародників, </w:t>
      </w:r>
      <w:r w:rsidR="00636E04">
        <w:rPr>
          <w:rFonts w:ascii="Times New Roman" w:hAnsi="Times New Roman" w:cs="Times New Roman"/>
          <w:sz w:val="28"/>
          <w:szCs w:val="28"/>
        </w:rPr>
        <w:t xml:space="preserve">яка </w:t>
      </w:r>
      <w:r>
        <w:rPr>
          <w:rFonts w:ascii="Times New Roman" w:hAnsi="Times New Roman" w:cs="Times New Roman"/>
          <w:sz w:val="28"/>
          <w:szCs w:val="28"/>
        </w:rPr>
        <w:t>успішно продовжує та ефективно розвиває академічні традиції львівської дипломатичної школи.</w:t>
      </w:r>
    </w:p>
    <w:p w14:paraId="48A54840" w14:textId="7629EDAC" w:rsidR="007B6D32" w:rsidRDefault="007B6D32" w:rsidP="007B6D32">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Своїм пріоритетним завданням факультет міжнародних відносин вважає забезпечення найвищої якості </w:t>
      </w:r>
      <w:r w:rsidR="00636E04">
        <w:rPr>
          <w:rFonts w:ascii="Times New Roman" w:hAnsi="Times New Roman" w:cs="Times New Roman"/>
          <w:sz w:val="28"/>
          <w:szCs w:val="28"/>
        </w:rPr>
        <w:t>наукового та</w:t>
      </w:r>
      <w:r>
        <w:rPr>
          <w:rFonts w:ascii="Times New Roman" w:hAnsi="Times New Roman" w:cs="Times New Roman"/>
          <w:sz w:val="28"/>
          <w:szCs w:val="28"/>
        </w:rPr>
        <w:t xml:space="preserve"> освітнього процесу, формування високопрофесійного кадрового потенціалу, вдосконалення системи управління шляхом дебюрократизації та використання переваг автономії факультету у поєднанні з підвищеною відповідальністю працівників, модернізацію та розвиток наукової та навчальної інфраструктури.</w:t>
      </w:r>
    </w:p>
    <w:p w14:paraId="68665294" w14:textId="5E6B4F14" w:rsidR="00636E04" w:rsidRDefault="00636E04" w:rsidP="00636E04">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Програму розвитку факультету міжнародних відносин розроблено відповідно до Законів України «Про освіту» та «Про вищу освіту», Статуту та Стратегії розвитку Львівського національного університету імені Івана Франка, програм розвитку кафедр факультету міжнародних відносин.</w:t>
      </w:r>
    </w:p>
    <w:p w14:paraId="07D19C3D" w14:textId="77777777" w:rsidR="007B6D32" w:rsidRDefault="007B6D32" w:rsidP="007B6D32">
      <w:pPr>
        <w:spacing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Пріоритетними програмними засадами діяльності факультету міжнародних відносин у 2024 – 2029 роках є:</w:t>
      </w:r>
    </w:p>
    <w:p w14:paraId="6B710EC7" w14:textId="77777777" w:rsidR="008331A1" w:rsidRDefault="008331A1" w:rsidP="007B6D32">
      <w:pPr>
        <w:spacing w:line="360" w:lineRule="auto"/>
        <w:ind w:left="708" w:firstLine="708"/>
        <w:jc w:val="both"/>
        <w:rPr>
          <w:rFonts w:ascii="Times New Roman" w:hAnsi="Times New Roman" w:cs="Times New Roman"/>
          <w:sz w:val="28"/>
          <w:szCs w:val="28"/>
        </w:rPr>
      </w:pPr>
    </w:p>
    <w:p w14:paraId="7A221A56" w14:textId="03090F36" w:rsidR="007B6D32" w:rsidRPr="00AB6D3D" w:rsidRDefault="00636E04" w:rsidP="00636E04">
      <w:pPr>
        <w:spacing w:line="360" w:lineRule="auto"/>
        <w:ind w:left="708" w:firstLine="708"/>
        <w:jc w:val="both"/>
        <w:rPr>
          <w:rFonts w:ascii="Times New Roman" w:hAnsi="Times New Roman" w:cs="Times New Roman"/>
          <w:b/>
          <w:sz w:val="32"/>
          <w:szCs w:val="32"/>
        </w:rPr>
      </w:pPr>
      <w:r w:rsidRPr="00AB6D3D">
        <w:rPr>
          <w:rFonts w:ascii="Times New Roman" w:hAnsi="Times New Roman" w:cs="Times New Roman"/>
          <w:b/>
          <w:sz w:val="32"/>
          <w:szCs w:val="32"/>
          <w:lang w:val="ru-RU"/>
        </w:rPr>
        <w:t xml:space="preserve">1. </w:t>
      </w:r>
      <w:r w:rsidR="007B6D32" w:rsidRPr="00AB6D3D">
        <w:rPr>
          <w:rFonts w:ascii="Times New Roman" w:hAnsi="Times New Roman" w:cs="Times New Roman"/>
          <w:b/>
          <w:sz w:val="32"/>
          <w:szCs w:val="32"/>
        </w:rPr>
        <w:t>Впровадження сучасних освітніх програм та новітніх освітніх технологій, вдосконалення навчально –</w:t>
      </w:r>
      <w:r w:rsidRPr="00AB6D3D">
        <w:rPr>
          <w:rFonts w:ascii="Times New Roman" w:hAnsi="Times New Roman" w:cs="Times New Roman"/>
          <w:b/>
          <w:sz w:val="32"/>
          <w:szCs w:val="32"/>
        </w:rPr>
        <w:t xml:space="preserve"> методичного супроводу студента:</w:t>
      </w:r>
    </w:p>
    <w:p w14:paraId="10C90D3D" w14:textId="77777777" w:rsidR="00D266B2" w:rsidRPr="00636E04" w:rsidRDefault="00D266B2" w:rsidP="00636E04">
      <w:pPr>
        <w:spacing w:line="360" w:lineRule="auto"/>
        <w:ind w:left="708" w:firstLine="708"/>
        <w:jc w:val="both"/>
        <w:rPr>
          <w:rFonts w:ascii="Times New Roman" w:hAnsi="Times New Roman" w:cs="Times New Roman"/>
          <w:b/>
          <w:sz w:val="28"/>
          <w:szCs w:val="28"/>
        </w:rPr>
      </w:pPr>
    </w:p>
    <w:p w14:paraId="09595992" w14:textId="269E6136" w:rsidR="007B6D32" w:rsidRPr="0042022D" w:rsidRDefault="00636E04"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1.1.</w:t>
      </w:r>
      <w:r w:rsidRPr="0042022D">
        <w:rPr>
          <w:rFonts w:ascii="Times New Roman" w:hAnsi="Times New Roman" w:cs="Times New Roman"/>
          <w:sz w:val="28"/>
          <w:szCs w:val="28"/>
        </w:rPr>
        <w:t xml:space="preserve"> Р</w:t>
      </w:r>
      <w:r w:rsidR="007B6D32" w:rsidRPr="0042022D">
        <w:rPr>
          <w:rFonts w:ascii="Times New Roman" w:hAnsi="Times New Roman" w:cs="Times New Roman"/>
          <w:sz w:val="28"/>
          <w:szCs w:val="28"/>
        </w:rPr>
        <w:t xml:space="preserve">озширення спектру пропонованих факультетом освітніх програм бакалавра і магістра, запровадження нових міждисциплінариних магістерських програм, що відповідають найсучаснішим вимогам часу, у тому числі міжкафедральних, </w:t>
      </w:r>
      <w:r w:rsidR="007B6D32" w:rsidRPr="0042022D">
        <w:rPr>
          <w:rFonts w:ascii="Times New Roman" w:hAnsi="Times New Roman" w:cs="Times New Roman"/>
          <w:sz w:val="28"/>
          <w:szCs w:val="28"/>
        </w:rPr>
        <w:lastRenderedPageBreak/>
        <w:t>міжфакультетських і спільних із зарубіжними університетами міжнародних магістерських п</w:t>
      </w:r>
      <w:r w:rsidR="00D64E95">
        <w:rPr>
          <w:rFonts w:ascii="Times New Roman" w:hAnsi="Times New Roman" w:cs="Times New Roman"/>
          <w:sz w:val="28"/>
          <w:szCs w:val="28"/>
        </w:rPr>
        <w:t>рограм (з подвійними дипломами).</w:t>
      </w:r>
    </w:p>
    <w:p w14:paraId="43CDE11F" w14:textId="5C48E6F0" w:rsidR="007B6D32" w:rsidRPr="00636E04" w:rsidRDefault="00636E04" w:rsidP="00636E04">
      <w:pPr>
        <w:spacing w:line="360" w:lineRule="auto"/>
        <w:ind w:left="708"/>
        <w:jc w:val="both"/>
        <w:rPr>
          <w:rFonts w:ascii="Times New Roman" w:hAnsi="Times New Roman" w:cs="Times New Roman"/>
          <w:sz w:val="28"/>
          <w:szCs w:val="28"/>
        </w:rPr>
      </w:pPr>
      <w:r w:rsidRPr="00636E04">
        <w:rPr>
          <w:rFonts w:ascii="Times New Roman" w:hAnsi="Times New Roman" w:cs="Times New Roman"/>
          <w:b/>
          <w:sz w:val="28"/>
          <w:szCs w:val="28"/>
        </w:rPr>
        <w:t>1.2.</w:t>
      </w:r>
      <w:r>
        <w:rPr>
          <w:rFonts w:ascii="Times New Roman" w:hAnsi="Times New Roman" w:cs="Times New Roman"/>
          <w:sz w:val="28"/>
          <w:szCs w:val="28"/>
        </w:rPr>
        <w:t xml:space="preserve"> </w:t>
      </w:r>
      <w:r w:rsidRPr="00636E04">
        <w:rPr>
          <w:rFonts w:ascii="Times New Roman" w:hAnsi="Times New Roman" w:cs="Times New Roman"/>
          <w:sz w:val="28"/>
          <w:szCs w:val="28"/>
        </w:rPr>
        <w:t>Р</w:t>
      </w:r>
      <w:r w:rsidR="007B6D32" w:rsidRPr="00636E04">
        <w:rPr>
          <w:rFonts w:ascii="Times New Roman" w:hAnsi="Times New Roman" w:cs="Times New Roman"/>
          <w:sz w:val="28"/>
          <w:szCs w:val="28"/>
        </w:rPr>
        <w:t xml:space="preserve">озробка і впровадження </w:t>
      </w:r>
      <w:r>
        <w:rPr>
          <w:rFonts w:ascii="Times New Roman" w:hAnsi="Times New Roman" w:cs="Times New Roman"/>
          <w:sz w:val="28"/>
          <w:szCs w:val="28"/>
        </w:rPr>
        <w:t>нових курсів</w:t>
      </w:r>
      <w:r w:rsidR="007B6D32" w:rsidRPr="00636E04">
        <w:rPr>
          <w:rFonts w:ascii="Times New Roman" w:hAnsi="Times New Roman" w:cs="Times New Roman"/>
          <w:sz w:val="28"/>
          <w:szCs w:val="28"/>
        </w:rPr>
        <w:t xml:space="preserve"> і програм, що відповідають поточним і прогнозованим потребам ринку праці і забезпечують формування актуальних навичок та комптентностей, необхідних для успішного працевлаштування у сфері міжнародних відносин. Створення </w:t>
      </w:r>
      <w:proofErr w:type="spellStart"/>
      <w:r w:rsidR="007B6D32" w:rsidRPr="00636E04">
        <w:rPr>
          <w:rFonts w:ascii="Times New Roman" w:hAnsi="Times New Roman" w:cs="Times New Roman"/>
          <w:sz w:val="28"/>
          <w:szCs w:val="28"/>
        </w:rPr>
        <w:t>партнерств</w:t>
      </w:r>
      <w:proofErr w:type="spellEnd"/>
      <w:r w:rsidR="007B6D32" w:rsidRPr="00636E04">
        <w:rPr>
          <w:rFonts w:ascii="Times New Roman" w:hAnsi="Times New Roman" w:cs="Times New Roman"/>
          <w:sz w:val="28"/>
          <w:szCs w:val="28"/>
        </w:rPr>
        <w:t xml:space="preserve"> з державними інституціями</w:t>
      </w:r>
      <w:r>
        <w:rPr>
          <w:rFonts w:ascii="Times New Roman" w:hAnsi="Times New Roman" w:cs="Times New Roman"/>
          <w:sz w:val="28"/>
          <w:szCs w:val="28"/>
        </w:rPr>
        <w:t>,</w:t>
      </w:r>
      <w:r w:rsidR="009E291F">
        <w:rPr>
          <w:rFonts w:ascii="Times New Roman" w:hAnsi="Times New Roman" w:cs="Times New Roman"/>
          <w:sz w:val="28"/>
          <w:szCs w:val="28"/>
        </w:rPr>
        <w:t xml:space="preserve"> </w:t>
      </w:r>
      <w:r w:rsidR="007B6D32" w:rsidRPr="00636E04">
        <w:rPr>
          <w:rFonts w:ascii="Times New Roman" w:hAnsi="Times New Roman" w:cs="Times New Roman"/>
          <w:sz w:val="28"/>
          <w:szCs w:val="28"/>
        </w:rPr>
        <w:t>представниками бізнесу та міжнародними організаціями для забезпечення студентам практичного досвіду та можливостей працевлаштування;</w:t>
      </w:r>
    </w:p>
    <w:p w14:paraId="4C424D1C" w14:textId="0EDCC741" w:rsidR="007B6D32" w:rsidRPr="00636E04" w:rsidRDefault="00636E04" w:rsidP="00636E04">
      <w:pPr>
        <w:spacing w:line="360" w:lineRule="auto"/>
        <w:ind w:left="708"/>
        <w:jc w:val="both"/>
        <w:rPr>
          <w:rFonts w:ascii="Times New Roman" w:hAnsi="Times New Roman" w:cs="Times New Roman"/>
          <w:sz w:val="28"/>
          <w:szCs w:val="28"/>
        </w:rPr>
      </w:pPr>
      <w:r w:rsidRPr="00636E04">
        <w:rPr>
          <w:rFonts w:ascii="Times New Roman" w:hAnsi="Times New Roman" w:cs="Times New Roman"/>
          <w:b/>
          <w:sz w:val="28"/>
          <w:szCs w:val="28"/>
        </w:rPr>
        <w:t>1.3.</w:t>
      </w:r>
      <w:r>
        <w:rPr>
          <w:rFonts w:ascii="Times New Roman" w:hAnsi="Times New Roman" w:cs="Times New Roman"/>
          <w:sz w:val="28"/>
          <w:szCs w:val="28"/>
        </w:rPr>
        <w:t xml:space="preserve"> С</w:t>
      </w:r>
      <w:r w:rsidR="007B6D32" w:rsidRPr="00636E04">
        <w:rPr>
          <w:rFonts w:ascii="Times New Roman" w:hAnsi="Times New Roman" w:cs="Times New Roman"/>
          <w:sz w:val="28"/>
          <w:szCs w:val="28"/>
        </w:rPr>
        <w:t xml:space="preserve">истемна співпраця з зовнішніми </w:t>
      </w:r>
      <w:proofErr w:type="spellStart"/>
      <w:r w:rsidR="007B6D32" w:rsidRPr="00636E04">
        <w:rPr>
          <w:rFonts w:ascii="Times New Roman" w:hAnsi="Times New Roman" w:cs="Times New Roman"/>
          <w:sz w:val="28"/>
          <w:szCs w:val="28"/>
        </w:rPr>
        <w:t>стейкхолдерами</w:t>
      </w:r>
      <w:proofErr w:type="spellEnd"/>
      <w:r w:rsidR="007B6D32" w:rsidRPr="00636E04">
        <w:rPr>
          <w:rFonts w:ascii="Times New Roman" w:hAnsi="Times New Roman" w:cs="Times New Roman"/>
          <w:sz w:val="28"/>
          <w:szCs w:val="28"/>
        </w:rPr>
        <w:t>, вітчизняними та</w:t>
      </w:r>
      <w:r w:rsidR="00011948">
        <w:rPr>
          <w:rFonts w:ascii="Times New Roman" w:hAnsi="Times New Roman" w:cs="Times New Roman"/>
          <w:sz w:val="28"/>
          <w:szCs w:val="28"/>
        </w:rPr>
        <w:t xml:space="preserve"> за</w:t>
      </w:r>
      <w:r w:rsidR="0042022D">
        <w:rPr>
          <w:rFonts w:ascii="Times New Roman" w:hAnsi="Times New Roman" w:cs="Times New Roman"/>
          <w:sz w:val="28"/>
          <w:szCs w:val="28"/>
        </w:rPr>
        <w:t>рубіжними</w:t>
      </w:r>
      <w:r w:rsidR="007B6D32" w:rsidRPr="00636E04">
        <w:rPr>
          <w:rFonts w:ascii="Times New Roman" w:hAnsi="Times New Roman" w:cs="Times New Roman"/>
          <w:sz w:val="28"/>
          <w:szCs w:val="28"/>
        </w:rPr>
        <w:t xml:space="preserve"> бізнес – структурами, закладами вищої освіти, академічними установами, постійне їх залучення до оцінки якості освітнього процесу, оновлення та адаптації змісту курсів і навальних програм, створення на факультеті творчої групи з моніторингу, аналізу та прогнозування тенденцій розвитку ринку та його потреб у фахівцях;</w:t>
      </w:r>
    </w:p>
    <w:p w14:paraId="269505C3" w14:textId="65A1308E"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1.4.</w:t>
      </w:r>
      <w:r>
        <w:rPr>
          <w:rFonts w:ascii="Times New Roman" w:hAnsi="Times New Roman" w:cs="Times New Roman"/>
          <w:sz w:val="28"/>
          <w:szCs w:val="28"/>
        </w:rPr>
        <w:t xml:space="preserve"> Ц</w:t>
      </w:r>
      <w:r w:rsidR="007B6D32" w:rsidRPr="0042022D">
        <w:rPr>
          <w:rFonts w:ascii="Times New Roman" w:hAnsi="Times New Roman" w:cs="Times New Roman"/>
          <w:sz w:val="28"/>
          <w:szCs w:val="28"/>
        </w:rPr>
        <w:t>ифрова трансформація навчання, впровадження сучасних технологій в освітній процес, таких як онлайн – курси, віртуальні лекції та інтерактивні платформи для покращення доступності та якості навчання. Розробка інноваційних методів оцінювання знань студентів, які враховують рівень їхньої цифрової грамотності та критичного мислен</w:t>
      </w:r>
      <w:r w:rsidR="009E291F">
        <w:rPr>
          <w:rFonts w:ascii="Times New Roman" w:hAnsi="Times New Roman" w:cs="Times New Roman"/>
          <w:sz w:val="28"/>
          <w:szCs w:val="28"/>
        </w:rPr>
        <w:t xml:space="preserve">ня. Зростання ролі лабораторій </w:t>
      </w:r>
      <w:r w:rsidR="009E291F" w:rsidRPr="009E291F">
        <w:rPr>
          <w:rFonts w:ascii="Times New Roman" w:hAnsi="Times New Roman" w:cs="Times New Roman"/>
          <w:sz w:val="28"/>
          <w:szCs w:val="28"/>
        </w:rPr>
        <w:t>“</w:t>
      </w:r>
      <w:r w:rsidR="007B6D32" w:rsidRPr="0042022D">
        <w:rPr>
          <w:rFonts w:ascii="Times New Roman" w:hAnsi="Times New Roman" w:cs="Times New Roman"/>
          <w:sz w:val="28"/>
          <w:szCs w:val="28"/>
        </w:rPr>
        <w:t>Міжнар</w:t>
      </w:r>
      <w:r w:rsidR="009E291F">
        <w:rPr>
          <w:rFonts w:ascii="Times New Roman" w:hAnsi="Times New Roman" w:cs="Times New Roman"/>
          <w:sz w:val="28"/>
          <w:szCs w:val="28"/>
        </w:rPr>
        <w:t>одних інформаційних систем</w:t>
      </w:r>
      <w:r w:rsidR="009E291F" w:rsidRPr="009E291F">
        <w:rPr>
          <w:rFonts w:ascii="Times New Roman" w:hAnsi="Times New Roman" w:cs="Times New Roman"/>
          <w:sz w:val="28"/>
          <w:szCs w:val="28"/>
        </w:rPr>
        <w:t xml:space="preserve"> </w:t>
      </w:r>
      <w:r w:rsidR="009E291F">
        <w:rPr>
          <w:rFonts w:ascii="Times New Roman" w:hAnsi="Times New Roman" w:cs="Times New Roman"/>
          <w:sz w:val="28"/>
          <w:szCs w:val="28"/>
        </w:rPr>
        <w:t>та суспільних комунікацій</w:t>
      </w:r>
      <w:r w:rsidR="009E291F" w:rsidRPr="009E291F">
        <w:rPr>
          <w:rFonts w:ascii="Times New Roman" w:hAnsi="Times New Roman" w:cs="Times New Roman"/>
          <w:sz w:val="28"/>
          <w:szCs w:val="28"/>
        </w:rPr>
        <w:t>”</w:t>
      </w:r>
      <w:r w:rsidR="00AB6D3D">
        <w:rPr>
          <w:rFonts w:ascii="Times New Roman" w:hAnsi="Times New Roman" w:cs="Times New Roman"/>
          <w:sz w:val="28"/>
          <w:szCs w:val="28"/>
        </w:rPr>
        <w:t xml:space="preserve"> та</w:t>
      </w:r>
      <w:r w:rsidR="009E291F">
        <w:rPr>
          <w:rFonts w:ascii="Times New Roman" w:hAnsi="Times New Roman" w:cs="Times New Roman"/>
          <w:sz w:val="28"/>
          <w:szCs w:val="28"/>
        </w:rPr>
        <w:t xml:space="preserve"> </w:t>
      </w:r>
      <w:r w:rsidR="009E291F" w:rsidRPr="009E291F">
        <w:rPr>
          <w:rFonts w:ascii="Times New Roman" w:hAnsi="Times New Roman" w:cs="Times New Roman"/>
          <w:sz w:val="28"/>
          <w:szCs w:val="28"/>
        </w:rPr>
        <w:t>“</w:t>
      </w:r>
      <w:r w:rsidR="007B6D32" w:rsidRPr="0042022D">
        <w:rPr>
          <w:rFonts w:ascii="Times New Roman" w:hAnsi="Times New Roman" w:cs="Times New Roman"/>
          <w:sz w:val="28"/>
          <w:szCs w:val="28"/>
        </w:rPr>
        <w:t>Цифрової диплом</w:t>
      </w:r>
      <w:r w:rsidR="009E291F">
        <w:rPr>
          <w:rFonts w:ascii="Times New Roman" w:hAnsi="Times New Roman" w:cs="Times New Roman"/>
          <w:sz w:val="28"/>
          <w:szCs w:val="28"/>
        </w:rPr>
        <w:t>атії</w:t>
      </w:r>
      <w:r w:rsidR="009E291F" w:rsidRPr="009E291F">
        <w:rPr>
          <w:rFonts w:ascii="Times New Roman" w:hAnsi="Times New Roman" w:cs="Times New Roman"/>
          <w:sz w:val="28"/>
          <w:szCs w:val="28"/>
        </w:rPr>
        <w:t>”</w:t>
      </w:r>
      <w:r w:rsidR="007B6D32" w:rsidRPr="0042022D">
        <w:rPr>
          <w:rFonts w:ascii="Times New Roman" w:hAnsi="Times New Roman" w:cs="Times New Roman"/>
          <w:sz w:val="28"/>
          <w:szCs w:val="28"/>
        </w:rPr>
        <w:t xml:space="preserve"> у процесі інтенсивної цифрової трансформації навчання;  </w:t>
      </w:r>
    </w:p>
    <w:p w14:paraId="3E0AD478" w14:textId="3F887A72"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1.5.</w:t>
      </w:r>
      <w:r>
        <w:rPr>
          <w:rFonts w:ascii="Times New Roman" w:hAnsi="Times New Roman" w:cs="Times New Roman"/>
          <w:sz w:val="28"/>
          <w:szCs w:val="28"/>
        </w:rPr>
        <w:t xml:space="preserve"> П</w:t>
      </w:r>
      <w:r w:rsidR="007B6D32" w:rsidRPr="0042022D">
        <w:rPr>
          <w:rFonts w:ascii="Times New Roman" w:hAnsi="Times New Roman" w:cs="Times New Roman"/>
          <w:sz w:val="28"/>
          <w:szCs w:val="28"/>
        </w:rPr>
        <w:t>ідвищення якості фундаментальної підготовки бакалаврів і магістрів шляхом створення сучасного навчально – методичного супроводу студента на всіх етапах його навчання, адаптація студента до нових нормат</w:t>
      </w:r>
      <w:r w:rsidR="00AB6D3D">
        <w:rPr>
          <w:rFonts w:ascii="Times New Roman" w:hAnsi="Times New Roman" w:cs="Times New Roman"/>
          <w:sz w:val="28"/>
          <w:szCs w:val="28"/>
        </w:rPr>
        <w:t>ивів національно вищої освіти,</w:t>
      </w:r>
      <w:r w:rsidR="007B6D32" w:rsidRPr="0042022D">
        <w:rPr>
          <w:rFonts w:ascii="Times New Roman" w:hAnsi="Times New Roman" w:cs="Times New Roman"/>
          <w:sz w:val="28"/>
          <w:szCs w:val="28"/>
        </w:rPr>
        <w:t xml:space="preserve"> з врахуванням завдань європейської та євр</w:t>
      </w:r>
      <w:r w:rsidR="008331A1">
        <w:rPr>
          <w:rFonts w:ascii="Times New Roman" w:hAnsi="Times New Roman" w:cs="Times New Roman"/>
          <w:sz w:val="28"/>
          <w:szCs w:val="28"/>
        </w:rPr>
        <w:t xml:space="preserve">оатлантичної інтеграції України. Реалізація програми створення на факультеті інклюзивного середовища, запровадження та </w:t>
      </w:r>
      <w:r w:rsidR="00C933FB">
        <w:rPr>
          <w:rFonts w:ascii="Times New Roman" w:hAnsi="Times New Roman" w:cs="Times New Roman"/>
          <w:sz w:val="28"/>
          <w:szCs w:val="28"/>
        </w:rPr>
        <w:t>поширення принципів інклюзивної освіти, реінтеграція військовослужбовців та учасників воєнних дій у суспільне середовище;</w:t>
      </w:r>
    </w:p>
    <w:p w14:paraId="4085D623" w14:textId="3064923A"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1.6.</w:t>
      </w:r>
      <w:r>
        <w:rPr>
          <w:rFonts w:ascii="Times New Roman" w:hAnsi="Times New Roman" w:cs="Times New Roman"/>
          <w:sz w:val="28"/>
          <w:szCs w:val="28"/>
        </w:rPr>
        <w:t xml:space="preserve"> Вивчення національного та</w:t>
      </w:r>
      <w:r w:rsidR="007B6D32" w:rsidRPr="0042022D">
        <w:rPr>
          <w:rFonts w:ascii="Times New Roman" w:hAnsi="Times New Roman" w:cs="Times New Roman"/>
          <w:sz w:val="28"/>
          <w:szCs w:val="28"/>
        </w:rPr>
        <w:t xml:space="preserve"> зарубіжного досвіду й подальше впровадження у навчальний процес новітніх електронних форм навчально – методичного забезпечення та елементів дистанційного навчання, розробка електронних курсів з </w:t>
      </w:r>
      <w:r w:rsidR="007B6D32" w:rsidRPr="0042022D">
        <w:rPr>
          <w:rFonts w:ascii="Times New Roman" w:hAnsi="Times New Roman" w:cs="Times New Roman"/>
          <w:sz w:val="28"/>
          <w:szCs w:val="28"/>
        </w:rPr>
        <w:lastRenderedPageBreak/>
        <w:t>усіх нормативних і спеціальних предметів для дистанційного навчання студентів факультету, які навчаються у зарубіжних та українських університетах у рамках програми академічної мобільності (</w:t>
      </w:r>
      <w:proofErr w:type="spellStart"/>
      <w:r w:rsidR="007B6D32" w:rsidRPr="0042022D">
        <w:rPr>
          <w:rFonts w:ascii="Times New Roman" w:hAnsi="Times New Roman" w:cs="Times New Roman"/>
          <w:sz w:val="28"/>
          <w:szCs w:val="28"/>
        </w:rPr>
        <w:t>Еразмус</w:t>
      </w:r>
      <w:proofErr w:type="spellEnd"/>
      <w:r w:rsidR="007B6D32" w:rsidRPr="0042022D">
        <w:rPr>
          <w:rFonts w:ascii="Times New Roman" w:hAnsi="Times New Roman" w:cs="Times New Roman"/>
          <w:sz w:val="28"/>
          <w:szCs w:val="28"/>
        </w:rPr>
        <w:t xml:space="preserve"> +, </w:t>
      </w:r>
      <w:proofErr w:type="spellStart"/>
      <w:r w:rsidR="007B6D32" w:rsidRPr="0042022D">
        <w:rPr>
          <w:rFonts w:ascii="Times New Roman" w:hAnsi="Times New Roman" w:cs="Times New Roman"/>
          <w:sz w:val="28"/>
          <w:szCs w:val="28"/>
        </w:rPr>
        <w:t>міжуніверсит</w:t>
      </w:r>
      <w:r w:rsidR="00D266B2">
        <w:rPr>
          <w:rFonts w:ascii="Times New Roman" w:hAnsi="Times New Roman" w:cs="Times New Roman"/>
          <w:sz w:val="28"/>
          <w:szCs w:val="28"/>
        </w:rPr>
        <w:t>етських</w:t>
      </w:r>
      <w:proofErr w:type="spellEnd"/>
      <w:r w:rsidR="00D266B2">
        <w:rPr>
          <w:rFonts w:ascii="Times New Roman" w:hAnsi="Times New Roman" w:cs="Times New Roman"/>
          <w:sz w:val="28"/>
          <w:szCs w:val="28"/>
        </w:rPr>
        <w:t xml:space="preserve"> угод та ін</w:t>
      </w:r>
      <w:r w:rsidR="007B6D32" w:rsidRPr="0042022D">
        <w:rPr>
          <w:rFonts w:ascii="Times New Roman" w:hAnsi="Times New Roman" w:cs="Times New Roman"/>
          <w:sz w:val="28"/>
          <w:szCs w:val="28"/>
        </w:rPr>
        <w:t>.);</w:t>
      </w:r>
    </w:p>
    <w:p w14:paraId="6974CEAF" w14:textId="5800A3E0"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1.7.</w:t>
      </w:r>
      <w:r>
        <w:rPr>
          <w:rFonts w:ascii="Times New Roman" w:hAnsi="Times New Roman" w:cs="Times New Roman"/>
          <w:sz w:val="28"/>
          <w:szCs w:val="28"/>
        </w:rPr>
        <w:t xml:space="preserve"> П</w:t>
      </w:r>
      <w:r w:rsidR="007B6D32" w:rsidRPr="0042022D">
        <w:rPr>
          <w:rFonts w:ascii="Times New Roman" w:hAnsi="Times New Roman" w:cs="Times New Roman"/>
          <w:sz w:val="28"/>
          <w:szCs w:val="28"/>
        </w:rPr>
        <w:t xml:space="preserve">ідготовка, видання і перевидання власних підручників, навчальних посібників і навчально – методичних комплексів у </w:t>
      </w:r>
      <w:r w:rsidR="00011948">
        <w:rPr>
          <w:rFonts w:ascii="Times New Roman" w:hAnsi="Times New Roman" w:cs="Times New Roman"/>
          <w:sz w:val="28"/>
          <w:szCs w:val="28"/>
        </w:rPr>
        <w:t xml:space="preserve">рамках факультетської програми </w:t>
      </w:r>
      <w:r w:rsidR="00011948" w:rsidRPr="00011948">
        <w:rPr>
          <w:rFonts w:ascii="Times New Roman" w:hAnsi="Times New Roman" w:cs="Times New Roman"/>
          <w:sz w:val="28"/>
          <w:szCs w:val="28"/>
          <w:lang w:val="ru-RU"/>
        </w:rPr>
        <w:t>“</w:t>
      </w:r>
      <w:r w:rsidR="007B6D32" w:rsidRPr="0042022D">
        <w:rPr>
          <w:rFonts w:ascii="Times New Roman" w:hAnsi="Times New Roman" w:cs="Times New Roman"/>
          <w:sz w:val="28"/>
          <w:szCs w:val="28"/>
        </w:rPr>
        <w:t xml:space="preserve">Підручник </w:t>
      </w:r>
      <w:r w:rsidR="00011948">
        <w:rPr>
          <w:rFonts w:ascii="Times New Roman" w:hAnsi="Times New Roman" w:cs="Times New Roman"/>
          <w:sz w:val="28"/>
          <w:szCs w:val="28"/>
        </w:rPr>
        <w:t>факультету міжнародних відносин</w:t>
      </w:r>
      <w:r w:rsidR="00011948" w:rsidRPr="00011948">
        <w:rPr>
          <w:rFonts w:ascii="Times New Roman" w:hAnsi="Times New Roman" w:cs="Times New Roman"/>
          <w:sz w:val="28"/>
          <w:szCs w:val="28"/>
          <w:lang w:val="ru-RU"/>
        </w:rPr>
        <w:t>”</w:t>
      </w:r>
      <w:r w:rsidR="007B6D32" w:rsidRPr="0042022D">
        <w:rPr>
          <w:rFonts w:ascii="Times New Roman" w:hAnsi="Times New Roman" w:cs="Times New Roman"/>
          <w:sz w:val="28"/>
          <w:szCs w:val="28"/>
        </w:rPr>
        <w:t>;</w:t>
      </w:r>
    </w:p>
    <w:p w14:paraId="412A04D6" w14:textId="40EF5C84"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1.8.</w:t>
      </w:r>
      <w:r>
        <w:rPr>
          <w:rFonts w:ascii="Times New Roman" w:hAnsi="Times New Roman" w:cs="Times New Roman"/>
          <w:sz w:val="28"/>
          <w:szCs w:val="28"/>
        </w:rPr>
        <w:t xml:space="preserve"> З</w:t>
      </w:r>
      <w:r w:rsidR="007B6D32" w:rsidRPr="0042022D">
        <w:rPr>
          <w:rFonts w:ascii="Times New Roman" w:hAnsi="Times New Roman" w:cs="Times New Roman"/>
          <w:sz w:val="28"/>
          <w:szCs w:val="28"/>
        </w:rPr>
        <w:t>апровадження системи постійного та ефективного внутрішньо факультетського контролю за якістю навчального процесу на основі постійного моніторингу, спеціальних досліджень і опитувань студентів та працівників. Проведення міжнародної акредитації окремих навчальних програм і курсів через залучення відповідних європейських стр</w:t>
      </w:r>
      <w:r w:rsidR="00D64E95">
        <w:rPr>
          <w:rFonts w:ascii="Times New Roman" w:hAnsi="Times New Roman" w:cs="Times New Roman"/>
          <w:sz w:val="28"/>
          <w:szCs w:val="28"/>
        </w:rPr>
        <w:t>уктур до оцінки якості навчання.</w:t>
      </w:r>
    </w:p>
    <w:p w14:paraId="040869DA" w14:textId="1D057FED"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1.9.</w:t>
      </w:r>
      <w:r>
        <w:rPr>
          <w:rFonts w:ascii="Times New Roman" w:hAnsi="Times New Roman" w:cs="Times New Roman"/>
          <w:sz w:val="28"/>
          <w:szCs w:val="28"/>
        </w:rPr>
        <w:t xml:space="preserve"> З</w:t>
      </w:r>
      <w:r w:rsidR="007B6D32" w:rsidRPr="0042022D">
        <w:rPr>
          <w:rFonts w:ascii="Times New Roman" w:hAnsi="Times New Roman" w:cs="Times New Roman"/>
          <w:sz w:val="28"/>
          <w:szCs w:val="28"/>
        </w:rPr>
        <w:t xml:space="preserve"> метою інтернаціоналізації навчального процесу та збільшення кількості студентів – іноземців </w:t>
      </w:r>
      <w:r>
        <w:rPr>
          <w:rFonts w:ascii="Times New Roman" w:hAnsi="Times New Roman" w:cs="Times New Roman"/>
          <w:sz w:val="28"/>
          <w:szCs w:val="28"/>
        </w:rPr>
        <w:t xml:space="preserve">розвивати та активно </w:t>
      </w:r>
      <w:r w:rsidR="007B6D32" w:rsidRPr="0042022D">
        <w:rPr>
          <w:rFonts w:ascii="Times New Roman" w:hAnsi="Times New Roman" w:cs="Times New Roman"/>
          <w:sz w:val="28"/>
          <w:szCs w:val="28"/>
        </w:rPr>
        <w:t xml:space="preserve">запроваджувати </w:t>
      </w:r>
      <w:r>
        <w:rPr>
          <w:rFonts w:ascii="Times New Roman" w:hAnsi="Times New Roman" w:cs="Times New Roman"/>
          <w:sz w:val="28"/>
          <w:szCs w:val="28"/>
        </w:rPr>
        <w:t xml:space="preserve">нові </w:t>
      </w:r>
      <w:r w:rsidR="007B6D32" w:rsidRPr="0042022D">
        <w:rPr>
          <w:rFonts w:ascii="Times New Roman" w:hAnsi="Times New Roman" w:cs="Times New Roman"/>
          <w:sz w:val="28"/>
          <w:szCs w:val="28"/>
        </w:rPr>
        <w:t xml:space="preserve">англомовні </w:t>
      </w:r>
      <w:r>
        <w:rPr>
          <w:rFonts w:ascii="Times New Roman" w:hAnsi="Times New Roman" w:cs="Times New Roman"/>
          <w:sz w:val="28"/>
          <w:szCs w:val="28"/>
        </w:rPr>
        <w:t xml:space="preserve">магістерські </w:t>
      </w:r>
      <w:r w:rsidR="007B6D32" w:rsidRPr="0042022D">
        <w:rPr>
          <w:rFonts w:ascii="Times New Roman" w:hAnsi="Times New Roman" w:cs="Times New Roman"/>
          <w:sz w:val="28"/>
          <w:szCs w:val="28"/>
        </w:rPr>
        <w:t>освітні програми (</w:t>
      </w:r>
      <w:r w:rsidRPr="0042022D">
        <w:rPr>
          <w:rFonts w:ascii="Times New Roman" w:hAnsi="Times New Roman" w:cs="Times New Roman"/>
          <w:sz w:val="28"/>
          <w:szCs w:val="28"/>
        </w:rPr>
        <w:t>“</w:t>
      </w:r>
      <w:r w:rsidR="007B6D32" w:rsidRPr="0042022D">
        <w:rPr>
          <w:rFonts w:ascii="Times New Roman" w:hAnsi="Times New Roman" w:cs="Times New Roman"/>
          <w:sz w:val="28"/>
          <w:szCs w:val="28"/>
        </w:rPr>
        <w:t>Балто – Чорноморські регіональні студії</w:t>
      </w:r>
      <w:r w:rsidRPr="0042022D">
        <w:rPr>
          <w:rFonts w:ascii="Times New Roman" w:hAnsi="Times New Roman" w:cs="Times New Roman"/>
          <w:sz w:val="28"/>
          <w:szCs w:val="28"/>
        </w:rPr>
        <w:t>”</w:t>
      </w:r>
      <w:r w:rsidR="007B6D32" w:rsidRPr="0042022D">
        <w:rPr>
          <w:rFonts w:ascii="Times New Roman" w:hAnsi="Times New Roman" w:cs="Times New Roman"/>
          <w:sz w:val="28"/>
          <w:szCs w:val="28"/>
        </w:rPr>
        <w:t>,</w:t>
      </w:r>
      <w:r w:rsidRPr="0042022D">
        <w:rPr>
          <w:rFonts w:ascii="Times New Roman" w:hAnsi="Times New Roman" w:cs="Times New Roman"/>
          <w:sz w:val="28"/>
          <w:szCs w:val="28"/>
        </w:rPr>
        <w:t xml:space="preserve"> “</w:t>
      </w:r>
      <w:r>
        <w:rPr>
          <w:rFonts w:ascii="Times New Roman" w:hAnsi="Times New Roman" w:cs="Times New Roman"/>
          <w:sz w:val="28"/>
          <w:szCs w:val="28"/>
        </w:rPr>
        <w:t>Міжнародне та європейське право</w:t>
      </w:r>
      <w:r w:rsidRPr="0042022D">
        <w:rPr>
          <w:rFonts w:ascii="Times New Roman" w:hAnsi="Times New Roman" w:cs="Times New Roman"/>
          <w:sz w:val="28"/>
          <w:szCs w:val="28"/>
        </w:rPr>
        <w:t>”</w:t>
      </w:r>
      <w:r>
        <w:rPr>
          <w:rFonts w:ascii="Times New Roman" w:hAnsi="Times New Roman" w:cs="Times New Roman"/>
          <w:sz w:val="28"/>
          <w:szCs w:val="28"/>
        </w:rPr>
        <w:t xml:space="preserve">, </w:t>
      </w:r>
      <w:r w:rsidRPr="0042022D">
        <w:rPr>
          <w:rFonts w:ascii="Times New Roman" w:hAnsi="Times New Roman" w:cs="Times New Roman"/>
          <w:sz w:val="28"/>
          <w:szCs w:val="28"/>
        </w:rPr>
        <w:t>“</w:t>
      </w:r>
      <w:r>
        <w:rPr>
          <w:rFonts w:ascii="Times New Roman" w:hAnsi="Times New Roman" w:cs="Times New Roman"/>
          <w:sz w:val="28"/>
          <w:szCs w:val="28"/>
        </w:rPr>
        <w:t>Міжнародне правосуддя</w:t>
      </w:r>
      <w:r w:rsidRPr="0042022D">
        <w:rPr>
          <w:rFonts w:ascii="Times New Roman" w:hAnsi="Times New Roman" w:cs="Times New Roman"/>
          <w:sz w:val="28"/>
          <w:szCs w:val="28"/>
        </w:rPr>
        <w:t>”</w:t>
      </w:r>
      <w:r>
        <w:rPr>
          <w:rFonts w:ascii="Times New Roman" w:hAnsi="Times New Roman" w:cs="Times New Roman"/>
          <w:sz w:val="28"/>
          <w:szCs w:val="28"/>
        </w:rPr>
        <w:t xml:space="preserve">, </w:t>
      </w:r>
      <w:r w:rsidRPr="0042022D">
        <w:rPr>
          <w:rFonts w:ascii="Times New Roman" w:hAnsi="Times New Roman" w:cs="Times New Roman"/>
          <w:sz w:val="28"/>
          <w:szCs w:val="28"/>
        </w:rPr>
        <w:t>“</w:t>
      </w:r>
      <w:r w:rsidR="007B6D32" w:rsidRPr="0042022D">
        <w:rPr>
          <w:rFonts w:ascii="Times New Roman" w:hAnsi="Times New Roman" w:cs="Times New Roman"/>
          <w:sz w:val="28"/>
          <w:szCs w:val="28"/>
        </w:rPr>
        <w:t>Міжнародна безпека та права людини</w:t>
      </w:r>
      <w:r w:rsidRPr="0042022D">
        <w:rPr>
          <w:rFonts w:ascii="Times New Roman" w:hAnsi="Times New Roman" w:cs="Times New Roman"/>
          <w:sz w:val="28"/>
          <w:szCs w:val="28"/>
        </w:rPr>
        <w:t>”</w:t>
      </w:r>
      <w:r w:rsidR="007B6D32" w:rsidRPr="0042022D">
        <w:rPr>
          <w:rFonts w:ascii="Times New Roman" w:hAnsi="Times New Roman" w:cs="Times New Roman"/>
          <w:sz w:val="28"/>
          <w:szCs w:val="28"/>
        </w:rPr>
        <w:t>), постійно збільшувати кількість дисциплін, викладання яких здійснюється англійською мовою задля підвищення якості освітнього процесу, рівня його інтернаціоналізації та реального входження у Європейсь</w:t>
      </w:r>
      <w:r w:rsidR="00D64E95">
        <w:rPr>
          <w:rFonts w:ascii="Times New Roman" w:hAnsi="Times New Roman" w:cs="Times New Roman"/>
          <w:sz w:val="28"/>
          <w:szCs w:val="28"/>
        </w:rPr>
        <w:t xml:space="preserve">кий </w:t>
      </w:r>
      <w:proofErr w:type="spellStart"/>
      <w:r w:rsidR="00D64E95">
        <w:rPr>
          <w:rFonts w:ascii="Times New Roman" w:hAnsi="Times New Roman" w:cs="Times New Roman"/>
          <w:sz w:val="28"/>
          <w:szCs w:val="28"/>
        </w:rPr>
        <w:t>освітньо</w:t>
      </w:r>
      <w:proofErr w:type="spellEnd"/>
      <w:r w:rsidR="00D64E95">
        <w:rPr>
          <w:rFonts w:ascii="Times New Roman" w:hAnsi="Times New Roman" w:cs="Times New Roman"/>
          <w:sz w:val="28"/>
          <w:szCs w:val="28"/>
        </w:rPr>
        <w:t xml:space="preserve"> – науковий простір.</w:t>
      </w:r>
    </w:p>
    <w:p w14:paraId="51D17715" w14:textId="0E17E9E7" w:rsidR="007B6D32" w:rsidRPr="0042022D" w:rsidRDefault="0042022D" w:rsidP="0042022D">
      <w:pPr>
        <w:spacing w:line="360" w:lineRule="auto"/>
        <w:ind w:left="708"/>
        <w:jc w:val="both"/>
        <w:rPr>
          <w:rFonts w:ascii="Times New Roman" w:hAnsi="Times New Roman" w:cs="Times New Roman"/>
          <w:sz w:val="28"/>
          <w:szCs w:val="28"/>
        </w:rPr>
      </w:pPr>
      <w:r w:rsidRPr="0042022D">
        <w:rPr>
          <w:rFonts w:ascii="Times New Roman" w:hAnsi="Times New Roman" w:cs="Times New Roman"/>
          <w:b/>
          <w:sz w:val="28"/>
          <w:szCs w:val="28"/>
        </w:rPr>
        <w:t>1.10.</w:t>
      </w:r>
      <w:r>
        <w:rPr>
          <w:rFonts w:ascii="Times New Roman" w:hAnsi="Times New Roman" w:cs="Times New Roman"/>
          <w:sz w:val="28"/>
          <w:szCs w:val="28"/>
        </w:rPr>
        <w:t xml:space="preserve"> Р</w:t>
      </w:r>
      <w:r w:rsidR="007B6D32" w:rsidRPr="0042022D">
        <w:rPr>
          <w:rFonts w:ascii="Times New Roman" w:hAnsi="Times New Roman" w:cs="Times New Roman"/>
          <w:sz w:val="28"/>
          <w:szCs w:val="28"/>
        </w:rPr>
        <w:t>озпочати реалізацію факультетської концепції викладання іноземних мов для студентів усіх спеціальностей з особливим акцентом на підготовку фахівців – перекладачів з міжнародного права, міжнародних економічних відносин та дипломатії як необхідного елементу реалізації</w:t>
      </w:r>
      <w:r>
        <w:rPr>
          <w:rFonts w:ascii="Times New Roman" w:hAnsi="Times New Roman" w:cs="Times New Roman"/>
          <w:sz w:val="28"/>
          <w:szCs w:val="28"/>
        </w:rPr>
        <w:t xml:space="preserve"> європейської стратегії України. Впроваджувати у навчальний процес новітні навчальні методи, си</w:t>
      </w:r>
      <w:r w:rsidR="00AB6D3D">
        <w:rPr>
          <w:rFonts w:ascii="Times New Roman" w:hAnsi="Times New Roman" w:cs="Times New Roman"/>
          <w:sz w:val="28"/>
          <w:szCs w:val="28"/>
        </w:rPr>
        <w:t xml:space="preserve">стеми </w:t>
      </w:r>
      <w:proofErr w:type="spellStart"/>
      <w:r w:rsidR="00AB6D3D">
        <w:rPr>
          <w:rFonts w:ascii="Times New Roman" w:hAnsi="Times New Roman" w:cs="Times New Roman"/>
          <w:sz w:val="28"/>
          <w:szCs w:val="28"/>
        </w:rPr>
        <w:t>мінікурсів</w:t>
      </w:r>
      <w:proofErr w:type="spellEnd"/>
      <w:r w:rsidR="00AB6D3D">
        <w:rPr>
          <w:rFonts w:ascii="Times New Roman" w:hAnsi="Times New Roman" w:cs="Times New Roman"/>
          <w:sz w:val="28"/>
          <w:szCs w:val="28"/>
        </w:rPr>
        <w:t xml:space="preserve"> з вивчення фах</w:t>
      </w:r>
      <w:r>
        <w:rPr>
          <w:rFonts w:ascii="Times New Roman" w:hAnsi="Times New Roman" w:cs="Times New Roman"/>
          <w:sz w:val="28"/>
          <w:szCs w:val="28"/>
        </w:rPr>
        <w:t xml:space="preserve">ової термінології, розвитку навичок письмового, усного та синхронного перекладу, удосконалювати систему перекладацької практики і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стажувань</w:t>
      </w:r>
      <w:r w:rsidR="00D64E95">
        <w:rPr>
          <w:rFonts w:ascii="Times New Roman" w:hAnsi="Times New Roman" w:cs="Times New Roman"/>
          <w:sz w:val="28"/>
          <w:szCs w:val="28"/>
        </w:rPr>
        <w:t>, використовувати технологічно нові технічні засоби навчання, комп’ютеризовані лінгафонні класи, системи синхронного перекладу.</w:t>
      </w:r>
    </w:p>
    <w:p w14:paraId="6BD244E1" w14:textId="343D23FF" w:rsidR="007B6D32" w:rsidRDefault="00D64E95" w:rsidP="00D64E95">
      <w:pPr>
        <w:spacing w:line="360" w:lineRule="auto"/>
        <w:ind w:left="708"/>
        <w:jc w:val="both"/>
        <w:rPr>
          <w:rFonts w:ascii="Times New Roman" w:hAnsi="Times New Roman" w:cs="Times New Roman"/>
          <w:sz w:val="28"/>
          <w:szCs w:val="28"/>
        </w:rPr>
      </w:pPr>
      <w:r w:rsidRPr="00D64E95">
        <w:rPr>
          <w:rFonts w:ascii="Times New Roman" w:hAnsi="Times New Roman" w:cs="Times New Roman"/>
          <w:b/>
          <w:sz w:val="28"/>
          <w:szCs w:val="28"/>
        </w:rPr>
        <w:t>1.11.</w:t>
      </w:r>
      <w:r>
        <w:rPr>
          <w:rFonts w:ascii="Times New Roman" w:hAnsi="Times New Roman" w:cs="Times New Roman"/>
          <w:sz w:val="28"/>
          <w:szCs w:val="28"/>
        </w:rPr>
        <w:t xml:space="preserve"> З</w:t>
      </w:r>
      <w:r w:rsidR="007B6D32" w:rsidRPr="00D64E95">
        <w:rPr>
          <w:rFonts w:ascii="Times New Roman" w:hAnsi="Times New Roman" w:cs="Times New Roman"/>
          <w:sz w:val="28"/>
          <w:szCs w:val="28"/>
        </w:rPr>
        <w:t>абезпечення росту студентської та викладацької мобільності в рамках міжнародних академічних програм (</w:t>
      </w:r>
      <w:proofErr w:type="spellStart"/>
      <w:r w:rsidR="007B6D32" w:rsidRPr="00D64E95">
        <w:rPr>
          <w:rFonts w:ascii="Times New Roman" w:hAnsi="Times New Roman" w:cs="Times New Roman"/>
          <w:sz w:val="28"/>
          <w:szCs w:val="28"/>
        </w:rPr>
        <w:t>Еразмус</w:t>
      </w:r>
      <w:proofErr w:type="spellEnd"/>
      <w:r w:rsidR="007B6D32" w:rsidRPr="00D64E95">
        <w:rPr>
          <w:rFonts w:ascii="Times New Roman" w:hAnsi="Times New Roman" w:cs="Times New Roman"/>
          <w:sz w:val="28"/>
          <w:szCs w:val="28"/>
        </w:rPr>
        <w:t xml:space="preserve"> +</w:t>
      </w:r>
      <w:r w:rsidRPr="00D64E95">
        <w:rPr>
          <w:rFonts w:ascii="Times New Roman" w:hAnsi="Times New Roman" w:cs="Times New Roman"/>
          <w:sz w:val="28"/>
          <w:szCs w:val="28"/>
        </w:rPr>
        <w:t>,</w:t>
      </w:r>
      <w:r w:rsidR="007B6D32" w:rsidRPr="00D64E95">
        <w:rPr>
          <w:rFonts w:ascii="Times New Roman" w:hAnsi="Times New Roman" w:cs="Times New Roman"/>
          <w:sz w:val="28"/>
          <w:szCs w:val="28"/>
        </w:rPr>
        <w:t xml:space="preserve"> </w:t>
      </w:r>
      <w:proofErr w:type="spellStart"/>
      <w:r w:rsidR="007B6D32" w:rsidRPr="00D64E95">
        <w:rPr>
          <w:rFonts w:ascii="Times New Roman" w:hAnsi="Times New Roman" w:cs="Times New Roman"/>
          <w:sz w:val="28"/>
          <w:szCs w:val="28"/>
          <w:lang w:val="en-US"/>
        </w:rPr>
        <w:t>For</w:t>
      </w:r>
      <w:r>
        <w:rPr>
          <w:rFonts w:ascii="Times New Roman" w:hAnsi="Times New Roman" w:cs="Times New Roman"/>
          <w:sz w:val="28"/>
          <w:szCs w:val="28"/>
          <w:lang w:val="en-US"/>
        </w:rPr>
        <w:t>h</w:t>
      </w:r>
      <w:r w:rsidR="007B6D32" w:rsidRPr="00D64E95">
        <w:rPr>
          <w:rFonts w:ascii="Times New Roman" w:hAnsi="Times New Roman" w:cs="Times New Roman"/>
          <w:sz w:val="28"/>
          <w:szCs w:val="28"/>
          <w:lang w:val="en-US"/>
        </w:rPr>
        <w:t>tem</w:t>
      </w:r>
      <w:proofErr w:type="spellEnd"/>
      <w:r w:rsidR="00F825B4">
        <w:rPr>
          <w:rFonts w:ascii="Times New Roman" w:hAnsi="Times New Roman" w:cs="Times New Roman"/>
          <w:sz w:val="28"/>
          <w:szCs w:val="28"/>
        </w:rPr>
        <w:t xml:space="preserve"> та ін</w:t>
      </w:r>
      <w:r w:rsidR="007B6D32" w:rsidRPr="00D64E95">
        <w:rPr>
          <w:rFonts w:ascii="Times New Roman" w:hAnsi="Times New Roman" w:cs="Times New Roman"/>
          <w:sz w:val="28"/>
          <w:szCs w:val="28"/>
        </w:rPr>
        <w:t xml:space="preserve">.) та міжнародних </w:t>
      </w:r>
      <w:r w:rsidR="007B6D32" w:rsidRPr="00D64E95">
        <w:rPr>
          <w:rFonts w:ascii="Times New Roman" w:hAnsi="Times New Roman" w:cs="Times New Roman"/>
          <w:sz w:val="28"/>
          <w:szCs w:val="28"/>
        </w:rPr>
        <w:lastRenderedPageBreak/>
        <w:t>обмінів, регулярне залучення до викладання на факультеті авторитетних</w:t>
      </w:r>
      <w:r>
        <w:rPr>
          <w:rFonts w:ascii="Times New Roman" w:hAnsi="Times New Roman" w:cs="Times New Roman"/>
          <w:sz w:val="28"/>
          <w:szCs w:val="28"/>
        </w:rPr>
        <w:t xml:space="preserve"> зарубіжних вчених та практиків, запровадження системи фахових майстер – класів.</w:t>
      </w:r>
    </w:p>
    <w:p w14:paraId="01E2D953" w14:textId="3532D3FF" w:rsidR="00960597" w:rsidRPr="00960597" w:rsidRDefault="00960597" w:rsidP="00D64E95">
      <w:pPr>
        <w:spacing w:line="360" w:lineRule="auto"/>
        <w:ind w:left="708"/>
        <w:jc w:val="both"/>
        <w:rPr>
          <w:rFonts w:ascii="Times New Roman" w:hAnsi="Times New Roman" w:cs="Times New Roman"/>
          <w:b/>
          <w:sz w:val="28"/>
          <w:szCs w:val="28"/>
        </w:rPr>
      </w:pPr>
      <w:r w:rsidRPr="00960597">
        <w:rPr>
          <w:rFonts w:ascii="Times New Roman" w:hAnsi="Times New Roman" w:cs="Times New Roman"/>
          <w:b/>
          <w:sz w:val="28"/>
          <w:szCs w:val="28"/>
        </w:rPr>
        <w:t>1.12.</w:t>
      </w:r>
      <w:r>
        <w:rPr>
          <w:rFonts w:ascii="Times New Roman" w:hAnsi="Times New Roman" w:cs="Times New Roman"/>
          <w:b/>
          <w:sz w:val="28"/>
          <w:szCs w:val="28"/>
        </w:rPr>
        <w:t xml:space="preserve"> </w:t>
      </w:r>
      <w:r w:rsidRPr="00960597">
        <w:rPr>
          <w:rFonts w:ascii="Times New Roman" w:hAnsi="Times New Roman" w:cs="Times New Roman"/>
          <w:sz w:val="28"/>
          <w:szCs w:val="28"/>
        </w:rPr>
        <w:t xml:space="preserve">Розробити </w:t>
      </w:r>
      <w:r>
        <w:rPr>
          <w:rFonts w:ascii="Times New Roman" w:hAnsi="Times New Roman" w:cs="Times New Roman"/>
          <w:sz w:val="28"/>
          <w:szCs w:val="28"/>
        </w:rPr>
        <w:t>нову концепцію практичної підготовки студентів бакалаврського та магістерського рівня, як комплекс різних видів практик, що мають на меті послідовно формувати навички майбутнього фахівця і включають: виробничу практику, навчально – виробничу (</w:t>
      </w:r>
      <w:r w:rsidR="00043525">
        <w:rPr>
          <w:rFonts w:ascii="Times New Roman" w:hAnsi="Times New Roman" w:cs="Times New Roman"/>
          <w:sz w:val="28"/>
          <w:szCs w:val="28"/>
        </w:rPr>
        <w:t>мовно – перекладацьку) практику, практику стажування у зарубіжних і центральних установах МЗС України, інших відомствах і організаціях, науково – педагогічну (асистентську)практику.</w:t>
      </w:r>
    </w:p>
    <w:p w14:paraId="0AD28BF9" w14:textId="77777777" w:rsidR="00693D3B" w:rsidRDefault="00693D3B" w:rsidP="007B6D32">
      <w:pPr>
        <w:jc w:val="both"/>
        <w:rPr>
          <w:rFonts w:ascii="Times New Roman" w:hAnsi="Times New Roman" w:cs="Times New Roman"/>
          <w:sz w:val="28"/>
          <w:szCs w:val="28"/>
        </w:rPr>
      </w:pPr>
    </w:p>
    <w:p w14:paraId="0F1A8CB9" w14:textId="4D208FC7" w:rsidR="00617014" w:rsidRPr="00AB6D3D" w:rsidRDefault="00693D3B" w:rsidP="00011948">
      <w:pPr>
        <w:spacing w:line="360" w:lineRule="auto"/>
        <w:ind w:left="708" w:firstLine="708"/>
        <w:jc w:val="both"/>
        <w:rPr>
          <w:rFonts w:ascii="Times New Roman" w:hAnsi="Times New Roman" w:cs="Times New Roman"/>
          <w:b/>
          <w:sz w:val="32"/>
          <w:szCs w:val="32"/>
        </w:rPr>
      </w:pPr>
      <w:r w:rsidRPr="00AB6D3D">
        <w:rPr>
          <w:rFonts w:ascii="Times New Roman" w:hAnsi="Times New Roman" w:cs="Times New Roman"/>
          <w:b/>
          <w:sz w:val="32"/>
          <w:szCs w:val="32"/>
        </w:rPr>
        <w:t>2. Науково – інноваційна діяльність</w:t>
      </w:r>
      <w:r w:rsidR="007B6D32" w:rsidRPr="00AB6D3D">
        <w:rPr>
          <w:rFonts w:ascii="Times New Roman" w:hAnsi="Times New Roman" w:cs="Times New Roman"/>
          <w:b/>
          <w:sz w:val="32"/>
          <w:szCs w:val="32"/>
        </w:rPr>
        <w:t>, досягнення високих стандартів наукових досліджень та поглиблення інтегра</w:t>
      </w:r>
      <w:r w:rsidR="00D266B2" w:rsidRPr="00AB6D3D">
        <w:rPr>
          <w:rFonts w:ascii="Times New Roman" w:hAnsi="Times New Roman" w:cs="Times New Roman"/>
          <w:b/>
          <w:sz w:val="32"/>
          <w:szCs w:val="32"/>
        </w:rPr>
        <w:t>ції у світовий</w:t>
      </w:r>
      <w:r w:rsidR="00867CD8" w:rsidRPr="00AB6D3D">
        <w:rPr>
          <w:rFonts w:ascii="Times New Roman" w:hAnsi="Times New Roman" w:cs="Times New Roman"/>
          <w:b/>
          <w:sz w:val="32"/>
          <w:szCs w:val="32"/>
        </w:rPr>
        <w:t xml:space="preserve"> науковий простір:</w:t>
      </w:r>
      <w:r w:rsidRPr="00AB6D3D">
        <w:rPr>
          <w:rFonts w:ascii="Times New Roman" w:hAnsi="Times New Roman" w:cs="Times New Roman"/>
          <w:b/>
          <w:sz w:val="32"/>
          <w:szCs w:val="32"/>
        </w:rPr>
        <w:t xml:space="preserve"> </w:t>
      </w:r>
    </w:p>
    <w:p w14:paraId="08D5E544" w14:textId="77777777" w:rsidR="00D266B2" w:rsidRPr="007B6D32" w:rsidRDefault="00D266B2" w:rsidP="00011948">
      <w:pPr>
        <w:spacing w:line="360" w:lineRule="auto"/>
        <w:ind w:left="708" w:firstLine="708"/>
        <w:jc w:val="both"/>
        <w:rPr>
          <w:rFonts w:ascii="Times New Roman" w:hAnsi="Times New Roman" w:cs="Times New Roman"/>
          <w:b/>
          <w:sz w:val="28"/>
          <w:szCs w:val="28"/>
        </w:rPr>
      </w:pPr>
    </w:p>
    <w:p w14:paraId="08954431" w14:textId="01F76002" w:rsidR="00693D3B" w:rsidRDefault="00D64E95" w:rsidP="00024BA5">
      <w:pPr>
        <w:spacing w:line="360" w:lineRule="auto"/>
        <w:ind w:left="708"/>
        <w:jc w:val="both"/>
        <w:rPr>
          <w:rFonts w:ascii="Times New Roman" w:hAnsi="Times New Roman" w:cs="Times New Roman"/>
          <w:sz w:val="28"/>
          <w:szCs w:val="28"/>
        </w:rPr>
      </w:pPr>
      <w:r w:rsidRPr="00D64E95">
        <w:rPr>
          <w:rFonts w:ascii="Times New Roman" w:hAnsi="Times New Roman" w:cs="Times New Roman"/>
          <w:b/>
          <w:sz w:val="28"/>
          <w:szCs w:val="28"/>
        </w:rPr>
        <w:t>2.1.</w:t>
      </w:r>
      <w:r>
        <w:rPr>
          <w:rFonts w:ascii="Times New Roman" w:hAnsi="Times New Roman" w:cs="Times New Roman"/>
          <w:sz w:val="28"/>
          <w:szCs w:val="28"/>
        </w:rPr>
        <w:t xml:space="preserve"> П</w:t>
      </w:r>
      <w:r w:rsidR="00693D3B">
        <w:rPr>
          <w:rFonts w:ascii="Times New Roman" w:hAnsi="Times New Roman" w:cs="Times New Roman"/>
          <w:sz w:val="28"/>
          <w:szCs w:val="28"/>
        </w:rPr>
        <w:t xml:space="preserve">ідвищувати якість наукових досліджень, сконцентрувати їх на найважливіших проблемах розвитку </w:t>
      </w:r>
      <w:r>
        <w:rPr>
          <w:rFonts w:ascii="Times New Roman" w:hAnsi="Times New Roman" w:cs="Times New Roman"/>
          <w:sz w:val="28"/>
          <w:szCs w:val="28"/>
        </w:rPr>
        <w:t xml:space="preserve">світової політики та міжнародних відносин, </w:t>
      </w:r>
      <w:r w:rsidR="00693D3B">
        <w:rPr>
          <w:rFonts w:ascii="Times New Roman" w:hAnsi="Times New Roman" w:cs="Times New Roman"/>
          <w:sz w:val="28"/>
          <w:szCs w:val="28"/>
        </w:rPr>
        <w:t xml:space="preserve">міжнародного співробітництва, </w:t>
      </w:r>
      <w:r w:rsidR="00D266B2">
        <w:rPr>
          <w:rFonts w:ascii="Times New Roman" w:hAnsi="Times New Roman" w:cs="Times New Roman"/>
          <w:sz w:val="28"/>
          <w:szCs w:val="28"/>
        </w:rPr>
        <w:t>науковому обґ</w:t>
      </w:r>
      <w:r w:rsidR="00F706BF">
        <w:rPr>
          <w:rFonts w:ascii="Times New Roman" w:hAnsi="Times New Roman" w:cs="Times New Roman"/>
          <w:sz w:val="28"/>
          <w:szCs w:val="28"/>
        </w:rPr>
        <w:t>рунтуванні українських ініціатив щодо формування нового світового ладу,</w:t>
      </w:r>
      <w:r>
        <w:rPr>
          <w:rFonts w:ascii="Times New Roman" w:hAnsi="Times New Roman" w:cs="Times New Roman"/>
          <w:sz w:val="28"/>
          <w:szCs w:val="28"/>
        </w:rPr>
        <w:t xml:space="preserve"> розробки дипломатичних механізмів реалізації Української формули миру,</w:t>
      </w:r>
      <w:r w:rsidR="00F706BF">
        <w:rPr>
          <w:rFonts w:ascii="Times New Roman" w:hAnsi="Times New Roman" w:cs="Times New Roman"/>
          <w:sz w:val="28"/>
          <w:szCs w:val="28"/>
        </w:rPr>
        <w:t xml:space="preserve"> створення світової коаліції партнерів з підтримк</w:t>
      </w:r>
      <w:r>
        <w:rPr>
          <w:rFonts w:ascii="Times New Roman" w:hAnsi="Times New Roman" w:cs="Times New Roman"/>
          <w:sz w:val="28"/>
          <w:szCs w:val="28"/>
        </w:rPr>
        <w:t>и України у війні</w:t>
      </w:r>
      <w:r w:rsidR="00F706BF">
        <w:rPr>
          <w:rFonts w:ascii="Times New Roman" w:hAnsi="Times New Roman" w:cs="Times New Roman"/>
          <w:sz w:val="28"/>
          <w:szCs w:val="28"/>
        </w:rPr>
        <w:t xml:space="preserve"> з російським агресором, організації міжнародної допомоги у відбудові української </w:t>
      </w:r>
      <w:r w:rsidR="00617014">
        <w:rPr>
          <w:rFonts w:ascii="Times New Roman" w:hAnsi="Times New Roman" w:cs="Times New Roman"/>
          <w:sz w:val="28"/>
          <w:szCs w:val="28"/>
        </w:rPr>
        <w:t>економіки.</w:t>
      </w:r>
    </w:p>
    <w:p w14:paraId="6165BB01" w14:textId="5FBB7984" w:rsidR="00617014" w:rsidRDefault="007B6D32" w:rsidP="00024BA5">
      <w:pPr>
        <w:spacing w:line="360" w:lineRule="auto"/>
        <w:ind w:left="708"/>
        <w:jc w:val="both"/>
        <w:rPr>
          <w:rFonts w:ascii="Times New Roman" w:hAnsi="Times New Roman" w:cs="Times New Roman"/>
          <w:sz w:val="28"/>
          <w:szCs w:val="28"/>
        </w:rPr>
      </w:pPr>
      <w:r w:rsidRPr="00D64E95">
        <w:rPr>
          <w:rFonts w:ascii="Times New Roman" w:hAnsi="Times New Roman" w:cs="Times New Roman"/>
          <w:b/>
          <w:sz w:val="28"/>
          <w:szCs w:val="28"/>
        </w:rPr>
        <w:t>2.2.</w:t>
      </w:r>
      <w:r w:rsidR="00D64E95">
        <w:rPr>
          <w:rFonts w:ascii="Times New Roman" w:hAnsi="Times New Roman" w:cs="Times New Roman"/>
          <w:sz w:val="28"/>
          <w:szCs w:val="28"/>
        </w:rPr>
        <w:t xml:space="preserve"> В</w:t>
      </w:r>
      <w:r w:rsidR="00617014">
        <w:rPr>
          <w:rFonts w:ascii="Times New Roman" w:hAnsi="Times New Roman" w:cs="Times New Roman"/>
          <w:sz w:val="28"/>
          <w:szCs w:val="28"/>
        </w:rPr>
        <w:t xml:space="preserve">провадити ефективний механізм стимулювання науково – педагогічних працівників, аспірантів та студентів факультету до участі у наукових проектах, </w:t>
      </w:r>
      <w:r w:rsidR="004350A1">
        <w:rPr>
          <w:rFonts w:ascii="Times New Roman" w:hAnsi="Times New Roman" w:cs="Times New Roman"/>
          <w:sz w:val="28"/>
          <w:szCs w:val="28"/>
        </w:rPr>
        <w:t xml:space="preserve">конференціях, експертних групах та комерційних проектах, підвищити наукову активність всіх суб’єктів освітнього процесу, ефективність функціонування докторантури та аспірантури, запровадити систему стажування докторантів і </w:t>
      </w:r>
      <w:r w:rsidR="00D64E95">
        <w:rPr>
          <w:rFonts w:ascii="Times New Roman" w:hAnsi="Times New Roman" w:cs="Times New Roman"/>
          <w:sz w:val="28"/>
          <w:szCs w:val="28"/>
        </w:rPr>
        <w:t>а</w:t>
      </w:r>
      <w:r w:rsidR="004350A1">
        <w:rPr>
          <w:rFonts w:ascii="Times New Roman" w:hAnsi="Times New Roman" w:cs="Times New Roman"/>
          <w:sz w:val="28"/>
          <w:szCs w:val="28"/>
        </w:rPr>
        <w:t>спірантів у зарубіжних університетах та наукових закладах.</w:t>
      </w:r>
    </w:p>
    <w:p w14:paraId="16C3FFD7" w14:textId="4CF3EC39" w:rsidR="004350A1" w:rsidRPr="006640AA" w:rsidRDefault="007B6D32" w:rsidP="00024BA5">
      <w:pPr>
        <w:spacing w:line="360" w:lineRule="auto"/>
        <w:ind w:left="708"/>
        <w:jc w:val="both"/>
        <w:rPr>
          <w:rFonts w:ascii="Times New Roman" w:hAnsi="Times New Roman" w:cs="Times New Roman"/>
          <w:sz w:val="28"/>
          <w:szCs w:val="28"/>
        </w:rPr>
      </w:pPr>
      <w:r w:rsidRPr="00D64E95">
        <w:rPr>
          <w:rFonts w:ascii="Times New Roman" w:hAnsi="Times New Roman" w:cs="Times New Roman"/>
          <w:b/>
          <w:sz w:val="28"/>
          <w:szCs w:val="28"/>
        </w:rPr>
        <w:t>2.3.</w:t>
      </w:r>
      <w:r w:rsidR="00D64E95">
        <w:rPr>
          <w:rFonts w:ascii="Times New Roman" w:hAnsi="Times New Roman" w:cs="Times New Roman"/>
          <w:sz w:val="28"/>
          <w:szCs w:val="28"/>
        </w:rPr>
        <w:t xml:space="preserve"> М</w:t>
      </w:r>
      <w:r w:rsidR="004350A1">
        <w:rPr>
          <w:rFonts w:ascii="Times New Roman" w:hAnsi="Times New Roman" w:cs="Times New Roman"/>
          <w:sz w:val="28"/>
          <w:szCs w:val="28"/>
        </w:rPr>
        <w:t xml:space="preserve">аксимально розширити можливості академічної мобільності науково-педагогічних працівників, докторантів та аспірантів у рамках європейської програми </w:t>
      </w:r>
      <w:proofErr w:type="spellStart"/>
      <w:r w:rsidR="004350A1">
        <w:rPr>
          <w:rFonts w:ascii="Times New Roman" w:hAnsi="Times New Roman" w:cs="Times New Roman"/>
          <w:sz w:val="28"/>
          <w:szCs w:val="28"/>
        </w:rPr>
        <w:t>Еразмус</w:t>
      </w:r>
      <w:proofErr w:type="spellEnd"/>
      <w:r w:rsidR="004350A1">
        <w:rPr>
          <w:rFonts w:ascii="Times New Roman" w:hAnsi="Times New Roman" w:cs="Times New Roman"/>
          <w:sz w:val="28"/>
          <w:szCs w:val="28"/>
        </w:rPr>
        <w:t xml:space="preserve"> +, широко використовувати можливості двосторонніх відносин факультету з зарубіжними факультетами </w:t>
      </w:r>
      <w:r w:rsidR="00D64E95">
        <w:rPr>
          <w:rFonts w:ascii="Times New Roman" w:hAnsi="Times New Roman" w:cs="Times New Roman"/>
          <w:sz w:val="28"/>
          <w:szCs w:val="28"/>
        </w:rPr>
        <w:t xml:space="preserve">– </w:t>
      </w:r>
      <w:r w:rsidR="004350A1">
        <w:rPr>
          <w:rFonts w:ascii="Times New Roman" w:hAnsi="Times New Roman" w:cs="Times New Roman"/>
          <w:sz w:val="28"/>
          <w:szCs w:val="28"/>
        </w:rPr>
        <w:t>партнерами для участі у реалі</w:t>
      </w:r>
      <w:r>
        <w:rPr>
          <w:rFonts w:ascii="Times New Roman" w:hAnsi="Times New Roman" w:cs="Times New Roman"/>
          <w:sz w:val="28"/>
          <w:szCs w:val="28"/>
        </w:rPr>
        <w:t>зації спільних наукових проектів, зок</w:t>
      </w:r>
      <w:r w:rsidR="00F825B4">
        <w:rPr>
          <w:rFonts w:ascii="Times New Roman" w:hAnsi="Times New Roman" w:cs="Times New Roman"/>
          <w:sz w:val="28"/>
          <w:szCs w:val="28"/>
        </w:rPr>
        <w:t>рема, кон</w:t>
      </w:r>
      <w:r w:rsidR="00D64E95">
        <w:rPr>
          <w:rFonts w:ascii="Times New Roman" w:hAnsi="Times New Roman" w:cs="Times New Roman"/>
          <w:sz w:val="28"/>
          <w:szCs w:val="28"/>
        </w:rPr>
        <w:t>сорціуму університетів міжнародного</w:t>
      </w:r>
      <w:r w:rsidR="00D967B9">
        <w:rPr>
          <w:rFonts w:ascii="Times New Roman" w:hAnsi="Times New Roman" w:cs="Times New Roman"/>
          <w:sz w:val="28"/>
          <w:szCs w:val="28"/>
        </w:rPr>
        <w:t xml:space="preserve"> </w:t>
      </w:r>
      <w:r w:rsidR="00D64B9F">
        <w:rPr>
          <w:rFonts w:ascii="Times New Roman" w:hAnsi="Times New Roman" w:cs="Times New Roman"/>
          <w:sz w:val="28"/>
          <w:szCs w:val="28"/>
        </w:rPr>
        <w:t xml:space="preserve">інфраструктурного </w:t>
      </w:r>
      <w:r w:rsidR="00D64B9F">
        <w:rPr>
          <w:rFonts w:ascii="Times New Roman" w:hAnsi="Times New Roman" w:cs="Times New Roman"/>
          <w:sz w:val="28"/>
          <w:szCs w:val="28"/>
        </w:rPr>
        <w:lastRenderedPageBreak/>
        <w:t xml:space="preserve">проекту </w:t>
      </w:r>
      <w:r w:rsidR="00D64B9F" w:rsidRPr="00D64B9F">
        <w:rPr>
          <w:rFonts w:ascii="Times New Roman" w:hAnsi="Times New Roman" w:cs="Times New Roman"/>
          <w:sz w:val="28"/>
          <w:szCs w:val="28"/>
        </w:rPr>
        <w:t>“</w:t>
      </w:r>
      <w:proofErr w:type="spellStart"/>
      <w:r w:rsidR="00250796">
        <w:rPr>
          <w:rFonts w:ascii="Times New Roman" w:hAnsi="Times New Roman" w:cs="Times New Roman"/>
          <w:sz w:val="28"/>
          <w:szCs w:val="28"/>
        </w:rPr>
        <w:t>Тримор’</w:t>
      </w:r>
      <w:r w:rsidR="00A6799C">
        <w:rPr>
          <w:rFonts w:ascii="Times New Roman" w:hAnsi="Times New Roman" w:cs="Times New Roman"/>
          <w:sz w:val="28"/>
          <w:szCs w:val="28"/>
        </w:rPr>
        <w:t>я</w:t>
      </w:r>
      <w:proofErr w:type="spellEnd"/>
      <w:r w:rsidR="00D64B9F" w:rsidRPr="00D64B9F">
        <w:rPr>
          <w:rFonts w:ascii="Times New Roman" w:hAnsi="Times New Roman" w:cs="Times New Roman"/>
          <w:sz w:val="28"/>
          <w:szCs w:val="28"/>
        </w:rPr>
        <w:t>”</w:t>
      </w:r>
      <w:r w:rsidR="00250796">
        <w:rPr>
          <w:rFonts w:ascii="Times New Roman" w:hAnsi="Times New Roman" w:cs="Times New Roman"/>
          <w:sz w:val="28"/>
          <w:szCs w:val="28"/>
        </w:rPr>
        <w:t>, проек</w:t>
      </w:r>
      <w:r w:rsidR="00D64B9F">
        <w:rPr>
          <w:rFonts w:ascii="Times New Roman" w:hAnsi="Times New Roman" w:cs="Times New Roman"/>
          <w:sz w:val="28"/>
          <w:szCs w:val="28"/>
        </w:rPr>
        <w:t xml:space="preserve">ту міжпарламентської співпраці </w:t>
      </w:r>
      <w:r w:rsidR="00D64B9F" w:rsidRPr="00D64B9F">
        <w:rPr>
          <w:rFonts w:ascii="Times New Roman" w:hAnsi="Times New Roman" w:cs="Times New Roman"/>
          <w:sz w:val="28"/>
          <w:szCs w:val="28"/>
        </w:rPr>
        <w:t>“</w:t>
      </w:r>
      <w:r w:rsidR="00D64B9F">
        <w:rPr>
          <w:rFonts w:ascii="Times New Roman" w:hAnsi="Times New Roman" w:cs="Times New Roman"/>
          <w:sz w:val="28"/>
          <w:szCs w:val="28"/>
        </w:rPr>
        <w:t>Європа Карпат</w:t>
      </w:r>
      <w:r w:rsidR="00D64B9F" w:rsidRPr="00D64B9F">
        <w:rPr>
          <w:rFonts w:ascii="Times New Roman" w:hAnsi="Times New Roman" w:cs="Times New Roman"/>
          <w:sz w:val="28"/>
          <w:szCs w:val="28"/>
        </w:rPr>
        <w:t>”</w:t>
      </w:r>
      <w:r w:rsidR="00250796">
        <w:rPr>
          <w:rFonts w:ascii="Times New Roman" w:hAnsi="Times New Roman" w:cs="Times New Roman"/>
          <w:sz w:val="28"/>
          <w:szCs w:val="28"/>
        </w:rPr>
        <w:t xml:space="preserve">, </w:t>
      </w:r>
      <w:proofErr w:type="spellStart"/>
      <w:r w:rsidR="006640AA">
        <w:rPr>
          <w:rFonts w:ascii="Times New Roman" w:hAnsi="Times New Roman" w:cs="Times New Roman"/>
          <w:sz w:val="28"/>
          <w:szCs w:val="28"/>
        </w:rPr>
        <w:t>інтелектуально</w:t>
      </w:r>
      <w:proofErr w:type="spellEnd"/>
      <w:r w:rsidR="00D64B9F">
        <w:rPr>
          <w:rFonts w:ascii="Times New Roman" w:hAnsi="Times New Roman" w:cs="Times New Roman"/>
          <w:sz w:val="28"/>
          <w:szCs w:val="28"/>
        </w:rPr>
        <w:t xml:space="preserve"> – аналітичного проекту </w:t>
      </w:r>
      <w:r w:rsidR="00D64B9F" w:rsidRPr="00D64B9F">
        <w:rPr>
          <w:rFonts w:ascii="Times New Roman" w:hAnsi="Times New Roman" w:cs="Times New Roman"/>
          <w:sz w:val="28"/>
          <w:szCs w:val="28"/>
        </w:rPr>
        <w:t>“</w:t>
      </w:r>
      <w:r w:rsidR="00D64B9F">
        <w:rPr>
          <w:rFonts w:ascii="Times New Roman" w:hAnsi="Times New Roman" w:cs="Times New Roman"/>
          <w:sz w:val="28"/>
          <w:szCs w:val="28"/>
        </w:rPr>
        <w:t>Люблінський Трикутник</w:t>
      </w:r>
      <w:r w:rsidR="00D64B9F" w:rsidRPr="00D64B9F">
        <w:rPr>
          <w:rFonts w:ascii="Times New Roman" w:hAnsi="Times New Roman" w:cs="Times New Roman"/>
          <w:sz w:val="28"/>
          <w:szCs w:val="28"/>
        </w:rPr>
        <w:t>”</w:t>
      </w:r>
      <w:r w:rsidR="006640AA">
        <w:rPr>
          <w:rFonts w:ascii="Times New Roman" w:hAnsi="Times New Roman" w:cs="Times New Roman"/>
          <w:sz w:val="28"/>
          <w:szCs w:val="28"/>
        </w:rPr>
        <w:t xml:space="preserve">, </w:t>
      </w:r>
      <w:r w:rsidR="00D64E95">
        <w:rPr>
          <w:rFonts w:ascii="Times New Roman" w:hAnsi="Times New Roman" w:cs="Times New Roman"/>
          <w:sz w:val="28"/>
          <w:szCs w:val="28"/>
        </w:rPr>
        <w:t xml:space="preserve">Європейського </w:t>
      </w:r>
      <w:r w:rsidR="00D64B9F">
        <w:rPr>
          <w:rFonts w:ascii="Times New Roman" w:hAnsi="Times New Roman" w:cs="Times New Roman"/>
          <w:sz w:val="28"/>
          <w:szCs w:val="28"/>
        </w:rPr>
        <w:t xml:space="preserve">проекту </w:t>
      </w:r>
      <w:r w:rsidR="00D64B9F" w:rsidRPr="00D64B9F">
        <w:rPr>
          <w:rFonts w:ascii="Times New Roman" w:hAnsi="Times New Roman" w:cs="Times New Roman"/>
          <w:sz w:val="28"/>
          <w:szCs w:val="28"/>
        </w:rPr>
        <w:t>“</w:t>
      </w:r>
      <w:proofErr w:type="spellStart"/>
      <w:r w:rsidR="006640AA">
        <w:rPr>
          <w:rFonts w:ascii="Times New Roman" w:hAnsi="Times New Roman" w:cs="Times New Roman"/>
          <w:sz w:val="28"/>
          <w:szCs w:val="28"/>
          <w:lang w:val="en-US"/>
        </w:rPr>
        <w:t>Forthem</w:t>
      </w:r>
      <w:proofErr w:type="spellEnd"/>
      <w:r w:rsidR="00D64B9F" w:rsidRPr="00D64B9F">
        <w:rPr>
          <w:rFonts w:ascii="Times New Roman" w:hAnsi="Times New Roman" w:cs="Times New Roman"/>
          <w:sz w:val="28"/>
          <w:szCs w:val="28"/>
        </w:rPr>
        <w:t>”</w:t>
      </w:r>
      <w:r w:rsidR="00D967B9">
        <w:rPr>
          <w:rFonts w:ascii="Times New Roman" w:hAnsi="Times New Roman" w:cs="Times New Roman"/>
          <w:sz w:val="28"/>
          <w:szCs w:val="28"/>
        </w:rPr>
        <w:t xml:space="preserve">, розпочати роботу зі створення </w:t>
      </w:r>
      <w:r w:rsidR="00D64E95">
        <w:rPr>
          <w:rFonts w:ascii="Times New Roman" w:hAnsi="Times New Roman" w:cs="Times New Roman"/>
          <w:sz w:val="28"/>
          <w:szCs w:val="28"/>
        </w:rPr>
        <w:t xml:space="preserve">нових </w:t>
      </w:r>
      <w:r w:rsidR="00D967B9">
        <w:rPr>
          <w:rFonts w:ascii="Times New Roman" w:hAnsi="Times New Roman" w:cs="Times New Roman"/>
          <w:sz w:val="28"/>
          <w:szCs w:val="28"/>
        </w:rPr>
        <w:t>наукових проектів – консорціум університетів США, ЄС, Польщі і Львівського універ</w:t>
      </w:r>
      <w:r w:rsidR="00D64B9F">
        <w:rPr>
          <w:rFonts w:ascii="Times New Roman" w:hAnsi="Times New Roman" w:cs="Times New Roman"/>
          <w:sz w:val="28"/>
          <w:szCs w:val="28"/>
        </w:rPr>
        <w:t xml:space="preserve">ситету </w:t>
      </w:r>
      <w:r w:rsidR="00D64B9F" w:rsidRPr="00D64B9F">
        <w:rPr>
          <w:rFonts w:ascii="Times New Roman" w:hAnsi="Times New Roman" w:cs="Times New Roman"/>
          <w:sz w:val="28"/>
          <w:szCs w:val="28"/>
        </w:rPr>
        <w:t>“</w:t>
      </w:r>
      <w:proofErr w:type="spellStart"/>
      <w:r w:rsidR="00D64B9F">
        <w:rPr>
          <w:rFonts w:ascii="Times New Roman" w:hAnsi="Times New Roman" w:cs="Times New Roman"/>
          <w:sz w:val="28"/>
          <w:szCs w:val="28"/>
        </w:rPr>
        <w:t>Поствоєнна</w:t>
      </w:r>
      <w:proofErr w:type="spellEnd"/>
      <w:r w:rsidR="00D64B9F">
        <w:rPr>
          <w:rFonts w:ascii="Times New Roman" w:hAnsi="Times New Roman" w:cs="Times New Roman"/>
          <w:sz w:val="28"/>
          <w:szCs w:val="28"/>
        </w:rPr>
        <w:t xml:space="preserve"> Україна +</w:t>
      </w:r>
      <w:r w:rsidR="00D64B9F" w:rsidRPr="00D64B9F">
        <w:rPr>
          <w:rFonts w:ascii="Times New Roman" w:hAnsi="Times New Roman" w:cs="Times New Roman"/>
          <w:sz w:val="28"/>
          <w:szCs w:val="28"/>
        </w:rPr>
        <w:t>”</w:t>
      </w:r>
      <w:r w:rsidR="009E291F">
        <w:rPr>
          <w:rFonts w:ascii="Times New Roman" w:hAnsi="Times New Roman" w:cs="Times New Roman"/>
          <w:sz w:val="28"/>
          <w:szCs w:val="28"/>
        </w:rPr>
        <w:t>,</w:t>
      </w:r>
      <w:r w:rsidR="00D967B9">
        <w:rPr>
          <w:rFonts w:ascii="Times New Roman" w:hAnsi="Times New Roman" w:cs="Times New Roman"/>
          <w:sz w:val="28"/>
          <w:szCs w:val="28"/>
        </w:rPr>
        <w:t xml:space="preserve"> спільного</w:t>
      </w:r>
      <w:r w:rsidR="006B6006">
        <w:rPr>
          <w:rFonts w:ascii="Times New Roman" w:hAnsi="Times New Roman" w:cs="Times New Roman"/>
          <w:sz w:val="28"/>
          <w:szCs w:val="28"/>
        </w:rPr>
        <w:t xml:space="preserve"> з </w:t>
      </w:r>
      <w:proofErr w:type="spellStart"/>
      <w:r w:rsidR="006B6006">
        <w:rPr>
          <w:rFonts w:ascii="Times New Roman" w:hAnsi="Times New Roman" w:cs="Times New Roman"/>
          <w:sz w:val="28"/>
          <w:szCs w:val="28"/>
        </w:rPr>
        <w:t>Яг</w:t>
      </w:r>
      <w:r w:rsidR="00D967B9">
        <w:rPr>
          <w:rFonts w:ascii="Times New Roman" w:hAnsi="Times New Roman" w:cs="Times New Roman"/>
          <w:sz w:val="28"/>
          <w:szCs w:val="28"/>
        </w:rPr>
        <w:t>ел</w:t>
      </w:r>
      <w:r w:rsidR="006B6006">
        <w:rPr>
          <w:rFonts w:ascii="Times New Roman" w:hAnsi="Times New Roman" w:cs="Times New Roman"/>
          <w:sz w:val="28"/>
          <w:szCs w:val="28"/>
        </w:rPr>
        <w:t>л</w:t>
      </w:r>
      <w:r w:rsidR="00D967B9">
        <w:rPr>
          <w:rFonts w:ascii="Times New Roman" w:hAnsi="Times New Roman" w:cs="Times New Roman"/>
          <w:sz w:val="28"/>
          <w:szCs w:val="28"/>
        </w:rPr>
        <w:t>онським</w:t>
      </w:r>
      <w:proofErr w:type="spellEnd"/>
      <w:r w:rsidR="00D967B9">
        <w:rPr>
          <w:rFonts w:ascii="Times New Roman" w:hAnsi="Times New Roman" w:cs="Times New Roman"/>
          <w:sz w:val="28"/>
          <w:szCs w:val="28"/>
        </w:rPr>
        <w:t xml:space="preserve"> університетом проект</w:t>
      </w:r>
      <w:r w:rsidR="00D64B9F">
        <w:rPr>
          <w:rFonts w:ascii="Times New Roman" w:hAnsi="Times New Roman" w:cs="Times New Roman"/>
          <w:sz w:val="28"/>
          <w:szCs w:val="28"/>
        </w:rPr>
        <w:t xml:space="preserve">у </w:t>
      </w:r>
      <w:r w:rsidR="00D64B9F" w:rsidRPr="00D64B9F">
        <w:rPr>
          <w:rFonts w:ascii="Times New Roman" w:hAnsi="Times New Roman" w:cs="Times New Roman"/>
          <w:sz w:val="28"/>
          <w:szCs w:val="28"/>
        </w:rPr>
        <w:t>“</w:t>
      </w:r>
      <w:r w:rsidR="00D967B9">
        <w:rPr>
          <w:rFonts w:ascii="Times New Roman" w:hAnsi="Times New Roman" w:cs="Times New Roman"/>
          <w:sz w:val="28"/>
          <w:szCs w:val="28"/>
        </w:rPr>
        <w:t xml:space="preserve">Російська агресія і війна в Україні – політичний, </w:t>
      </w:r>
      <w:r w:rsidR="00D64B9F">
        <w:rPr>
          <w:rFonts w:ascii="Times New Roman" w:hAnsi="Times New Roman" w:cs="Times New Roman"/>
          <w:sz w:val="28"/>
          <w:szCs w:val="28"/>
        </w:rPr>
        <w:t>суспільний та культурний виміри</w:t>
      </w:r>
      <w:r w:rsidR="00D64B9F" w:rsidRPr="00D64B9F">
        <w:rPr>
          <w:rFonts w:ascii="Times New Roman" w:hAnsi="Times New Roman" w:cs="Times New Roman"/>
          <w:sz w:val="28"/>
          <w:szCs w:val="28"/>
        </w:rPr>
        <w:t>”</w:t>
      </w:r>
      <w:r w:rsidR="00D64B9F">
        <w:rPr>
          <w:rFonts w:ascii="Times New Roman" w:hAnsi="Times New Roman" w:cs="Times New Roman"/>
          <w:sz w:val="28"/>
          <w:szCs w:val="28"/>
        </w:rPr>
        <w:t xml:space="preserve">, проекту </w:t>
      </w:r>
      <w:r w:rsidR="00D64B9F" w:rsidRPr="00D64B9F">
        <w:rPr>
          <w:rFonts w:ascii="Times New Roman" w:hAnsi="Times New Roman" w:cs="Times New Roman"/>
          <w:sz w:val="28"/>
          <w:szCs w:val="28"/>
        </w:rPr>
        <w:t>“</w:t>
      </w:r>
      <w:proofErr w:type="spellStart"/>
      <w:r w:rsidR="00D64B9F">
        <w:rPr>
          <w:rFonts w:ascii="Times New Roman" w:hAnsi="Times New Roman" w:cs="Times New Roman"/>
          <w:sz w:val="28"/>
          <w:szCs w:val="28"/>
        </w:rPr>
        <w:t>Еразмус</w:t>
      </w:r>
      <w:proofErr w:type="spellEnd"/>
      <w:r w:rsidR="00D64B9F">
        <w:rPr>
          <w:rFonts w:ascii="Times New Roman" w:hAnsi="Times New Roman" w:cs="Times New Roman"/>
          <w:sz w:val="28"/>
          <w:szCs w:val="28"/>
        </w:rPr>
        <w:t xml:space="preserve"> +</w:t>
      </w:r>
      <w:r w:rsidR="00D64B9F" w:rsidRPr="00D64B9F">
        <w:rPr>
          <w:rFonts w:ascii="Times New Roman" w:hAnsi="Times New Roman" w:cs="Times New Roman"/>
          <w:sz w:val="28"/>
          <w:szCs w:val="28"/>
        </w:rPr>
        <w:t>”</w:t>
      </w:r>
      <w:r w:rsidR="00D64B9F">
        <w:rPr>
          <w:rFonts w:ascii="Times New Roman" w:hAnsi="Times New Roman" w:cs="Times New Roman"/>
          <w:sz w:val="28"/>
          <w:szCs w:val="28"/>
        </w:rPr>
        <w:t xml:space="preserve"> </w:t>
      </w:r>
      <w:r w:rsidR="00D64B9F" w:rsidRPr="00D64B9F">
        <w:rPr>
          <w:rFonts w:ascii="Times New Roman" w:hAnsi="Times New Roman" w:cs="Times New Roman"/>
          <w:sz w:val="28"/>
          <w:szCs w:val="28"/>
        </w:rPr>
        <w:t>“</w:t>
      </w:r>
      <w:r w:rsidR="00D967B9">
        <w:rPr>
          <w:rFonts w:ascii="Times New Roman" w:hAnsi="Times New Roman" w:cs="Times New Roman"/>
          <w:sz w:val="28"/>
          <w:szCs w:val="28"/>
        </w:rPr>
        <w:t>Стійкість в Україні – політичний,</w:t>
      </w:r>
      <w:r w:rsidR="00D64B9F">
        <w:rPr>
          <w:rFonts w:ascii="Times New Roman" w:hAnsi="Times New Roman" w:cs="Times New Roman"/>
          <w:sz w:val="28"/>
          <w:szCs w:val="28"/>
        </w:rPr>
        <w:t xml:space="preserve"> економічний та правовий виміри</w:t>
      </w:r>
      <w:r w:rsidR="00D64B9F" w:rsidRPr="00D64B9F">
        <w:rPr>
          <w:rFonts w:ascii="Times New Roman" w:hAnsi="Times New Roman" w:cs="Times New Roman"/>
          <w:sz w:val="28"/>
          <w:szCs w:val="28"/>
        </w:rPr>
        <w:t>”</w:t>
      </w:r>
      <w:r w:rsidR="00D967B9">
        <w:rPr>
          <w:rFonts w:ascii="Times New Roman" w:hAnsi="Times New Roman" w:cs="Times New Roman"/>
          <w:sz w:val="28"/>
          <w:szCs w:val="28"/>
        </w:rPr>
        <w:t>.</w:t>
      </w:r>
    </w:p>
    <w:p w14:paraId="783A92D9" w14:textId="415721E8" w:rsidR="006640AA" w:rsidRDefault="00D967B9" w:rsidP="00024BA5">
      <w:pPr>
        <w:spacing w:line="360" w:lineRule="auto"/>
        <w:ind w:left="708"/>
        <w:jc w:val="both"/>
        <w:rPr>
          <w:rFonts w:ascii="Times New Roman" w:hAnsi="Times New Roman" w:cs="Times New Roman"/>
          <w:sz w:val="28"/>
          <w:szCs w:val="28"/>
        </w:rPr>
      </w:pPr>
      <w:r w:rsidRPr="00D64B9F">
        <w:rPr>
          <w:rFonts w:ascii="Times New Roman" w:hAnsi="Times New Roman" w:cs="Times New Roman"/>
          <w:b/>
          <w:sz w:val="28"/>
          <w:szCs w:val="28"/>
        </w:rPr>
        <w:t>2.4.</w:t>
      </w:r>
      <w:r w:rsidR="00D64B9F">
        <w:rPr>
          <w:rFonts w:ascii="Times New Roman" w:hAnsi="Times New Roman" w:cs="Times New Roman"/>
          <w:sz w:val="28"/>
          <w:szCs w:val="28"/>
        </w:rPr>
        <w:t xml:space="preserve"> Завершити роботу щодо надання науковому виданню факультету </w:t>
      </w:r>
      <w:r w:rsidR="00D64B9F" w:rsidRPr="00D64B9F">
        <w:rPr>
          <w:rFonts w:ascii="Times New Roman" w:hAnsi="Times New Roman" w:cs="Times New Roman"/>
          <w:sz w:val="28"/>
          <w:szCs w:val="28"/>
          <w:lang w:val="ru-RU"/>
        </w:rPr>
        <w:t>“</w:t>
      </w:r>
      <w:r w:rsidR="003C6C3F">
        <w:rPr>
          <w:rFonts w:ascii="Times New Roman" w:hAnsi="Times New Roman" w:cs="Times New Roman"/>
          <w:sz w:val="28"/>
          <w:szCs w:val="28"/>
        </w:rPr>
        <w:t>Вісник Л</w:t>
      </w:r>
      <w:r w:rsidR="006640AA">
        <w:rPr>
          <w:rFonts w:ascii="Times New Roman" w:hAnsi="Times New Roman" w:cs="Times New Roman"/>
          <w:sz w:val="28"/>
          <w:szCs w:val="28"/>
        </w:rPr>
        <w:t>ьвівського університ</w:t>
      </w:r>
      <w:r w:rsidR="00D64B9F">
        <w:rPr>
          <w:rFonts w:ascii="Times New Roman" w:hAnsi="Times New Roman" w:cs="Times New Roman"/>
          <w:sz w:val="28"/>
          <w:szCs w:val="28"/>
        </w:rPr>
        <w:t>ету, Серія міжнародні відносини</w:t>
      </w:r>
      <w:r w:rsidR="00D64B9F" w:rsidRPr="00D64B9F">
        <w:rPr>
          <w:rFonts w:ascii="Times New Roman" w:hAnsi="Times New Roman" w:cs="Times New Roman"/>
          <w:sz w:val="28"/>
          <w:szCs w:val="28"/>
          <w:lang w:val="ru-RU"/>
        </w:rPr>
        <w:t>”</w:t>
      </w:r>
      <w:r w:rsidR="006640AA">
        <w:rPr>
          <w:rFonts w:ascii="Times New Roman" w:hAnsi="Times New Roman" w:cs="Times New Roman"/>
          <w:sz w:val="28"/>
          <w:szCs w:val="28"/>
        </w:rPr>
        <w:t xml:space="preserve">, </w:t>
      </w:r>
      <w:r w:rsidR="003C6C3F">
        <w:rPr>
          <w:rFonts w:ascii="Times New Roman" w:hAnsi="Times New Roman" w:cs="Times New Roman"/>
          <w:sz w:val="28"/>
          <w:szCs w:val="28"/>
        </w:rPr>
        <w:t>стандар</w:t>
      </w:r>
      <w:r w:rsidR="00D64B9F">
        <w:rPr>
          <w:rFonts w:ascii="Times New Roman" w:hAnsi="Times New Roman" w:cs="Times New Roman"/>
          <w:sz w:val="28"/>
          <w:szCs w:val="28"/>
        </w:rPr>
        <w:t>тів категорії В</w:t>
      </w:r>
      <w:r w:rsidR="009121D1">
        <w:rPr>
          <w:rFonts w:ascii="Times New Roman" w:hAnsi="Times New Roman" w:cs="Times New Roman"/>
          <w:sz w:val="28"/>
          <w:szCs w:val="28"/>
        </w:rPr>
        <w:t xml:space="preserve"> фахових видань У</w:t>
      </w:r>
      <w:r w:rsidR="003C6C3F">
        <w:rPr>
          <w:rFonts w:ascii="Times New Roman" w:hAnsi="Times New Roman" w:cs="Times New Roman"/>
          <w:sz w:val="28"/>
          <w:szCs w:val="28"/>
        </w:rPr>
        <w:t>країни</w:t>
      </w:r>
      <w:r w:rsidR="009121D1">
        <w:rPr>
          <w:rFonts w:ascii="Times New Roman" w:hAnsi="Times New Roman" w:cs="Times New Roman"/>
          <w:sz w:val="28"/>
          <w:szCs w:val="28"/>
        </w:rPr>
        <w:t>. Надавати наукову та фінансову доп</w:t>
      </w:r>
      <w:r w:rsidR="00D64B9F">
        <w:rPr>
          <w:rFonts w:ascii="Times New Roman" w:hAnsi="Times New Roman" w:cs="Times New Roman"/>
          <w:sz w:val="28"/>
          <w:szCs w:val="28"/>
        </w:rPr>
        <w:t xml:space="preserve">омогу студентській організації </w:t>
      </w:r>
      <w:r w:rsidR="00D64B9F" w:rsidRPr="00D64B9F">
        <w:rPr>
          <w:rFonts w:ascii="Times New Roman" w:hAnsi="Times New Roman" w:cs="Times New Roman"/>
          <w:sz w:val="28"/>
          <w:szCs w:val="28"/>
          <w:lang w:val="ru-RU"/>
        </w:rPr>
        <w:t>“</w:t>
      </w:r>
      <w:r w:rsidR="00D64B9F">
        <w:rPr>
          <w:rFonts w:ascii="Times New Roman" w:hAnsi="Times New Roman" w:cs="Times New Roman"/>
          <w:sz w:val="28"/>
          <w:szCs w:val="28"/>
        </w:rPr>
        <w:t>Молода дипломатія</w:t>
      </w:r>
      <w:r w:rsidR="00D64B9F" w:rsidRPr="00D64B9F">
        <w:rPr>
          <w:rFonts w:ascii="Times New Roman" w:hAnsi="Times New Roman" w:cs="Times New Roman"/>
          <w:sz w:val="28"/>
          <w:szCs w:val="28"/>
          <w:lang w:val="ru-RU"/>
        </w:rPr>
        <w:t>”</w:t>
      </w:r>
      <w:r w:rsidR="009121D1">
        <w:rPr>
          <w:rFonts w:ascii="Times New Roman" w:hAnsi="Times New Roman" w:cs="Times New Roman"/>
          <w:sz w:val="28"/>
          <w:szCs w:val="28"/>
        </w:rPr>
        <w:t xml:space="preserve"> для видання с</w:t>
      </w:r>
      <w:r w:rsidR="00D64B9F">
        <w:rPr>
          <w:rFonts w:ascii="Times New Roman" w:hAnsi="Times New Roman" w:cs="Times New Roman"/>
          <w:sz w:val="28"/>
          <w:szCs w:val="28"/>
        </w:rPr>
        <w:t xml:space="preserve">тудентського наукового журналу </w:t>
      </w:r>
      <w:r w:rsidR="00D64B9F" w:rsidRPr="00D64B9F">
        <w:rPr>
          <w:rFonts w:ascii="Times New Roman" w:hAnsi="Times New Roman" w:cs="Times New Roman"/>
          <w:sz w:val="28"/>
          <w:szCs w:val="28"/>
          <w:lang w:val="ru-RU"/>
        </w:rPr>
        <w:t>“</w:t>
      </w:r>
      <w:r w:rsidR="00D64B9F">
        <w:rPr>
          <w:rFonts w:ascii="Times New Roman" w:hAnsi="Times New Roman" w:cs="Times New Roman"/>
          <w:sz w:val="28"/>
          <w:szCs w:val="28"/>
        </w:rPr>
        <w:t>Молода дипломатія</w:t>
      </w:r>
      <w:r w:rsidR="00D64B9F" w:rsidRPr="00D64B9F">
        <w:rPr>
          <w:rFonts w:ascii="Times New Roman" w:hAnsi="Times New Roman" w:cs="Times New Roman"/>
          <w:sz w:val="28"/>
          <w:szCs w:val="28"/>
          <w:lang w:val="ru-RU"/>
        </w:rPr>
        <w:t>”</w:t>
      </w:r>
      <w:r w:rsidR="009121D1">
        <w:rPr>
          <w:rFonts w:ascii="Times New Roman" w:hAnsi="Times New Roman" w:cs="Times New Roman"/>
          <w:sz w:val="28"/>
          <w:szCs w:val="28"/>
        </w:rPr>
        <w:t xml:space="preserve">. Активізувати та стимулювати науковців факультету до співпраці у журналах, включених до наукометричних баз </w:t>
      </w:r>
      <w:r w:rsidR="009121D1">
        <w:rPr>
          <w:rFonts w:ascii="Times New Roman" w:hAnsi="Times New Roman" w:cs="Times New Roman"/>
          <w:sz w:val="28"/>
          <w:szCs w:val="28"/>
          <w:lang w:val="en-US"/>
        </w:rPr>
        <w:t>Scopus</w:t>
      </w:r>
      <w:r w:rsidR="009121D1" w:rsidRPr="009121D1">
        <w:rPr>
          <w:rFonts w:ascii="Times New Roman" w:hAnsi="Times New Roman" w:cs="Times New Roman"/>
          <w:sz w:val="28"/>
          <w:szCs w:val="28"/>
          <w:lang w:val="ru-RU"/>
        </w:rPr>
        <w:t xml:space="preserve"> </w:t>
      </w:r>
      <w:proofErr w:type="spellStart"/>
      <w:r w:rsidR="009121D1">
        <w:rPr>
          <w:rFonts w:ascii="Times New Roman" w:hAnsi="Times New Roman" w:cs="Times New Roman"/>
          <w:sz w:val="28"/>
          <w:szCs w:val="28"/>
          <w:lang w:val="en-US"/>
        </w:rPr>
        <w:t>i</w:t>
      </w:r>
      <w:proofErr w:type="spellEnd"/>
      <w:r w:rsidR="009121D1" w:rsidRPr="009121D1">
        <w:rPr>
          <w:rFonts w:ascii="Times New Roman" w:hAnsi="Times New Roman" w:cs="Times New Roman"/>
          <w:sz w:val="28"/>
          <w:szCs w:val="28"/>
          <w:lang w:val="ru-RU"/>
        </w:rPr>
        <w:t xml:space="preserve"> </w:t>
      </w:r>
      <w:r w:rsidR="009121D1">
        <w:rPr>
          <w:rFonts w:ascii="Times New Roman" w:hAnsi="Times New Roman" w:cs="Times New Roman"/>
          <w:sz w:val="28"/>
          <w:szCs w:val="28"/>
          <w:lang w:val="en-US"/>
        </w:rPr>
        <w:t>Web</w:t>
      </w:r>
      <w:r w:rsidR="009121D1" w:rsidRPr="009121D1">
        <w:rPr>
          <w:rFonts w:ascii="Times New Roman" w:hAnsi="Times New Roman" w:cs="Times New Roman"/>
          <w:sz w:val="28"/>
          <w:szCs w:val="28"/>
          <w:lang w:val="ru-RU"/>
        </w:rPr>
        <w:t xml:space="preserve"> </w:t>
      </w:r>
      <w:r w:rsidR="009121D1">
        <w:rPr>
          <w:rFonts w:ascii="Times New Roman" w:hAnsi="Times New Roman" w:cs="Times New Roman"/>
          <w:sz w:val="28"/>
          <w:szCs w:val="28"/>
          <w:lang w:val="en-US"/>
        </w:rPr>
        <w:t>of</w:t>
      </w:r>
      <w:r w:rsidR="009121D1" w:rsidRPr="009121D1">
        <w:rPr>
          <w:rFonts w:ascii="Times New Roman" w:hAnsi="Times New Roman" w:cs="Times New Roman"/>
          <w:sz w:val="28"/>
          <w:szCs w:val="28"/>
          <w:lang w:val="ru-RU"/>
        </w:rPr>
        <w:t xml:space="preserve"> </w:t>
      </w:r>
      <w:r w:rsidR="009121D1">
        <w:rPr>
          <w:rFonts w:ascii="Times New Roman" w:hAnsi="Times New Roman" w:cs="Times New Roman"/>
          <w:sz w:val="28"/>
          <w:szCs w:val="28"/>
          <w:lang w:val="en-US"/>
        </w:rPr>
        <w:t>Science</w:t>
      </w:r>
      <w:r w:rsidR="009121D1" w:rsidRPr="009121D1">
        <w:rPr>
          <w:rFonts w:ascii="Times New Roman" w:hAnsi="Times New Roman" w:cs="Times New Roman"/>
          <w:sz w:val="28"/>
          <w:szCs w:val="28"/>
          <w:lang w:val="ru-RU"/>
        </w:rPr>
        <w:t>.</w:t>
      </w:r>
    </w:p>
    <w:p w14:paraId="7A20946D" w14:textId="6FEAB737" w:rsidR="009121D1" w:rsidRDefault="003F69C3" w:rsidP="00024BA5">
      <w:pPr>
        <w:spacing w:line="360" w:lineRule="auto"/>
        <w:ind w:left="708"/>
        <w:jc w:val="both"/>
        <w:rPr>
          <w:rFonts w:ascii="Times New Roman" w:hAnsi="Times New Roman" w:cs="Times New Roman"/>
          <w:sz w:val="28"/>
          <w:szCs w:val="28"/>
        </w:rPr>
      </w:pPr>
      <w:r w:rsidRPr="00D64B9F">
        <w:rPr>
          <w:rFonts w:ascii="Times New Roman" w:hAnsi="Times New Roman" w:cs="Times New Roman"/>
          <w:b/>
          <w:sz w:val="28"/>
          <w:szCs w:val="28"/>
        </w:rPr>
        <w:t>2.5.</w:t>
      </w:r>
      <w:r w:rsidR="00D64B9F">
        <w:rPr>
          <w:rFonts w:ascii="Times New Roman" w:hAnsi="Times New Roman" w:cs="Times New Roman"/>
          <w:sz w:val="28"/>
          <w:szCs w:val="28"/>
        </w:rPr>
        <w:t xml:space="preserve"> П</w:t>
      </w:r>
      <w:r w:rsidR="009121D1">
        <w:rPr>
          <w:rFonts w:ascii="Times New Roman" w:hAnsi="Times New Roman" w:cs="Times New Roman"/>
          <w:sz w:val="28"/>
          <w:szCs w:val="28"/>
        </w:rPr>
        <w:t xml:space="preserve">родовжити </w:t>
      </w:r>
      <w:r w:rsidR="00D64B9F">
        <w:rPr>
          <w:rFonts w:ascii="Times New Roman" w:hAnsi="Times New Roman" w:cs="Times New Roman"/>
          <w:sz w:val="28"/>
          <w:szCs w:val="28"/>
        </w:rPr>
        <w:t xml:space="preserve">спільно з МЗС України, посольствами та консульствами України за кордоном, міжнародними організаціями та зарубіжними університетами </w:t>
      </w:r>
      <w:r w:rsidR="009121D1">
        <w:rPr>
          <w:rFonts w:ascii="Times New Roman" w:hAnsi="Times New Roman" w:cs="Times New Roman"/>
          <w:sz w:val="28"/>
          <w:szCs w:val="28"/>
        </w:rPr>
        <w:t>практику проведення наукових конференцій, що мають вел</w:t>
      </w:r>
      <w:r w:rsidR="00D64B9F">
        <w:rPr>
          <w:rFonts w:ascii="Times New Roman" w:hAnsi="Times New Roman" w:cs="Times New Roman"/>
          <w:sz w:val="28"/>
          <w:szCs w:val="28"/>
        </w:rPr>
        <w:t>икий міжнародний та вітчизняний</w:t>
      </w:r>
      <w:r w:rsidR="009121D1">
        <w:rPr>
          <w:rFonts w:ascii="Times New Roman" w:hAnsi="Times New Roman" w:cs="Times New Roman"/>
          <w:sz w:val="28"/>
          <w:szCs w:val="28"/>
        </w:rPr>
        <w:t xml:space="preserve"> розонанс у галузі найновіших трендів</w:t>
      </w:r>
      <w:r w:rsidR="00D64B9F">
        <w:rPr>
          <w:rFonts w:ascii="Times New Roman" w:hAnsi="Times New Roman" w:cs="Times New Roman"/>
          <w:sz w:val="28"/>
          <w:szCs w:val="28"/>
        </w:rPr>
        <w:t xml:space="preserve"> сучасної дипломатії</w:t>
      </w:r>
      <w:r w:rsidR="00093C7D">
        <w:rPr>
          <w:rFonts w:ascii="Times New Roman" w:hAnsi="Times New Roman" w:cs="Times New Roman"/>
          <w:sz w:val="28"/>
          <w:szCs w:val="28"/>
        </w:rPr>
        <w:t xml:space="preserve">. </w:t>
      </w:r>
    </w:p>
    <w:p w14:paraId="4EEB14B4" w14:textId="3F2EB222" w:rsidR="00093C7D" w:rsidRDefault="00093C7D" w:rsidP="00024BA5">
      <w:pPr>
        <w:spacing w:line="360" w:lineRule="auto"/>
        <w:ind w:left="708"/>
        <w:jc w:val="both"/>
        <w:rPr>
          <w:rFonts w:ascii="Times New Roman" w:hAnsi="Times New Roman" w:cs="Times New Roman"/>
          <w:sz w:val="28"/>
          <w:szCs w:val="28"/>
        </w:rPr>
      </w:pPr>
      <w:r w:rsidRPr="00D64B9F">
        <w:rPr>
          <w:rFonts w:ascii="Times New Roman" w:hAnsi="Times New Roman" w:cs="Times New Roman"/>
          <w:b/>
          <w:sz w:val="28"/>
          <w:szCs w:val="28"/>
        </w:rPr>
        <w:t>2.6.</w:t>
      </w:r>
      <w:r w:rsidR="00D64B9F">
        <w:rPr>
          <w:rFonts w:ascii="Times New Roman" w:hAnsi="Times New Roman" w:cs="Times New Roman"/>
          <w:sz w:val="28"/>
          <w:szCs w:val="28"/>
        </w:rPr>
        <w:t xml:space="preserve"> П</w:t>
      </w:r>
      <w:r>
        <w:rPr>
          <w:rFonts w:ascii="Times New Roman" w:hAnsi="Times New Roman" w:cs="Times New Roman"/>
          <w:sz w:val="28"/>
          <w:szCs w:val="28"/>
        </w:rPr>
        <w:t>родовжити успішну реалізацію</w:t>
      </w:r>
      <w:r w:rsidR="00E231D8">
        <w:rPr>
          <w:rFonts w:ascii="Times New Roman" w:hAnsi="Times New Roman" w:cs="Times New Roman"/>
          <w:sz w:val="28"/>
          <w:szCs w:val="28"/>
        </w:rPr>
        <w:t xml:space="preserve"> міжнародних наукових проектів – </w:t>
      </w:r>
      <w:r w:rsidR="00E231D8" w:rsidRPr="00E231D8">
        <w:rPr>
          <w:rFonts w:ascii="Times New Roman" w:hAnsi="Times New Roman" w:cs="Times New Roman"/>
          <w:sz w:val="28"/>
          <w:szCs w:val="28"/>
        </w:rPr>
        <w:t>“</w:t>
      </w:r>
      <w:r w:rsidR="00580318">
        <w:rPr>
          <w:rFonts w:ascii="Times New Roman" w:hAnsi="Times New Roman" w:cs="Times New Roman"/>
          <w:sz w:val="28"/>
          <w:szCs w:val="28"/>
        </w:rPr>
        <w:t>Центр досконалості Жана Моне</w:t>
      </w:r>
      <w:r w:rsidR="00E231D8">
        <w:rPr>
          <w:rFonts w:ascii="Times New Roman" w:hAnsi="Times New Roman" w:cs="Times New Roman"/>
          <w:sz w:val="28"/>
          <w:szCs w:val="28"/>
        </w:rPr>
        <w:t xml:space="preserve"> </w:t>
      </w:r>
      <w:r w:rsidR="00580318" w:rsidRPr="00580318">
        <w:rPr>
          <w:rFonts w:ascii="Times New Roman" w:hAnsi="Times New Roman" w:cs="Times New Roman"/>
          <w:sz w:val="28"/>
          <w:szCs w:val="28"/>
        </w:rPr>
        <w:t>"</w:t>
      </w:r>
      <w:proofErr w:type="spellStart"/>
      <w:r w:rsidR="00E231D8">
        <w:rPr>
          <w:rFonts w:ascii="Times New Roman" w:hAnsi="Times New Roman" w:cs="Times New Roman"/>
          <w:sz w:val="28"/>
          <w:szCs w:val="28"/>
        </w:rPr>
        <w:t>Західно</w:t>
      </w:r>
      <w:proofErr w:type="spellEnd"/>
      <w:r w:rsidR="00E231D8">
        <w:rPr>
          <w:rFonts w:ascii="Times New Roman" w:hAnsi="Times New Roman" w:cs="Times New Roman"/>
          <w:sz w:val="28"/>
          <w:szCs w:val="28"/>
        </w:rPr>
        <w:t xml:space="preserve"> – Український дослідницький центр європейських студій</w:t>
      </w:r>
      <w:r w:rsidR="00E231D8" w:rsidRPr="00E231D8">
        <w:rPr>
          <w:rFonts w:ascii="Times New Roman" w:hAnsi="Times New Roman" w:cs="Times New Roman"/>
          <w:sz w:val="28"/>
          <w:szCs w:val="28"/>
        </w:rPr>
        <w:t xml:space="preserve">”, </w:t>
      </w:r>
      <w:r w:rsidR="009E291F" w:rsidRPr="00E231D8">
        <w:rPr>
          <w:rFonts w:ascii="Times New Roman" w:hAnsi="Times New Roman" w:cs="Times New Roman"/>
          <w:sz w:val="28"/>
          <w:szCs w:val="28"/>
        </w:rPr>
        <w:t xml:space="preserve">проект </w:t>
      </w:r>
      <w:r w:rsidR="00E231D8" w:rsidRPr="00E231D8">
        <w:rPr>
          <w:rFonts w:ascii="Times New Roman" w:hAnsi="Times New Roman" w:cs="Times New Roman"/>
          <w:sz w:val="28"/>
          <w:szCs w:val="28"/>
        </w:rPr>
        <w:t>Жана Моне “</w:t>
      </w:r>
      <w:r w:rsidR="00E231D8">
        <w:rPr>
          <w:rFonts w:ascii="Times New Roman" w:hAnsi="Times New Roman" w:cs="Times New Roman"/>
          <w:sz w:val="28"/>
          <w:szCs w:val="28"/>
        </w:rPr>
        <w:t>Об’єднуючи Європу на периферії</w:t>
      </w:r>
      <w:r w:rsidR="00E231D8" w:rsidRPr="00E231D8">
        <w:rPr>
          <w:rFonts w:ascii="Times New Roman" w:hAnsi="Times New Roman" w:cs="Times New Roman"/>
          <w:sz w:val="28"/>
          <w:szCs w:val="28"/>
        </w:rPr>
        <w:t>”</w:t>
      </w:r>
      <w:r w:rsidR="00E231D8">
        <w:rPr>
          <w:rFonts w:ascii="Times New Roman" w:hAnsi="Times New Roman" w:cs="Times New Roman"/>
          <w:sz w:val="28"/>
          <w:szCs w:val="28"/>
        </w:rPr>
        <w:t xml:space="preserve">, Модуль Жана Моне </w:t>
      </w:r>
      <w:r w:rsidR="00E231D8" w:rsidRPr="00E231D8">
        <w:rPr>
          <w:rFonts w:ascii="Times New Roman" w:hAnsi="Times New Roman" w:cs="Times New Roman"/>
          <w:sz w:val="28"/>
          <w:szCs w:val="28"/>
        </w:rPr>
        <w:t>“</w:t>
      </w:r>
      <w:r w:rsidR="00E231D8">
        <w:rPr>
          <w:rFonts w:ascii="Times New Roman" w:hAnsi="Times New Roman" w:cs="Times New Roman"/>
          <w:sz w:val="28"/>
          <w:szCs w:val="28"/>
        </w:rPr>
        <w:t>Спільні політики ЄС і об’єднана політика для України</w:t>
      </w:r>
      <w:r w:rsidR="00E231D8" w:rsidRPr="00E231D8">
        <w:rPr>
          <w:rFonts w:ascii="Times New Roman" w:hAnsi="Times New Roman" w:cs="Times New Roman"/>
          <w:sz w:val="28"/>
          <w:szCs w:val="28"/>
        </w:rPr>
        <w:t>”</w:t>
      </w:r>
      <w:r w:rsidR="00E231D8">
        <w:rPr>
          <w:rFonts w:ascii="Times New Roman" w:hAnsi="Times New Roman" w:cs="Times New Roman"/>
          <w:sz w:val="28"/>
          <w:szCs w:val="28"/>
        </w:rPr>
        <w:t xml:space="preserve">. </w:t>
      </w:r>
    </w:p>
    <w:p w14:paraId="54B9E723" w14:textId="7D0B48CF" w:rsidR="00093C7D" w:rsidRDefault="003F69C3"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2.7.</w:t>
      </w:r>
      <w:r w:rsidR="00E231D8">
        <w:rPr>
          <w:rFonts w:ascii="Times New Roman" w:hAnsi="Times New Roman" w:cs="Times New Roman"/>
          <w:sz w:val="28"/>
          <w:szCs w:val="28"/>
        </w:rPr>
        <w:t xml:space="preserve"> П</w:t>
      </w:r>
      <w:r w:rsidR="00093C7D">
        <w:rPr>
          <w:rFonts w:ascii="Times New Roman" w:hAnsi="Times New Roman" w:cs="Times New Roman"/>
          <w:sz w:val="28"/>
          <w:szCs w:val="28"/>
        </w:rPr>
        <w:t>родовжити роботу щодо створення сучасної науково – дослідницької інфраструктури, що є головною умовою зростання міжнародного авторитету факультету як передового інноваційно – наукового центру, залучити на партнерських та договірних засадах інвестиції та практичну допомогу з метою оновлення комп’ютерного та інформаційного забезпечення кафедр і лабораторій факультету.</w:t>
      </w:r>
    </w:p>
    <w:p w14:paraId="7AE500B4" w14:textId="3B21FC70" w:rsidR="00093C7D" w:rsidRDefault="003F69C3"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2.8.</w:t>
      </w:r>
      <w:r w:rsidR="00E231D8">
        <w:rPr>
          <w:rFonts w:ascii="Times New Roman" w:hAnsi="Times New Roman" w:cs="Times New Roman"/>
          <w:sz w:val="28"/>
          <w:szCs w:val="28"/>
        </w:rPr>
        <w:t xml:space="preserve"> Ш</w:t>
      </w:r>
      <w:r>
        <w:rPr>
          <w:rFonts w:ascii="Times New Roman" w:hAnsi="Times New Roman" w:cs="Times New Roman"/>
          <w:sz w:val="28"/>
          <w:szCs w:val="28"/>
        </w:rPr>
        <w:t>ироко залуча</w:t>
      </w:r>
      <w:r w:rsidR="00093C7D">
        <w:rPr>
          <w:rFonts w:ascii="Times New Roman" w:hAnsi="Times New Roman" w:cs="Times New Roman"/>
          <w:sz w:val="28"/>
          <w:szCs w:val="28"/>
        </w:rPr>
        <w:t xml:space="preserve">ти студентів факультету до науково – дослідницьких робіт на кафедрах і у наукових центрах, активізувати студентську наукову роботу, функціонування </w:t>
      </w:r>
      <w:r w:rsidR="00A6799C">
        <w:rPr>
          <w:rFonts w:ascii="Times New Roman" w:hAnsi="Times New Roman" w:cs="Times New Roman"/>
          <w:sz w:val="28"/>
          <w:szCs w:val="28"/>
        </w:rPr>
        <w:t xml:space="preserve">студентських наукових гуртків, участь студентів у Всеукраїнських </w:t>
      </w:r>
      <w:r w:rsidR="00A6799C">
        <w:rPr>
          <w:rFonts w:ascii="Times New Roman" w:hAnsi="Times New Roman" w:cs="Times New Roman"/>
          <w:sz w:val="28"/>
          <w:szCs w:val="28"/>
        </w:rPr>
        <w:lastRenderedPageBreak/>
        <w:t>і зарубіжних конкурсах наукових робіт</w:t>
      </w:r>
      <w:r w:rsidR="00E231D8">
        <w:rPr>
          <w:rFonts w:ascii="Times New Roman" w:hAnsi="Times New Roman" w:cs="Times New Roman"/>
          <w:sz w:val="28"/>
          <w:szCs w:val="28"/>
        </w:rPr>
        <w:t>, підтримувати</w:t>
      </w:r>
      <w:r w:rsidR="00A6799C">
        <w:rPr>
          <w:rFonts w:ascii="Times New Roman" w:hAnsi="Times New Roman" w:cs="Times New Roman"/>
          <w:sz w:val="28"/>
          <w:szCs w:val="28"/>
        </w:rPr>
        <w:t xml:space="preserve"> проведення міжнародних студентських наукових конференцій.</w:t>
      </w:r>
    </w:p>
    <w:p w14:paraId="42417D9E" w14:textId="2C24CDDE" w:rsidR="00847E6D" w:rsidRDefault="00847E6D"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2.9.</w:t>
      </w:r>
      <w:r w:rsidR="00E231D8">
        <w:rPr>
          <w:rFonts w:ascii="Times New Roman" w:hAnsi="Times New Roman" w:cs="Times New Roman"/>
          <w:sz w:val="28"/>
          <w:szCs w:val="28"/>
        </w:rPr>
        <w:t xml:space="preserve"> З</w:t>
      </w:r>
      <w:r>
        <w:rPr>
          <w:rFonts w:ascii="Times New Roman" w:hAnsi="Times New Roman" w:cs="Times New Roman"/>
          <w:sz w:val="28"/>
          <w:szCs w:val="28"/>
        </w:rPr>
        <w:t>більшувати кількість курсів і програм в рамках аспірантури, які викладаються англійською мовою.</w:t>
      </w:r>
    </w:p>
    <w:p w14:paraId="1E64A849" w14:textId="09840935" w:rsidR="00847E6D" w:rsidRDefault="00847E6D"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2.10.</w:t>
      </w:r>
      <w:r w:rsidR="00E231D8">
        <w:rPr>
          <w:rFonts w:ascii="Times New Roman" w:hAnsi="Times New Roman" w:cs="Times New Roman"/>
          <w:sz w:val="28"/>
          <w:szCs w:val="28"/>
        </w:rPr>
        <w:t xml:space="preserve"> П</w:t>
      </w:r>
      <w:r>
        <w:rPr>
          <w:rFonts w:ascii="Times New Roman" w:hAnsi="Times New Roman" w:cs="Times New Roman"/>
          <w:sz w:val="28"/>
          <w:szCs w:val="28"/>
        </w:rPr>
        <w:t xml:space="preserve">родовжити створення інноваційних </w:t>
      </w:r>
      <w:r w:rsidR="00024BA5">
        <w:rPr>
          <w:rFonts w:ascii="Times New Roman" w:hAnsi="Times New Roman" w:cs="Times New Roman"/>
          <w:sz w:val="28"/>
          <w:szCs w:val="28"/>
        </w:rPr>
        <w:t>навчально – наукових лабораторій і центрів. Розпочати роботу з обгрунтування необхідності і доцільності створення Центру міжнародного гуманіт</w:t>
      </w:r>
      <w:r w:rsidR="00E231D8">
        <w:rPr>
          <w:rFonts w:ascii="Times New Roman" w:hAnsi="Times New Roman" w:cs="Times New Roman"/>
          <w:sz w:val="28"/>
          <w:szCs w:val="28"/>
        </w:rPr>
        <w:t>ар</w:t>
      </w:r>
      <w:r w:rsidR="00024BA5">
        <w:rPr>
          <w:rFonts w:ascii="Times New Roman" w:hAnsi="Times New Roman" w:cs="Times New Roman"/>
          <w:sz w:val="28"/>
          <w:szCs w:val="28"/>
        </w:rPr>
        <w:t>ного права, Центру Балканських студій та Центру країн Глобального Півдня.</w:t>
      </w:r>
    </w:p>
    <w:p w14:paraId="21D52540" w14:textId="2E6A046C" w:rsidR="00024BA5" w:rsidRDefault="00024BA5"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2.11.</w:t>
      </w:r>
      <w:r>
        <w:rPr>
          <w:rFonts w:ascii="Times New Roman" w:hAnsi="Times New Roman" w:cs="Times New Roman"/>
          <w:sz w:val="28"/>
          <w:szCs w:val="28"/>
        </w:rPr>
        <w:t xml:space="preserve"> Сприяти студентській науковій роботі через діяльн</w:t>
      </w:r>
      <w:r w:rsidR="00E231D8">
        <w:rPr>
          <w:rFonts w:ascii="Times New Roman" w:hAnsi="Times New Roman" w:cs="Times New Roman"/>
          <w:sz w:val="28"/>
          <w:szCs w:val="28"/>
        </w:rPr>
        <w:t>ість Наукового товариства студен</w:t>
      </w:r>
      <w:r>
        <w:rPr>
          <w:rFonts w:ascii="Times New Roman" w:hAnsi="Times New Roman" w:cs="Times New Roman"/>
          <w:sz w:val="28"/>
          <w:szCs w:val="28"/>
        </w:rPr>
        <w:t>тів і молодих вчених, через активізацію роботи наукових гуртків при кафедрах.</w:t>
      </w:r>
    </w:p>
    <w:p w14:paraId="6A245F9D" w14:textId="3378A721" w:rsidR="00024BA5" w:rsidRDefault="00024BA5" w:rsidP="00024BA5">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t>2.12.</w:t>
      </w:r>
      <w:r w:rsidR="00E231D8">
        <w:rPr>
          <w:rFonts w:ascii="Times New Roman" w:hAnsi="Times New Roman" w:cs="Times New Roman"/>
          <w:sz w:val="28"/>
          <w:szCs w:val="28"/>
        </w:rPr>
        <w:t xml:space="preserve"> З</w:t>
      </w:r>
      <w:r>
        <w:rPr>
          <w:rFonts w:ascii="Times New Roman" w:hAnsi="Times New Roman" w:cs="Times New Roman"/>
          <w:sz w:val="28"/>
          <w:szCs w:val="28"/>
        </w:rPr>
        <w:t>абезпечувати проведення, згідно із розпорядженням ректора, двічі на місяць</w:t>
      </w:r>
      <w:r w:rsidR="00AB6D3D">
        <w:rPr>
          <w:rFonts w:ascii="Times New Roman" w:hAnsi="Times New Roman" w:cs="Times New Roman"/>
          <w:sz w:val="28"/>
          <w:szCs w:val="28"/>
        </w:rPr>
        <w:t>, наукових семінарів</w:t>
      </w:r>
      <w:r>
        <w:rPr>
          <w:rFonts w:ascii="Times New Roman" w:hAnsi="Times New Roman" w:cs="Times New Roman"/>
          <w:sz w:val="28"/>
          <w:szCs w:val="28"/>
        </w:rPr>
        <w:t xml:space="preserve"> кафедр.</w:t>
      </w:r>
    </w:p>
    <w:p w14:paraId="25FABA52" w14:textId="6F69A95E" w:rsidR="00CB7552" w:rsidRDefault="00CB7552" w:rsidP="00024BA5">
      <w:pPr>
        <w:spacing w:line="360" w:lineRule="auto"/>
        <w:ind w:left="708"/>
        <w:jc w:val="both"/>
        <w:rPr>
          <w:rFonts w:ascii="Times New Roman" w:hAnsi="Times New Roman" w:cs="Times New Roman"/>
          <w:sz w:val="28"/>
          <w:szCs w:val="28"/>
        </w:rPr>
      </w:pPr>
      <w:r w:rsidRPr="00CB7552">
        <w:rPr>
          <w:rFonts w:ascii="Times New Roman" w:hAnsi="Times New Roman" w:cs="Times New Roman"/>
          <w:b/>
          <w:sz w:val="28"/>
          <w:szCs w:val="28"/>
        </w:rPr>
        <w:t>2.13.</w:t>
      </w:r>
      <w:r>
        <w:rPr>
          <w:rFonts w:ascii="Times New Roman" w:hAnsi="Times New Roman" w:cs="Times New Roman"/>
          <w:sz w:val="28"/>
          <w:szCs w:val="28"/>
        </w:rPr>
        <w:t xml:space="preserve"> Пропагування дотримання принципів академічної доброчесності у дослідницькій діяльності, організація систематичної перевірки наукових праць за допомогою електронних </w:t>
      </w:r>
      <w:proofErr w:type="spellStart"/>
      <w:r>
        <w:rPr>
          <w:rFonts w:ascii="Times New Roman" w:hAnsi="Times New Roman" w:cs="Times New Roman"/>
          <w:sz w:val="28"/>
          <w:szCs w:val="28"/>
        </w:rPr>
        <w:t>антиплагіатних</w:t>
      </w:r>
      <w:proofErr w:type="spellEnd"/>
      <w:r>
        <w:rPr>
          <w:rFonts w:ascii="Times New Roman" w:hAnsi="Times New Roman" w:cs="Times New Roman"/>
          <w:sz w:val="28"/>
          <w:szCs w:val="28"/>
        </w:rPr>
        <w:t xml:space="preserve"> систем.</w:t>
      </w:r>
    </w:p>
    <w:p w14:paraId="73348454" w14:textId="40C570CB" w:rsidR="00CB7552" w:rsidRDefault="00CB7552" w:rsidP="00CB7552">
      <w:pPr>
        <w:spacing w:line="360" w:lineRule="auto"/>
        <w:ind w:left="708"/>
        <w:jc w:val="both"/>
        <w:rPr>
          <w:rFonts w:ascii="Times New Roman" w:hAnsi="Times New Roman" w:cs="Times New Roman"/>
          <w:sz w:val="28"/>
          <w:szCs w:val="28"/>
        </w:rPr>
      </w:pPr>
      <w:r w:rsidRPr="00CB7552">
        <w:rPr>
          <w:rFonts w:ascii="Times New Roman" w:hAnsi="Times New Roman" w:cs="Times New Roman"/>
          <w:b/>
          <w:sz w:val="28"/>
          <w:szCs w:val="28"/>
        </w:rPr>
        <w:t>2.14</w:t>
      </w:r>
      <w:r>
        <w:rPr>
          <w:rFonts w:ascii="Times New Roman" w:hAnsi="Times New Roman" w:cs="Times New Roman"/>
          <w:sz w:val="28"/>
          <w:szCs w:val="28"/>
        </w:rPr>
        <w:t>.</w:t>
      </w:r>
      <w:r w:rsidRPr="00CB7552">
        <w:rPr>
          <w:rFonts w:ascii="Times New Roman" w:hAnsi="Times New Roman" w:cs="Times New Roman"/>
          <w:sz w:val="28"/>
          <w:szCs w:val="28"/>
        </w:rPr>
        <w:t xml:space="preserve"> </w:t>
      </w:r>
      <w:r>
        <w:rPr>
          <w:rFonts w:ascii="Times New Roman" w:hAnsi="Times New Roman" w:cs="Times New Roman"/>
          <w:sz w:val="28"/>
          <w:szCs w:val="28"/>
        </w:rPr>
        <w:t xml:space="preserve">Постійне удосконалення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 xml:space="preserve"> – наукових програм доктора філософії, сприяння якісному виконанню та вчасному захисту дисертаційних робіт, працевлаштуванню аспірантів і докторантів.</w:t>
      </w:r>
    </w:p>
    <w:p w14:paraId="439362ED" w14:textId="7D53D172" w:rsidR="00CB7552" w:rsidRDefault="00CB7552" w:rsidP="00024BA5">
      <w:pPr>
        <w:spacing w:line="360" w:lineRule="auto"/>
        <w:ind w:left="708"/>
        <w:jc w:val="both"/>
        <w:rPr>
          <w:rFonts w:ascii="Times New Roman" w:hAnsi="Times New Roman" w:cs="Times New Roman"/>
          <w:sz w:val="28"/>
          <w:szCs w:val="28"/>
        </w:rPr>
      </w:pPr>
      <w:r w:rsidRPr="00CB7552">
        <w:rPr>
          <w:rFonts w:ascii="Times New Roman" w:hAnsi="Times New Roman" w:cs="Times New Roman"/>
          <w:b/>
          <w:sz w:val="28"/>
          <w:szCs w:val="28"/>
        </w:rPr>
        <w:t>2.15.</w:t>
      </w:r>
      <w:r>
        <w:rPr>
          <w:rFonts w:ascii="Times New Roman" w:hAnsi="Times New Roman" w:cs="Times New Roman"/>
          <w:sz w:val="28"/>
          <w:szCs w:val="28"/>
        </w:rPr>
        <w:t xml:space="preserve"> Покращення системи мотивації наукової діяльності працівників: преміювання, зменшення педагогічного навантаження викладачам – дослідникам, надання їм творчих відпусток для завершення наукових робіт тощо.</w:t>
      </w:r>
    </w:p>
    <w:p w14:paraId="74840C39" w14:textId="77777777" w:rsidR="00D266B2" w:rsidRDefault="00D266B2" w:rsidP="00024BA5">
      <w:pPr>
        <w:spacing w:line="360" w:lineRule="auto"/>
        <w:ind w:left="708"/>
        <w:jc w:val="both"/>
        <w:rPr>
          <w:rFonts w:ascii="Times New Roman" w:hAnsi="Times New Roman" w:cs="Times New Roman"/>
          <w:sz w:val="28"/>
          <w:szCs w:val="28"/>
        </w:rPr>
      </w:pPr>
    </w:p>
    <w:p w14:paraId="1FE9101A" w14:textId="27EB95CC" w:rsidR="00A72B2B" w:rsidRPr="00AB6D3D" w:rsidRDefault="00E231D8" w:rsidP="00A72B2B">
      <w:pPr>
        <w:spacing w:line="360" w:lineRule="auto"/>
        <w:ind w:left="708" w:firstLine="708"/>
        <w:jc w:val="both"/>
        <w:rPr>
          <w:rFonts w:ascii="Times New Roman" w:hAnsi="Times New Roman" w:cs="Times New Roman"/>
          <w:b/>
          <w:bCs/>
          <w:sz w:val="32"/>
          <w:szCs w:val="32"/>
        </w:rPr>
      </w:pPr>
      <w:r w:rsidRPr="00AB6D3D">
        <w:rPr>
          <w:rFonts w:ascii="Times New Roman" w:hAnsi="Times New Roman" w:cs="Times New Roman"/>
          <w:b/>
          <w:bCs/>
          <w:sz w:val="32"/>
          <w:szCs w:val="32"/>
        </w:rPr>
        <w:t xml:space="preserve">3. </w:t>
      </w:r>
      <w:r w:rsidR="00A72B2B" w:rsidRPr="00AB6D3D">
        <w:rPr>
          <w:rFonts w:ascii="Times New Roman" w:hAnsi="Times New Roman" w:cs="Times New Roman"/>
          <w:b/>
          <w:bCs/>
          <w:sz w:val="32"/>
          <w:szCs w:val="32"/>
        </w:rPr>
        <w:t>Інтернаціоналізація навчального процесу та наукових досліджень</w:t>
      </w:r>
      <w:r w:rsidR="00D266B2" w:rsidRPr="00AB6D3D">
        <w:rPr>
          <w:rFonts w:ascii="Times New Roman" w:hAnsi="Times New Roman" w:cs="Times New Roman"/>
          <w:b/>
          <w:bCs/>
          <w:sz w:val="32"/>
          <w:szCs w:val="32"/>
        </w:rPr>
        <w:t>,</w:t>
      </w:r>
      <w:r w:rsidR="00A72B2B" w:rsidRPr="00AB6D3D">
        <w:rPr>
          <w:rFonts w:ascii="Times New Roman" w:hAnsi="Times New Roman" w:cs="Times New Roman"/>
          <w:b/>
          <w:bCs/>
          <w:sz w:val="32"/>
          <w:szCs w:val="32"/>
        </w:rPr>
        <w:t xml:space="preserve"> використання</w:t>
      </w:r>
      <w:r w:rsidR="00AB6D3D">
        <w:rPr>
          <w:rFonts w:ascii="Times New Roman" w:hAnsi="Times New Roman" w:cs="Times New Roman"/>
          <w:b/>
          <w:bCs/>
          <w:sz w:val="32"/>
          <w:szCs w:val="32"/>
        </w:rPr>
        <w:t xml:space="preserve"> можливостей і ресурсів зарубіж</w:t>
      </w:r>
      <w:r w:rsidR="00A72B2B" w:rsidRPr="00AB6D3D">
        <w:rPr>
          <w:rFonts w:ascii="Times New Roman" w:hAnsi="Times New Roman" w:cs="Times New Roman"/>
          <w:b/>
          <w:bCs/>
          <w:sz w:val="32"/>
          <w:szCs w:val="32"/>
        </w:rPr>
        <w:t xml:space="preserve">них партнерів для впровадження в навчальний процес і наукові дослідження сучасних європейських і світових освітніх стандартів і виходу на міжнародний ринок у галузі підготовки </w:t>
      </w:r>
      <w:proofErr w:type="spellStart"/>
      <w:r w:rsidR="00A72B2B" w:rsidRPr="00AB6D3D">
        <w:rPr>
          <w:rFonts w:ascii="Times New Roman" w:hAnsi="Times New Roman" w:cs="Times New Roman"/>
          <w:b/>
          <w:bCs/>
          <w:sz w:val="32"/>
          <w:szCs w:val="32"/>
        </w:rPr>
        <w:t>конкур</w:t>
      </w:r>
      <w:r w:rsidRPr="00AB6D3D">
        <w:rPr>
          <w:rFonts w:ascii="Times New Roman" w:hAnsi="Times New Roman" w:cs="Times New Roman"/>
          <w:b/>
          <w:bCs/>
          <w:sz w:val="32"/>
          <w:szCs w:val="32"/>
        </w:rPr>
        <w:t>ентноздатних</w:t>
      </w:r>
      <w:proofErr w:type="spellEnd"/>
      <w:r w:rsidRPr="00AB6D3D">
        <w:rPr>
          <w:rFonts w:ascii="Times New Roman" w:hAnsi="Times New Roman" w:cs="Times New Roman"/>
          <w:b/>
          <w:bCs/>
          <w:sz w:val="32"/>
          <w:szCs w:val="32"/>
        </w:rPr>
        <w:t xml:space="preserve"> фахівців.</w:t>
      </w:r>
      <w:r w:rsidR="00A72B2B" w:rsidRPr="00AB6D3D">
        <w:rPr>
          <w:rFonts w:ascii="Times New Roman" w:hAnsi="Times New Roman" w:cs="Times New Roman"/>
          <w:b/>
          <w:bCs/>
          <w:sz w:val="32"/>
          <w:szCs w:val="32"/>
        </w:rPr>
        <w:t xml:space="preserve"> </w:t>
      </w:r>
    </w:p>
    <w:p w14:paraId="5AD690F6" w14:textId="77777777" w:rsidR="00D266B2" w:rsidRDefault="00D266B2" w:rsidP="00A72B2B">
      <w:pPr>
        <w:spacing w:line="360" w:lineRule="auto"/>
        <w:ind w:left="708" w:firstLine="708"/>
        <w:jc w:val="both"/>
        <w:rPr>
          <w:rFonts w:ascii="Times New Roman" w:hAnsi="Times New Roman" w:cs="Times New Roman"/>
          <w:b/>
          <w:bCs/>
          <w:sz w:val="28"/>
          <w:szCs w:val="28"/>
        </w:rPr>
      </w:pPr>
    </w:p>
    <w:p w14:paraId="70EFB4F8" w14:textId="683DB574" w:rsidR="00A72B2B" w:rsidRPr="00E231D8" w:rsidRDefault="00E231D8" w:rsidP="00E231D8">
      <w:pPr>
        <w:spacing w:line="360" w:lineRule="auto"/>
        <w:ind w:left="708"/>
        <w:jc w:val="both"/>
        <w:rPr>
          <w:rFonts w:ascii="Times New Roman" w:hAnsi="Times New Roman" w:cs="Times New Roman"/>
          <w:sz w:val="28"/>
          <w:szCs w:val="28"/>
        </w:rPr>
      </w:pPr>
      <w:r w:rsidRPr="00E231D8">
        <w:rPr>
          <w:rFonts w:ascii="Times New Roman" w:hAnsi="Times New Roman" w:cs="Times New Roman"/>
          <w:b/>
          <w:sz w:val="28"/>
          <w:szCs w:val="28"/>
        </w:rPr>
        <w:lastRenderedPageBreak/>
        <w:t>3.1.</w:t>
      </w:r>
      <w:r>
        <w:rPr>
          <w:rFonts w:ascii="Times New Roman" w:hAnsi="Times New Roman" w:cs="Times New Roman"/>
          <w:sz w:val="28"/>
          <w:szCs w:val="28"/>
        </w:rPr>
        <w:t xml:space="preserve"> П</w:t>
      </w:r>
      <w:r w:rsidR="00A72B2B" w:rsidRPr="00E231D8">
        <w:rPr>
          <w:rFonts w:ascii="Times New Roman" w:hAnsi="Times New Roman" w:cs="Times New Roman"/>
          <w:sz w:val="28"/>
          <w:szCs w:val="28"/>
        </w:rPr>
        <w:t xml:space="preserve">осилення співробітництва з провідними факультетами </w:t>
      </w:r>
      <w:r w:rsidR="00AB69CA" w:rsidRPr="00E231D8">
        <w:rPr>
          <w:rFonts w:ascii="Times New Roman" w:hAnsi="Times New Roman" w:cs="Times New Roman"/>
          <w:sz w:val="28"/>
          <w:szCs w:val="28"/>
        </w:rPr>
        <w:t xml:space="preserve">міжнародних відносин зарубіжних університетів в галузі освітньої та науково-інноваційної діяльності, зокрема формування особливих стратегічних відносин з </w:t>
      </w:r>
      <w:r w:rsidR="00874628">
        <w:rPr>
          <w:rFonts w:ascii="Times New Roman" w:hAnsi="Times New Roman" w:cs="Times New Roman"/>
          <w:sz w:val="28"/>
          <w:szCs w:val="28"/>
        </w:rPr>
        <w:t>традиційно важливими партнерами.</w:t>
      </w:r>
    </w:p>
    <w:p w14:paraId="22FA7503" w14:textId="13DE7952" w:rsidR="00AB69CA"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3.2.</w:t>
      </w:r>
      <w:r>
        <w:rPr>
          <w:rFonts w:ascii="Times New Roman" w:hAnsi="Times New Roman" w:cs="Times New Roman"/>
          <w:sz w:val="28"/>
          <w:szCs w:val="28"/>
        </w:rPr>
        <w:t xml:space="preserve"> Активна участь у міжнародних ос</w:t>
      </w:r>
      <w:r w:rsidR="00AB69CA" w:rsidRPr="00874628">
        <w:rPr>
          <w:rFonts w:ascii="Times New Roman" w:hAnsi="Times New Roman" w:cs="Times New Roman"/>
          <w:sz w:val="28"/>
          <w:szCs w:val="28"/>
        </w:rPr>
        <w:t>вітніх проектах, програмах і грантах Європе</w:t>
      </w:r>
      <w:r w:rsidR="00AB6D3D">
        <w:rPr>
          <w:rFonts w:ascii="Times New Roman" w:hAnsi="Times New Roman" w:cs="Times New Roman"/>
          <w:sz w:val="28"/>
          <w:szCs w:val="28"/>
        </w:rPr>
        <w:t>й</w:t>
      </w:r>
      <w:r w:rsidR="00AB69CA" w:rsidRPr="00874628">
        <w:rPr>
          <w:rFonts w:ascii="Times New Roman" w:hAnsi="Times New Roman" w:cs="Times New Roman"/>
          <w:sz w:val="28"/>
          <w:szCs w:val="28"/>
        </w:rPr>
        <w:t>ського Союзу, ініціювання участі у реалізації пілотних про</w:t>
      </w:r>
      <w:r>
        <w:rPr>
          <w:rFonts w:ascii="Times New Roman" w:hAnsi="Times New Roman" w:cs="Times New Roman"/>
          <w:sz w:val="28"/>
          <w:szCs w:val="28"/>
        </w:rPr>
        <w:t xml:space="preserve">ектів ЄС, програми </w:t>
      </w:r>
      <w:proofErr w:type="spellStart"/>
      <w:r>
        <w:rPr>
          <w:rFonts w:ascii="Times New Roman" w:hAnsi="Times New Roman" w:cs="Times New Roman"/>
          <w:sz w:val="28"/>
          <w:szCs w:val="28"/>
        </w:rPr>
        <w:t>Еразмус</w:t>
      </w:r>
      <w:proofErr w:type="spellEnd"/>
      <w:r>
        <w:rPr>
          <w:rFonts w:ascii="Times New Roman" w:hAnsi="Times New Roman" w:cs="Times New Roman"/>
          <w:sz w:val="28"/>
          <w:szCs w:val="28"/>
        </w:rPr>
        <w:t xml:space="preserve">+, міжнародних консорціумах університетів, програмах двостороннього співробітництва. </w:t>
      </w:r>
    </w:p>
    <w:p w14:paraId="0761363C" w14:textId="4B2FF009" w:rsidR="00B412B9"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3.3</w:t>
      </w:r>
      <w:r>
        <w:rPr>
          <w:rFonts w:ascii="Times New Roman" w:hAnsi="Times New Roman" w:cs="Times New Roman"/>
          <w:sz w:val="28"/>
          <w:szCs w:val="28"/>
        </w:rPr>
        <w:t xml:space="preserve"> М</w:t>
      </w:r>
      <w:r w:rsidR="00AB69CA" w:rsidRPr="00874628">
        <w:rPr>
          <w:rFonts w:ascii="Times New Roman" w:hAnsi="Times New Roman" w:cs="Times New Roman"/>
          <w:sz w:val="28"/>
          <w:szCs w:val="28"/>
        </w:rPr>
        <w:t xml:space="preserve">аксимальне розширення участі науково-педагогічних і наукових працівників, докторантів, аспірантів, студентів у програмах міжнародного обміну, стажуванні, </w:t>
      </w:r>
      <w:r w:rsidR="00B412B9" w:rsidRPr="00874628">
        <w:rPr>
          <w:rFonts w:ascii="Times New Roman" w:hAnsi="Times New Roman" w:cs="Times New Roman"/>
          <w:sz w:val="28"/>
          <w:szCs w:val="28"/>
        </w:rPr>
        <w:t>наукових дослідженнях і навчанні у про</w:t>
      </w:r>
      <w:r>
        <w:rPr>
          <w:rFonts w:ascii="Times New Roman" w:hAnsi="Times New Roman" w:cs="Times New Roman"/>
          <w:sz w:val="28"/>
          <w:szCs w:val="28"/>
        </w:rPr>
        <w:t>відних зарубіжних університетах.</w:t>
      </w:r>
    </w:p>
    <w:p w14:paraId="6F8273C8" w14:textId="096DC607" w:rsidR="00B412B9"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3.4.</w:t>
      </w:r>
      <w:r>
        <w:rPr>
          <w:rFonts w:ascii="Times New Roman" w:hAnsi="Times New Roman" w:cs="Times New Roman"/>
          <w:sz w:val="28"/>
          <w:szCs w:val="28"/>
        </w:rPr>
        <w:t xml:space="preserve"> З</w:t>
      </w:r>
      <w:r w:rsidR="00B412B9" w:rsidRPr="00874628">
        <w:rPr>
          <w:rFonts w:ascii="Times New Roman" w:hAnsi="Times New Roman" w:cs="Times New Roman"/>
          <w:sz w:val="28"/>
          <w:szCs w:val="28"/>
        </w:rPr>
        <w:t>абезпечення якості освітніх програм Університету через організацію навчального процесу у відповідності з міжнародними стандартами як</w:t>
      </w:r>
      <w:r>
        <w:rPr>
          <w:rFonts w:ascii="Times New Roman" w:hAnsi="Times New Roman" w:cs="Times New Roman"/>
          <w:sz w:val="28"/>
          <w:szCs w:val="28"/>
        </w:rPr>
        <w:t>ості університетської освіти та</w:t>
      </w:r>
      <w:r w:rsidR="00B412B9" w:rsidRPr="00874628">
        <w:rPr>
          <w:rFonts w:ascii="Times New Roman" w:hAnsi="Times New Roman" w:cs="Times New Roman"/>
          <w:sz w:val="28"/>
          <w:szCs w:val="28"/>
        </w:rPr>
        <w:t xml:space="preserve"> проведення зовнішньої експертизи з наступною</w:t>
      </w:r>
      <w:r>
        <w:rPr>
          <w:rFonts w:ascii="Times New Roman" w:hAnsi="Times New Roman" w:cs="Times New Roman"/>
          <w:sz w:val="28"/>
          <w:szCs w:val="28"/>
        </w:rPr>
        <w:t xml:space="preserve"> акредитацією</w:t>
      </w:r>
      <w:r w:rsidR="00B412B9" w:rsidRPr="00874628">
        <w:rPr>
          <w:rFonts w:ascii="Times New Roman" w:hAnsi="Times New Roman" w:cs="Times New Roman"/>
          <w:sz w:val="28"/>
          <w:szCs w:val="28"/>
        </w:rPr>
        <w:t xml:space="preserve"> програм і членством в міжнародних асоціаці</w:t>
      </w:r>
      <w:r>
        <w:rPr>
          <w:rFonts w:ascii="Times New Roman" w:hAnsi="Times New Roman" w:cs="Times New Roman"/>
          <w:sz w:val="28"/>
          <w:szCs w:val="28"/>
        </w:rPr>
        <w:t>ях і консорціумах університетів.</w:t>
      </w:r>
    </w:p>
    <w:p w14:paraId="4E63D1DD" w14:textId="41A27F4F" w:rsidR="00B412B9"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3.5.</w:t>
      </w:r>
      <w:r>
        <w:rPr>
          <w:rFonts w:ascii="Times New Roman" w:hAnsi="Times New Roman" w:cs="Times New Roman"/>
          <w:sz w:val="28"/>
          <w:szCs w:val="28"/>
        </w:rPr>
        <w:t xml:space="preserve"> І</w:t>
      </w:r>
      <w:r w:rsidR="00B412B9" w:rsidRPr="00874628">
        <w:rPr>
          <w:rFonts w:ascii="Times New Roman" w:hAnsi="Times New Roman" w:cs="Times New Roman"/>
          <w:sz w:val="28"/>
          <w:szCs w:val="28"/>
        </w:rPr>
        <w:t>нтенсифікація міжнаро</w:t>
      </w:r>
      <w:r>
        <w:rPr>
          <w:rFonts w:ascii="Times New Roman" w:hAnsi="Times New Roman" w:cs="Times New Roman"/>
          <w:sz w:val="28"/>
          <w:szCs w:val="28"/>
        </w:rPr>
        <w:t>д</w:t>
      </w:r>
      <w:r w:rsidR="00B412B9" w:rsidRPr="00874628">
        <w:rPr>
          <w:rFonts w:ascii="Times New Roman" w:hAnsi="Times New Roman" w:cs="Times New Roman"/>
          <w:sz w:val="28"/>
          <w:szCs w:val="28"/>
        </w:rPr>
        <w:t>ного науково-освітнього співробітництва через організацію і координацію різноманітних</w:t>
      </w:r>
      <w:r w:rsidR="002126A3" w:rsidRPr="00874628">
        <w:rPr>
          <w:rFonts w:ascii="Times New Roman" w:hAnsi="Times New Roman" w:cs="Times New Roman"/>
          <w:sz w:val="28"/>
          <w:szCs w:val="28"/>
        </w:rPr>
        <w:t xml:space="preserve"> міжнародних наукових заходів – конференцій, семінарів, конгресів, спільних публікацій наукових видань;</w:t>
      </w:r>
    </w:p>
    <w:p w14:paraId="33B8F685" w14:textId="2986F83A" w:rsidR="002126A3"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3.6.</w:t>
      </w:r>
      <w:r>
        <w:rPr>
          <w:rFonts w:ascii="Times New Roman" w:hAnsi="Times New Roman" w:cs="Times New Roman"/>
          <w:sz w:val="28"/>
          <w:szCs w:val="28"/>
        </w:rPr>
        <w:t xml:space="preserve"> З</w:t>
      </w:r>
      <w:r w:rsidR="002126A3" w:rsidRPr="00874628">
        <w:rPr>
          <w:rFonts w:ascii="Times New Roman" w:hAnsi="Times New Roman" w:cs="Times New Roman"/>
          <w:sz w:val="28"/>
          <w:szCs w:val="28"/>
        </w:rPr>
        <w:t>апрошення для читання окремих курсів і</w:t>
      </w:r>
      <w:r>
        <w:rPr>
          <w:rFonts w:ascii="Times New Roman" w:hAnsi="Times New Roman" w:cs="Times New Roman"/>
          <w:sz w:val="28"/>
          <w:szCs w:val="28"/>
        </w:rPr>
        <w:t xml:space="preserve"> проведення </w:t>
      </w:r>
      <w:r w:rsidR="002126A3" w:rsidRPr="00874628">
        <w:rPr>
          <w:rFonts w:ascii="Times New Roman" w:hAnsi="Times New Roman" w:cs="Times New Roman"/>
          <w:sz w:val="28"/>
          <w:szCs w:val="28"/>
        </w:rPr>
        <w:t>майстер – класів випускників Львівського університету, які сьогодні є провідними нау</w:t>
      </w:r>
      <w:r w:rsidR="00AB6D3D">
        <w:rPr>
          <w:rFonts w:ascii="Times New Roman" w:hAnsi="Times New Roman" w:cs="Times New Roman"/>
          <w:sz w:val="28"/>
          <w:szCs w:val="28"/>
        </w:rPr>
        <w:t>ковцями зарубіжних університетів, відомими дипломатами, політиками, державними та громадськими діячами;</w:t>
      </w:r>
    </w:p>
    <w:p w14:paraId="020CAB0B" w14:textId="34CBAB24" w:rsidR="002126A3" w:rsidRPr="00874628"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3.7.</w:t>
      </w:r>
      <w:r>
        <w:rPr>
          <w:rFonts w:ascii="Times New Roman" w:hAnsi="Times New Roman" w:cs="Times New Roman"/>
          <w:sz w:val="28"/>
          <w:szCs w:val="28"/>
        </w:rPr>
        <w:t xml:space="preserve"> Н</w:t>
      </w:r>
      <w:r w:rsidR="00AE0DBB" w:rsidRPr="00874628">
        <w:rPr>
          <w:rFonts w:ascii="Times New Roman" w:hAnsi="Times New Roman" w:cs="Times New Roman"/>
          <w:sz w:val="28"/>
          <w:szCs w:val="28"/>
        </w:rPr>
        <w:t>алагодження контактів із зарубіжними компаніями та бізнес – асоціаціями з метою організації студентських практик і стажування співробітників;</w:t>
      </w:r>
    </w:p>
    <w:p w14:paraId="67D88C28" w14:textId="6F8B21E9" w:rsidR="00AE0DBB" w:rsidRDefault="00874628" w:rsidP="00874628">
      <w:pPr>
        <w:spacing w:line="360" w:lineRule="auto"/>
        <w:ind w:left="708"/>
        <w:jc w:val="both"/>
        <w:rPr>
          <w:rFonts w:ascii="Times New Roman" w:hAnsi="Times New Roman" w:cs="Times New Roman"/>
          <w:sz w:val="28"/>
          <w:szCs w:val="28"/>
        </w:rPr>
      </w:pPr>
      <w:r w:rsidRPr="00874628">
        <w:rPr>
          <w:rFonts w:ascii="Times New Roman" w:hAnsi="Times New Roman" w:cs="Times New Roman"/>
          <w:b/>
          <w:sz w:val="28"/>
          <w:szCs w:val="28"/>
        </w:rPr>
        <w:t>3.8.</w:t>
      </w:r>
      <w:r>
        <w:rPr>
          <w:rFonts w:ascii="Times New Roman" w:hAnsi="Times New Roman" w:cs="Times New Roman"/>
          <w:sz w:val="28"/>
          <w:szCs w:val="28"/>
        </w:rPr>
        <w:t xml:space="preserve"> </w:t>
      </w:r>
      <w:r w:rsidRPr="00874628">
        <w:rPr>
          <w:rFonts w:ascii="Times New Roman" w:hAnsi="Times New Roman" w:cs="Times New Roman"/>
          <w:sz w:val="28"/>
          <w:szCs w:val="28"/>
        </w:rPr>
        <w:t>А</w:t>
      </w:r>
      <w:r w:rsidR="00AE0DBB" w:rsidRPr="00874628">
        <w:rPr>
          <w:rFonts w:ascii="Times New Roman" w:hAnsi="Times New Roman" w:cs="Times New Roman"/>
          <w:sz w:val="28"/>
          <w:szCs w:val="28"/>
        </w:rPr>
        <w:t>ктивізація роботи та збіл</w:t>
      </w:r>
      <w:r w:rsidR="00394D52" w:rsidRPr="00874628">
        <w:rPr>
          <w:rFonts w:ascii="Times New Roman" w:hAnsi="Times New Roman" w:cs="Times New Roman"/>
          <w:sz w:val="28"/>
          <w:szCs w:val="28"/>
        </w:rPr>
        <w:t>ь</w:t>
      </w:r>
      <w:r w:rsidR="00AE0DBB" w:rsidRPr="00874628">
        <w:rPr>
          <w:rFonts w:ascii="Times New Roman" w:hAnsi="Times New Roman" w:cs="Times New Roman"/>
          <w:sz w:val="28"/>
          <w:szCs w:val="28"/>
        </w:rPr>
        <w:t>шення контингенту студентів – іноземців в університеті, в тому числі на магістерських програмах з англійською мовою викладання.</w:t>
      </w:r>
    </w:p>
    <w:p w14:paraId="6448E2EE" w14:textId="77777777" w:rsidR="00D266B2" w:rsidRDefault="00D266B2" w:rsidP="00AE0DBB">
      <w:pPr>
        <w:pStyle w:val="a3"/>
        <w:spacing w:line="360" w:lineRule="auto"/>
        <w:ind w:left="1068"/>
        <w:jc w:val="both"/>
        <w:rPr>
          <w:rFonts w:ascii="Times New Roman" w:hAnsi="Times New Roman" w:cs="Times New Roman"/>
          <w:b/>
          <w:bCs/>
          <w:sz w:val="28"/>
          <w:szCs w:val="28"/>
        </w:rPr>
      </w:pPr>
    </w:p>
    <w:p w14:paraId="7245FA49" w14:textId="77777777" w:rsidR="00062DE4" w:rsidRDefault="00062DE4" w:rsidP="00AE0DBB">
      <w:pPr>
        <w:pStyle w:val="a3"/>
        <w:spacing w:line="360" w:lineRule="auto"/>
        <w:ind w:left="1068"/>
        <w:jc w:val="both"/>
        <w:rPr>
          <w:rFonts w:ascii="Times New Roman" w:hAnsi="Times New Roman" w:cs="Times New Roman"/>
          <w:b/>
          <w:bCs/>
          <w:sz w:val="32"/>
          <w:szCs w:val="32"/>
        </w:rPr>
      </w:pPr>
    </w:p>
    <w:p w14:paraId="019FAA00" w14:textId="77777777" w:rsidR="00062DE4" w:rsidRDefault="00062DE4" w:rsidP="00AE0DBB">
      <w:pPr>
        <w:pStyle w:val="a3"/>
        <w:spacing w:line="360" w:lineRule="auto"/>
        <w:ind w:left="1068"/>
        <w:jc w:val="both"/>
        <w:rPr>
          <w:rFonts w:ascii="Times New Roman" w:hAnsi="Times New Roman" w:cs="Times New Roman"/>
          <w:b/>
          <w:bCs/>
          <w:sz w:val="32"/>
          <w:szCs w:val="32"/>
        </w:rPr>
      </w:pPr>
    </w:p>
    <w:p w14:paraId="711D170B" w14:textId="1A9C31BD" w:rsidR="00AE0DBB" w:rsidRPr="00AB6D3D" w:rsidRDefault="003E32D5" w:rsidP="00AE0DBB">
      <w:pPr>
        <w:pStyle w:val="a3"/>
        <w:spacing w:line="360" w:lineRule="auto"/>
        <w:ind w:left="1068"/>
        <w:jc w:val="both"/>
        <w:rPr>
          <w:rFonts w:ascii="Times New Roman" w:hAnsi="Times New Roman" w:cs="Times New Roman"/>
          <w:b/>
          <w:bCs/>
          <w:sz w:val="32"/>
          <w:szCs w:val="32"/>
        </w:rPr>
      </w:pPr>
      <w:r w:rsidRPr="00AB6D3D">
        <w:rPr>
          <w:rFonts w:ascii="Times New Roman" w:hAnsi="Times New Roman" w:cs="Times New Roman"/>
          <w:b/>
          <w:bCs/>
          <w:sz w:val="32"/>
          <w:szCs w:val="32"/>
        </w:rPr>
        <w:lastRenderedPageBreak/>
        <w:t xml:space="preserve">4. </w:t>
      </w:r>
      <w:r w:rsidR="00AE0DBB" w:rsidRPr="00AB6D3D">
        <w:rPr>
          <w:rFonts w:ascii="Times New Roman" w:hAnsi="Times New Roman" w:cs="Times New Roman"/>
          <w:b/>
          <w:bCs/>
          <w:sz w:val="32"/>
          <w:szCs w:val="32"/>
        </w:rPr>
        <w:t>Промоція, комунікація та національно – патріотичне вихо</w:t>
      </w:r>
      <w:r w:rsidR="00D266B2" w:rsidRPr="00AB6D3D">
        <w:rPr>
          <w:rFonts w:ascii="Times New Roman" w:hAnsi="Times New Roman" w:cs="Times New Roman"/>
          <w:b/>
          <w:bCs/>
          <w:sz w:val="32"/>
          <w:szCs w:val="32"/>
        </w:rPr>
        <w:t>в</w:t>
      </w:r>
      <w:r w:rsidR="00AE0DBB" w:rsidRPr="00AB6D3D">
        <w:rPr>
          <w:rFonts w:ascii="Times New Roman" w:hAnsi="Times New Roman" w:cs="Times New Roman"/>
          <w:b/>
          <w:bCs/>
          <w:sz w:val="32"/>
          <w:szCs w:val="32"/>
        </w:rPr>
        <w:t>ання.</w:t>
      </w:r>
    </w:p>
    <w:p w14:paraId="5B36A7F7" w14:textId="77777777" w:rsidR="00D266B2" w:rsidRDefault="00D266B2" w:rsidP="00AE0DBB">
      <w:pPr>
        <w:pStyle w:val="a3"/>
        <w:spacing w:line="360" w:lineRule="auto"/>
        <w:ind w:left="1068"/>
        <w:jc w:val="both"/>
        <w:rPr>
          <w:rFonts w:ascii="Times New Roman" w:hAnsi="Times New Roman" w:cs="Times New Roman"/>
          <w:b/>
          <w:bCs/>
          <w:sz w:val="28"/>
          <w:szCs w:val="28"/>
        </w:rPr>
      </w:pPr>
    </w:p>
    <w:p w14:paraId="3F04D2FA" w14:textId="1396EB18" w:rsidR="00394D52"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4.1.</w:t>
      </w:r>
      <w:r>
        <w:rPr>
          <w:rFonts w:ascii="Times New Roman" w:hAnsi="Times New Roman" w:cs="Times New Roman"/>
          <w:sz w:val="28"/>
          <w:szCs w:val="28"/>
        </w:rPr>
        <w:t xml:space="preserve"> </w:t>
      </w:r>
      <w:r w:rsidR="00AE0DBB" w:rsidRPr="003E32D5">
        <w:rPr>
          <w:rFonts w:ascii="Times New Roman" w:hAnsi="Times New Roman" w:cs="Times New Roman"/>
          <w:sz w:val="28"/>
          <w:szCs w:val="28"/>
        </w:rPr>
        <w:t xml:space="preserve">Фаховий моніторинг міжнародного національного та регіонального ринку освітніх програм </w:t>
      </w:r>
      <w:r w:rsidR="00CB7552">
        <w:rPr>
          <w:rFonts w:ascii="Times New Roman" w:hAnsi="Times New Roman" w:cs="Times New Roman"/>
          <w:sz w:val="28"/>
          <w:szCs w:val="28"/>
        </w:rPr>
        <w:t xml:space="preserve">з метою адаптації навчальних програм </w:t>
      </w:r>
      <w:r w:rsidR="00AE0DBB" w:rsidRPr="003E32D5">
        <w:rPr>
          <w:rFonts w:ascii="Times New Roman" w:hAnsi="Times New Roman" w:cs="Times New Roman"/>
          <w:sz w:val="28"/>
          <w:szCs w:val="28"/>
        </w:rPr>
        <w:t xml:space="preserve">до </w:t>
      </w:r>
      <w:r w:rsidR="00394D52" w:rsidRPr="003E32D5">
        <w:rPr>
          <w:rFonts w:ascii="Times New Roman" w:hAnsi="Times New Roman" w:cs="Times New Roman"/>
          <w:sz w:val="28"/>
          <w:szCs w:val="28"/>
        </w:rPr>
        <w:t>найновіших запитів ринку праці. Залучення представників реального сектору до експертної та промоційної діяльності, активізації співпраці з центральними та місцевими органами державної влади, українським та зарубіжним бізне</w:t>
      </w:r>
      <w:r>
        <w:rPr>
          <w:rFonts w:ascii="Times New Roman" w:hAnsi="Times New Roman" w:cs="Times New Roman"/>
          <w:sz w:val="28"/>
          <w:szCs w:val="28"/>
        </w:rPr>
        <w:t>сом, громадськими організаціями.</w:t>
      </w:r>
    </w:p>
    <w:p w14:paraId="04108AC5" w14:textId="6CAFE30C" w:rsidR="00AE0DBB"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4.2.</w:t>
      </w:r>
      <w:r>
        <w:rPr>
          <w:rFonts w:ascii="Times New Roman" w:hAnsi="Times New Roman" w:cs="Times New Roman"/>
          <w:sz w:val="28"/>
          <w:szCs w:val="28"/>
        </w:rPr>
        <w:t xml:space="preserve"> </w:t>
      </w:r>
      <w:r w:rsidR="00394D52" w:rsidRPr="003E32D5">
        <w:rPr>
          <w:rFonts w:ascii="Times New Roman" w:hAnsi="Times New Roman" w:cs="Times New Roman"/>
          <w:sz w:val="28"/>
          <w:szCs w:val="28"/>
        </w:rPr>
        <w:t>Проведення ефективної профорієнтаційної роботи та пошук талановитої шкільної молоді через розширення форм і методів співпраці із загально</w:t>
      </w:r>
      <w:r>
        <w:rPr>
          <w:rFonts w:ascii="Times New Roman" w:hAnsi="Times New Roman" w:cs="Times New Roman"/>
          <w:sz w:val="28"/>
          <w:szCs w:val="28"/>
        </w:rPr>
        <w:t>освітніми навчальними закладами.</w:t>
      </w:r>
    </w:p>
    <w:p w14:paraId="2525D70B" w14:textId="757BB9B1" w:rsidR="00394D52"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4.3.</w:t>
      </w:r>
      <w:r>
        <w:rPr>
          <w:rFonts w:ascii="Times New Roman" w:hAnsi="Times New Roman" w:cs="Times New Roman"/>
          <w:sz w:val="28"/>
          <w:szCs w:val="28"/>
        </w:rPr>
        <w:t xml:space="preserve"> </w:t>
      </w:r>
      <w:r w:rsidR="00394D52" w:rsidRPr="003E32D5">
        <w:rPr>
          <w:rFonts w:ascii="Times New Roman" w:hAnsi="Times New Roman" w:cs="Times New Roman"/>
          <w:sz w:val="28"/>
          <w:szCs w:val="28"/>
        </w:rPr>
        <w:t>Організація на базі факультету Малої дипломатичної акаде</w:t>
      </w:r>
      <w:r>
        <w:rPr>
          <w:rFonts w:ascii="Times New Roman" w:hAnsi="Times New Roman" w:cs="Times New Roman"/>
          <w:sz w:val="28"/>
          <w:szCs w:val="28"/>
        </w:rPr>
        <w:t>мії та Школи молодого дипломата.</w:t>
      </w:r>
    </w:p>
    <w:p w14:paraId="53DF3983" w14:textId="096836BA" w:rsidR="00394D52"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4.4.</w:t>
      </w:r>
      <w:r>
        <w:rPr>
          <w:rFonts w:ascii="Times New Roman" w:hAnsi="Times New Roman" w:cs="Times New Roman"/>
          <w:sz w:val="28"/>
          <w:szCs w:val="28"/>
        </w:rPr>
        <w:t xml:space="preserve"> </w:t>
      </w:r>
      <w:r w:rsidR="00394D52" w:rsidRPr="003E32D5">
        <w:rPr>
          <w:rFonts w:ascii="Times New Roman" w:hAnsi="Times New Roman" w:cs="Times New Roman"/>
          <w:sz w:val="28"/>
          <w:szCs w:val="28"/>
        </w:rPr>
        <w:t>Сприяти ефективній роботі органів студентс</w:t>
      </w:r>
      <w:r w:rsidR="00956661" w:rsidRPr="003E32D5">
        <w:rPr>
          <w:rFonts w:ascii="Times New Roman" w:hAnsi="Times New Roman" w:cs="Times New Roman"/>
          <w:sz w:val="28"/>
          <w:szCs w:val="28"/>
        </w:rPr>
        <w:t>ького самоврядування, посилення його ролі в освітньому процесі, громадському контролі, впрвадженні принципів академічної доброчесності, широко залучати представників студентських організацій до оцінки з</w:t>
      </w:r>
      <w:r>
        <w:rPr>
          <w:rFonts w:ascii="Times New Roman" w:hAnsi="Times New Roman" w:cs="Times New Roman"/>
          <w:sz w:val="28"/>
          <w:szCs w:val="28"/>
        </w:rPr>
        <w:t>місту і якості освітніх програм.</w:t>
      </w:r>
    </w:p>
    <w:p w14:paraId="384BFEDC" w14:textId="786FD5C1" w:rsidR="00956661"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4.5.</w:t>
      </w:r>
      <w:r>
        <w:rPr>
          <w:rFonts w:ascii="Times New Roman" w:hAnsi="Times New Roman" w:cs="Times New Roman"/>
          <w:sz w:val="28"/>
          <w:szCs w:val="28"/>
        </w:rPr>
        <w:t xml:space="preserve"> </w:t>
      </w:r>
      <w:r w:rsidR="00956661" w:rsidRPr="003E32D5">
        <w:rPr>
          <w:rFonts w:ascii="Times New Roman" w:hAnsi="Times New Roman" w:cs="Times New Roman"/>
          <w:sz w:val="28"/>
          <w:szCs w:val="28"/>
        </w:rPr>
        <w:t>Всебічно сприяти діяльності факультетської проф</w:t>
      </w:r>
      <w:r>
        <w:rPr>
          <w:rFonts w:ascii="Times New Roman" w:hAnsi="Times New Roman" w:cs="Times New Roman"/>
          <w:sz w:val="28"/>
          <w:szCs w:val="28"/>
        </w:rPr>
        <w:t xml:space="preserve">есійної молодіжної організації </w:t>
      </w:r>
      <w:r w:rsidRPr="003E32D5">
        <w:rPr>
          <w:rFonts w:ascii="Times New Roman" w:hAnsi="Times New Roman" w:cs="Times New Roman"/>
          <w:sz w:val="28"/>
          <w:szCs w:val="28"/>
        </w:rPr>
        <w:t>“</w:t>
      </w:r>
      <w:r w:rsidR="00956661" w:rsidRPr="003E32D5">
        <w:rPr>
          <w:rFonts w:ascii="Times New Roman" w:hAnsi="Times New Roman" w:cs="Times New Roman"/>
          <w:sz w:val="28"/>
          <w:szCs w:val="28"/>
        </w:rPr>
        <w:t>М</w:t>
      </w:r>
      <w:r>
        <w:rPr>
          <w:rFonts w:ascii="Times New Roman" w:hAnsi="Times New Roman" w:cs="Times New Roman"/>
          <w:sz w:val="28"/>
          <w:szCs w:val="28"/>
        </w:rPr>
        <w:t>олода дипломатія</w:t>
      </w:r>
      <w:r w:rsidRPr="003E32D5">
        <w:rPr>
          <w:rFonts w:ascii="Times New Roman" w:hAnsi="Times New Roman" w:cs="Times New Roman"/>
          <w:sz w:val="28"/>
          <w:szCs w:val="28"/>
        </w:rPr>
        <w:t>”</w:t>
      </w:r>
      <w:r w:rsidR="00956661" w:rsidRPr="003E32D5">
        <w:rPr>
          <w:rFonts w:ascii="Times New Roman" w:hAnsi="Times New Roman" w:cs="Times New Roman"/>
          <w:sz w:val="28"/>
          <w:szCs w:val="28"/>
        </w:rPr>
        <w:t>, розширенню її міжнар</w:t>
      </w:r>
      <w:r>
        <w:rPr>
          <w:rFonts w:ascii="Times New Roman" w:hAnsi="Times New Roman" w:cs="Times New Roman"/>
          <w:sz w:val="28"/>
          <w:szCs w:val="28"/>
        </w:rPr>
        <w:t>одних зв’язків, відкриттю філіалів</w:t>
      </w:r>
      <w:r w:rsidR="00956661" w:rsidRPr="003E32D5">
        <w:rPr>
          <w:rFonts w:ascii="Times New Roman" w:hAnsi="Times New Roman" w:cs="Times New Roman"/>
          <w:sz w:val="28"/>
          <w:szCs w:val="28"/>
        </w:rPr>
        <w:t xml:space="preserve"> в українських та зару</w:t>
      </w:r>
      <w:r>
        <w:rPr>
          <w:rFonts w:ascii="Times New Roman" w:hAnsi="Times New Roman" w:cs="Times New Roman"/>
          <w:sz w:val="28"/>
          <w:szCs w:val="28"/>
        </w:rPr>
        <w:t>біжних університетах, проведенню</w:t>
      </w:r>
      <w:r w:rsidR="00956661" w:rsidRPr="003E32D5">
        <w:rPr>
          <w:rFonts w:ascii="Times New Roman" w:hAnsi="Times New Roman" w:cs="Times New Roman"/>
          <w:sz w:val="28"/>
          <w:szCs w:val="28"/>
        </w:rPr>
        <w:t xml:space="preserve"> постійних міжнародних конференцій та виданню науков</w:t>
      </w:r>
      <w:r>
        <w:rPr>
          <w:rFonts w:ascii="Times New Roman" w:hAnsi="Times New Roman" w:cs="Times New Roman"/>
          <w:sz w:val="28"/>
          <w:szCs w:val="28"/>
        </w:rPr>
        <w:t xml:space="preserve">ого журналу </w:t>
      </w:r>
      <w:r w:rsidRPr="003E32D5">
        <w:rPr>
          <w:rFonts w:ascii="Times New Roman" w:hAnsi="Times New Roman" w:cs="Times New Roman"/>
          <w:sz w:val="28"/>
          <w:szCs w:val="28"/>
        </w:rPr>
        <w:t>“</w:t>
      </w:r>
      <w:r>
        <w:rPr>
          <w:rFonts w:ascii="Times New Roman" w:hAnsi="Times New Roman" w:cs="Times New Roman"/>
          <w:sz w:val="28"/>
          <w:szCs w:val="28"/>
        </w:rPr>
        <w:t>Молода дипломатія</w:t>
      </w:r>
      <w:r w:rsidRPr="003E32D5">
        <w:rPr>
          <w:rFonts w:ascii="Times New Roman" w:hAnsi="Times New Roman" w:cs="Times New Roman"/>
          <w:sz w:val="28"/>
          <w:szCs w:val="28"/>
        </w:rPr>
        <w:t>”</w:t>
      </w:r>
      <w:r>
        <w:rPr>
          <w:rFonts w:ascii="Times New Roman" w:hAnsi="Times New Roman" w:cs="Times New Roman"/>
          <w:sz w:val="28"/>
          <w:szCs w:val="28"/>
        </w:rPr>
        <w:t>.</w:t>
      </w:r>
    </w:p>
    <w:p w14:paraId="30FD398B" w14:textId="1FC5A1C1" w:rsidR="00956661"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4.6.</w:t>
      </w:r>
      <w:r>
        <w:rPr>
          <w:rFonts w:ascii="Times New Roman" w:hAnsi="Times New Roman" w:cs="Times New Roman"/>
          <w:sz w:val="28"/>
          <w:szCs w:val="28"/>
        </w:rPr>
        <w:t xml:space="preserve"> </w:t>
      </w:r>
      <w:r w:rsidR="00956661" w:rsidRPr="003E32D5">
        <w:rPr>
          <w:rFonts w:ascii="Times New Roman" w:hAnsi="Times New Roman" w:cs="Times New Roman"/>
          <w:sz w:val="28"/>
          <w:szCs w:val="28"/>
        </w:rPr>
        <w:t>Максимально сприяти студентам у подальшому працевлаштуванні, організації і проведенні днів кар’єри, ярмарок вакансій, активізації діяльності Асоціації випускників факультету, ур</w:t>
      </w:r>
      <w:r w:rsidR="00CB7552">
        <w:rPr>
          <w:rFonts w:ascii="Times New Roman" w:hAnsi="Times New Roman" w:cs="Times New Roman"/>
          <w:sz w:val="28"/>
          <w:szCs w:val="28"/>
        </w:rPr>
        <w:t>і</w:t>
      </w:r>
      <w:r w:rsidR="00956661" w:rsidRPr="003E32D5">
        <w:rPr>
          <w:rFonts w:ascii="Times New Roman" w:hAnsi="Times New Roman" w:cs="Times New Roman"/>
          <w:sz w:val="28"/>
          <w:szCs w:val="28"/>
        </w:rPr>
        <w:t>зноманітнення форм практики, стажува</w:t>
      </w:r>
      <w:r>
        <w:rPr>
          <w:rFonts w:ascii="Times New Roman" w:hAnsi="Times New Roman" w:cs="Times New Roman"/>
          <w:sz w:val="28"/>
          <w:szCs w:val="28"/>
        </w:rPr>
        <w:t>ння і співпраці з роботодавцями.</w:t>
      </w:r>
    </w:p>
    <w:p w14:paraId="311490B3" w14:textId="504EB158" w:rsidR="00956661"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t>4.7.</w:t>
      </w:r>
      <w:r>
        <w:rPr>
          <w:rFonts w:ascii="Times New Roman" w:hAnsi="Times New Roman" w:cs="Times New Roman"/>
          <w:sz w:val="28"/>
          <w:szCs w:val="28"/>
        </w:rPr>
        <w:t xml:space="preserve"> П</w:t>
      </w:r>
      <w:r w:rsidR="00956661" w:rsidRPr="003E32D5">
        <w:rPr>
          <w:rFonts w:ascii="Times New Roman" w:hAnsi="Times New Roman" w:cs="Times New Roman"/>
          <w:sz w:val="28"/>
          <w:szCs w:val="28"/>
        </w:rPr>
        <w:t xml:space="preserve">остійне залучення студентів факультету до волонтерської діяльності, участі у відзначенні державних, університетських та </w:t>
      </w:r>
      <w:r w:rsidR="007A4675" w:rsidRPr="003E32D5">
        <w:rPr>
          <w:rFonts w:ascii="Times New Roman" w:hAnsi="Times New Roman" w:cs="Times New Roman"/>
          <w:sz w:val="28"/>
          <w:szCs w:val="28"/>
        </w:rPr>
        <w:t>факультетських урочистостях та пом’ятних дат, розширення мережі благодійних акцій з ініціативи студентів, організація допомоги Збройним Силам України;</w:t>
      </w:r>
    </w:p>
    <w:p w14:paraId="657466C1" w14:textId="12D27B0A" w:rsidR="00BD2EBC" w:rsidRPr="003E32D5" w:rsidRDefault="003E32D5" w:rsidP="003E32D5">
      <w:pPr>
        <w:spacing w:line="360" w:lineRule="auto"/>
        <w:ind w:left="708"/>
        <w:jc w:val="both"/>
        <w:rPr>
          <w:rFonts w:ascii="Times New Roman" w:hAnsi="Times New Roman" w:cs="Times New Roman"/>
          <w:sz w:val="28"/>
          <w:szCs w:val="28"/>
        </w:rPr>
      </w:pPr>
      <w:r w:rsidRPr="003E32D5">
        <w:rPr>
          <w:rFonts w:ascii="Times New Roman" w:hAnsi="Times New Roman" w:cs="Times New Roman"/>
          <w:b/>
          <w:sz w:val="28"/>
          <w:szCs w:val="28"/>
        </w:rPr>
        <w:lastRenderedPageBreak/>
        <w:t>4.8.</w:t>
      </w:r>
      <w:r>
        <w:rPr>
          <w:rFonts w:ascii="Times New Roman" w:hAnsi="Times New Roman" w:cs="Times New Roman"/>
          <w:sz w:val="28"/>
          <w:szCs w:val="28"/>
        </w:rPr>
        <w:t xml:space="preserve"> </w:t>
      </w:r>
      <w:r w:rsidRPr="003E32D5">
        <w:rPr>
          <w:rFonts w:ascii="Times New Roman" w:hAnsi="Times New Roman" w:cs="Times New Roman"/>
          <w:sz w:val="28"/>
          <w:szCs w:val="28"/>
        </w:rPr>
        <w:t>П</w:t>
      </w:r>
      <w:r w:rsidR="007A4675" w:rsidRPr="003E32D5">
        <w:rPr>
          <w:rFonts w:ascii="Times New Roman" w:hAnsi="Times New Roman" w:cs="Times New Roman"/>
          <w:sz w:val="28"/>
          <w:szCs w:val="28"/>
        </w:rPr>
        <w:t xml:space="preserve">остійний контроль роботи порадників академічних груп щодо проведення морально-виховної роботи серед студентів, запровадження елементів академічного </w:t>
      </w:r>
      <w:proofErr w:type="spellStart"/>
      <w:r w:rsidR="007A4675" w:rsidRPr="003E32D5">
        <w:rPr>
          <w:rFonts w:ascii="Times New Roman" w:hAnsi="Times New Roman" w:cs="Times New Roman"/>
          <w:sz w:val="28"/>
          <w:szCs w:val="28"/>
        </w:rPr>
        <w:t>менторства</w:t>
      </w:r>
      <w:proofErr w:type="spellEnd"/>
      <w:r w:rsidR="007A4675" w:rsidRPr="003E32D5">
        <w:rPr>
          <w:rFonts w:ascii="Times New Roman" w:hAnsi="Times New Roman" w:cs="Times New Roman"/>
          <w:sz w:val="28"/>
          <w:szCs w:val="28"/>
        </w:rPr>
        <w:t>.</w:t>
      </w:r>
    </w:p>
    <w:p w14:paraId="0D828C31" w14:textId="77777777" w:rsidR="00D266B2" w:rsidRDefault="00D266B2" w:rsidP="003E32D5">
      <w:pPr>
        <w:spacing w:line="360" w:lineRule="auto"/>
        <w:ind w:left="708" w:firstLine="708"/>
        <w:jc w:val="both"/>
        <w:rPr>
          <w:rFonts w:ascii="Times New Roman" w:hAnsi="Times New Roman" w:cs="Times New Roman"/>
          <w:b/>
          <w:bCs/>
          <w:sz w:val="28"/>
          <w:szCs w:val="28"/>
        </w:rPr>
      </w:pPr>
    </w:p>
    <w:p w14:paraId="45B44714" w14:textId="7255B4F1" w:rsidR="007A4675" w:rsidRPr="00AB6D3D" w:rsidRDefault="003E32D5" w:rsidP="003E32D5">
      <w:pPr>
        <w:spacing w:line="360" w:lineRule="auto"/>
        <w:ind w:left="708" w:firstLine="708"/>
        <w:jc w:val="both"/>
        <w:rPr>
          <w:rFonts w:ascii="Times New Roman" w:hAnsi="Times New Roman" w:cs="Times New Roman"/>
          <w:b/>
          <w:bCs/>
          <w:sz w:val="32"/>
          <w:szCs w:val="32"/>
        </w:rPr>
      </w:pPr>
      <w:r w:rsidRPr="00AB6D3D">
        <w:rPr>
          <w:rFonts w:ascii="Times New Roman" w:hAnsi="Times New Roman" w:cs="Times New Roman"/>
          <w:b/>
          <w:bCs/>
          <w:sz w:val="32"/>
          <w:szCs w:val="32"/>
        </w:rPr>
        <w:t>5. Реалізація</w:t>
      </w:r>
      <w:r w:rsidR="00BD2EBC" w:rsidRPr="00AB6D3D">
        <w:rPr>
          <w:rFonts w:ascii="Times New Roman" w:hAnsi="Times New Roman" w:cs="Times New Roman"/>
          <w:b/>
          <w:bCs/>
          <w:sz w:val="32"/>
          <w:szCs w:val="32"/>
        </w:rPr>
        <w:t xml:space="preserve"> державної програми інтеграції</w:t>
      </w:r>
      <w:r w:rsidR="00D266B2" w:rsidRPr="00AB6D3D">
        <w:rPr>
          <w:rFonts w:ascii="Times New Roman" w:hAnsi="Times New Roman" w:cs="Times New Roman"/>
          <w:b/>
          <w:bCs/>
          <w:sz w:val="32"/>
          <w:szCs w:val="32"/>
        </w:rPr>
        <w:t xml:space="preserve"> України до Європейського Союзу і НАТО:</w:t>
      </w:r>
    </w:p>
    <w:p w14:paraId="422E83C9" w14:textId="77777777" w:rsidR="00D266B2" w:rsidRPr="003E32D5" w:rsidRDefault="00D266B2" w:rsidP="003E32D5">
      <w:pPr>
        <w:spacing w:line="360" w:lineRule="auto"/>
        <w:ind w:left="708" w:firstLine="708"/>
        <w:jc w:val="both"/>
        <w:rPr>
          <w:rFonts w:ascii="Times New Roman" w:hAnsi="Times New Roman" w:cs="Times New Roman"/>
          <w:b/>
          <w:bCs/>
          <w:sz w:val="28"/>
          <w:szCs w:val="28"/>
        </w:rPr>
      </w:pPr>
    </w:p>
    <w:p w14:paraId="284CE80B" w14:textId="5C62CC46" w:rsidR="00BD2EBC" w:rsidRPr="003E32D5" w:rsidRDefault="003E32D5" w:rsidP="003E32D5">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5.1. </w:t>
      </w:r>
      <w:r w:rsidR="00BD2EBC" w:rsidRPr="003E32D5">
        <w:rPr>
          <w:rFonts w:ascii="Times New Roman" w:hAnsi="Times New Roman" w:cs="Times New Roman"/>
          <w:i/>
          <w:sz w:val="28"/>
          <w:szCs w:val="28"/>
        </w:rPr>
        <w:t>Дослідження та аналіз :</w:t>
      </w:r>
    </w:p>
    <w:p w14:paraId="54BFDD6C" w14:textId="65156827" w:rsidR="00BD2EBC"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BD2EBC" w:rsidRPr="003E32D5">
        <w:rPr>
          <w:rFonts w:ascii="Times New Roman" w:hAnsi="Times New Roman" w:cs="Times New Roman"/>
          <w:sz w:val="28"/>
          <w:szCs w:val="28"/>
        </w:rPr>
        <w:t xml:space="preserve">Розпочати дослідження та аналіз етапів європейської </w:t>
      </w:r>
      <w:r w:rsidR="00D266B2">
        <w:rPr>
          <w:rFonts w:ascii="Times New Roman" w:hAnsi="Times New Roman" w:cs="Times New Roman"/>
          <w:sz w:val="28"/>
          <w:szCs w:val="28"/>
        </w:rPr>
        <w:t xml:space="preserve">та євроатлантичної інтеграції, </w:t>
      </w:r>
      <w:r w:rsidR="00BD2EBC" w:rsidRPr="003E32D5">
        <w:rPr>
          <w:rFonts w:ascii="Times New Roman" w:hAnsi="Times New Roman" w:cs="Times New Roman"/>
          <w:sz w:val="28"/>
          <w:szCs w:val="28"/>
        </w:rPr>
        <w:t xml:space="preserve"> їхнього впливу на різні аспекти життя України.</w:t>
      </w:r>
    </w:p>
    <w:p w14:paraId="1AA22FAC" w14:textId="11B93200" w:rsidR="00BD2EBC"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BD2EBC" w:rsidRPr="003E32D5">
        <w:rPr>
          <w:rFonts w:ascii="Times New Roman" w:hAnsi="Times New Roman" w:cs="Times New Roman"/>
          <w:sz w:val="28"/>
          <w:szCs w:val="28"/>
        </w:rPr>
        <w:t xml:space="preserve">Проведення </w:t>
      </w:r>
      <w:r>
        <w:rPr>
          <w:rFonts w:ascii="Times New Roman" w:hAnsi="Times New Roman" w:cs="Times New Roman"/>
          <w:sz w:val="28"/>
          <w:szCs w:val="28"/>
        </w:rPr>
        <w:t xml:space="preserve">регулярних </w:t>
      </w:r>
      <w:r w:rsidR="00BD2EBC" w:rsidRPr="003E32D5">
        <w:rPr>
          <w:rFonts w:ascii="Times New Roman" w:hAnsi="Times New Roman" w:cs="Times New Roman"/>
          <w:sz w:val="28"/>
          <w:szCs w:val="28"/>
        </w:rPr>
        <w:t>нау</w:t>
      </w:r>
      <w:r w:rsidR="00AB6D3D">
        <w:rPr>
          <w:rFonts w:ascii="Times New Roman" w:hAnsi="Times New Roman" w:cs="Times New Roman"/>
          <w:sz w:val="28"/>
          <w:szCs w:val="28"/>
        </w:rPr>
        <w:t>кових конференцій, де висвітлюються</w:t>
      </w:r>
      <w:r w:rsidR="00BD2EBC" w:rsidRPr="003E32D5">
        <w:rPr>
          <w:rFonts w:ascii="Times New Roman" w:hAnsi="Times New Roman" w:cs="Times New Roman"/>
          <w:sz w:val="28"/>
          <w:szCs w:val="28"/>
        </w:rPr>
        <w:t xml:space="preserve"> питання, </w:t>
      </w:r>
      <w:r w:rsidR="00712401" w:rsidRPr="003E32D5">
        <w:rPr>
          <w:rFonts w:ascii="Times New Roman" w:hAnsi="Times New Roman" w:cs="Times New Roman"/>
          <w:sz w:val="28"/>
          <w:szCs w:val="28"/>
        </w:rPr>
        <w:t>пов’язані</w:t>
      </w:r>
      <w:r>
        <w:rPr>
          <w:rFonts w:ascii="Times New Roman" w:hAnsi="Times New Roman" w:cs="Times New Roman"/>
          <w:sz w:val="28"/>
          <w:szCs w:val="28"/>
        </w:rPr>
        <w:t xml:space="preserve"> </w:t>
      </w:r>
      <w:r w:rsidR="00D266B2">
        <w:rPr>
          <w:rFonts w:ascii="Times New Roman" w:hAnsi="Times New Roman" w:cs="Times New Roman"/>
          <w:sz w:val="28"/>
          <w:szCs w:val="28"/>
        </w:rPr>
        <w:t>із</w:t>
      </w:r>
      <w:r w:rsidR="00BD2EBC" w:rsidRPr="003E32D5">
        <w:rPr>
          <w:rFonts w:ascii="Times New Roman" w:hAnsi="Times New Roman" w:cs="Times New Roman"/>
          <w:sz w:val="28"/>
          <w:szCs w:val="28"/>
        </w:rPr>
        <w:t xml:space="preserve"> інтеграцією</w:t>
      </w:r>
      <w:r w:rsidR="00D266B2">
        <w:rPr>
          <w:rFonts w:ascii="Times New Roman" w:hAnsi="Times New Roman" w:cs="Times New Roman"/>
          <w:sz w:val="28"/>
          <w:szCs w:val="28"/>
        </w:rPr>
        <w:t xml:space="preserve"> до ЄС і НАТО</w:t>
      </w:r>
      <w:r w:rsidR="00BD2EBC" w:rsidRPr="003E32D5">
        <w:rPr>
          <w:rFonts w:ascii="Times New Roman" w:hAnsi="Times New Roman" w:cs="Times New Roman"/>
          <w:sz w:val="28"/>
          <w:szCs w:val="28"/>
        </w:rPr>
        <w:t>.</w:t>
      </w:r>
    </w:p>
    <w:p w14:paraId="4022B69C" w14:textId="786BFAC5" w:rsidR="00712401" w:rsidRPr="003E32D5" w:rsidRDefault="003E32D5" w:rsidP="003E32D5">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5.2. </w:t>
      </w:r>
      <w:r w:rsidR="00712401" w:rsidRPr="003E32D5">
        <w:rPr>
          <w:rFonts w:ascii="Times New Roman" w:hAnsi="Times New Roman" w:cs="Times New Roman"/>
          <w:i/>
          <w:sz w:val="28"/>
          <w:szCs w:val="28"/>
        </w:rPr>
        <w:t>Освітні програми та курси:</w:t>
      </w:r>
    </w:p>
    <w:p w14:paraId="0D760669" w14:textId="5A68BBF6" w:rsidR="00712401"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Розробити спеціальні курси та програми з питань європейської інтеграції та міжнародних відносин.</w:t>
      </w:r>
    </w:p>
    <w:p w14:paraId="473B7856" w14:textId="08BFD949" w:rsidR="00D266B2" w:rsidRPr="00AB6D3D" w:rsidRDefault="003E32D5" w:rsidP="00AB6D3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Забезпечити студентам можливість вивчення різних аспектів європейської політики, економіки та права.</w:t>
      </w:r>
    </w:p>
    <w:p w14:paraId="453CD746" w14:textId="4D29CB33" w:rsidR="00712401" w:rsidRPr="003E32D5" w:rsidRDefault="003E32D5" w:rsidP="003E32D5">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5.3. </w:t>
      </w:r>
      <w:r w:rsidR="00712401" w:rsidRPr="003E32D5">
        <w:rPr>
          <w:rFonts w:ascii="Times New Roman" w:hAnsi="Times New Roman" w:cs="Times New Roman"/>
          <w:i/>
          <w:sz w:val="28"/>
          <w:szCs w:val="28"/>
        </w:rPr>
        <w:t>Стажування та обмін :</w:t>
      </w:r>
    </w:p>
    <w:p w14:paraId="283E5005" w14:textId="4B368A42" w:rsidR="00712401"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Організувати програми стажування для студентів та викладачів у європейських університетах та інституціях.</w:t>
      </w:r>
    </w:p>
    <w:p w14:paraId="599BD90A" w14:textId="29691670" w:rsidR="00712401"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Підтримувати обмін студентів та викладачів між факультетом та європейськими навчальними закладами.</w:t>
      </w:r>
    </w:p>
    <w:p w14:paraId="32543040" w14:textId="7CC12DCA" w:rsidR="00712401" w:rsidRPr="003E32D5" w:rsidRDefault="003E32D5" w:rsidP="003E32D5">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5.4. </w:t>
      </w:r>
      <w:r w:rsidR="00712401" w:rsidRPr="003E32D5">
        <w:rPr>
          <w:rFonts w:ascii="Times New Roman" w:hAnsi="Times New Roman" w:cs="Times New Roman"/>
          <w:i/>
          <w:sz w:val="28"/>
          <w:szCs w:val="28"/>
        </w:rPr>
        <w:t>Участь у міжнародних проектах :</w:t>
      </w:r>
    </w:p>
    <w:p w14:paraId="6767128B" w14:textId="25B4D64A" w:rsidR="00712401" w:rsidRPr="003E32D5" w:rsidRDefault="003E32D5" w:rsidP="00D266B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 xml:space="preserve">Активно долучати факультет до міжнародних наукових та дослідницьких проектів, які спрямовані на розвиток європейської </w:t>
      </w:r>
      <w:r w:rsidR="00D266B2">
        <w:rPr>
          <w:rFonts w:ascii="Times New Roman" w:hAnsi="Times New Roman" w:cs="Times New Roman"/>
          <w:sz w:val="28"/>
          <w:szCs w:val="28"/>
        </w:rPr>
        <w:t xml:space="preserve">та євроатлантичної </w:t>
      </w:r>
      <w:r w:rsidR="00712401" w:rsidRPr="003E32D5">
        <w:rPr>
          <w:rFonts w:ascii="Times New Roman" w:hAnsi="Times New Roman" w:cs="Times New Roman"/>
          <w:sz w:val="28"/>
          <w:szCs w:val="28"/>
        </w:rPr>
        <w:t>інтеграції України</w:t>
      </w:r>
      <w:r w:rsidR="00D266B2">
        <w:rPr>
          <w:rFonts w:ascii="Times New Roman" w:hAnsi="Times New Roman" w:cs="Times New Roman"/>
          <w:sz w:val="28"/>
          <w:szCs w:val="28"/>
        </w:rPr>
        <w:t>.</w:t>
      </w:r>
    </w:p>
    <w:p w14:paraId="2D285350" w14:textId="330C076D" w:rsidR="00712401" w:rsidRPr="003E32D5" w:rsidRDefault="003E32D5" w:rsidP="00D266B2">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712401" w:rsidRPr="003E32D5">
        <w:rPr>
          <w:rFonts w:ascii="Times New Roman" w:hAnsi="Times New Roman" w:cs="Times New Roman"/>
          <w:sz w:val="28"/>
          <w:szCs w:val="28"/>
        </w:rPr>
        <w:t>Брати участь у мережах експертів та інших міжнародних об’єднань для обміну досвідом та знаннями.</w:t>
      </w:r>
    </w:p>
    <w:p w14:paraId="191A0BF1" w14:textId="7875FC34" w:rsidR="00712401" w:rsidRPr="003E32D5" w:rsidRDefault="003E32D5" w:rsidP="003E32D5">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5.5. </w:t>
      </w:r>
      <w:r w:rsidR="00712401" w:rsidRPr="003E32D5">
        <w:rPr>
          <w:rFonts w:ascii="Times New Roman" w:hAnsi="Times New Roman" w:cs="Times New Roman"/>
          <w:i/>
          <w:sz w:val="28"/>
          <w:szCs w:val="28"/>
        </w:rPr>
        <w:t>Аналітична та інформаційна робота:</w:t>
      </w:r>
    </w:p>
    <w:p w14:paraId="2B5ED3FC" w14:textId="40693361" w:rsidR="00A72B2B" w:rsidRPr="003E32D5" w:rsidRDefault="003E32D5" w:rsidP="003E32D5">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12401" w:rsidRPr="003E32D5">
        <w:rPr>
          <w:rFonts w:ascii="Times New Roman" w:hAnsi="Times New Roman" w:cs="Times New Roman"/>
          <w:bCs/>
          <w:sz w:val="28"/>
          <w:szCs w:val="28"/>
        </w:rPr>
        <w:t xml:space="preserve">Проводити аналітичну роботу та поширювати інформацію щодо важливості та </w:t>
      </w:r>
      <w:bookmarkStart w:id="0" w:name="_GoBack"/>
      <w:bookmarkEnd w:id="0"/>
      <w:r w:rsidR="00712401" w:rsidRPr="003E32D5">
        <w:rPr>
          <w:rFonts w:ascii="Times New Roman" w:hAnsi="Times New Roman" w:cs="Times New Roman"/>
          <w:bCs/>
          <w:sz w:val="28"/>
          <w:szCs w:val="28"/>
        </w:rPr>
        <w:t xml:space="preserve">переваг європейської </w:t>
      </w:r>
      <w:r w:rsidR="00D266B2">
        <w:rPr>
          <w:rFonts w:ascii="Times New Roman" w:hAnsi="Times New Roman" w:cs="Times New Roman"/>
          <w:sz w:val="28"/>
          <w:szCs w:val="28"/>
        </w:rPr>
        <w:t xml:space="preserve">та євроатлантичної </w:t>
      </w:r>
      <w:r w:rsidR="00712401" w:rsidRPr="003E32D5">
        <w:rPr>
          <w:rFonts w:ascii="Times New Roman" w:hAnsi="Times New Roman" w:cs="Times New Roman"/>
          <w:bCs/>
          <w:sz w:val="28"/>
          <w:szCs w:val="28"/>
        </w:rPr>
        <w:t>інтеграції</w:t>
      </w:r>
      <w:r w:rsidR="006235CA" w:rsidRPr="003E32D5">
        <w:rPr>
          <w:rFonts w:ascii="Times New Roman" w:hAnsi="Times New Roman" w:cs="Times New Roman"/>
          <w:bCs/>
          <w:sz w:val="28"/>
          <w:szCs w:val="28"/>
        </w:rPr>
        <w:t>.</w:t>
      </w:r>
    </w:p>
    <w:p w14:paraId="47AE71CB" w14:textId="6B1DF02B" w:rsidR="006235CA" w:rsidRPr="003E32D5" w:rsidRDefault="003E32D5" w:rsidP="003E32D5">
      <w:pPr>
        <w:spacing w:line="360" w:lineRule="auto"/>
        <w:ind w:left="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6235CA" w:rsidRPr="003E32D5">
        <w:rPr>
          <w:rFonts w:ascii="Times New Roman" w:hAnsi="Times New Roman" w:cs="Times New Roman"/>
          <w:bCs/>
          <w:sz w:val="28"/>
          <w:szCs w:val="28"/>
        </w:rPr>
        <w:t>Організувати публічні лекції, круглі столи та виступи експертів для поширення інформації про переваги та виклики цього процесу.</w:t>
      </w:r>
    </w:p>
    <w:p w14:paraId="3A9A5AF3" w14:textId="36939F9E" w:rsidR="006235CA" w:rsidRPr="003E32D5" w:rsidRDefault="003E32D5" w:rsidP="003E32D5">
      <w:pPr>
        <w:spacing w:line="360" w:lineRule="auto"/>
        <w:ind w:left="708"/>
        <w:jc w:val="both"/>
        <w:rPr>
          <w:rFonts w:ascii="Times New Roman" w:hAnsi="Times New Roman" w:cs="Times New Roman"/>
          <w:bCs/>
          <w:i/>
          <w:sz w:val="28"/>
          <w:szCs w:val="28"/>
        </w:rPr>
      </w:pPr>
      <w:r>
        <w:rPr>
          <w:rFonts w:ascii="Times New Roman" w:hAnsi="Times New Roman" w:cs="Times New Roman"/>
          <w:b/>
          <w:bCs/>
          <w:sz w:val="28"/>
          <w:szCs w:val="28"/>
        </w:rPr>
        <w:t xml:space="preserve">5.6. </w:t>
      </w:r>
      <w:r w:rsidR="006235CA" w:rsidRPr="003E32D5">
        <w:rPr>
          <w:rFonts w:ascii="Times New Roman" w:hAnsi="Times New Roman" w:cs="Times New Roman"/>
          <w:bCs/>
          <w:i/>
          <w:sz w:val="28"/>
          <w:szCs w:val="28"/>
        </w:rPr>
        <w:t>Партнерства та мережі:</w:t>
      </w:r>
    </w:p>
    <w:p w14:paraId="7B4CBDBA" w14:textId="62C081E0" w:rsidR="00EC134C" w:rsidRPr="003E32D5" w:rsidRDefault="003E32D5" w:rsidP="003E32D5">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6235CA" w:rsidRPr="003E32D5">
        <w:rPr>
          <w:rFonts w:ascii="Times New Roman" w:hAnsi="Times New Roman" w:cs="Times New Roman"/>
          <w:sz w:val="28"/>
          <w:szCs w:val="28"/>
        </w:rPr>
        <w:t xml:space="preserve">Розвивати активну співпрацю з університетами та </w:t>
      </w:r>
      <w:r w:rsidR="00960597">
        <w:rPr>
          <w:rFonts w:ascii="Times New Roman" w:hAnsi="Times New Roman" w:cs="Times New Roman"/>
          <w:sz w:val="28"/>
          <w:szCs w:val="28"/>
        </w:rPr>
        <w:t>дослідницькими інститутами Європи, ініціювати створення Центральноєвропейської мережі факультетів міжнародних відносин.</w:t>
      </w:r>
    </w:p>
    <w:p w14:paraId="7E845980" w14:textId="115D9FE4" w:rsidR="006235CA" w:rsidRPr="003E32D5"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6235CA" w:rsidRPr="003E32D5">
        <w:rPr>
          <w:rFonts w:ascii="Times New Roman" w:hAnsi="Times New Roman" w:cs="Times New Roman"/>
          <w:sz w:val="28"/>
          <w:szCs w:val="28"/>
        </w:rPr>
        <w:t xml:space="preserve">Встановлення партнерських відносин з представницькими органами </w:t>
      </w:r>
      <w:r w:rsidR="00D266B2">
        <w:rPr>
          <w:rFonts w:ascii="Times New Roman" w:hAnsi="Times New Roman" w:cs="Times New Roman"/>
          <w:sz w:val="28"/>
          <w:szCs w:val="28"/>
        </w:rPr>
        <w:t xml:space="preserve">Європейського Союзу, НАТО та </w:t>
      </w:r>
      <w:r w:rsidR="006235CA" w:rsidRPr="003E32D5">
        <w:rPr>
          <w:rFonts w:ascii="Times New Roman" w:hAnsi="Times New Roman" w:cs="Times New Roman"/>
          <w:sz w:val="28"/>
          <w:szCs w:val="28"/>
        </w:rPr>
        <w:t>іншими міжнародними організаціями.</w:t>
      </w:r>
    </w:p>
    <w:p w14:paraId="0393FB29" w14:textId="77777777" w:rsidR="00D266B2" w:rsidRDefault="00D266B2" w:rsidP="00011948">
      <w:pPr>
        <w:spacing w:line="360" w:lineRule="auto"/>
        <w:ind w:left="708" w:firstLine="708"/>
        <w:jc w:val="both"/>
        <w:rPr>
          <w:rFonts w:ascii="Times New Roman" w:hAnsi="Times New Roman" w:cs="Times New Roman"/>
          <w:b/>
          <w:sz w:val="28"/>
          <w:szCs w:val="28"/>
        </w:rPr>
      </w:pPr>
    </w:p>
    <w:p w14:paraId="517D42FD" w14:textId="0E4347D8" w:rsidR="006235CA" w:rsidRPr="00240A2E" w:rsidRDefault="00960597" w:rsidP="00011948">
      <w:pPr>
        <w:spacing w:line="360" w:lineRule="auto"/>
        <w:ind w:left="708" w:firstLine="708"/>
        <w:jc w:val="both"/>
        <w:rPr>
          <w:rFonts w:ascii="Times New Roman" w:hAnsi="Times New Roman" w:cs="Times New Roman"/>
          <w:b/>
          <w:sz w:val="32"/>
          <w:szCs w:val="32"/>
        </w:rPr>
      </w:pPr>
      <w:r w:rsidRPr="00240A2E">
        <w:rPr>
          <w:rFonts w:ascii="Times New Roman" w:hAnsi="Times New Roman" w:cs="Times New Roman"/>
          <w:b/>
          <w:sz w:val="32"/>
          <w:szCs w:val="32"/>
        </w:rPr>
        <w:t xml:space="preserve">6. </w:t>
      </w:r>
      <w:r w:rsidR="006235CA" w:rsidRPr="00240A2E">
        <w:rPr>
          <w:rFonts w:ascii="Times New Roman" w:hAnsi="Times New Roman" w:cs="Times New Roman"/>
          <w:b/>
          <w:sz w:val="32"/>
          <w:szCs w:val="32"/>
        </w:rPr>
        <w:t xml:space="preserve">Реалізація третьої місії  Університету – співпраця факультету </w:t>
      </w:r>
      <w:r w:rsidRPr="00240A2E">
        <w:rPr>
          <w:rFonts w:ascii="Times New Roman" w:hAnsi="Times New Roman" w:cs="Times New Roman"/>
          <w:b/>
          <w:sz w:val="32"/>
          <w:szCs w:val="32"/>
        </w:rPr>
        <w:t xml:space="preserve">міжнародних відносин </w:t>
      </w:r>
      <w:r w:rsidR="006235CA" w:rsidRPr="00240A2E">
        <w:rPr>
          <w:rFonts w:ascii="Times New Roman" w:hAnsi="Times New Roman" w:cs="Times New Roman"/>
          <w:b/>
          <w:sz w:val="32"/>
          <w:szCs w:val="32"/>
        </w:rPr>
        <w:t>з громадами :</w:t>
      </w:r>
    </w:p>
    <w:p w14:paraId="5F1700C6" w14:textId="77777777" w:rsidR="00D266B2" w:rsidRPr="00960597" w:rsidRDefault="00D266B2" w:rsidP="00011948">
      <w:pPr>
        <w:spacing w:line="360" w:lineRule="auto"/>
        <w:ind w:left="708" w:firstLine="708"/>
        <w:jc w:val="both"/>
        <w:rPr>
          <w:rFonts w:ascii="Times New Roman" w:hAnsi="Times New Roman" w:cs="Times New Roman"/>
          <w:b/>
          <w:sz w:val="28"/>
          <w:szCs w:val="28"/>
        </w:rPr>
      </w:pPr>
    </w:p>
    <w:p w14:paraId="425C5EE4" w14:textId="3EDF012A" w:rsidR="006235CA" w:rsidRPr="00960597" w:rsidRDefault="00960597" w:rsidP="00960597">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6.1. </w:t>
      </w:r>
      <w:r w:rsidR="006235CA" w:rsidRPr="00960597">
        <w:rPr>
          <w:rFonts w:ascii="Times New Roman" w:hAnsi="Times New Roman" w:cs="Times New Roman"/>
          <w:i/>
          <w:sz w:val="28"/>
          <w:szCs w:val="28"/>
        </w:rPr>
        <w:t>Експертна підтримка та консультації :</w:t>
      </w:r>
      <w:r w:rsidR="006235CA" w:rsidRPr="00960597">
        <w:rPr>
          <w:rFonts w:ascii="Times New Roman" w:hAnsi="Times New Roman" w:cs="Times New Roman"/>
          <w:b/>
          <w:sz w:val="28"/>
          <w:szCs w:val="28"/>
        </w:rPr>
        <w:t xml:space="preserve"> </w:t>
      </w:r>
    </w:p>
    <w:p w14:paraId="60F77F87" w14:textId="2DF4D10F" w:rsidR="006235CA" w:rsidRPr="00960597"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6235CA" w:rsidRPr="00960597">
        <w:rPr>
          <w:rFonts w:ascii="Times New Roman" w:hAnsi="Times New Roman" w:cs="Times New Roman"/>
          <w:sz w:val="28"/>
          <w:szCs w:val="28"/>
        </w:rPr>
        <w:t>Факультет може забезпечувати експортну допомогу та консультації з питань міжнародних відносин для місцевих громад та неприбуткових організацій.</w:t>
      </w:r>
    </w:p>
    <w:p w14:paraId="1474069D" w14:textId="42FF6A3C" w:rsidR="00D266B2" w:rsidRPr="00AB6D3D" w:rsidRDefault="00960597" w:rsidP="00AB6D3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4F0764" w:rsidRPr="00960597">
        <w:rPr>
          <w:rFonts w:ascii="Times New Roman" w:hAnsi="Times New Roman" w:cs="Times New Roman"/>
          <w:sz w:val="28"/>
          <w:szCs w:val="28"/>
        </w:rPr>
        <w:t>Організації лекцій, семінарів та тренінгів для представників громадських організацій щодо міжнародних аспектів розвитку та співпраці.</w:t>
      </w:r>
    </w:p>
    <w:p w14:paraId="3C1E12E0" w14:textId="2CBB25BD" w:rsidR="004F0764" w:rsidRPr="00960597" w:rsidRDefault="00960597" w:rsidP="00960597">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6.2. </w:t>
      </w:r>
      <w:r w:rsidR="004F0764" w:rsidRPr="00960597">
        <w:rPr>
          <w:rFonts w:ascii="Times New Roman" w:hAnsi="Times New Roman" w:cs="Times New Roman"/>
          <w:i/>
          <w:sz w:val="28"/>
          <w:szCs w:val="28"/>
        </w:rPr>
        <w:t>Стажування та освітні програми:</w:t>
      </w:r>
    </w:p>
    <w:p w14:paraId="3EF8C956" w14:textId="2337022F" w:rsidR="004F0764" w:rsidRPr="00960597"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4F0764" w:rsidRPr="00960597">
        <w:rPr>
          <w:rFonts w:ascii="Times New Roman" w:hAnsi="Times New Roman" w:cs="Times New Roman"/>
          <w:sz w:val="28"/>
          <w:szCs w:val="28"/>
        </w:rPr>
        <w:t>Забезпечення можливостей для студентів факультету здобувати практичний досвід через стажування в громадських організаціях або участь у проектах розвитку громад.</w:t>
      </w:r>
    </w:p>
    <w:p w14:paraId="597D5972" w14:textId="0C1EA663" w:rsidR="004F0764" w:rsidRPr="00960597"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4F0764" w:rsidRPr="00960597">
        <w:rPr>
          <w:rFonts w:ascii="Times New Roman" w:hAnsi="Times New Roman" w:cs="Times New Roman"/>
          <w:sz w:val="28"/>
          <w:szCs w:val="28"/>
        </w:rPr>
        <w:t xml:space="preserve">Розробка спеціалізованих освітніх програм для представників громад, спрямованих на підвищення рівня освіти з питань міжнародних відносин. </w:t>
      </w:r>
    </w:p>
    <w:p w14:paraId="1CD2E027" w14:textId="4C1AEAAA" w:rsidR="004F0764" w:rsidRPr="00960597" w:rsidRDefault="00960597" w:rsidP="00960597">
      <w:pPr>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rPr>
        <w:t xml:space="preserve">6.3. </w:t>
      </w:r>
      <w:r w:rsidR="004F0764" w:rsidRPr="00960597">
        <w:rPr>
          <w:rFonts w:ascii="Times New Roman" w:hAnsi="Times New Roman" w:cs="Times New Roman"/>
          <w:i/>
          <w:sz w:val="28"/>
          <w:szCs w:val="28"/>
        </w:rPr>
        <w:t>Дослідницькі проекти та аналіз :</w:t>
      </w:r>
    </w:p>
    <w:p w14:paraId="5185FFA1" w14:textId="6BC87878" w:rsidR="004F0764" w:rsidRPr="00960597"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4F0764" w:rsidRPr="00960597">
        <w:rPr>
          <w:rFonts w:ascii="Times New Roman" w:hAnsi="Times New Roman" w:cs="Times New Roman"/>
          <w:sz w:val="28"/>
          <w:szCs w:val="28"/>
        </w:rPr>
        <w:t>Спільні дослідницькі проекти, які здійснюються разом із громадами, для вивчення конкретних проблем або розвитку стратегій у контексті міжнародних відносин.</w:t>
      </w:r>
    </w:p>
    <w:p w14:paraId="18F888C0" w14:textId="4AC0E1D1" w:rsidR="004F0764" w:rsidRDefault="00960597" w:rsidP="00960597">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4F0764" w:rsidRPr="00960597">
        <w:rPr>
          <w:rFonts w:ascii="Times New Roman" w:hAnsi="Times New Roman" w:cs="Times New Roman"/>
          <w:sz w:val="28"/>
          <w:szCs w:val="28"/>
        </w:rPr>
        <w:t xml:space="preserve">Проведення соціальних аналізів та досліджень для визначення впливу </w:t>
      </w:r>
      <w:r w:rsidR="004B52DC" w:rsidRPr="00960597">
        <w:rPr>
          <w:rFonts w:ascii="Times New Roman" w:hAnsi="Times New Roman" w:cs="Times New Roman"/>
          <w:sz w:val="28"/>
          <w:szCs w:val="28"/>
        </w:rPr>
        <w:t>міжнародних</w:t>
      </w:r>
      <w:r w:rsidR="004F0764" w:rsidRPr="00960597">
        <w:rPr>
          <w:rFonts w:ascii="Times New Roman" w:hAnsi="Times New Roman" w:cs="Times New Roman"/>
          <w:sz w:val="28"/>
          <w:szCs w:val="28"/>
        </w:rPr>
        <w:t xml:space="preserve"> процесів </w:t>
      </w:r>
      <w:r w:rsidR="004B52DC" w:rsidRPr="00960597">
        <w:rPr>
          <w:rFonts w:ascii="Times New Roman" w:hAnsi="Times New Roman" w:cs="Times New Roman"/>
          <w:sz w:val="28"/>
          <w:szCs w:val="28"/>
        </w:rPr>
        <w:t xml:space="preserve"> на місцеві громади.</w:t>
      </w:r>
    </w:p>
    <w:p w14:paraId="1085A491" w14:textId="77777777" w:rsidR="00D266B2" w:rsidRDefault="00D266B2" w:rsidP="007D0CC0">
      <w:pPr>
        <w:spacing w:line="360" w:lineRule="auto"/>
        <w:ind w:left="708"/>
        <w:jc w:val="both"/>
        <w:rPr>
          <w:rFonts w:ascii="Times New Roman" w:hAnsi="Times New Roman" w:cs="Times New Roman"/>
          <w:b/>
          <w:sz w:val="28"/>
          <w:szCs w:val="28"/>
        </w:rPr>
      </w:pPr>
    </w:p>
    <w:p w14:paraId="65496FA1" w14:textId="77777777" w:rsidR="00062DE4" w:rsidRDefault="00062DE4" w:rsidP="00240A2E">
      <w:pPr>
        <w:spacing w:line="360" w:lineRule="auto"/>
        <w:ind w:left="708"/>
        <w:jc w:val="both"/>
        <w:rPr>
          <w:rFonts w:ascii="Times New Roman" w:hAnsi="Times New Roman" w:cs="Times New Roman"/>
          <w:b/>
          <w:sz w:val="32"/>
          <w:szCs w:val="32"/>
        </w:rPr>
      </w:pPr>
    </w:p>
    <w:p w14:paraId="4D4C6515" w14:textId="77777777" w:rsidR="00062DE4" w:rsidRDefault="00062DE4" w:rsidP="00240A2E">
      <w:pPr>
        <w:spacing w:line="360" w:lineRule="auto"/>
        <w:ind w:left="708"/>
        <w:jc w:val="both"/>
        <w:rPr>
          <w:rFonts w:ascii="Times New Roman" w:hAnsi="Times New Roman" w:cs="Times New Roman"/>
          <w:b/>
          <w:sz w:val="32"/>
          <w:szCs w:val="32"/>
        </w:rPr>
      </w:pPr>
    </w:p>
    <w:p w14:paraId="72071315" w14:textId="04B095A4" w:rsidR="00D266B2" w:rsidRDefault="00867CD8" w:rsidP="00240A2E">
      <w:pPr>
        <w:spacing w:line="360" w:lineRule="auto"/>
        <w:ind w:left="708"/>
        <w:jc w:val="both"/>
        <w:rPr>
          <w:rFonts w:ascii="Times New Roman" w:hAnsi="Times New Roman" w:cs="Times New Roman"/>
          <w:b/>
          <w:sz w:val="32"/>
          <w:szCs w:val="32"/>
        </w:rPr>
      </w:pPr>
      <w:r w:rsidRPr="00240A2E">
        <w:rPr>
          <w:rFonts w:ascii="Times New Roman" w:hAnsi="Times New Roman" w:cs="Times New Roman"/>
          <w:b/>
          <w:sz w:val="32"/>
          <w:szCs w:val="32"/>
        </w:rPr>
        <w:lastRenderedPageBreak/>
        <w:t xml:space="preserve">7. </w:t>
      </w:r>
      <w:proofErr w:type="spellStart"/>
      <w:r w:rsidRPr="00240A2E">
        <w:rPr>
          <w:rFonts w:ascii="Times New Roman" w:hAnsi="Times New Roman" w:cs="Times New Roman"/>
          <w:b/>
          <w:sz w:val="32"/>
          <w:szCs w:val="32"/>
        </w:rPr>
        <w:t>Фандрайзинг</w:t>
      </w:r>
      <w:proofErr w:type="spellEnd"/>
      <w:r w:rsidRPr="00240A2E">
        <w:rPr>
          <w:rFonts w:ascii="Times New Roman" w:hAnsi="Times New Roman" w:cs="Times New Roman"/>
          <w:b/>
          <w:sz w:val="32"/>
          <w:szCs w:val="32"/>
        </w:rPr>
        <w:t>, розвиток матеріально технічної бази та комплексна інформатизація.</w:t>
      </w:r>
    </w:p>
    <w:p w14:paraId="0569667C" w14:textId="77777777" w:rsidR="00240A2E" w:rsidRPr="00240A2E" w:rsidRDefault="00240A2E" w:rsidP="00240A2E">
      <w:pPr>
        <w:spacing w:line="360" w:lineRule="auto"/>
        <w:ind w:left="708"/>
        <w:jc w:val="both"/>
        <w:rPr>
          <w:rFonts w:ascii="Times New Roman" w:hAnsi="Times New Roman" w:cs="Times New Roman"/>
          <w:b/>
          <w:sz w:val="32"/>
          <w:szCs w:val="32"/>
        </w:rPr>
      </w:pPr>
    </w:p>
    <w:p w14:paraId="63346E5B" w14:textId="41CE3961" w:rsidR="00867CD8" w:rsidRPr="007D0CC0" w:rsidRDefault="00867CD8"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7.1. </w:t>
      </w:r>
      <w:r w:rsidRPr="007D0CC0">
        <w:rPr>
          <w:rFonts w:ascii="Times New Roman" w:hAnsi="Times New Roman" w:cs="Times New Roman"/>
          <w:sz w:val="28"/>
          <w:szCs w:val="28"/>
        </w:rPr>
        <w:t>Реалізувати практику ефективного пошуку та диверсифікації альтернативних джерел фінансування (державних, приватних, грантових, донорських) для</w:t>
      </w:r>
      <w:r w:rsidR="00D266B2">
        <w:rPr>
          <w:rFonts w:ascii="Times New Roman" w:hAnsi="Times New Roman" w:cs="Times New Roman"/>
          <w:sz w:val="28"/>
          <w:szCs w:val="28"/>
        </w:rPr>
        <w:t xml:space="preserve"> модернізації і розширення мате</w:t>
      </w:r>
      <w:r w:rsidRPr="007D0CC0">
        <w:rPr>
          <w:rFonts w:ascii="Times New Roman" w:hAnsi="Times New Roman" w:cs="Times New Roman"/>
          <w:sz w:val="28"/>
          <w:szCs w:val="28"/>
        </w:rPr>
        <w:t>ріально – технічної бази факультету, закупівлі сучасного комп’ютерного та інформаційного забез</w:t>
      </w:r>
      <w:r w:rsidR="00240A2E">
        <w:rPr>
          <w:rFonts w:ascii="Times New Roman" w:hAnsi="Times New Roman" w:cs="Times New Roman"/>
          <w:sz w:val="28"/>
          <w:szCs w:val="28"/>
        </w:rPr>
        <w:t>печення (мультимедійних комплексів</w:t>
      </w:r>
      <w:r w:rsidRPr="007D0CC0">
        <w:rPr>
          <w:rFonts w:ascii="Times New Roman" w:hAnsi="Times New Roman" w:cs="Times New Roman"/>
          <w:sz w:val="28"/>
          <w:szCs w:val="28"/>
        </w:rPr>
        <w:t xml:space="preserve">, </w:t>
      </w:r>
      <w:proofErr w:type="spellStart"/>
      <w:r w:rsidRPr="007D0CC0">
        <w:rPr>
          <w:rFonts w:ascii="Times New Roman" w:hAnsi="Times New Roman" w:cs="Times New Roman"/>
          <w:sz w:val="28"/>
          <w:szCs w:val="28"/>
        </w:rPr>
        <w:t>відеопрезентерів</w:t>
      </w:r>
      <w:proofErr w:type="spellEnd"/>
      <w:r w:rsidRPr="007D0CC0">
        <w:rPr>
          <w:rFonts w:ascii="Times New Roman" w:hAnsi="Times New Roman" w:cs="Times New Roman"/>
          <w:sz w:val="28"/>
          <w:szCs w:val="28"/>
        </w:rPr>
        <w:t xml:space="preserve">, телевізійних комплексів, інтерактивних дисплеїв, дошок </w:t>
      </w:r>
      <w:r w:rsidRPr="007D0CC0">
        <w:rPr>
          <w:rFonts w:ascii="Times New Roman" w:hAnsi="Times New Roman" w:cs="Times New Roman"/>
          <w:sz w:val="28"/>
          <w:szCs w:val="28"/>
          <w:lang w:val="en-US"/>
        </w:rPr>
        <w:t>Smart</w:t>
      </w:r>
      <w:r w:rsidRPr="007D0CC0">
        <w:rPr>
          <w:rFonts w:ascii="Times New Roman" w:hAnsi="Times New Roman" w:cs="Times New Roman"/>
          <w:sz w:val="28"/>
          <w:szCs w:val="28"/>
        </w:rPr>
        <w:t xml:space="preserve"> </w:t>
      </w:r>
      <w:r w:rsidRPr="007D0CC0">
        <w:rPr>
          <w:rFonts w:ascii="Times New Roman" w:hAnsi="Times New Roman" w:cs="Times New Roman"/>
          <w:sz w:val="28"/>
          <w:szCs w:val="28"/>
          <w:lang w:val="en-US"/>
        </w:rPr>
        <w:t>Board</w:t>
      </w:r>
      <w:r w:rsidRPr="007D0CC0">
        <w:rPr>
          <w:rFonts w:ascii="Times New Roman" w:hAnsi="Times New Roman" w:cs="Times New Roman"/>
          <w:sz w:val="28"/>
          <w:szCs w:val="28"/>
        </w:rPr>
        <w:t xml:space="preserve"> тощо).</w:t>
      </w:r>
    </w:p>
    <w:p w14:paraId="5316FC09" w14:textId="4FCB9D68" w:rsidR="00867CD8" w:rsidRPr="007D0CC0" w:rsidRDefault="00867CD8"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7.2. </w:t>
      </w:r>
      <w:r w:rsidRPr="007D0CC0">
        <w:rPr>
          <w:rFonts w:ascii="Times New Roman" w:hAnsi="Times New Roman" w:cs="Times New Roman"/>
          <w:sz w:val="28"/>
          <w:szCs w:val="28"/>
        </w:rPr>
        <w:t xml:space="preserve">Комплексне обладнання </w:t>
      </w:r>
      <w:r w:rsidR="004C72EC" w:rsidRPr="007D0CC0">
        <w:rPr>
          <w:rFonts w:ascii="Times New Roman" w:hAnsi="Times New Roman" w:cs="Times New Roman"/>
          <w:sz w:val="28"/>
          <w:szCs w:val="28"/>
        </w:rPr>
        <w:t xml:space="preserve">всіх лекційних аудиторій та конференц – залу мультимедійними </w:t>
      </w:r>
      <w:proofErr w:type="spellStart"/>
      <w:r w:rsidR="004C72EC" w:rsidRPr="007D0CC0">
        <w:rPr>
          <w:rFonts w:ascii="Times New Roman" w:hAnsi="Times New Roman" w:cs="Times New Roman"/>
          <w:sz w:val="28"/>
          <w:szCs w:val="28"/>
        </w:rPr>
        <w:t>відеопрезентаційними</w:t>
      </w:r>
      <w:proofErr w:type="spellEnd"/>
      <w:r w:rsidR="004C72EC" w:rsidRPr="007D0CC0">
        <w:rPr>
          <w:rFonts w:ascii="Times New Roman" w:hAnsi="Times New Roman" w:cs="Times New Roman"/>
          <w:sz w:val="28"/>
          <w:szCs w:val="28"/>
        </w:rPr>
        <w:t xml:space="preserve"> системами, створення мобільних </w:t>
      </w:r>
      <w:proofErr w:type="spellStart"/>
      <w:r w:rsidR="004C72EC" w:rsidRPr="007D0CC0">
        <w:rPr>
          <w:rFonts w:ascii="Times New Roman" w:hAnsi="Times New Roman" w:cs="Times New Roman"/>
          <w:sz w:val="28"/>
          <w:szCs w:val="28"/>
        </w:rPr>
        <w:t>відеопрезентаційних</w:t>
      </w:r>
      <w:proofErr w:type="spellEnd"/>
      <w:r w:rsidR="004C72EC" w:rsidRPr="007D0CC0">
        <w:rPr>
          <w:rFonts w:ascii="Times New Roman" w:hAnsi="Times New Roman" w:cs="Times New Roman"/>
          <w:sz w:val="28"/>
          <w:szCs w:val="28"/>
        </w:rPr>
        <w:t>, мультимедійних та телекомуніка</w:t>
      </w:r>
      <w:r w:rsidR="00D266B2">
        <w:rPr>
          <w:rFonts w:ascii="Times New Roman" w:hAnsi="Times New Roman" w:cs="Times New Roman"/>
          <w:sz w:val="28"/>
          <w:szCs w:val="28"/>
        </w:rPr>
        <w:t>ці</w:t>
      </w:r>
      <w:r w:rsidR="004C72EC" w:rsidRPr="007D0CC0">
        <w:rPr>
          <w:rFonts w:ascii="Times New Roman" w:hAnsi="Times New Roman" w:cs="Times New Roman"/>
          <w:sz w:val="28"/>
          <w:szCs w:val="28"/>
        </w:rPr>
        <w:t>йних комплексів для обслуговування групових аудиторій.</w:t>
      </w:r>
    </w:p>
    <w:p w14:paraId="4A8B972F" w14:textId="23FBCDAF" w:rsidR="004C72EC" w:rsidRPr="007D0CC0" w:rsidRDefault="004C72EC"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7.3. </w:t>
      </w:r>
      <w:r w:rsidRPr="007D0CC0">
        <w:rPr>
          <w:rFonts w:ascii="Times New Roman" w:hAnsi="Times New Roman" w:cs="Times New Roman"/>
          <w:sz w:val="28"/>
          <w:szCs w:val="28"/>
        </w:rPr>
        <w:t>Оновлення та збільшення кількості сучасних комп’ютерів та іншої комп’ютерної техніки для лабораторій міжнародних інформаційних систем та цифрової дипломатії, кафедр, наукових центрів та деканату факультету.</w:t>
      </w:r>
    </w:p>
    <w:p w14:paraId="1E93B7B8" w14:textId="11E27540" w:rsidR="004C72EC" w:rsidRPr="007D0CC0" w:rsidRDefault="004C72EC"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7.4. </w:t>
      </w:r>
      <w:r w:rsidRPr="007D0CC0">
        <w:rPr>
          <w:rFonts w:ascii="Times New Roman" w:hAnsi="Times New Roman" w:cs="Times New Roman"/>
          <w:sz w:val="28"/>
          <w:szCs w:val="28"/>
        </w:rPr>
        <w:t>Ремонт та обладнання внутрішнього дворику факультету, регулярний поточний ремонт аудиторного фонду, заміна вікон на 2 і 3- му поверсі, створення належних умов для роботи працівників кафедр і деканату, функціонування гардеробу.</w:t>
      </w:r>
    </w:p>
    <w:p w14:paraId="26687F25" w14:textId="1F7C1515" w:rsidR="004C72EC" w:rsidRPr="007D0CC0" w:rsidRDefault="004C72EC"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7.5.</w:t>
      </w:r>
      <w:r w:rsidRPr="007D0CC0">
        <w:rPr>
          <w:rFonts w:ascii="Times New Roman" w:hAnsi="Times New Roman" w:cs="Times New Roman"/>
          <w:sz w:val="28"/>
          <w:szCs w:val="28"/>
        </w:rPr>
        <w:t xml:space="preserve"> Сприяти реалізації програми енергозбереження, впровадженню енергоощадних технологій, заміні вікон і дверей.</w:t>
      </w:r>
    </w:p>
    <w:p w14:paraId="4A69CA16" w14:textId="6419B6C5" w:rsidR="004C72EC" w:rsidRPr="007D0CC0" w:rsidRDefault="004C72EC"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7.6. </w:t>
      </w:r>
      <w:r w:rsidRPr="007D0CC0">
        <w:rPr>
          <w:rFonts w:ascii="Times New Roman" w:hAnsi="Times New Roman" w:cs="Times New Roman"/>
          <w:sz w:val="28"/>
          <w:szCs w:val="28"/>
        </w:rPr>
        <w:t xml:space="preserve">Забезпечити доступ до приміщень факультету учасникам освітнього процесу з особливими потребами (облаштування пандусів </w:t>
      </w:r>
      <w:r w:rsidR="007D0CC0" w:rsidRPr="007D0CC0">
        <w:rPr>
          <w:rFonts w:ascii="Times New Roman" w:hAnsi="Times New Roman" w:cs="Times New Roman"/>
          <w:sz w:val="28"/>
          <w:szCs w:val="28"/>
        </w:rPr>
        <w:t>чи стаціонарних та переносних підйомників</w:t>
      </w:r>
      <w:r w:rsidRPr="007D0CC0">
        <w:rPr>
          <w:rFonts w:ascii="Times New Roman" w:hAnsi="Times New Roman" w:cs="Times New Roman"/>
          <w:sz w:val="28"/>
          <w:szCs w:val="28"/>
        </w:rPr>
        <w:t>)</w:t>
      </w:r>
      <w:r w:rsidR="007D0CC0" w:rsidRPr="007D0CC0">
        <w:rPr>
          <w:rFonts w:ascii="Times New Roman" w:hAnsi="Times New Roman" w:cs="Times New Roman"/>
          <w:sz w:val="28"/>
          <w:szCs w:val="28"/>
        </w:rPr>
        <w:t>.</w:t>
      </w:r>
    </w:p>
    <w:p w14:paraId="7411A5FC" w14:textId="2511C2E9" w:rsidR="007D0CC0" w:rsidRPr="007D0CC0" w:rsidRDefault="007D0CC0" w:rsidP="007D0CC0">
      <w:pPr>
        <w:spacing w:line="360" w:lineRule="auto"/>
        <w:ind w:left="708"/>
        <w:jc w:val="both"/>
        <w:rPr>
          <w:rFonts w:ascii="Times New Roman" w:hAnsi="Times New Roman" w:cs="Times New Roman"/>
          <w:sz w:val="28"/>
          <w:szCs w:val="28"/>
        </w:rPr>
      </w:pPr>
      <w:r w:rsidRPr="007D0CC0">
        <w:rPr>
          <w:rFonts w:ascii="Times New Roman" w:hAnsi="Times New Roman" w:cs="Times New Roman"/>
          <w:b/>
          <w:sz w:val="28"/>
          <w:szCs w:val="28"/>
        </w:rPr>
        <w:t xml:space="preserve">7.7. </w:t>
      </w:r>
      <w:r w:rsidRPr="007D0CC0">
        <w:rPr>
          <w:rFonts w:ascii="Times New Roman" w:hAnsi="Times New Roman" w:cs="Times New Roman"/>
          <w:sz w:val="28"/>
          <w:szCs w:val="28"/>
        </w:rPr>
        <w:t xml:space="preserve">Забезпечити доступ та ефективне функціонування під час війни </w:t>
      </w:r>
      <w:r w:rsidR="00CB7552">
        <w:rPr>
          <w:rFonts w:ascii="Times New Roman" w:hAnsi="Times New Roman" w:cs="Times New Roman"/>
          <w:sz w:val="28"/>
          <w:szCs w:val="28"/>
        </w:rPr>
        <w:t>укриття</w:t>
      </w:r>
      <w:r w:rsidRPr="007D0CC0">
        <w:rPr>
          <w:rFonts w:ascii="Times New Roman" w:hAnsi="Times New Roman" w:cs="Times New Roman"/>
          <w:sz w:val="28"/>
          <w:szCs w:val="28"/>
        </w:rPr>
        <w:t xml:space="preserve"> факультету.</w:t>
      </w:r>
    </w:p>
    <w:p w14:paraId="4D019A37" w14:textId="77777777" w:rsidR="004F0764" w:rsidRPr="004C72EC" w:rsidRDefault="004F0764" w:rsidP="004F0764">
      <w:pPr>
        <w:pStyle w:val="a3"/>
        <w:spacing w:line="360" w:lineRule="auto"/>
        <w:ind w:left="1776"/>
        <w:jc w:val="both"/>
        <w:rPr>
          <w:rFonts w:ascii="Times New Roman" w:hAnsi="Times New Roman" w:cs="Times New Roman"/>
          <w:sz w:val="28"/>
          <w:szCs w:val="28"/>
        </w:rPr>
      </w:pPr>
    </w:p>
    <w:p w14:paraId="2D160B9B" w14:textId="77777777" w:rsidR="006235CA" w:rsidRPr="006235CA" w:rsidRDefault="006235CA" w:rsidP="006235CA">
      <w:pPr>
        <w:pStyle w:val="a3"/>
        <w:spacing w:line="360" w:lineRule="auto"/>
        <w:ind w:left="1776"/>
        <w:jc w:val="both"/>
        <w:rPr>
          <w:rFonts w:ascii="Times New Roman" w:hAnsi="Times New Roman" w:cs="Times New Roman"/>
          <w:sz w:val="28"/>
          <w:szCs w:val="28"/>
        </w:rPr>
      </w:pPr>
    </w:p>
    <w:p w14:paraId="75C27585" w14:textId="64A3FB0C" w:rsidR="00617014" w:rsidRPr="006235CA" w:rsidRDefault="00617014" w:rsidP="006235CA">
      <w:pPr>
        <w:spacing w:line="360" w:lineRule="auto"/>
        <w:ind w:left="360"/>
        <w:jc w:val="both"/>
        <w:rPr>
          <w:rFonts w:ascii="Times New Roman" w:hAnsi="Times New Roman" w:cs="Times New Roman"/>
          <w:b/>
          <w:sz w:val="28"/>
          <w:szCs w:val="28"/>
        </w:rPr>
      </w:pPr>
    </w:p>
    <w:sectPr w:rsidR="00617014" w:rsidRPr="006235CA" w:rsidSect="008E45D6">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146"/>
    <w:multiLevelType w:val="hybridMultilevel"/>
    <w:tmpl w:val="DD76A81C"/>
    <w:lvl w:ilvl="0" w:tplc="DC66B55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9C3F38"/>
    <w:multiLevelType w:val="hybridMultilevel"/>
    <w:tmpl w:val="6D96B130"/>
    <w:lvl w:ilvl="0" w:tplc="91E46920">
      <w:numFmt w:val="bullet"/>
      <w:lvlText w:val="-"/>
      <w:lvlJc w:val="left"/>
      <w:pPr>
        <w:ind w:left="1776" w:hanging="360"/>
      </w:pPr>
      <w:rPr>
        <w:rFonts w:ascii="Times New Roman" w:eastAsiaTheme="minorHAns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 w15:restartNumberingAfterBreak="0">
    <w:nsid w:val="6A157557"/>
    <w:multiLevelType w:val="hybridMultilevel"/>
    <w:tmpl w:val="3A0C2EFA"/>
    <w:lvl w:ilvl="0" w:tplc="E7D0B3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3B00137"/>
    <w:multiLevelType w:val="hybridMultilevel"/>
    <w:tmpl w:val="D4C4065A"/>
    <w:lvl w:ilvl="0" w:tplc="D12620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 w15:restartNumberingAfterBreak="0">
    <w:nsid w:val="77DD2A98"/>
    <w:multiLevelType w:val="hybridMultilevel"/>
    <w:tmpl w:val="9A16E766"/>
    <w:lvl w:ilvl="0" w:tplc="918C0A9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74"/>
    <w:rsid w:val="00011948"/>
    <w:rsid w:val="00024BA5"/>
    <w:rsid w:val="00043525"/>
    <w:rsid w:val="00062DE4"/>
    <w:rsid w:val="00093C7D"/>
    <w:rsid w:val="000C7624"/>
    <w:rsid w:val="002126A3"/>
    <w:rsid w:val="00240A2E"/>
    <w:rsid w:val="00250796"/>
    <w:rsid w:val="00380906"/>
    <w:rsid w:val="00394D52"/>
    <w:rsid w:val="003C6C3F"/>
    <w:rsid w:val="003E32D5"/>
    <w:rsid w:val="003F69C3"/>
    <w:rsid w:val="0042022D"/>
    <w:rsid w:val="004350A1"/>
    <w:rsid w:val="004B52DC"/>
    <w:rsid w:val="004C72EC"/>
    <w:rsid w:val="004F0764"/>
    <w:rsid w:val="00580318"/>
    <w:rsid w:val="005F5608"/>
    <w:rsid w:val="00617014"/>
    <w:rsid w:val="006235CA"/>
    <w:rsid w:val="00636E04"/>
    <w:rsid w:val="006640AA"/>
    <w:rsid w:val="00693D3B"/>
    <w:rsid w:val="006B6006"/>
    <w:rsid w:val="00712401"/>
    <w:rsid w:val="007A4675"/>
    <w:rsid w:val="007B6D32"/>
    <w:rsid w:val="007D0CC0"/>
    <w:rsid w:val="008331A1"/>
    <w:rsid w:val="00847E6D"/>
    <w:rsid w:val="00867CD8"/>
    <w:rsid w:val="00874628"/>
    <w:rsid w:val="008E45D6"/>
    <w:rsid w:val="009121D1"/>
    <w:rsid w:val="00956661"/>
    <w:rsid w:val="00960597"/>
    <w:rsid w:val="009E291F"/>
    <w:rsid w:val="00A6799C"/>
    <w:rsid w:val="00A72B2B"/>
    <w:rsid w:val="00AB006E"/>
    <w:rsid w:val="00AB69CA"/>
    <w:rsid w:val="00AB6D3D"/>
    <w:rsid w:val="00AE0DBB"/>
    <w:rsid w:val="00B412B9"/>
    <w:rsid w:val="00B83975"/>
    <w:rsid w:val="00BD2729"/>
    <w:rsid w:val="00BD2EBC"/>
    <w:rsid w:val="00C933FB"/>
    <w:rsid w:val="00CB7552"/>
    <w:rsid w:val="00D266B2"/>
    <w:rsid w:val="00D64B9F"/>
    <w:rsid w:val="00D64E95"/>
    <w:rsid w:val="00D65AAB"/>
    <w:rsid w:val="00D967B9"/>
    <w:rsid w:val="00E231D8"/>
    <w:rsid w:val="00EC134C"/>
    <w:rsid w:val="00EC4374"/>
    <w:rsid w:val="00F42101"/>
    <w:rsid w:val="00F57B2D"/>
    <w:rsid w:val="00F706BF"/>
    <w:rsid w:val="00F82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58C4"/>
  <w15:chartTrackingRefBased/>
  <w15:docId w15:val="{EB3AED21-AB13-441B-A973-C9AEECE9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101"/>
    <w:pPr>
      <w:ind w:left="720"/>
      <w:contextualSpacing/>
    </w:pPr>
  </w:style>
  <w:style w:type="paragraph" w:styleId="a4">
    <w:name w:val="Balloon Text"/>
    <w:basedOn w:val="a"/>
    <w:link w:val="a5"/>
    <w:uiPriority w:val="99"/>
    <w:semiHidden/>
    <w:unhideWhenUsed/>
    <w:rsid w:val="00867CD8"/>
    <w:rPr>
      <w:rFonts w:ascii="Segoe UI" w:hAnsi="Segoe UI" w:cs="Segoe UI"/>
      <w:sz w:val="18"/>
      <w:szCs w:val="18"/>
    </w:rPr>
  </w:style>
  <w:style w:type="character" w:customStyle="1" w:styleId="a5">
    <w:name w:val="Текст у виносці Знак"/>
    <w:basedOn w:val="a0"/>
    <w:link w:val="a4"/>
    <w:uiPriority w:val="99"/>
    <w:semiHidden/>
    <w:rsid w:val="00867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12707</Words>
  <Characters>7243</Characters>
  <Application>Microsoft Office Word</Application>
  <DocSecurity>0</DocSecurity>
  <Lines>60</Lines>
  <Paragraphs>39</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LNU</cp:lastModifiedBy>
  <cp:revision>17</cp:revision>
  <cp:lastPrinted>2023-12-26T11:08:00Z</cp:lastPrinted>
  <dcterms:created xsi:type="dcterms:W3CDTF">2023-12-22T10:11:00Z</dcterms:created>
  <dcterms:modified xsi:type="dcterms:W3CDTF">2024-01-03T13:10:00Z</dcterms:modified>
</cp:coreProperties>
</file>