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A9" w:rsidRPr="00446EA9" w:rsidRDefault="00446EA9" w:rsidP="00446EA9">
      <w:pPr>
        <w:pStyle w:val="Default"/>
      </w:pP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МІНІСТЕРСТВО ОСВІТИ І НАУКИ УКРАЇНИ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Львівський національний університет імені Івана Франка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Факультет міжнародних відносин</w:t>
      </w:r>
    </w:p>
    <w:p w:rsidR="0063543B" w:rsidRP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6EA9">
        <w:rPr>
          <w:rFonts w:ascii="Times New Roman" w:hAnsi="Times New Roman" w:cs="Times New Roman"/>
          <w:b/>
          <w:bCs/>
          <w:sz w:val="23"/>
          <w:szCs w:val="23"/>
        </w:rPr>
        <w:t>Кафедра міжнародних економічних відносин</w:t>
      </w: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P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Pr="00446EA9" w:rsidRDefault="00446EA9" w:rsidP="00446EA9">
      <w:pPr>
        <w:pStyle w:val="Default"/>
      </w:pP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 xml:space="preserve">Затверджено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На засіданні кафедри міжнародних економічних відносин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факультету міжнародних відносин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Львівського національного університету імені Івана Франка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>(протокол № 1</w:t>
      </w:r>
      <w:r w:rsidR="008F128D">
        <w:rPr>
          <w:sz w:val="23"/>
          <w:szCs w:val="23"/>
        </w:rPr>
        <w:t>3</w:t>
      </w:r>
      <w:r w:rsidRPr="00446EA9">
        <w:rPr>
          <w:sz w:val="23"/>
          <w:szCs w:val="23"/>
        </w:rPr>
        <w:t xml:space="preserve"> від </w:t>
      </w:r>
      <w:r w:rsidR="008F128D">
        <w:rPr>
          <w:sz w:val="23"/>
          <w:szCs w:val="23"/>
        </w:rPr>
        <w:t>30</w:t>
      </w:r>
      <w:r w:rsidRPr="00446EA9">
        <w:rPr>
          <w:sz w:val="23"/>
          <w:szCs w:val="23"/>
        </w:rPr>
        <w:t>.0</w:t>
      </w:r>
      <w:r w:rsidR="008F128D">
        <w:rPr>
          <w:sz w:val="23"/>
          <w:szCs w:val="23"/>
        </w:rPr>
        <w:t>6</w:t>
      </w:r>
      <w:r w:rsidRPr="00446EA9">
        <w:rPr>
          <w:sz w:val="23"/>
          <w:szCs w:val="23"/>
        </w:rPr>
        <w:t>. 202</w:t>
      </w:r>
      <w:r w:rsidR="008F128D">
        <w:rPr>
          <w:sz w:val="23"/>
          <w:szCs w:val="23"/>
        </w:rPr>
        <w:t>1</w:t>
      </w:r>
      <w:r w:rsidRPr="00446EA9">
        <w:rPr>
          <w:sz w:val="23"/>
          <w:szCs w:val="23"/>
        </w:rPr>
        <w:t xml:space="preserve"> р.) </w:t>
      </w:r>
    </w:p>
    <w:p w:rsid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Завідувач кафедри проф. </w:t>
      </w:r>
      <w:proofErr w:type="spellStart"/>
      <w:r w:rsidRPr="00446EA9">
        <w:rPr>
          <w:sz w:val="23"/>
          <w:szCs w:val="23"/>
        </w:rPr>
        <w:t>Грабинський</w:t>
      </w:r>
      <w:proofErr w:type="spellEnd"/>
      <w:r w:rsidRPr="00446EA9">
        <w:rPr>
          <w:sz w:val="23"/>
          <w:szCs w:val="23"/>
        </w:rPr>
        <w:t xml:space="preserve"> І. М.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>
        <w:rPr>
          <w:noProof/>
          <w:lang w:eastAsia="uk-UA"/>
        </w:rPr>
        <w:drawing>
          <wp:inline distT="0" distB="0" distL="0" distR="0" wp14:anchorId="540477F5" wp14:editId="67D61E94">
            <wp:extent cx="1561317" cy="485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3186" cy="50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proofErr w:type="spellStart"/>
      <w:r w:rsidRPr="00446EA9">
        <w:rPr>
          <w:b/>
          <w:bCs/>
          <w:sz w:val="23"/>
          <w:szCs w:val="23"/>
        </w:rPr>
        <w:t>Силабус</w:t>
      </w:r>
      <w:proofErr w:type="spellEnd"/>
      <w:r w:rsidRPr="00446EA9">
        <w:rPr>
          <w:b/>
          <w:bCs/>
          <w:sz w:val="23"/>
          <w:szCs w:val="23"/>
        </w:rPr>
        <w:t xml:space="preserve"> з навчальної дисципліни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«</w:t>
      </w:r>
      <w:r w:rsidR="00A05917">
        <w:rPr>
          <w:b/>
          <w:bCs/>
          <w:sz w:val="23"/>
          <w:szCs w:val="23"/>
        </w:rPr>
        <w:t>УПРАВЛІННЯ ЛЮДСЬКИМИ РЕСУРСАМИ</w:t>
      </w:r>
      <w:r w:rsidR="0086755B">
        <w:rPr>
          <w:b/>
          <w:bCs/>
          <w:sz w:val="23"/>
          <w:szCs w:val="23"/>
        </w:rPr>
        <w:t xml:space="preserve"> У МІЖНАРОДНОМУ БІЗЕСІ</w:t>
      </w:r>
      <w:r w:rsidRPr="00446EA9">
        <w:rPr>
          <w:b/>
          <w:bCs/>
          <w:sz w:val="23"/>
          <w:szCs w:val="23"/>
        </w:rPr>
        <w:t>»,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що викладається в межах ОНП «Міжнародні економічні відносини»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другого (</w:t>
      </w:r>
      <w:proofErr w:type="spellStart"/>
      <w:r w:rsidRPr="00446EA9">
        <w:rPr>
          <w:b/>
          <w:bCs/>
          <w:sz w:val="23"/>
          <w:szCs w:val="23"/>
        </w:rPr>
        <w:t>освітньо</w:t>
      </w:r>
      <w:proofErr w:type="spellEnd"/>
      <w:r w:rsidRPr="00446EA9">
        <w:rPr>
          <w:b/>
          <w:bCs/>
          <w:sz w:val="23"/>
          <w:szCs w:val="23"/>
        </w:rPr>
        <w:t>-наукового) рівня вищої освіти для здобувачів з спеціальності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292 Міжнародні економічні відносини</w:t>
      </w: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6EA9">
        <w:rPr>
          <w:rFonts w:ascii="Times New Roman" w:hAnsi="Times New Roman" w:cs="Times New Roman"/>
          <w:b/>
          <w:bCs/>
          <w:sz w:val="23"/>
          <w:szCs w:val="23"/>
        </w:rPr>
        <w:t>Львів 202</w:t>
      </w:r>
      <w:r w:rsidR="008F128D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446EA9">
        <w:rPr>
          <w:rFonts w:ascii="Times New Roman" w:hAnsi="Times New Roman" w:cs="Times New Roman"/>
          <w:b/>
          <w:bCs/>
          <w:sz w:val="23"/>
          <w:szCs w:val="23"/>
        </w:rPr>
        <w:t xml:space="preserve"> р.</w:t>
      </w:r>
    </w:p>
    <w:p w:rsidR="00446EA9" w:rsidRDefault="00446EA9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100C03" w:rsidRPr="00100C03" w:rsidRDefault="00100C03" w:rsidP="00100C03">
      <w:pPr>
        <w:pStyle w:val="Default"/>
        <w:jc w:val="center"/>
        <w:rPr>
          <w:sz w:val="23"/>
          <w:szCs w:val="23"/>
        </w:rPr>
      </w:pPr>
      <w:proofErr w:type="spellStart"/>
      <w:r w:rsidRPr="00100C03">
        <w:rPr>
          <w:b/>
          <w:bCs/>
          <w:sz w:val="23"/>
          <w:szCs w:val="23"/>
        </w:rPr>
        <w:lastRenderedPageBreak/>
        <w:t>Силабус</w:t>
      </w:r>
      <w:proofErr w:type="spellEnd"/>
      <w:r w:rsidRPr="00100C03">
        <w:rPr>
          <w:b/>
          <w:bCs/>
          <w:sz w:val="23"/>
          <w:szCs w:val="23"/>
        </w:rPr>
        <w:t xml:space="preserve"> курсу</w:t>
      </w:r>
    </w:p>
    <w:p w:rsidR="00100C03" w:rsidRPr="00100C03" w:rsidRDefault="007105B6" w:rsidP="00100C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Управління людськими ресурсами у міжнародному бізнесі</w:t>
      </w:r>
    </w:p>
    <w:p w:rsidR="00446EA9" w:rsidRDefault="00100C03" w:rsidP="00100C0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0C03">
        <w:rPr>
          <w:rFonts w:ascii="Times New Roman" w:hAnsi="Times New Roman" w:cs="Times New Roman"/>
          <w:b/>
          <w:bCs/>
          <w:sz w:val="23"/>
          <w:szCs w:val="23"/>
        </w:rPr>
        <w:t>202</w:t>
      </w:r>
      <w:r w:rsidR="00511EE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100C03">
        <w:rPr>
          <w:rFonts w:ascii="Times New Roman" w:hAnsi="Times New Roman" w:cs="Times New Roman"/>
          <w:b/>
          <w:bCs/>
          <w:sz w:val="23"/>
          <w:szCs w:val="23"/>
        </w:rPr>
        <w:t>-202</w:t>
      </w:r>
      <w:r w:rsidR="00511EE7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100C03">
        <w:rPr>
          <w:rFonts w:ascii="Times New Roman" w:hAnsi="Times New Roman" w:cs="Times New Roman"/>
          <w:b/>
          <w:bCs/>
          <w:sz w:val="23"/>
          <w:szCs w:val="23"/>
        </w:rPr>
        <w:t xml:space="preserve"> навчальний рік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390"/>
        <w:gridCol w:w="5238"/>
      </w:tblGrid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 курсу </w:t>
            </w:r>
          </w:p>
        </w:tc>
        <w:tc>
          <w:tcPr>
            <w:tcW w:w="5238" w:type="dxa"/>
          </w:tcPr>
          <w:p w:rsidR="00100C03" w:rsidRPr="00FB3BB6" w:rsidRDefault="00FB3BB6" w:rsidP="00100C03">
            <w:pPr>
              <w:pStyle w:val="Default"/>
              <w:jc w:val="center"/>
              <w:rPr>
                <w:sz w:val="22"/>
                <w:szCs w:val="22"/>
              </w:rPr>
            </w:pPr>
            <w:r w:rsidRPr="00FB3BB6">
              <w:rPr>
                <w:bCs/>
                <w:sz w:val="23"/>
                <w:szCs w:val="23"/>
              </w:rPr>
              <w:t>Управління людськими ресурсами у міжнародному бізнесі</w:t>
            </w:r>
          </w:p>
          <w:p w:rsidR="00100C03" w:rsidRPr="00511EE7" w:rsidRDefault="00100C03" w:rsidP="00100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Адреса викладання курсу </w:t>
            </w:r>
          </w:p>
        </w:tc>
        <w:tc>
          <w:tcPr>
            <w:tcW w:w="5238" w:type="dxa"/>
          </w:tcPr>
          <w:p w:rsidR="00100C03" w:rsidRPr="00172C29" w:rsidRDefault="00100C03" w:rsidP="00100C03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м. Львів, вул. Січових стрільців, 19 </w:t>
            </w:r>
          </w:p>
          <w:p w:rsidR="00100C03" w:rsidRPr="00172C29" w:rsidRDefault="00100C03" w:rsidP="00100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Факультет та кафедра, за якою закріплена дисципліна </w:t>
            </w:r>
          </w:p>
        </w:tc>
        <w:tc>
          <w:tcPr>
            <w:tcW w:w="5238" w:type="dxa"/>
          </w:tcPr>
          <w:p w:rsidR="00100C03" w:rsidRPr="00172C29" w:rsidRDefault="00100C03" w:rsidP="007E54EB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факультет міжнародних відносин, кафедра міжнародних економічних відносин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Галузь знань, шифр та назва спеціальності </w:t>
            </w:r>
          </w:p>
        </w:tc>
        <w:tc>
          <w:tcPr>
            <w:tcW w:w="5238" w:type="dxa"/>
          </w:tcPr>
          <w:p w:rsidR="00100C03" w:rsidRPr="00172C29" w:rsidRDefault="00100C03" w:rsidP="007E54EB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292 Міжнародні економічні відносини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Викладач (-і) </w:t>
            </w:r>
          </w:p>
        </w:tc>
        <w:tc>
          <w:tcPr>
            <w:tcW w:w="5238" w:type="dxa"/>
          </w:tcPr>
          <w:p w:rsidR="00100C03" w:rsidRPr="00172C29" w:rsidRDefault="00100C03" w:rsidP="00225493">
            <w:pPr>
              <w:jc w:val="center"/>
              <w:rPr>
                <w:rFonts w:ascii="Times New Roman" w:hAnsi="Times New Roman" w:cs="Times New Roman"/>
              </w:rPr>
            </w:pPr>
            <w:r w:rsidRPr="00172C29">
              <w:rPr>
                <w:rFonts w:ascii="Times New Roman" w:hAnsi="Times New Roman" w:cs="Times New Roman"/>
              </w:rPr>
              <w:t xml:space="preserve">доц. </w:t>
            </w:r>
            <w:r w:rsidR="00225493">
              <w:rPr>
                <w:rFonts w:ascii="Times New Roman" w:hAnsi="Times New Roman" w:cs="Times New Roman"/>
              </w:rPr>
              <w:t>Ґерлах</w:t>
            </w:r>
            <w:r w:rsidRPr="00172C29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>Контактна інформація викладача (-</w:t>
            </w:r>
            <w:proofErr w:type="spellStart"/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>ів</w:t>
            </w:r>
            <w:proofErr w:type="spellEnd"/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5238" w:type="dxa"/>
          </w:tcPr>
          <w:p w:rsidR="00225493" w:rsidRPr="00172C29" w:rsidRDefault="00225493" w:rsidP="0022549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iryna</w:t>
            </w:r>
            <w:proofErr w:type="spellEnd"/>
            <w:r w:rsidRPr="00301A6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yeleyko</w:t>
            </w:r>
            <w:proofErr w:type="spellEnd"/>
            <w:r w:rsidRPr="00172C29">
              <w:rPr>
                <w:sz w:val="22"/>
                <w:szCs w:val="22"/>
              </w:rPr>
              <w:t xml:space="preserve">@lnu.edu.ua </w:t>
            </w:r>
          </w:p>
          <w:p w:rsidR="00100C03" w:rsidRPr="00172C29" w:rsidRDefault="00100C03" w:rsidP="00100C03">
            <w:pPr>
              <w:jc w:val="center"/>
              <w:rPr>
                <w:rFonts w:ascii="Times New Roman" w:hAnsi="Times New Roman" w:cs="Times New Roman"/>
              </w:rPr>
            </w:pPr>
            <w:r w:rsidRPr="00172C29">
              <w:rPr>
                <w:rFonts w:ascii="Times New Roman" w:hAnsi="Times New Roman" w:cs="Times New Roman"/>
              </w:rPr>
              <w:t xml:space="preserve">(032) 239-47-81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Консультації по курсу відбуваються </w:t>
            </w:r>
          </w:p>
        </w:tc>
        <w:tc>
          <w:tcPr>
            <w:tcW w:w="5238" w:type="dxa"/>
          </w:tcPr>
          <w:p w:rsidR="00100C03" w:rsidRPr="00172C29" w:rsidRDefault="00E47B36" w:rsidP="00E47B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Згідно з розкладом</w:t>
            </w:r>
            <w:r w:rsidRPr="00172C29">
              <w:rPr>
                <w:sz w:val="22"/>
                <w:szCs w:val="22"/>
              </w:rPr>
              <w:t xml:space="preserve"> </w:t>
            </w:r>
            <w:r w:rsidR="00100C03" w:rsidRPr="00172C29">
              <w:rPr>
                <w:sz w:val="22"/>
                <w:szCs w:val="22"/>
              </w:rPr>
              <w:t xml:space="preserve">(кафедра міжнародних економічних відносин, вул. Січових стрільців, 19, </w:t>
            </w:r>
            <w:proofErr w:type="spellStart"/>
            <w:r w:rsidR="00100C03" w:rsidRPr="00172C29">
              <w:rPr>
                <w:sz w:val="22"/>
                <w:szCs w:val="22"/>
              </w:rPr>
              <w:t>ауд</w:t>
            </w:r>
            <w:proofErr w:type="spellEnd"/>
            <w:r w:rsidR="00100C03" w:rsidRPr="00172C29">
              <w:rPr>
                <w:sz w:val="22"/>
                <w:szCs w:val="22"/>
              </w:rPr>
              <w:t xml:space="preserve">. 305 )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Сторінка курсу </w:t>
            </w:r>
          </w:p>
        </w:tc>
        <w:tc>
          <w:tcPr>
            <w:tcW w:w="5238" w:type="dxa"/>
          </w:tcPr>
          <w:p w:rsidR="00100C03" w:rsidRPr="00172C29" w:rsidRDefault="006753B7" w:rsidP="006753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https://intrel.lnu.edu.ua</w:t>
            </w:r>
            <w:r w:rsidR="00EB0631" w:rsidRPr="00172C29">
              <w:rPr>
                <w:sz w:val="22"/>
                <w:szCs w:val="22"/>
              </w:rPr>
              <w:t xml:space="preserve">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Інформація про курс </w:t>
            </w:r>
          </w:p>
        </w:tc>
        <w:tc>
          <w:tcPr>
            <w:tcW w:w="5238" w:type="dxa"/>
          </w:tcPr>
          <w:p w:rsidR="00100C03" w:rsidRPr="00172C29" w:rsidRDefault="00100C03" w:rsidP="00342E08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Курс «</w:t>
            </w:r>
            <w:r w:rsidR="00FB3BB6" w:rsidRPr="00FB3BB6">
              <w:rPr>
                <w:bCs/>
                <w:sz w:val="23"/>
                <w:szCs w:val="23"/>
              </w:rPr>
              <w:t>Управління людськими ресурсами у міжнародному бізнесі</w:t>
            </w:r>
            <w:r w:rsidR="00F30F55">
              <w:rPr>
                <w:bCs/>
                <w:sz w:val="23"/>
                <w:szCs w:val="23"/>
              </w:rPr>
              <w:t>»</w:t>
            </w:r>
            <w:r w:rsidR="00FB3BB6" w:rsidRPr="00172C29">
              <w:rPr>
                <w:sz w:val="22"/>
                <w:szCs w:val="22"/>
              </w:rPr>
              <w:t xml:space="preserve"> є складовою частиною дисциплін вільного вибору </w:t>
            </w:r>
            <w:proofErr w:type="spellStart"/>
            <w:r w:rsidR="00FB3BB6">
              <w:rPr>
                <w:sz w:val="22"/>
                <w:szCs w:val="22"/>
              </w:rPr>
              <w:t>освіт</w:t>
            </w:r>
            <w:r w:rsidR="00FB3BB6" w:rsidRPr="00172C29">
              <w:rPr>
                <w:sz w:val="22"/>
                <w:szCs w:val="22"/>
              </w:rPr>
              <w:t>ньо</w:t>
            </w:r>
            <w:proofErr w:type="spellEnd"/>
            <w:r w:rsidR="00FB3BB6" w:rsidRPr="00172C29">
              <w:rPr>
                <w:sz w:val="22"/>
                <w:szCs w:val="22"/>
              </w:rPr>
              <w:t xml:space="preserve">-наукової програми підготовки </w:t>
            </w:r>
            <w:r w:rsidR="00511EE7">
              <w:rPr>
                <w:sz w:val="22"/>
                <w:szCs w:val="22"/>
              </w:rPr>
              <w:t>бакала</w:t>
            </w:r>
            <w:r w:rsidR="0083023A">
              <w:rPr>
                <w:sz w:val="22"/>
                <w:szCs w:val="22"/>
              </w:rPr>
              <w:t>вр</w:t>
            </w:r>
            <w:r w:rsidRPr="00172C29">
              <w:rPr>
                <w:sz w:val="22"/>
                <w:szCs w:val="22"/>
              </w:rPr>
              <w:t xml:space="preserve">. </w:t>
            </w:r>
            <w:r w:rsidR="0083023A">
              <w:rPr>
                <w:sz w:val="22"/>
                <w:szCs w:val="22"/>
              </w:rPr>
              <w:t>Викладання даного курсу здійснюється</w:t>
            </w:r>
            <w:r w:rsidRPr="00172C29">
              <w:rPr>
                <w:sz w:val="22"/>
                <w:szCs w:val="22"/>
              </w:rPr>
              <w:t xml:space="preserve"> </w:t>
            </w:r>
            <w:r w:rsidR="0083023A" w:rsidRPr="00172C29">
              <w:rPr>
                <w:sz w:val="22"/>
                <w:szCs w:val="22"/>
              </w:rPr>
              <w:t xml:space="preserve">на </w:t>
            </w:r>
            <w:r w:rsidR="0083023A">
              <w:rPr>
                <w:sz w:val="22"/>
                <w:szCs w:val="22"/>
              </w:rPr>
              <w:t>четвертому</w:t>
            </w:r>
            <w:r w:rsidR="0083023A" w:rsidRPr="00172C29">
              <w:rPr>
                <w:sz w:val="22"/>
                <w:szCs w:val="22"/>
              </w:rPr>
              <w:t xml:space="preserve"> році навчання </w:t>
            </w:r>
            <w:r w:rsidRPr="00172C29">
              <w:rPr>
                <w:sz w:val="22"/>
                <w:szCs w:val="22"/>
              </w:rPr>
              <w:t xml:space="preserve">для </w:t>
            </w:r>
            <w:r w:rsidR="00511EE7">
              <w:rPr>
                <w:sz w:val="22"/>
                <w:szCs w:val="22"/>
              </w:rPr>
              <w:t>бакалаврів</w:t>
            </w:r>
            <w:r w:rsidRPr="00172C29">
              <w:rPr>
                <w:sz w:val="22"/>
                <w:szCs w:val="22"/>
              </w:rPr>
              <w:t xml:space="preserve"> спеціальності «Міжнародний бізнес» та «Міжнародні економічні відносини». </w:t>
            </w:r>
          </w:p>
        </w:tc>
      </w:tr>
      <w:tr w:rsidR="00EB0631" w:rsidRPr="00172C29" w:rsidTr="00F00DE5">
        <w:tc>
          <w:tcPr>
            <w:tcW w:w="4390" w:type="dxa"/>
          </w:tcPr>
          <w:p w:rsidR="00EB0631" w:rsidRPr="00172C29" w:rsidRDefault="00EB0631" w:rsidP="00EB063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Коротка анотація курсу </w:t>
            </w:r>
          </w:p>
          <w:p w:rsidR="00EB0631" w:rsidRPr="00172C29" w:rsidRDefault="00EB0631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EB0631" w:rsidRPr="008B2B38" w:rsidRDefault="00BB4B8B" w:rsidP="008B2B38">
            <w:pPr>
              <w:pStyle w:val="western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8B2B38">
              <w:rPr>
                <w:color w:val="auto"/>
                <w:sz w:val="22"/>
                <w:szCs w:val="22"/>
              </w:rPr>
              <w:t xml:space="preserve">Дисципліна до опанування знаннями і навичками з фахової підготовки </w:t>
            </w:r>
            <w:r w:rsidR="00511EE7" w:rsidRPr="008B2B38">
              <w:rPr>
                <w:color w:val="auto"/>
                <w:sz w:val="22"/>
                <w:szCs w:val="22"/>
              </w:rPr>
              <w:t>бакалаврів</w:t>
            </w:r>
            <w:r w:rsidRPr="008B2B38">
              <w:rPr>
                <w:color w:val="auto"/>
                <w:sz w:val="22"/>
                <w:szCs w:val="22"/>
              </w:rPr>
              <w:t xml:space="preserve"> розглядає теоретико-методологічні </w:t>
            </w:r>
            <w:r w:rsidR="00511EE7" w:rsidRPr="008B2B38">
              <w:rPr>
                <w:color w:val="auto"/>
                <w:sz w:val="22"/>
                <w:szCs w:val="22"/>
              </w:rPr>
              <w:t>засади</w:t>
            </w:r>
            <w:r w:rsidRPr="008B2B38">
              <w:rPr>
                <w:color w:val="auto"/>
                <w:sz w:val="22"/>
                <w:szCs w:val="22"/>
              </w:rPr>
              <w:t xml:space="preserve"> </w:t>
            </w:r>
            <w:r w:rsidR="009467E7" w:rsidRPr="008B2B38">
              <w:rPr>
                <w:color w:val="auto"/>
                <w:sz w:val="22"/>
                <w:szCs w:val="22"/>
              </w:rPr>
              <w:t xml:space="preserve">менеджменту </w:t>
            </w:r>
            <w:r w:rsidR="00F30F55" w:rsidRPr="008B2B38">
              <w:rPr>
                <w:color w:val="auto"/>
                <w:sz w:val="22"/>
                <w:szCs w:val="22"/>
              </w:rPr>
              <w:t>управління персоналом</w:t>
            </w:r>
            <w:r w:rsidRPr="008B2B38">
              <w:rPr>
                <w:color w:val="auto"/>
                <w:sz w:val="22"/>
                <w:szCs w:val="22"/>
              </w:rPr>
              <w:t xml:space="preserve">. Курс передбачає опанування основних </w:t>
            </w:r>
            <w:r w:rsidR="001B0203" w:rsidRPr="008B2B38">
              <w:rPr>
                <w:color w:val="auto"/>
                <w:sz w:val="22"/>
                <w:szCs w:val="22"/>
              </w:rPr>
              <w:t>знань</w:t>
            </w:r>
            <w:r w:rsidRPr="008B2B38">
              <w:rPr>
                <w:color w:val="auto"/>
                <w:sz w:val="22"/>
                <w:szCs w:val="22"/>
              </w:rPr>
              <w:t xml:space="preserve"> </w:t>
            </w:r>
            <w:r w:rsidR="001B0203" w:rsidRPr="008B2B38">
              <w:rPr>
                <w:color w:val="auto"/>
                <w:sz w:val="22"/>
                <w:szCs w:val="22"/>
              </w:rPr>
              <w:t xml:space="preserve">та вмінь </w:t>
            </w:r>
            <w:r w:rsidR="008B2B38" w:rsidRPr="008B2B38">
              <w:rPr>
                <w:color w:val="auto"/>
                <w:sz w:val="22"/>
                <w:szCs w:val="22"/>
              </w:rPr>
              <w:t>що дають змогу майбутнім фахівцям в галузі міжнародних економічних відносин, міжнародного бізнесу та міжнародного менеджменту здійснювати управлінську, організаційну, методичну, діагностичну, інноваційну діяльність, керуючи організаціями з урахуванням розвитку та ефективного використання їх кадрового потенціалу.</w:t>
            </w:r>
          </w:p>
        </w:tc>
      </w:tr>
      <w:tr w:rsidR="002872E7" w:rsidRPr="002872E7" w:rsidTr="00F00DE5">
        <w:tc>
          <w:tcPr>
            <w:tcW w:w="4390" w:type="dxa"/>
          </w:tcPr>
          <w:p w:rsidR="00EB0631" w:rsidRPr="00172C29" w:rsidRDefault="00EB0631" w:rsidP="00EB063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Мета та цілі курсу </w:t>
            </w:r>
          </w:p>
          <w:p w:rsidR="00EB0631" w:rsidRPr="00172C29" w:rsidRDefault="00EB0631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EB0631" w:rsidRPr="002872E7" w:rsidRDefault="00EB0631" w:rsidP="002872E7">
            <w:pPr>
              <w:pStyle w:val="western"/>
              <w:spacing w:after="0" w:line="198" w:lineRule="atLeas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2872E7">
              <w:rPr>
                <w:rStyle w:val="a4"/>
                <w:b w:val="0"/>
                <w:color w:val="auto"/>
                <w:sz w:val="22"/>
                <w:szCs w:val="22"/>
              </w:rPr>
              <w:t>Мета</w:t>
            </w:r>
            <w:r w:rsidRPr="002872E7">
              <w:rPr>
                <w:color w:val="auto"/>
                <w:sz w:val="22"/>
                <w:szCs w:val="22"/>
              </w:rPr>
              <w:t xml:space="preserve">: сформувати систему теоретичних знань </w:t>
            </w:r>
            <w:r w:rsidR="003552DA" w:rsidRPr="002872E7">
              <w:rPr>
                <w:color w:val="auto"/>
                <w:sz w:val="22"/>
                <w:szCs w:val="22"/>
              </w:rPr>
              <w:t>та умінь щодо формування, управління та ефективного використання трудового потенціалу підприємства/організації</w:t>
            </w:r>
            <w:r w:rsidRPr="002872E7">
              <w:rPr>
                <w:color w:val="auto"/>
                <w:sz w:val="22"/>
                <w:szCs w:val="22"/>
              </w:rPr>
              <w:t>.</w:t>
            </w:r>
          </w:p>
          <w:p w:rsidR="002872E7" w:rsidRDefault="00EB0631" w:rsidP="002872E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872E7">
              <w:rPr>
                <w:color w:val="auto"/>
                <w:sz w:val="22"/>
                <w:szCs w:val="22"/>
              </w:rPr>
              <w:t>Завдання дисципліни поляга</w:t>
            </w:r>
            <w:r w:rsidR="006F3E28" w:rsidRPr="002872E7">
              <w:rPr>
                <w:color w:val="auto"/>
                <w:sz w:val="22"/>
                <w:szCs w:val="22"/>
              </w:rPr>
              <w:t>є</w:t>
            </w:r>
            <w:r w:rsidRPr="002872E7">
              <w:rPr>
                <w:color w:val="auto"/>
                <w:sz w:val="22"/>
                <w:szCs w:val="22"/>
              </w:rPr>
              <w:t xml:space="preserve"> у тому, щоб</w:t>
            </w:r>
            <w:r w:rsidR="006F3E28" w:rsidRPr="002872E7">
              <w:rPr>
                <w:color w:val="auto"/>
                <w:sz w:val="22"/>
                <w:szCs w:val="22"/>
              </w:rPr>
              <w:t>:</w:t>
            </w:r>
            <w:r w:rsidRPr="002872E7">
              <w:rPr>
                <w:color w:val="auto"/>
                <w:sz w:val="22"/>
                <w:szCs w:val="22"/>
              </w:rPr>
              <w:t xml:space="preserve"> </w:t>
            </w:r>
          </w:p>
          <w:p w:rsidR="002872E7" w:rsidRDefault="00F30F55" w:rsidP="002872E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- допомогти студентам зрозуміти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сутн</w:t>
            </w:r>
            <w:r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і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ст</w:t>
            </w:r>
            <w:r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ь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та соціальн</w:t>
            </w:r>
            <w:r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у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значущ</w:t>
            </w:r>
            <w:r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і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ст</w:t>
            </w:r>
            <w:r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ь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управління персоналом у сучасних умовах; місц</w:t>
            </w:r>
            <w:r w:rsidR="002872E7"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е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і рол</w:t>
            </w:r>
            <w:r w:rsidR="002872E7"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ь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курсу в системі менеджменту </w:t>
            </w:r>
            <w:r w:rsidR="0030427F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та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формуванн</w:t>
            </w:r>
            <w:r w:rsidR="0030427F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я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якостей </w:t>
            </w:r>
            <w:r w:rsidR="002872E7"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успішного </w:t>
            </w:r>
            <w:r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менеджера.</w:t>
            </w:r>
          </w:p>
          <w:p w:rsidR="00F30F55" w:rsidRPr="00F30F55" w:rsidRDefault="002872E7" w:rsidP="002872E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2872E7">
              <w:rPr>
                <w:rFonts w:eastAsia="Times New Roman"/>
                <w:lang w:eastAsia="uk-UA"/>
              </w:rPr>
              <w:t xml:space="preserve"> </w:t>
            </w:r>
            <w:r w:rsidR="00F30F55"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- </w:t>
            </w:r>
            <w:r w:rsidRPr="002872E7">
              <w:rPr>
                <w:color w:val="auto"/>
                <w:sz w:val="22"/>
                <w:szCs w:val="22"/>
              </w:rPr>
              <w:t>сприяти</w:t>
            </w:r>
            <w:r w:rsidR="00F30F55"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</w:t>
            </w:r>
            <w:r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вдосконаленню</w:t>
            </w:r>
            <w:r w:rsidR="00F30F55"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здібност</w:t>
            </w:r>
            <w:r w:rsidRPr="002872E7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ей</w:t>
            </w:r>
            <w:r w:rsidR="00F30F55"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до саморозвитку власних фахових якостей, їх відповідності службовому становищу в ієрархії управління; до формування ефективної управлінської команди, яка </w:t>
            </w:r>
            <w:proofErr w:type="spellStart"/>
            <w:r w:rsidR="00F30F55"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професійно</w:t>
            </w:r>
            <w:proofErr w:type="spellEnd"/>
            <w:r w:rsidR="00F30F55" w:rsidRPr="00F30F55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 використовує людський потенціал у досягненні цілей організації.</w:t>
            </w:r>
          </w:p>
          <w:p w:rsidR="00EB0631" w:rsidRPr="002872E7" w:rsidRDefault="006F3E28" w:rsidP="003042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872E7">
              <w:rPr>
                <w:color w:val="auto"/>
                <w:sz w:val="22"/>
                <w:szCs w:val="22"/>
              </w:rPr>
              <w:t>-</w:t>
            </w:r>
            <w:r w:rsidR="00D770C2" w:rsidRPr="002872E7">
              <w:rPr>
                <w:color w:val="auto"/>
                <w:sz w:val="22"/>
                <w:szCs w:val="22"/>
              </w:rPr>
              <w:t xml:space="preserve"> </w:t>
            </w:r>
            <w:r w:rsidR="0030427F">
              <w:rPr>
                <w:color w:val="auto"/>
                <w:sz w:val="22"/>
                <w:szCs w:val="22"/>
              </w:rPr>
              <w:t xml:space="preserve">сприяти </w:t>
            </w:r>
            <w:r w:rsidR="00D770C2" w:rsidRPr="002872E7">
              <w:rPr>
                <w:color w:val="auto"/>
                <w:sz w:val="22"/>
                <w:szCs w:val="22"/>
              </w:rPr>
              <w:t>розви</w:t>
            </w:r>
            <w:r w:rsidR="0030427F">
              <w:rPr>
                <w:color w:val="auto"/>
                <w:sz w:val="22"/>
                <w:szCs w:val="22"/>
              </w:rPr>
              <w:t>тку</w:t>
            </w:r>
            <w:r w:rsidR="00D770C2" w:rsidRPr="002872E7">
              <w:rPr>
                <w:color w:val="auto"/>
                <w:sz w:val="22"/>
                <w:szCs w:val="22"/>
              </w:rPr>
              <w:t xml:space="preserve"> у студентів здібност</w:t>
            </w:r>
            <w:r w:rsidR="0030427F">
              <w:rPr>
                <w:color w:val="auto"/>
                <w:sz w:val="22"/>
                <w:szCs w:val="22"/>
              </w:rPr>
              <w:t>ей</w:t>
            </w:r>
            <w:r w:rsidR="00D770C2" w:rsidRPr="002872E7">
              <w:rPr>
                <w:color w:val="auto"/>
                <w:sz w:val="22"/>
                <w:szCs w:val="22"/>
              </w:rPr>
              <w:t xml:space="preserve"> до науково-дослідницької діяльності, а також</w:t>
            </w:r>
            <w:r w:rsidR="0030427F">
              <w:rPr>
                <w:color w:val="auto"/>
                <w:sz w:val="22"/>
                <w:szCs w:val="22"/>
              </w:rPr>
              <w:t xml:space="preserve"> можливості</w:t>
            </w:r>
            <w:r w:rsidR="00D770C2" w:rsidRPr="002872E7">
              <w:rPr>
                <w:color w:val="auto"/>
                <w:sz w:val="22"/>
                <w:szCs w:val="22"/>
              </w:rPr>
              <w:t xml:space="preserve"> самостійн</w:t>
            </w:r>
            <w:r w:rsidRPr="002872E7">
              <w:rPr>
                <w:color w:val="auto"/>
                <w:sz w:val="22"/>
                <w:szCs w:val="22"/>
              </w:rPr>
              <w:t>о</w:t>
            </w:r>
            <w:r w:rsidR="0030427F">
              <w:rPr>
                <w:color w:val="auto"/>
                <w:sz w:val="22"/>
                <w:szCs w:val="22"/>
              </w:rPr>
              <w:t>го</w:t>
            </w:r>
            <w:r w:rsidR="00D770C2" w:rsidRPr="002872E7">
              <w:rPr>
                <w:color w:val="auto"/>
                <w:sz w:val="22"/>
                <w:szCs w:val="22"/>
              </w:rPr>
              <w:t xml:space="preserve"> і відповідальн</w:t>
            </w:r>
            <w:r w:rsidRPr="002872E7">
              <w:rPr>
                <w:color w:val="auto"/>
                <w:sz w:val="22"/>
                <w:szCs w:val="22"/>
              </w:rPr>
              <w:t>о</w:t>
            </w:r>
            <w:r w:rsidR="0030427F">
              <w:rPr>
                <w:color w:val="auto"/>
                <w:sz w:val="22"/>
                <w:szCs w:val="22"/>
              </w:rPr>
              <w:t>го</w:t>
            </w:r>
            <w:r w:rsidRPr="002872E7">
              <w:rPr>
                <w:color w:val="auto"/>
                <w:sz w:val="22"/>
                <w:szCs w:val="22"/>
              </w:rPr>
              <w:t xml:space="preserve"> </w:t>
            </w:r>
            <w:r w:rsidR="0030427F">
              <w:rPr>
                <w:color w:val="auto"/>
                <w:sz w:val="22"/>
                <w:szCs w:val="22"/>
              </w:rPr>
              <w:t>прийняття</w:t>
            </w:r>
            <w:r w:rsidRPr="002872E7">
              <w:rPr>
                <w:color w:val="auto"/>
                <w:sz w:val="22"/>
                <w:szCs w:val="22"/>
              </w:rPr>
              <w:t xml:space="preserve"> рішен</w:t>
            </w:r>
            <w:r w:rsidR="0030427F">
              <w:rPr>
                <w:color w:val="auto"/>
                <w:sz w:val="22"/>
                <w:szCs w:val="22"/>
              </w:rPr>
              <w:t>ь</w:t>
            </w:r>
            <w:r w:rsidRPr="002872E7">
              <w:rPr>
                <w:color w:val="auto"/>
                <w:sz w:val="22"/>
                <w:szCs w:val="22"/>
              </w:rPr>
              <w:t xml:space="preserve"> в різноманітних ситуаціях на міжнародному ринку</w:t>
            </w:r>
            <w:r w:rsidR="00F30F55" w:rsidRPr="002872E7">
              <w:rPr>
                <w:color w:val="auto"/>
                <w:sz w:val="22"/>
                <w:szCs w:val="22"/>
              </w:rPr>
              <w:t>.</w:t>
            </w:r>
          </w:p>
        </w:tc>
      </w:tr>
      <w:tr w:rsidR="00EB0631" w:rsidRPr="00172C29" w:rsidTr="00F00DE5">
        <w:tc>
          <w:tcPr>
            <w:tcW w:w="4390" w:type="dxa"/>
          </w:tcPr>
          <w:p w:rsidR="00EB0631" w:rsidRPr="00172C29" w:rsidRDefault="00EB0631" w:rsidP="00EB063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lastRenderedPageBreak/>
              <w:t xml:space="preserve">Література для вивчення дисципліни </w:t>
            </w:r>
          </w:p>
          <w:p w:rsidR="00EB0631" w:rsidRPr="00172C29" w:rsidRDefault="00EB0631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F00DE5" w:rsidRPr="008D6972" w:rsidRDefault="00F00DE5" w:rsidP="007B46BD">
            <w:pPr>
              <w:spacing w:before="100" w:beforeAutospacing="1" w:after="100" w:afterAutospacing="1"/>
              <w:ind w:firstLine="31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D6972">
              <w:rPr>
                <w:rFonts w:ascii="Times New Roman" w:eastAsia="Times New Roman" w:hAnsi="Times New Roman" w:cs="Times New Roman"/>
                <w:iCs/>
                <w:lang w:eastAsia="uk-UA"/>
              </w:rPr>
              <w:t>Основна:</w:t>
            </w:r>
          </w:p>
          <w:p w:rsidR="00A87B83" w:rsidRPr="00A87B83" w:rsidRDefault="00A87B83" w:rsidP="00A87B83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Балабанова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 Л. В.,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Сардак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 О. В. Управління персоналом. Підручник.– К.: </w:t>
            </w:r>
            <w:r w:rsidRPr="00A87B83">
              <w:rPr>
                <w:rFonts w:ascii="Times New Roman" w:hAnsi="Times New Roman" w:cs="Times New Roman"/>
              </w:rPr>
              <w:br/>
            </w:r>
            <w:r w:rsidRPr="00A87B83">
              <w:rPr>
                <w:rStyle w:val="markedcontent"/>
                <w:rFonts w:ascii="Times New Roman" w:hAnsi="Times New Roman" w:cs="Times New Roman"/>
              </w:rPr>
              <w:t>Центр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87B83">
              <w:rPr>
                <w:rStyle w:val="markedcontent"/>
                <w:rFonts w:ascii="Times New Roman" w:hAnsi="Times New Roman" w:cs="Times New Roman"/>
              </w:rPr>
              <w:t>учбової літератури, 2019. – 468 с.</w:t>
            </w:r>
          </w:p>
          <w:p w:rsidR="008D6972" w:rsidRPr="00A87B83" w:rsidRDefault="008D6972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87B83">
              <w:rPr>
                <w:bCs/>
                <w:color w:val="auto"/>
                <w:sz w:val="22"/>
                <w:szCs w:val="22"/>
              </w:rPr>
              <w:t>Лук`янихін</w:t>
            </w:r>
            <w:proofErr w:type="spellEnd"/>
            <w:r w:rsidRPr="00A87B83">
              <w:rPr>
                <w:bCs/>
                <w:color w:val="auto"/>
                <w:sz w:val="22"/>
                <w:szCs w:val="22"/>
              </w:rPr>
              <w:t xml:space="preserve"> В. О. </w:t>
            </w:r>
            <w:r w:rsidRPr="00A87B83">
              <w:rPr>
                <w:color w:val="auto"/>
                <w:sz w:val="22"/>
                <w:szCs w:val="22"/>
              </w:rPr>
              <w:t xml:space="preserve">Менеджмент персоналу: </w:t>
            </w:r>
            <w:proofErr w:type="spellStart"/>
            <w:r w:rsidRPr="00A87B83">
              <w:rPr>
                <w:color w:val="auto"/>
                <w:sz w:val="22"/>
                <w:szCs w:val="22"/>
              </w:rPr>
              <w:t>навч</w:t>
            </w:r>
            <w:proofErr w:type="spellEnd"/>
            <w:r w:rsidRPr="00A87B83">
              <w:rPr>
                <w:color w:val="auto"/>
                <w:sz w:val="22"/>
                <w:szCs w:val="22"/>
              </w:rPr>
              <w:t xml:space="preserve">. посібник. </w:t>
            </w:r>
            <w:r w:rsidRPr="00A87B83">
              <w:rPr>
                <w:color w:val="auto"/>
                <w:sz w:val="22"/>
                <w:szCs w:val="22"/>
                <w:lang w:val="ru-RU"/>
              </w:rPr>
              <w:t xml:space="preserve">– </w:t>
            </w:r>
            <w:proofErr w:type="gramStart"/>
            <w:r w:rsidRPr="00A87B83">
              <w:rPr>
                <w:color w:val="auto"/>
                <w:sz w:val="22"/>
                <w:szCs w:val="22"/>
              </w:rPr>
              <w:t>Суми :</w:t>
            </w:r>
            <w:proofErr w:type="gramEnd"/>
            <w:r w:rsidRPr="00A87B83">
              <w:rPr>
                <w:color w:val="auto"/>
                <w:sz w:val="22"/>
                <w:szCs w:val="22"/>
              </w:rPr>
              <w:t xml:space="preserve"> Університетська книга, 2004</w:t>
            </w:r>
            <w:r w:rsidR="00342E08" w:rsidRPr="00A87B83">
              <w:rPr>
                <w:color w:val="auto"/>
                <w:sz w:val="22"/>
                <w:szCs w:val="22"/>
              </w:rPr>
              <w:t>. – 592 с.</w:t>
            </w:r>
          </w:p>
          <w:p w:rsidR="007B46BD" w:rsidRPr="00A87B83" w:rsidRDefault="008D6972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87B83">
              <w:rPr>
                <w:color w:val="auto"/>
                <w:sz w:val="22"/>
                <w:szCs w:val="22"/>
              </w:rPr>
              <w:t>Матвіїшин</w:t>
            </w:r>
            <w:proofErr w:type="spellEnd"/>
            <w:r w:rsidRPr="00A87B83">
              <w:rPr>
                <w:color w:val="auto"/>
                <w:sz w:val="22"/>
                <w:szCs w:val="22"/>
              </w:rPr>
              <w:t xml:space="preserve"> Є. Г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A87B83">
              <w:rPr>
                <w:color w:val="auto"/>
                <w:sz w:val="22"/>
                <w:szCs w:val="22"/>
              </w:rPr>
              <w:t xml:space="preserve">Стратегічне управління людськими ресурсами : </w:t>
            </w:r>
            <w:proofErr w:type="spellStart"/>
            <w:r w:rsidRPr="00A87B83">
              <w:rPr>
                <w:color w:val="auto"/>
                <w:sz w:val="22"/>
                <w:szCs w:val="22"/>
              </w:rPr>
              <w:t>навч</w:t>
            </w:r>
            <w:proofErr w:type="spellEnd"/>
            <w:r w:rsidRPr="00A87B83">
              <w:rPr>
                <w:color w:val="auto"/>
                <w:sz w:val="22"/>
                <w:szCs w:val="22"/>
              </w:rPr>
              <w:t>. посібник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 xml:space="preserve"> – </w:t>
            </w:r>
            <w:r w:rsidRPr="00A87B83">
              <w:rPr>
                <w:color w:val="auto"/>
                <w:sz w:val="22"/>
                <w:szCs w:val="22"/>
              </w:rPr>
              <w:t>Львів : ЛРІДУ НАДУ, 2011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>. – 2</w:t>
            </w:r>
            <w:r w:rsidR="00342E08" w:rsidRPr="00A87B83">
              <w:rPr>
                <w:color w:val="auto"/>
                <w:sz w:val="22"/>
                <w:szCs w:val="22"/>
                <w:lang w:val="ru-RU"/>
              </w:rPr>
              <w:t>00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 xml:space="preserve"> с. </w:t>
            </w:r>
          </w:p>
          <w:p w:rsidR="007B46BD" w:rsidRPr="00A87B83" w:rsidRDefault="008D6972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A87B83">
              <w:rPr>
                <w:color w:val="auto"/>
                <w:sz w:val="22"/>
                <w:szCs w:val="22"/>
              </w:rPr>
              <w:t xml:space="preserve">Мурашко М. І. Менеджмент персоналу: </w:t>
            </w:r>
            <w:proofErr w:type="spellStart"/>
            <w:r w:rsidRPr="00A87B83">
              <w:rPr>
                <w:color w:val="auto"/>
                <w:sz w:val="22"/>
                <w:szCs w:val="22"/>
              </w:rPr>
              <w:t>навч</w:t>
            </w:r>
            <w:proofErr w:type="spellEnd"/>
            <w:r w:rsidRPr="00A87B83">
              <w:rPr>
                <w:color w:val="auto"/>
                <w:sz w:val="22"/>
                <w:szCs w:val="22"/>
              </w:rPr>
              <w:t>.-</w:t>
            </w:r>
            <w:proofErr w:type="spellStart"/>
            <w:r w:rsidRPr="00A87B83">
              <w:rPr>
                <w:color w:val="auto"/>
                <w:sz w:val="22"/>
                <w:szCs w:val="22"/>
              </w:rPr>
              <w:t>практ</w:t>
            </w:r>
            <w:proofErr w:type="spellEnd"/>
            <w:r w:rsidRPr="00A87B83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87B83">
              <w:rPr>
                <w:color w:val="auto"/>
                <w:sz w:val="22"/>
                <w:szCs w:val="22"/>
              </w:rPr>
              <w:t>посіб</w:t>
            </w:r>
            <w:proofErr w:type="spellEnd"/>
            <w:r w:rsidRPr="00A87B83">
              <w:rPr>
                <w:color w:val="auto"/>
                <w:sz w:val="22"/>
                <w:szCs w:val="22"/>
              </w:rPr>
              <w:t>.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 xml:space="preserve"> – К.: </w:t>
            </w:r>
            <w:proofErr w:type="spellStart"/>
            <w:r w:rsidRPr="00A87B83">
              <w:rPr>
                <w:color w:val="auto"/>
                <w:sz w:val="22"/>
                <w:szCs w:val="22"/>
                <w:lang w:val="ru-RU"/>
              </w:rPr>
              <w:t>Знання</w:t>
            </w:r>
            <w:proofErr w:type="spellEnd"/>
            <w:r w:rsidRPr="00A87B83">
              <w:rPr>
                <w:color w:val="auto"/>
                <w:sz w:val="22"/>
                <w:szCs w:val="22"/>
                <w:lang w:val="ru-RU"/>
              </w:rPr>
              <w:t>, 2002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>. – 4</w:t>
            </w:r>
            <w:r w:rsidR="00342E08" w:rsidRPr="00A87B83">
              <w:rPr>
                <w:color w:val="auto"/>
                <w:sz w:val="22"/>
                <w:szCs w:val="22"/>
                <w:lang w:val="ru-RU"/>
              </w:rPr>
              <w:t>35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 xml:space="preserve"> с.</w:t>
            </w:r>
          </w:p>
          <w:p w:rsidR="00C54042" w:rsidRPr="00A87B83" w:rsidRDefault="00C54042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A87B83">
              <w:rPr>
                <w:color w:val="auto"/>
                <w:sz w:val="22"/>
                <w:szCs w:val="22"/>
                <w:lang w:val="ru-RU"/>
              </w:rPr>
              <w:t xml:space="preserve">Петрова І.Л. </w:t>
            </w:r>
            <w:proofErr w:type="spellStart"/>
            <w:r w:rsidRPr="00A87B83">
              <w:rPr>
                <w:color w:val="auto"/>
                <w:sz w:val="22"/>
                <w:szCs w:val="22"/>
                <w:lang w:val="ru-RU"/>
              </w:rPr>
              <w:t>Стратегічне</w:t>
            </w:r>
            <w:proofErr w:type="spellEnd"/>
            <w:r w:rsidRPr="00A87B8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7B83">
              <w:rPr>
                <w:color w:val="auto"/>
                <w:sz w:val="22"/>
                <w:szCs w:val="22"/>
                <w:lang w:val="ru-RU"/>
              </w:rPr>
              <w:t>управління</w:t>
            </w:r>
            <w:proofErr w:type="spellEnd"/>
            <w:r w:rsidRPr="00A87B8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7B83">
              <w:rPr>
                <w:color w:val="auto"/>
                <w:sz w:val="22"/>
                <w:szCs w:val="22"/>
                <w:lang w:val="ru-RU"/>
              </w:rPr>
              <w:t>людськими</w:t>
            </w:r>
            <w:proofErr w:type="spellEnd"/>
            <w:r w:rsidRPr="00A87B8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87B83">
              <w:rPr>
                <w:color w:val="auto"/>
                <w:sz w:val="22"/>
                <w:szCs w:val="22"/>
                <w:lang w:val="ru-RU"/>
              </w:rPr>
              <w:t xml:space="preserve">ресурсами </w:t>
            </w:r>
            <w:r w:rsidRPr="00A87B83">
              <w:rPr>
                <w:color w:val="auto"/>
                <w:sz w:val="22"/>
                <w:szCs w:val="22"/>
              </w:rPr>
              <w:t>:</w:t>
            </w:r>
            <w:proofErr w:type="gramEnd"/>
            <w:r w:rsidRPr="00A87B8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87B83">
              <w:rPr>
                <w:color w:val="auto"/>
                <w:sz w:val="22"/>
                <w:szCs w:val="22"/>
              </w:rPr>
              <w:t>навч</w:t>
            </w:r>
            <w:proofErr w:type="spellEnd"/>
            <w:r w:rsidRPr="00A87B83">
              <w:rPr>
                <w:color w:val="auto"/>
                <w:sz w:val="22"/>
                <w:szCs w:val="22"/>
              </w:rPr>
              <w:t>. посібник</w:t>
            </w:r>
            <w:r w:rsidRPr="00A87B83">
              <w:rPr>
                <w:color w:val="auto"/>
                <w:sz w:val="22"/>
                <w:szCs w:val="22"/>
                <w:lang w:val="ru-RU"/>
              </w:rPr>
              <w:t xml:space="preserve"> – </w:t>
            </w:r>
            <w:r w:rsidRPr="00A87B83">
              <w:rPr>
                <w:color w:val="auto"/>
                <w:sz w:val="22"/>
                <w:szCs w:val="22"/>
              </w:rPr>
              <w:t>К. : КНЕУ НАДУ, 2013</w:t>
            </w:r>
            <w:r w:rsidRPr="00A87B83">
              <w:rPr>
                <w:color w:val="auto"/>
                <w:sz w:val="22"/>
                <w:szCs w:val="22"/>
                <w:lang w:val="ru-RU"/>
              </w:rPr>
              <w:t>. – 466 с.</w:t>
            </w:r>
          </w:p>
          <w:p w:rsidR="007B46BD" w:rsidRPr="00A87B83" w:rsidRDefault="008D6972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A87B83">
              <w:rPr>
                <w:color w:val="auto"/>
                <w:sz w:val="22"/>
                <w:szCs w:val="22"/>
                <w:lang w:val="ru-RU"/>
              </w:rPr>
              <w:t>Череп А.В.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A87B83">
              <w:rPr>
                <w:color w:val="auto"/>
                <w:sz w:val="22"/>
                <w:szCs w:val="22"/>
              </w:rPr>
              <w:t>Вітчизняна практика та зарубіжний досвід управління персоналом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 xml:space="preserve">. – </w:t>
            </w:r>
            <w:proofErr w:type="gramStart"/>
            <w:r w:rsidRPr="00A87B83">
              <w:rPr>
                <w:color w:val="auto"/>
                <w:sz w:val="22"/>
                <w:szCs w:val="22"/>
              </w:rPr>
              <w:t>Запоріжжя :</w:t>
            </w:r>
            <w:proofErr w:type="gramEnd"/>
            <w:r w:rsidRPr="00A87B83">
              <w:rPr>
                <w:color w:val="auto"/>
                <w:sz w:val="22"/>
                <w:szCs w:val="22"/>
              </w:rPr>
              <w:t xml:space="preserve"> ЗНУ, 2014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>. – 2</w:t>
            </w:r>
            <w:r w:rsidR="00342E08" w:rsidRPr="00A87B83">
              <w:rPr>
                <w:color w:val="auto"/>
                <w:sz w:val="22"/>
                <w:szCs w:val="22"/>
                <w:lang w:val="ru-RU"/>
              </w:rPr>
              <w:t>9</w:t>
            </w:r>
            <w:r w:rsidR="007B46BD" w:rsidRPr="00A87B83">
              <w:rPr>
                <w:color w:val="auto"/>
                <w:sz w:val="22"/>
                <w:szCs w:val="22"/>
                <w:lang w:val="ru-RU"/>
              </w:rPr>
              <w:t xml:space="preserve">2 с </w:t>
            </w:r>
          </w:p>
          <w:p w:rsidR="00F00DE5" w:rsidRPr="00A87B83" w:rsidRDefault="00F00DE5" w:rsidP="007B46BD">
            <w:pPr>
              <w:spacing w:before="100" w:beforeAutospacing="1" w:after="100" w:afterAutospacing="1"/>
              <w:ind w:firstLine="31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87B83">
              <w:rPr>
                <w:rFonts w:ascii="Times New Roman" w:eastAsia="Times New Roman" w:hAnsi="Times New Roman" w:cs="Times New Roman"/>
                <w:iCs/>
                <w:lang w:eastAsia="uk-UA"/>
              </w:rPr>
              <w:t>Додаткова:</w:t>
            </w:r>
          </w:p>
          <w:p w:rsidR="00A87B83" w:rsidRPr="00A87B83" w:rsidRDefault="00A87B83" w:rsidP="00A87B83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87B83">
              <w:rPr>
                <w:rFonts w:ascii="Times New Roman" w:hAnsi="Times New Roman" w:cs="Times New Roman"/>
              </w:rPr>
              <w:t>Бірман</w:t>
            </w:r>
            <w:proofErr w:type="spellEnd"/>
            <w:r w:rsidRPr="00A87B83">
              <w:rPr>
                <w:rFonts w:ascii="Times New Roman" w:hAnsi="Times New Roman" w:cs="Times New Roman"/>
              </w:rPr>
              <w:t xml:space="preserve"> Л. А. Управління людськими ресурсами: навчальний посібник / </w:t>
            </w:r>
            <w:proofErr w:type="spellStart"/>
            <w:r w:rsidRPr="00A87B83">
              <w:rPr>
                <w:rFonts w:ascii="Times New Roman" w:hAnsi="Times New Roman" w:cs="Times New Roman"/>
              </w:rPr>
              <w:t>Бірман</w:t>
            </w:r>
            <w:proofErr w:type="spellEnd"/>
            <w:r w:rsidRPr="00A87B83">
              <w:rPr>
                <w:rFonts w:ascii="Times New Roman" w:hAnsi="Times New Roman" w:cs="Times New Roman"/>
              </w:rPr>
              <w:t xml:space="preserve"> Л. А.. – К. : Справа, 2018. – 346 с.</w:t>
            </w:r>
            <w:r w:rsidRPr="00A87B8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</w:p>
          <w:p w:rsidR="00A87B83" w:rsidRPr="00A87B83" w:rsidRDefault="00A87B83" w:rsidP="00A87B83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Style w:val="markedcontent"/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87B83">
              <w:rPr>
                <w:rFonts w:ascii="Times New Roman" w:hAnsi="Times New Roman" w:cs="Times New Roman"/>
              </w:rPr>
              <w:t>Веснін</w:t>
            </w:r>
            <w:proofErr w:type="spellEnd"/>
            <w:r w:rsidRPr="00A87B83">
              <w:rPr>
                <w:rFonts w:ascii="Times New Roman" w:hAnsi="Times New Roman" w:cs="Times New Roman"/>
              </w:rPr>
              <w:t xml:space="preserve">, В.Р. Управління людськими </w:t>
            </w:r>
            <w:proofErr w:type="spellStart"/>
            <w:r w:rsidRPr="00A87B83">
              <w:rPr>
                <w:rFonts w:ascii="Times New Roman" w:hAnsi="Times New Roman" w:cs="Times New Roman"/>
              </w:rPr>
              <w:t>ресурсамі.Теорія</w:t>
            </w:r>
            <w:proofErr w:type="spellEnd"/>
            <w:r w:rsidRPr="00A87B83">
              <w:rPr>
                <w:rFonts w:ascii="Times New Roman" w:hAnsi="Times New Roman" w:cs="Times New Roman"/>
              </w:rPr>
              <w:t xml:space="preserve"> і практика: Підручник / В.Р. </w:t>
            </w:r>
            <w:proofErr w:type="spellStart"/>
            <w:r w:rsidRPr="00A87B83">
              <w:rPr>
                <w:rFonts w:ascii="Times New Roman" w:hAnsi="Times New Roman" w:cs="Times New Roman"/>
              </w:rPr>
              <w:t>Веснін</w:t>
            </w:r>
            <w:proofErr w:type="spellEnd"/>
            <w:r w:rsidRPr="00A87B83">
              <w:rPr>
                <w:rFonts w:ascii="Times New Roman" w:hAnsi="Times New Roman" w:cs="Times New Roman"/>
              </w:rPr>
              <w:t>. - М .: Проспект, 2015. - 688 c.</w:t>
            </w:r>
          </w:p>
          <w:p w:rsidR="007B46BD" w:rsidRPr="00A87B83" w:rsidRDefault="00A87B83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87B83">
              <w:rPr>
                <w:rFonts w:ascii="Times New Roman" w:hAnsi="Times New Roman" w:cs="Times New Roman"/>
              </w:rPr>
              <w:t xml:space="preserve">Дейнека, А.В. Управління людськими ресурсами: Підручник для бакалаврів / А.В. Дейнека, В.А. </w:t>
            </w:r>
            <w:proofErr w:type="spellStart"/>
            <w:r w:rsidRPr="00A87B83">
              <w:rPr>
                <w:rFonts w:ascii="Times New Roman" w:hAnsi="Times New Roman" w:cs="Times New Roman"/>
              </w:rPr>
              <w:t>Беспалько</w:t>
            </w:r>
            <w:proofErr w:type="spellEnd"/>
            <w:r w:rsidRPr="00A87B83">
              <w:rPr>
                <w:rFonts w:ascii="Times New Roman" w:hAnsi="Times New Roman" w:cs="Times New Roman"/>
              </w:rPr>
              <w:t xml:space="preserve">. - М .: </w:t>
            </w:r>
            <w:proofErr w:type="spellStart"/>
            <w:r w:rsidRPr="00A87B83">
              <w:rPr>
                <w:rFonts w:ascii="Times New Roman" w:hAnsi="Times New Roman" w:cs="Times New Roman"/>
              </w:rPr>
              <w:t>Дашков</w:t>
            </w:r>
            <w:proofErr w:type="spellEnd"/>
            <w:r w:rsidRPr="00A87B83">
              <w:rPr>
                <w:rFonts w:ascii="Times New Roman" w:hAnsi="Times New Roman" w:cs="Times New Roman"/>
              </w:rPr>
              <w:t xml:space="preserve"> і К, 2016. - 392 c.</w:t>
            </w:r>
          </w:p>
          <w:p w:rsidR="00A87B83" w:rsidRPr="00A87B83" w:rsidRDefault="00A87B83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87B83">
              <w:rPr>
                <w:rFonts w:ascii="Times New Roman" w:hAnsi="Times New Roman" w:cs="Times New Roman"/>
              </w:rPr>
              <w:t>Дементьєва, А.Г. Управління людськими ресурсами: Теорія і практика: Підручник / А.Г. Дементьєва, М.І. Соколова. - М .: Аспект-Пресс, 2015. - 352 c.</w:t>
            </w:r>
          </w:p>
          <w:p w:rsidR="009C334F" w:rsidRPr="00A87B83" w:rsidRDefault="009C334F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Style w:val="markedcontent"/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Лук'янихін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 В.О. Менеджмент персоналу: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Навч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.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посіб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. для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студ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.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вищ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.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навч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>. за-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кл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>. – Суми: Університетська книга, 2004. – 590 с.</w:t>
            </w:r>
          </w:p>
          <w:p w:rsidR="00A87B83" w:rsidRPr="00A87B83" w:rsidRDefault="00A87B83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87B83">
              <w:rPr>
                <w:rFonts w:ascii="Times New Roman" w:hAnsi="Times New Roman" w:cs="Times New Roman"/>
              </w:rPr>
              <w:t xml:space="preserve">Макарова, І.К. Управління людськими ресурсами: </w:t>
            </w:r>
            <w:proofErr w:type="spellStart"/>
            <w:r w:rsidRPr="00A87B83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A87B83">
              <w:rPr>
                <w:rFonts w:ascii="Times New Roman" w:hAnsi="Times New Roman" w:cs="Times New Roman"/>
              </w:rPr>
              <w:t xml:space="preserve"> ефективного HR-менеджменту: Навчальний посібник / І.К. Макарова. - М .: ІД Справа </w:t>
            </w:r>
            <w:proofErr w:type="spellStart"/>
            <w:r w:rsidRPr="00A87B83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A87B83">
              <w:rPr>
                <w:rFonts w:ascii="Times New Roman" w:hAnsi="Times New Roman" w:cs="Times New Roman"/>
              </w:rPr>
              <w:t>, 2013. - 424 c.</w:t>
            </w:r>
          </w:p>
          <w:p w:rsidR="009C334F" w:rsidRPr="00A87B83" w:rsidRDefault="009C334F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Style w:val="markedcontent"/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Мескон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 М.Х., Альберт М.,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Хедоури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 Ф.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Основы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менеджмента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: Пер. с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англ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A87B83">
              <w:rPr>
                <w:rStyle w:val="markedcontent"/>
                <w:rFonts w:ascii="Times New Roman" w:hAnsi="Times New Roman" w:cs="Times New Roman"/>
              </w:rPr>
              <w:t>Дело</w:t>
            </w:r>
            <w:proofErr w:type="spellEnd"/>
            <w:r w:rsidRPr="00A87B83">
              <w:rPr>
                <w:rStyle w:val="markedcontent"/>
                <w:rFonts w:ascii="Times New Roman" w:hAnsi="Times New Roman" w:cs="Times New Roman"/>
              </w:rPr>
              <w:t>. 1998. – 704 с.</w:t>
            </w:r>
          </w:p>
          <w:p w:rsidR="00EB0631" w:rsidRPr="00A87B83" w:rsidRDefault="009C334F" w:rsidP="00A87B83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uk-UA"/>
              </w:rPr>
            </w:pPr>
            <w:r w:rsidRPr="00A87B83">
              <w:rPr>
                <w:rStyle w:val="markedcontent"/>
                <w:rFonts w:ascii="Times New Roman" w:hAnsi="Times New Roman" w:cs="Times New Roman"/>
              </w:rPr>
              <w:t>Ситник Н.І. Управління персоналом: Навчальний посібник. – К.: КНЕУ, 2009. – 472 с.</w:t>
            </w:r>
          </w:p>
        </w:tc>
      </w:tr>
      <w:tr w:rsidR="005454CF" w:rsidRPr="00172C29" w:rsidTr="00F00DE5">
        <w:tc>
          <w:tcPr>
            <w:tcW w:w="4390" w:type="dxa"/>
          </w:tcPr>
          <w:p w:rsidR="005454CF" w:rsidRPr="00172C29" w:rsidRDefault="005454CF" w:rsidP="005454CF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Тривалість курсу </w:t>
            </w:r>
          </w:p>
          <w:p w:rsidR="005454CF" w:rsidRPr="00172C29" w:rsidRDefault="005454CF" w:rsidP="00EB06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5454CF" w:rsidRPr="00172C29" w:rsidRDefault="0086755B" w:rsidP="008675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 </w:t>
            </w:r>
            <w:r w:rsidR="005454CF" w:rsidRPr="00172C29">
              <w:rPr>
                <w:color w:val="auto"/>
                <w:sz w:val="22"/>
                <w:szCs w:val="22"/>
              </w:rPr>
              <w:t xml:space="preserve">кредити, </w:t>
            </w:r>
            <w:r>
              <w:rPr>
                <w:color w:val="auto"/>
                <w:sz w:val="22"/>
                <w:szCs w:val="22"/>
              </w:rPr>
              <w:t>9</w:t>
            </w:r>
            <w:r w:rsidR="005454CF" w:rsidRPr="00172C29">
              <w:rPr>
                <w:color w:val="auto"/>
                <w:sz w:val="22"/>
                <w:szCs w:val="22"/>
              </w:rPr>
              <w:t xml:space="preserve">0 год. </w:t>
            </w:r>
          </w:p>
        </w:tc>
      </w:tr>
      <w:tr w:rsidR="005454CF" w:rsidRPr="00172C29" w:rsidTr="00F00DE5">
        <w:tc>
          <w:tcPr>
            <w:tcW w:w="4390" w:type="dxa"/>
          </w:tcPr>
          <w:p w:rsidR="005454CF" w:rsidRPr="00172C29" w:rsidRDefault="005454CF" w:rsidP="005454CF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Обсяг курсу </w:t>
            </w:r>
          </w:p>
          <w:p w:rsidR="005454CF" w:rsidRPr="00172C29" w:rsidRDefault="005454CF" w:rsidP="00EB06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5454CF" w:rsidRPr="00172C29" w:rsidRDefault="009467E7" w:rsidP="005454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5454CF" w:rsidRPr="00172C29">
              <w:rPr>
                <w:sz w:val="22"/>
                <w:szCs w:val="22"/>
              </w:rPr>
              <w:t xml:space="preserve"> аудиторних годин </w:t>
            </w:r>
          </w:p>
          <w:p w:rsidR="005454CF" w:rsidRPr="00172C29" w:rsidRDefault="005454CF" w:rsidP="005454C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З них: </w:t>
            </w:r>
          </w:p>
          <w:p w:rsidR="005454CF" w:rsidRPr="00172C29" w:rsidRDefault="009467E7" w:rsidP="005454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454CF" w:rsidRPr="00172C29">
              <w:rPr>
                <w:sz w:val="22"/>
                <w:szCs w:val="22"/>
              </w:rPr>
              <w:t xml:space="preserve"> годин лекцій </w:t>
            </w:r>
          </w:p>
          <w:p w:rsidR="005454CF" w:rsidRPr="00172C29" w:rsidRDefault="005454CF" w:rsidP="005454C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16 годин практичних занять </w:t>
            </w:r>
          </w:p>
          <w:p w:rsidR="005454CF" w:rsidRPr="00172C29" w:rsidRDefault="0086755B" w:rsidP="009A4F11">
            <w:pPr>
              <w:pStyle w:val="Default"/>
              <w:jc w:val="both"/>
              <w:rPr>
                <w:rFonts w:eastAsia="Times New Roman"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5</w:t>
            </w:r>
            <w:r w:rsidR="009467E7">
              <w:rPr>
                <w:sz w:val="22"/>
                <w:szCs w:val="22"/>
              </w:rPr>
              <w:t>8</w:t>
            </w:r>
            <w:r w:rsidR="005454CF" w:rsidRPr="00172C29">
              <w:rPr>
                <w:sz w:val="22"/>
                <w:szCs w:val="22"/>
              </w:rPr>
              <w:t xml:space="preserve"> годин самостійної роботи </w:t>
            </w:r>
          </w:p>
        </w:tc>
      </w:tr>
      <w:tr w:rsidR="005454CF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Очікувані результати навчання </w:t>
            </w:r>
          </w:p>
          <w:p w:rsidR="005454CF" w:rsidRPr="00172C29" w:rsidRDefault="005454CF" w:rsidP="00EB06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3A0734" w:rsidRPr="003A0734" w:rsidRDefault="000F0717" w:rsidP="003A0734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0734">
              <w:rPr>
                <w:sz w:val="22"/>
                <w:szCs w:val="22"/>
              </w:rPr>
              <w:t xml:space="preserve">В результаті вивчення даного курсу студент повинен </w:t>
            </w:r>
            <w:r w:rsidRPr="003A0734">
              <w:rPr>
                <w:bCs/>
                <w:i/>
                <w:sz w:val="22"/>
                <w:szCs w:val="22"/>
              </w:rPr>
              <w:t>знати:</w:t>
            </w:r>
            <w:r w:rsidRPr="003A0734">
              <w:rPr>
                <w:sz w:val="22"/>
                <w:szCs w:val="22"/>
              </w:rPr>
              <w:t xml:space="preserve"> </w:t>
            </w:r>
          </w:p>
          <w:p w:rsidR="004603FE" w:rsidRDefault="004603FE" w:rsidP="00F55BB8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ind w:left="33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теоретичні засади управління персоналом, кадрової стратегії та політики;</w:t>
            </w:r>
          </w:p>
          <w:p w:rsidR="004603FE" w:rsidRDefault="004603FE" w:rsidP="00F55BB8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ind w:left="33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суть загальних та спеціальних функцій управління персоналом;</w:t>
            </w:r>
          </w:p>
          <w:p w:rsidR="000F0717" w:rsidRDefault="004603FE" w:rsidP="00F55BB8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ind w:left="33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 планування чисельності персоналу, джерела та методи професійного набору;</w:t>
            </w:r>
          </w:p>
          <w:p w:rsidR="004603FE" w:rsidRDefault="004603FE" w:rsidP="00F55BB8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ind w:left="33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 розвитку персоналу;</w:t>
            </w:r>
          </w:p>
          <w:p w:rsidR="004603FE" w:rsidRPr="003A0734" w:rsidRDefault="00F55BB8" w:rsidP="00F55BB8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ind w:left="33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суть та шляхи мотивації / стимулювання персоналу. </w:t>
            </w:r>
          </w:p>
          <w:p w:rsidR="003A0734" w:rsidRPr="003A0734" w:rsidRDefault="000F0717" w:rsidP="003A0734">
            <w:pPr>
              <w:pStyle w:val="western"/>
              <w:spacing w:before="0" w:beforeAutospacing="0" w:after="0"/>
              <w:jc w:val="both"/>
              <w:rPr>
                <w:b/>
                <w:bCs/>
                <w:sz w:val="22"/>
                <w:szCs w:val="22"/>
              </w:rPr>
            </w:pPr>
            <w:r w:rsidRPr="003A0734">
              <w:rPr>
                <w:bCs/>
                <w:i/>
                <w:sz w:val="22"/>
                <w:szCs w:val="22"/>
              </w:rPr>
              <w:t>вміти</w:t>
            </w:r>
            <w:r w:rsidRPr="003A0734">
              <w:rPr>
                <w:b/>
                <w:bCs/>
                <w:sz w:val="22"/>
                <w:szCs w:val="22"/>
              </w:rPr>
              <w:t>:</w:t>
            </w:r>
          </w:p>
          <w:p w:rsidR="005454CF" w:rsidRDefault="00F55BB8" w:rsidP="0030427F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ind w:left="33" w:firstLine="3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організувати ефективне управління персоналом підприємства;</w:t>
            </w:r>
          </w:p>
          <w:p w:rsidR="00F55BB8" w:rsidRDefault="00F55BB8" w:rsidP="0030427F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ind w:left="33" w:firstLine="3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аналізувати ефективність управління персоналом підприємства;</w:t>
            </w:r>
          </w:p>
          <w:p w:rsidR="00F55BB8" w:rsidRPr="00172C29" w:rsidRDefault="00F55BB8" w:rsidP="0030427F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ind w:left="33" w:firstLine="3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розробляти та приймати управлінські рішення щодо ефективного управління персоналом підприємства.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lastRenderedPageBreak/>
              <w:t xml:space="preserve">Формат курсу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Очний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Теми </w:t>
            </w:r>
          </w:p>
        </w:tc>
        <w:tc>
          <w:tcPr>
            <w:tcW w:w="5238" w:type="dxa"/>
          </w:tcPr>
          <w:p w:rsidR="009A4F11" w:rsidRPr="00172C29" w:rsidRDefault="00E4548B" w:rsidP="009A4F11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172C29">
              <w:rPr>
                <w:bCs/>
                <w:i/>
                <w:sz w:val="22"/>
                <w:szCs w:val="22"/>
              </w:rPr>
              <w:t xml:space="preserve">Лекційна тематика: </w:t>
            </w:r>
          </w:p>
          <w:p w:rsidR="00B913E9" w:rsidRPr="00F30F55" w:rsidRDefault="009A4F11" w:rsidP="00F3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0F55">
              <w:rPr>
                <w:rFonts w:ascii="Times New Roman" w:hAnsi="Times New Roman" w:cs="Times New Roman"/>
              </w:rPr>
              <w:t xml:space="preserve">Тема 1. </w:t>
            </w:r>
            <w:r w:rsidR="003552DA" w:rsidRPr="00F30F55">
              <w:rPr>
                <w:rFonts w:ascii="Times New Roman" w:eastAsia="TimesNewRoman,Bold" w:hAnsi="Times New Roman" w:cs="Times New Roman"/>
                <w:bCs/>
              </w:rPr>
              <w:t>Управління трудовими ресурсами в системі менеджменту</w:t>
            </w:r>
            <w:r w:rsidR="00F30F55">
              <w:rPr>
                <w:rFonts w:ascii="Times New Roman" w:eastAsia="TimesNewRoman,Bold" w:hAnsi="Times New Roman" w:cs="Times New Roman"/>
                <w:bCs/>
              </w:rPr>
              <w:t xml:space="preserve"> </w:t>
            </w:r>
            <w:r w:rsidR="003552DA" w:rsidRPr="00F30F55">
              <w:rPr>
                <w:rFonts w:ascii="Times New Roman" w:eastAsia="TimesNewRoman,Bold" w:hAnsi="Times New Roman" w:cs="Times New Roman"/>
                <w:bCs/>
              </w:rPr>
              <w:t>організації</w:t>
            </w:r>
            <w:r w:rsidRPr="00F30F55">
              <w:rPr>
                <w:rFonts w:ascii="Times New Roman" w:hAnsi="Times New Roman" w:cs="Times New Roman"/>
              </w:rPr>
              <w:t xml:space="preserve">. </w:t>
            </w:r>
          </w:p>
          <w:p w:rsidR="00B913E9" w:rsidRPr="00F30F55" w:rsidRDefault="009A4F11" w:rsidP="00F30F5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30F55">
              <w:rPr>
                <w:rFonts w:ascii="Times New Roman" w:hAnsi="Times New Roman" w:cs="Times New Roman"/>
              </w:rPr>
              <w:t xml:space="preserve">Тема 2. </w:t>
            </w:r>
            <w:r w:rsidR="003552DA" w:rsidRPr="00F30F55">
              <w:rPr>
                <w:rFonts w:ascii="Times New Roman" w:eastAsia="TimesNewRoman,Bold" w:hAnsi="Times New Roman" w:cs="Times New Roman"/>
                <w:bCs/>
              </w:rPr>
              <w:t>Планування трудових ресурсів як складова кадрової політики в</w:t>
            </w:r>
            <w:r w:rsidR="00F30F55">
              <w:rPr>
                <w:rFonts w:ascii="Times New Roman" w:eastAsia="TimesNewRoman,Bold" w:hAnsi="Times New Roman" w:cs="Times New Roman"/>
                <w:bCs/>
              </w:rPr>
              <w:t xml:space="preserve"> о</w:t>
            </w:r>
            <w:r w:rsidR="003552DA" w:rsidRPr="00F30F55">
              <w:rPr>
                <w:rFonts w:ascii="Times New Roman" w:eastAsia="TimesNewRoman,Bold" w:hAnsi="Times New Roman" w:cs="Times New Roman"/>
                <w:bCs/>
              </w:rPr>
              <w:t>рганізації</w:t>
            </w:r>
            <w:r w:rsidR="00C11619">
              <w:rPr>
                <w:rFonts w:ascii="Times New Roman" w:eastAsia="TimesNewRoman,Bold" w:hAnsi="Times New Roman" w:cs="Times New Roman"/>
                <w:bCs/>
              </w:rPr>
              <w:t>.</w:t>
            </w:r>
          </w:p>
          <w:p w:rsidR="00F30F55" w:rsidRPr="00F30F55" w:rsidRDefault="00F30F55" w:rsidP="00F30F55">
            <w:pPr>
              <w:pStyle w:val="Default"/>
              <w:jc w:val="both"/>
              <w:rPr>
                <w:sz w:val="22"/>
                <w:szCs w:val="22"/>
              </w:rPr>
            </w:pPr>
            <w:r w:rsidRPr="00F30F55">
              <w:rPr>
                <w:rFonts w:eastAsia="TimesNewRoman,Bold"/>
                <w:bCs/>
                <w:sz w:val="22"/>
                <w:szCs w:val="22"/>
              </w:rPr>
              <w:t xml:space="preserve">Тема 3. </w:t>
            </w:r>
            <w:proofErr w:type="spellStart"/>
            <w:r w:rsidRPr="00E47B36">
              <w:rPr>
                <w:rFonts w:eastAsia="TimesNewRoman,Bold"/>
                <w:bCs/>
                <w:sz w:val="22"/>
                <w:szCs w:val="22"/>
                <w:lang w:val="ru-RU"/>
              </w:rPr>
              <w:t>Організаційна</w:t>
            </w:r>
            <w:proofErr w:type="spellEnd"/>
            <w:r w:rsidRPr="00E47B36">
              <w:rPr>
                <w:rFonts w:eastAsia="TimesNewRoman,Bold"/>
                <w:bCs/>
                <w:sz w:val="22"/>
                <w:szCs w:val="22"/>
                <w:lang w:val="ru-RU"/>
              </w:rPr>
              <w:t xml:space="preserve"> </w:t>
            </w:r>
            <w:r w:rsidRPr="00F30F55">
              <w:rPr>
                <w:rFonts w:eastAsia="TimesNewRoman,Bold"/>
                <w:bCs/>
                <w:sz w:val="22"/>
                <w:szCs w:val="22"/>
              </w:rPr>
              <w:t>(корпоративна) культура.</w:t>
            </w:r>
          </w:p>
          <w:p w:rsidR="00B34928" w:rsidRPr="00F30F55" w:rsidRDefault="007938F3" w:rsidP="00F3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0F55">
              <w:rPr>
                <w:rFonts w:ascii="Times New Roman" w:hAnsi="Times New Roman" w:cs="Times New Roman"/>
              </w:rPr>
              <w:t xml:space="preserve">Тема </w:t>
            </w:r>
            <w:r w:rsidR="00F30F55">
              <w:rPr>
                <w:rFonts w:ascii="Times New Roman" w:hAnsi="Times New Roman" w:cs="Times New Roman"/>
              </w:rPr>
              <w:t>4</w:t>
            </w:r>
            <w:r w:rsidRPr="00F30F55">
              <w:rPr>
                <w:rFonts w:ascii="Times New Roman" w:hAnsi="Times New Roman" w:cs="Times New Roman"/>
              </w:rPr>
              <w:t xml:space="preserve">. </w:t>
            </w:r>
            <w:r w:rsidR="003552DA" w:rsidRPr="00F30F55">
              <w:rPr>
                <w:rFonts w:ascii="Times New Roman" w:eastAsia="TimesNewRoman,Bold" w:hAnsi="Times New Roman" w:cs="Times New Roman"/>
                <w:bCs/>
              </w:rPr>
              <w:t>Управління професійною орієнтацією і адаптацією трудових</w:t>
            </w:r>
            <w:r w:rsidR="00F30F55">
              <w:rPr>
                <w:rFonts w:ascii="Times New Roman" w:eastAsia="TimesNewRoman,Bold" w:hAnsi="Times New Roman" w:cs="Times New Roman"/>
                <w:bCs/>
              </w:rPr>
              <w:t xml:space="preserve"> </w:t>
            </w:r>
            <w:r w:rsidR="003552DA" w:rsidRPr="00F30F55">
              <w:rPr>
                <w:rFonts w:ascii="Times New Roman" w:eastAsia="TimesNewRoman,Bold" w:hAnsi="Times New Roman" w:cs="Times New Roman"/>
                <w:bCs/>
              </w:rPr>
              <w:t>ресурсів організації</w:t>
            </w:r>
            <w:r w:rsidR="00B34928" w:rsidRPr="00F30F55">
              <w:rPr>
                <w:rFonts w:ascii="Times New Roman" w:hAnsi="Times New Roman" w:cs="Times New Roman"/>
              </w:rPr>
              <w:t>.</w:t>
            </w:r>
          </w:p>
          <w:p w:rsidR="00B913E9" w:rsidRPr="00F30F55" w:rsidRDefault="00B913E9" w:rsidP="00F30F55">
            <w:pPr>
              <w:pStyle w:val="Default"/>
              <w:jc w:val="both"/>
              <w:rPr>
                <w:sz w:val="22"/>
                <w:szCs w:val="22"/>
              </w:rPr>
            </w:pPr>
            <w:r w:rsidRPr="00F30F55">
              <w:rPr>
                <w:sz w:val="22"/>
                <w:szCs w:val="22"/>
              </w:rPr>
              <w:t xml:space="preserve">Тема </w:t>
            </w:r>
            <w:r w:rsidR="00F30F55">
              <w:rPr>
                <w:sz w:val="22"/>
                <w:szCs w:val="22"/>
              </w:rPr>
              <w:t>5</w:t>
            </w:r>
            <w:r w:rsidRPr="00F30F55">
              <w:rPr>
                <w:sz w:val="22"/>
                <w:szCs w:val="22"/>
              </w:rPr>
              <w:t xml:space="preserve">. </w:t>
            </w:r>
            <w:r w:rsidR="003552DA" w:rsidRPr="00F30F55">
              <w:rPr>
                <w:rFonts w:eastAsia="TimesNewRoman,Bold"/>
                <w:bCs/>
                <w:sz w:val="22"/>
                <w:szCs w:val="22"/>
              </w:rPr>
              <w:t>Управління розвитком трудових ресурсів організації</w:t>
            </w:r>
            <w:r w:rsidRPr="00F30F55">
              <w:rPr>
                <w:sz w:val="22"/>
                <w:szCs w:val="22"/>
              </w:rPr>
              <w:t xml:space="preserve">. </w:t>
            </w:r>
          </w:p>
          <w:p w:rsidR="00AD7764" w:rsidRPr="00F30F55" w:rsidRDefault="009A4F11" w:rsidP="00F30F55">
            <w:pPr>
              <w:pStyle w:val="Default"/>
              <w:jc w:val="both"/>
              <w:rPr>
                <w:sz w:val="22"/>
                <w:szCs w:val="22"/>
              </w:rPr>
            </w:pPr>
            <w:r w:rsidRPr="00F30F55">
              <w:rPr>
                <w:sz w:val="22"/>
                <w:szCs w:val="22"/>
              </w:rPr>
              <w:t xml:space="preserve">Тема </w:t>
            </w:r>
            <w:r w:rsidR="00F30F55">
              <w:rPr>
                <w:sz w:val="22"/>
                <w:szCs w:val="22"/>
              </w:rPr>
              <w:t>6</w:t>
            </w:r>
            <w:r w:rsidRPr="00F30F55">
              <w:rPr>
                <w:sz w:val="22"/>
                <w:szCs w:val="22"/>
              </w:rPr>
              <w:t xml:space="preserve">. </w:t>
            </w:r>
            <w:r w:rsidR="003552DA" w:rsidRPr="00F30F55">
              <w:rPr>
                <w:rFonts w:eastAsia="TimesNewRoman,Bold"/>
                <w:bCs/>
                <w:sz w:val="22"/>
                <w:szCs w:val="22"/>
              </w:rPr>
              <w:t>Оцінка діяльності трудових ресурсів організації</w:t>
            </w:r>
            <w:r w:rsidRPr="00F30F55">
              <w:rPr>
                <w:sz w:val="22"/>
                <w:szCs w:val="22"/>
              </w:rPr>
              <w:t>.</w:t>
            </w:r>
          </w:p>
          <w:p w:rsidR="00AD7764" w:rsidRPr="00F30F55" w:rsidRDefault="009A4F11" w:rsidP="00F3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0F55">
              <w:rPr>
                <w:rFonts w:ascii="Times New Roman" w:hAnsi="Times New Roman" w:cs="Times New Roman"/>
              </w:rPr>
              <w:t xml:space="preserve">Тема </w:t>
            </w:r>
            <w:r w:rsidR="00F30F55" w:rsidRPr="00F30F55">
              <w:rPr>
                <w:rFonts w:ascii="Times New Roman" w:hAnsi="Times New Roman" w:cs="Times New Roman"/>
              </w:rPr>
              <w:t>7</w:t>
            </w:r>
            <w:r w:rsidRPr="00F30F55">
              <w:rPr>
                <w:rFonts w:ascii="Times New Roman" w:hAnsi="Times New Roman" w:cs="Times New Roman"/>
              </w:rPr>
              <w:t xml:space="preserve">. </w:t>
            </w:r>
            <w:r w:rsidR="003552DA" w:rsidRPr="00F30F55">
              <w:rPr>
                <w:rFonts w:ascii="Times New Roman" w:eastAsia="TimesNewRoman,Bold" w:hAnsi="Times New Roman" w:cs="Times New Roman"/>
                <w:bCs/>
              </w:rPr>
              <w:t>Мотивація трудових ресурсів</w:t>
            </w:r>
            <w:r w:rsidR="00B913E9" w:rsidRPr="00F30F55">
              <w:rPr>
                <w:rFonts w:ascii="Times New Roman" w:hAnsi="Times New Roman" w:cs="Times New Roman"/>
              </w:rPr>
              <w:t>.</w:t>
            </w:r>
          </w:p>
          <w:p w:rsidR="00E4548B" w:rsidRPr="00B913E9" w:rsidRDefault="009A4F11" w:rsidP="00B30F6E">
            <w:pPr>
              <w:pStyle w:val="Default"/>
              <w:jc w:val="both"/>
            </w:pPr>
            <w:r w:rsidRPr="00F30F55">
              <w:rPr>
                <w:sz w:val="22"/>
                <w:szCs w:val="22"/>
              </w:rPr>
              <w:t xml:space="preserve">Тема </w:t>
            </w:r>
            <w:r w:rsidR="00F30F55" w:rsidRPr="00F30F55">
              <w:rPr>
                <w:sz w:val="22"/>
                <w:szCs w:val="22"/>
              </w:rPr>
              <w:t>8</w:t>
            </w:r>
            <w:r w:rsidRPr="00F30F55">
              <w:rPr>
                <w:sz w:val="22"/>
                <w:szCs w:val="22"/>
              </w:rPr>
              <w:t xml:space="preserve">. </w:t>
            </w:r>
            <w:r w:rsidR="00B30F6E">
              <w:rPr>
                <w:bCs/>
                <w:sz w:val="22"/>
                <w:szCs w:val="22"/>
              </w:rPr>
              <w:t>У</w:t>
            </w:r>
            <w:r w:rsidR="00F30F55" w:rsidRPr="00F30F55">
              <w:rPr>
                <w:bCs/>
                <w:sz w:val="22"/>
                <w:szCs w:val="22"/>
              </w:rPr>
              <w:t>правління конфліктами</w:t>
            </w:r>
            <w:r w:rsidR="00B30F6E">
              <w:rPr>
                <w:bCs/>
                <w:sz w:val="22"/>
                <w:szCs w:val="22"/>
              </w:rPr>
              <w:t xml:space="preserve"> в організаціях</w:t>
            </w:r>
            <w:r w:rsidR="00AD7764" w:rsidRPr="00F30F55">
              <w:rPr>
                <w:sz w:val="22"/>
                <w:szCs w:val="22"/>
              </w:rPr>
              <w:t>.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B913E9" w:rsidP="00E454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4548B" w:rsidRPr="00172C29">
              <w:rPr>
                <w:b/>
                <w:bCs/>
                <w:sz w:val="22"/>
                <w:szCs w:val="22"/>
              </w:rPr>
              <w:t xml:space="preserve">Підсумковий контроль, форма </w:t>
            </w:r>
          </w:p>
          <w:p w:rsidR="00E4548B" w:rsidRPr="00172C29" w:rsidRDefault="00E4548B" w:rsidP="00E4548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E4548B" w:rsidRPr="00172C29" w:rsidRDefault="00855CC8" w:rsidP="00E4548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Залік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72C29">
              <w:rPr>
                <w:b/>
                <w:bCs/>
                <w:sz w:val="22"/>
                <w:szCs w:val="22"/>
              </w:rPr>
              <w:t>Пререквізити</w:t>
            </w:r>
            <w:proofErr w:type="spellEnd"/>
            <w:r w:rsidRPr="00172C2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</w:tcPr>
          <w:p w:rsidR="00E4548B" w:rsidRPr="00172C29" w:rsidRDefault="00E4548B" w:rsidP="00855CC8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Для вивчення курсу студенти потребують базових знань з </w:t>
            </w:r>
            <w:proofErr w:type="spellStart"/>
            <w:r w:rsidRPr="00172C29">
              <w:rPr>
                <w:sz w:val="22"/>
                <w:szCs w:val="22"/>
              </w:rPr>
              <w:t>соціогуманітарних</w:t>
            </w:r>
            <w:proofErr w:type="spellEnd"/>
            <w:r w:rsidRPr="00172C29">
              <w:rPr>
                <w:sz w:val="22"/>
                <w:szCs w:val="22"/>
              </w:rPr>
              <w:t xml:space="preserve"> та економічних дисциплін.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Навчальні методи та техніки, які будуть використовуватися під час викладання курсу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Дебати (оксфордські, панельні, «за» і «проти»).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Проблемно-пошукові.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72C29">
              <w:rPr>
                <w:sz w:val="22"/>
                <w:szCs w:val="22"/>
              </w:rPr>
              <w:t>Кейсовий</w:t>
            </w:r>
            <w:proofErr w:type="spellEnd"/>
            <w:r w:rsidRPr="00172C29">
              <w:rPr>
                <w:sz w:val="22"/>
                <w:szCs w:val="22"/>
              </w:rPr>
              <w:t xml:space="preserve"> метод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Ситуативне моделювання.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Техніки опрацювання дискусійних питань.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Метод проектів і їх презентацій.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Метод усного опитування.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Рольові ігри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Підготовка дослідницьких проектів студентами.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Необхідні обладнання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Проектор, роздаткові матеріали, підключення до мережі Інтернет.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Критерії оцінювання (окремо для кожного виду навчальної діяльності) </w:t>
            </w:r>
          </w:p>
        </w:tc>
        <w:tc>
          <w:tcPr>
            <w:tcW w:w="5238" w:type="dxa"/>
          </w:tcPr>
          <w:p w:rsidR="000A65D2" w:rsidRPr="00172C29" w:rsidRDefault="00E4548B" w:rsidP="000A65D2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Критерії оцінювання за курсом «</w:t>
            </w:r>
            <w:r w:rsidR="00855CC8">
              <w:rPr>
                <w:sz w:val="22"/>
                <w:szCs w:val="22"/>
              </w:rPr>
              <w:t>Управління людськими ресурсами у міжнародному бізнесі</w:t>
            </w:r>
            <w:r w:rsidRPr="00172C29">
              <w:rPr>
                <w:sz w:val="22"/>
                <w:szCs w:val="22"/>
              </w:rPr>
              <w:t xml:space="preserve">»: </w:t>
            </w:r>
          </w:p>
          <w:p w:rsidR="000A65D2" w:rsidRPr="00172C29" w:rsidRDefault="000A65D2" w:rsidP="000A65D2">
            <w:pPr>
              <w:pStyle w:val="Default"/>
              <w:rPr>
                <w:rFonts w:eastAsia="Times New Roman"/>
                <w:sz w:val="22"/>
                <w:szCs w:val="22"/>
                <w:lang w:eastAsia="uk-UA"/>
              </w:rPr>
            </w:pPr>
            <w:r w:rsidRPr="000A65D2">
              <w:rPr>
                <w:rFonts w:eastAsia="Times New Roman"/>
                <w:sz w:val="22"/>
                <w:szCs w:val="22"/>
                <w:lang w:eastAsia="uk-UA"/>
              </w:rPr>
              <w:t>Оцінювання знань студента здійснюється за 100-бальною шкалою.</w:t>
            </w:r>
          </w:p>
          <w:p w:rsidR="000A65D2" w:rsidRPr="00172C29" w:rsidRDefault="000A65D2" w:rsidP="000A65D2">
            <w:pPr>
              <w:pStyle w:val="Default"/>
              <w:numPr>
                <w:ilvl w:val="0"/>
                <w:numId w:val="5"/>
              </w:numPr>
              <w:ind w:left="317" w:hanging="284"/>
              <w:rPr>
                <w:rFonts w:eastAsia="Times New Roman"/>
                <w:sz w:val="22"/>
                <w:szCs w:val="22"/>
                <w:lang w:eastAsia="uk-UA"/>
              </w:rPr>
            </w:pPr>
            <w:r w:rsidRPr="000A65D2">
              <w:rPr>
                <w:rFonts w:eastAsia="Times New Roman"/>
                <w:sz w:val="22"/>
                <w:szCs w:val="22"/>
                <w:lang w:eastAsia="uk-UA"/>
              </w:rPr>
              <w:t>максимальна кількість балів при оцінюванні знань студентів з дисципліни, яка завершується заліком, становить за поточну успішність 50 балів, на заліку – 50 балів;</w:t>
            </w:r>
          </w:p>
          <w:p w:rsidR="000A65D2" w:rsidRPr="000A65D2" w:rsidRDefault="000A65D2" w:rsidP="000A65D2">
            <w:pPr>
              <w:pStyle w:val="Default"/>
              <w:numPr>
                <w:ilvl w:val="0"/>
                <w:numId w:val="5"/>
              </w:numPr>
              <w:ind w:left="317" w:hanging="284"/>
              <w:rPr>
                <w:rFonts w:eastAsia="Times New Roman"/>
                <w:sz w:val="22"/>
                <w:szCs w:val="22"/>
                <w:lang w:eastAsia="uk-UA"/>
              </w:rPr>
            </w:pPr>
            <w:r w:rsidRPr="000A65D2">
              <w:rPr>
                <w:rFonts w:eastAsia="Times New Roman"/>
                <w:sz w:val="22"/>
                <w:szCs w:val="22"/>
                <w:lang w:eastAsia="uk-UA"/>
              </w:rPr>
      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      </w:r>
          </w:p>
          <w:p w:rsidR="000A65D2" w:rsidRPr="00172C29" w:rsidRDefault="000A65D2" w:rsidP="00E4548B">
            <w:pPr>
              <w:pStyle w:val="Default"/>
              <w:rPr>
                <w:sz w:val="22"/>
                <w:szCs w:val="22"/>
              </w:rPr>
            </w:pP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lastRenderedPageBreak/>
              <w:t xml:space="preserve">Опитування </w:t>
            </w:r>
          </w:p>
        </w:tc>
        <w:tc>
          <w:tcPr>
            <w:tcW w:w="5238" w:type="dxa"/>
          </w:tcPr>
          <w:p w:rsidR="000A65D2" w:rsidRPr="00172C29" w:rsidRDefault="00E4548B" w:rsidP="000A65D2">
            <w:pPr>
              <w:pStyle w:val="western"/>
              <w:spacing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Проводяться що на практичних заняттях </w:t>
            </w:r>
            <w:r w:rsidR="000A65D2" w:rsidRPr="00172C29">
              <w:rPr>
                <w:sz w:val="22"/>
                <w:szCs w:val="22"/>
              </w:rPr>
              <w:t>і мають на меті перевірку рівня підготовленості студента до виконання конкретної роботи.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00C03" w:rsidRDefault="00100C03" w:rsidP="00100C03">
      <w:pPr>
        <w:jc w:val="center"/>
        <w:rPr>
          <w:rFonts w:ascii="Times New Roman" w:hAnsi="Times New Roman" w:cs="Times New Roman"/>
        </w:rPr>
      </w:pPr>
    </w:p>
    <w:p w:rsidR="00374928" w:rsidRDefault="00374928" w:rsidP="00100C03">
      <w:pPr>
        <w:jc w:val="center"/>
        <w:rPr>
          <w:rFonts w:ascii="Times New Roman" w:hAnsi="Times New Roman" w:cs="Times New Roman"/>
        </w:rPr>
      </w:pPr>
    </w:p>
    <w:p w:rsidR="000F0717" w:rsidRDefault="00374928" w:rsidP="000F071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74928">
        <w:rPr>
          <w:rFonts w:ascii="Times New Roman" w:hAnsi="Times New Roman"/>
          <w:b/>
          <w:bCs/>
        </w:rPr>
        <w:t>Структура курсу</w:t>
      </w:r>
    </w:p>
    <w:p w:rsidR="00C11619" w:rsidRPr="00C11619" w:rsidRDefault="00C11619" w:rsidP="000F0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1619">
        <w:rPr>
          <w:rFonts w:ascii="Times New Roman" w:hAnsi="Times New Roman" w:cs="Times New Roman"/>
          <w:b/>
          <w:bCs/>
        </w:rPr>
        <w:t>Управління людськими ресурсами у міжнародному бізнесі</w:t>
      </w:r>
    </w:p>
    <w:p w:rsidR="00C87920" w:rsidRDefault="00C87920" w:rsidP="000F071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709"/>
        <w:gridCol w:w="850"/>
        <w:gridCol w:w="567"/>
        <w:gridCol w:w="709"/>
        <w:gridCol w:w="567"/>
        <w:gridCol w:w="850"/>
        <w:gridCol w:w="993"/>
        <w:gridCol w:w="850"/>
        <w:gridCol w:w="567"/>
        <w:gridCol w:w="567"/>
        <w:gridCol w:w="425"/>
      </w:tblGrid>
      <w:tr w:rsidR="00C87920" w:rsidRPr="00C87920" w:rsidTr="00C11619">
        <w:trPr>
          <w:trHeight w:val="29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920">
              <w:rPr>
                <w:rFonts w:ascii="Times New Roman" w:hAnsi="Times New Roman" w:cs="Times New Roman"/>
                <w:lang w:val="ru-RU"/>
              </w:rPr>
              <w:t xml:space="preserve">Форма </w:t>
            </w: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C87920">
              <w:rPr>
                <w:rFonts w:ascii="Times New Roman" w:hAnsi="Times New Roman" w:cs="Times New Roman"/>
                <w:lang w:val="ru-RU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C87920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 аудит (год.)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Загальний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 (год.)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920">
              <w:rPr>
                <w:rFonts w:ascii="Times New Roman" w:hAnsi="Times New Roman" w:cs="Times New Roman"/>
                <w:lang w:val="ru-RU"/>
              </w:rPr>
              <w:t>У т. ч. (год.)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Самостійна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 робота (год.)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C87920">
              <w:rPr>
                <w:rFonts w:ascii="Times New Roman" w:hAnsi="Times New Roman" w:cs="Times New Roman"/>
                <w:lang w:val="ru-RU"/>
              </w:rPr>
              <w:t>Контроль (</w:t>
            </w: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модульні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Розрахунково-графічні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C87920">
              <w:rPr>
                <w:rFonts w:ascii="Times New Roman" w:hAnsi="Times New Roman" w:cs="Times New Roman"/>
                <w:lang w:val="ru-RU"/>
              </w:rPr>
              <w:t>Курсові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C87920">
              <w:rPr>
                <w:rFonts w:ascii="Times New Roman" w:hAnsi="Times New Roman" w:cs="Times New Roman"/>
                <w:lang w:val="ru-RU"/>
              </w:rPr>
              <w:t>консультації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Залік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87920" w:rsidRPr="00C87920" w:rsidTr="00C11619">
        <w:trPr>
          <w:cantSplit/>
          <w:trHeight w:val="140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Лекції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Лабораторні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920" w:rsidRPr="00C87920" w:rsidRDefault="00C87920" w:rsidP="00C87920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Практичні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20" w:rsidRPr="00C87920" w:rsidRDefault="00C87920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920" w:rsidRPr="00C87920" w:rsidTr="00C1161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Денна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11619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11619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7920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11619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C87920" w:rsidRPr="00C8792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792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792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11619" w:rsidP="00C11619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7920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87920" w:rsidRPr="00C87920" w:rsidTr="00C1161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Вечірня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920" w:rsidRPr="00C87920" w:rsidTr="00C1161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Заочна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920" w:rsidRPr="00C87920" w:rsidTr="00C1161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920">
              <w:rPr>
                <w:rFonts w:ascii="Times New Roman" w:hAnsi="Times New Roman" w:cs="Times New Roman"/>
                <w:lang w:val="ru-RU"/>
              </w:rPr>
              <w:t>Екстернат</w:t>
            </w:r>
            <w:proofErr w:type="spellEnd"/>
            <w:r w:rsidRPr="00C879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0" w:rsidRPr="00C87920" w:rsidRDefault="00C87920" w:rsidP="005264BB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87920" w:rsidRPr="005F7C10" w:rsidRDefault="00C87920" w:rsidP="00C8792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1619" w:rsidRDefault="00C11619" w:rsidP="00C1161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</w:rPr>
      </w:pPr>
    </w:p>
    <w:p w:rsidR="00C11619" w:rsidRPr="00C11619" w:rsidRDefault="00C11619" w:rsidP="00C1161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C11619">
        <w:rPr>
          <w:rStyle w:val="markedcontent"/>
          <w:rFonts w:ascii="Times New Roman" w:hAnsi="Times New Roman" w:cs="Times New Roman"/>
          <w:b/>
        </w:rPr>
        <w:t>ЗМІСТ ДИСЦИПЛІНИ</w:t>
      </w:r>
    </w:p>
    <w:p w:rsidR="00C11619" w:rsidRPr="00C11619" w:rsidRDefault="00C11619" w:rsidP="00C116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1619">
        <w:rPr>
          <w:rFonts w:ascii="Times New Roman" w:hAnsi="Times New Roman" w:cs="Times New Roman"/>
          <w:b/>
          <w:bCs/>
        </w:rPr>
        <w:t>Управління людськими ресурсами у міжнародному бізнесі</w:t>
      </w:r>
    </w:p>
    <w:p w:rsidR="00C11619" w:rsidRDefault="00C11619" w:rsidP="00C1161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Зміст лекцій</w:t>
      </w:r>
    </w:p>
    <w:p w:rsidR="00C11619" w:rsidRPr="00C11619" w:rsidRDefault="00C11619" w:rsidP="00C1161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</w:rPr>
      </w:pPr>
    </w:p>
    <w:p w:rsidR="00C11619" w:rsidRPr="00C11619" w:rsidRDefault="00C11619" w:rsidP="00C1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</w:rPr>
      </w:pPr>
      <w:r w:rsidRPr="00C11619">
        <w:rPr>
          <w:rFonts w:ascii="Times New Roman" w:hAnsi="Times New Roman" w:cs="Times New Roman"/>
          <w:b/>
        </w:rPr>
        <w:t xml:space="preserve">Тема 1. </w:t>
      </w:r>
      <w:r w:rsidRPr="00C11619">
        <w:rPr>
          <w:rFonts w:ascii="Times New Roman" w:eastAsia="TimesNewRoman,Bold" w:hAnsi="Times New Roman" w:cs="Times New Roman"/>
          <w:b/>
          <w:bCs/>
        </w:rPr>
        <w:t>Управління трудовими ресурсами в системі менеджменту організації</w:t>
      </w:r>
      <w:r w:rsidRPr="00C11619">
        <w:rPr>
          <w:rFonts w:ascii="Times New Roman" w:hAnsi="Times New Roman" w:cs="Times New Roman"/>
          <w:b/>
          <w:bCs/>
          <w:spacing w:val="-2"/>
        </w:rPr>
        <w:t xml:space="preserve"> (2 год.)</w:t>
      </w:r>
    </w:p>
    <w:p w:rsidR="004C65C7" w:rsidRDefault="004C65C7" w:rsidP="004C65C7">
      <w:pPr>
        <w:widowControl w:val="0"/>
        <w:tabs>
          <w:tab w:val="left" w:pos="941"/>
          <w:tab w:val="left" w:pos="942"/>
          <w:tab w:val="left" w:pos="2839"/>
          <w:tab w:val="left" w:pos="4594"/>
          <w:tab w:val="left" w:pos="6283"/>
          <w:tab w:val="left" w:pos="6970"/>
          <w:tab w:val="left" w:pos="8811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C65C7">
        <w:rPr>
          <w:rFonts w:ascii="Times New Roman" w:hAnsi="Times New Roman" w:cs="Times New Roman"/>
        </w:rPr>
        <w:t xml:space="preserve">Управління трудовими ресурсами як специфічна </w:t>
      </w:r>
      <w:r w:rsidRPr="004C65C7">
        <w:rPr>
          <w:rFonts w:ascii="Times New Roman" w:hAnsi="Times New Roman" w:cs="Times New Roman"/>
          <w:spacing w:val="-4"/>
        </w:rPr>
        <w:t xml:space="preserve">функція </w:t>
      </w:r>
      <w:r w:rsidRPr="004C65C7">
        <w:rPr>
          <w:rFonts w:ascii="Times New Roman" w:hAnsi="Times New Roman" w:cs="Times New Roman"/>
        </w:rPr>
        <w:t>менеджменту організації: суть, завдання та основні</w:t>
      </w:r>
      <w:r w:rsidRPr="004C65C7">
        <w:rPr>
          <w:rFonts w:ascii="Times New Roman" w:hAnsi="Times New Roman" w:cs="Times New Roman"/>
          <w:spacing w:val="-13"/>
        </w:rPr>
        <w:t xml:space="preserve"> </w:t>
      </w:r>
      <w:r w:rsidRPr="004C65C7">
        <w:rPr>
          <w:rFonts w:ascii="Times New Roman" w:hAnsi="Times New Roman" w:cs="Times New Roman"/>
        </w:rPr>
        <w:t xml:space="preserve">принципи. </w:t>
      </w:r>
    </w:p>
    <w:p w:rsidR="004C65C7" w:rsidRDefault="004C65C7" w:rsidP="004C65C7">
      <w:pPr>
        <w:widowControl w:val="0"/>
        <w:tabs>
          <w:tab w:val="left" w:pos="941"/>
          <w:tab w:val="left" w:pos="942"/>
          <w:tab w:val="left" w:pos="2839"/>
          <w:tab w:val="left" w:pos="4594"/>
          <w:tab w:val="left" w:pos="6283"/>
          <w:tab w:val="left" w:pos="6970"/>
          <w:tab w:val="left" w:pos="8811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C65C7">
        <w:rPr>
          <w:rFonts w:ascii="Times New Roman" w:hAnsi="Times New Roman" w:cs="Times New Roman"/>
        </w:rPr>
        <w:t>Системний підхід в управлінні трудовими ресурсами</w:t>
      </w:r>
      <w:r w:rsidRPr="004C65C7">
        <w:rPr>
          <w:rFonts w:ascii="Times New Roman" w:hAnsi="Times New Roman" w:cs="Times New Roman"/>
          <w:spacing w:val="-15"/>
        </w:rPr>
        <w:t xml:space="preserve"> </w:t>
      </w:r>
      <w:r w:rsidRPr="004C65C7">
        <w:rPr>
          <w:rFonts w:ascii="Times New Roman" w:hAnsi="Times New Roman" w:cs="Times New Roman"/>
        </w:rPr>
        <w:t xml:space="preserve">організації. </w:t>
      </w:r>
    </w:p>
    <w:p w:rsidR="004C65C7" w:rsidRDefault="004C65C7" w:rsidP="004C65C7">
      <w:pPr>
        <w:widowControl w:val="0"/>
        <w:tabs>
          <w:tab w:val="left" w:pos="941"/>
          <w:tab w:val="left" w:pos="942"/>
          <w:tab w:val="left" w:pos="2839"/>
          <w:tab w:val="left" w:pos="4594"/>
          <w:tab w:val="left" w:pos="6283"/>
          <w:tab w:val="left" w:pos="6970"/>
          <w:tab w:val="left" w:pos="8811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C65C7">
        <w:rPr>
          <w:rFonts w:ascii="Times New Roman" w:hAnsi="Times New Roman" w:cs="Times New Roman"/>
        </w:rPr>
        <w:t>Методи управління трудовими ресурсами</w:t>
      </w:r>
      <w:r w:rsidRPr="004C65C7">
        <w:rPr>
          <w:rFonts w:ascii="Times New Roman" w:hAnsi="Times New Roman" w:cs="Times New Roman"/>
          <w:spacing w:val="-11"/>
        </w:rPr>
        <w:t xml:space="preserve"> </w:t>
      </w:r>
      <w:r w:rsidRPr="004C65C7">
        <w:rPr>
          <w:rFonts w:ascii="Times New Roman" w:hAnsi="Times New Roman" w:cs="Times New Roman"/>
        </w:rPr>
        <w:t xml:space="preserve">організації. </w:t>
      </w:r>
    </w:p>
    <w:p w:rsidR="004C65C7" w:rsidRPr="004C65C7" w:rsidRDefault="004C65C7" w:rsidP="004C65C7">
      <w:pPr>
        <w:widowControl w:val="0"/>
        <w:tabs>
          <w:tab w:val="left" w:pos="941"/>
          <w:tab w:val="left" w:pos="942"/>
          <w:tab w:val="left" w:pos="2839"/>
          <w:tab w:val="left" w:pos="4594"/>
          <w:tab w:val="left" w:pos="6283"/>
          <w:tab w:val="left" w:pos="6970"/>
          <w:tab w:val="left" w:pos="8811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C65C7">
        <w:rPr>
          <w:rFonts w:ascii="Times New Roman" w:hAnsi="Times New Roman" w:cs="Times New Roman"/>
        </w:rPr>
        <w:t xml:space="preserve">Стратегічна направленість управління трудовими </w:t>
      </w:r>
      <w:r w:rsidRPr="004C65C7">
        <w:rPr>
          <w:rFonts w:ascii="Times New Roman" w:hAnsi="Times New Roman" w:cs="Times New Roman"/>
          <w:spacing w:val="-3"/>
        </w:rPr>
        <w:t xml:space="preserve">ресурсами </w:t>
      </w:r>
      <w:r w:rsidRPr="004C65C7">
        <w:rPr>
          <w:rFonts w:ascii="Times New Roman" w:hAnsi="Times New Roman" w:cs="Times New Roman"/>
        </w:rPr>
        <w:t>організації.</w:t>
      </w:r>
    </w:p>
    <w:p w:rsidR="00C11619" w:rsidRPr="00C11619" w:rsidRDefault="00C11619" w:rsidP="00C11619">
      <w:pPr>
        <w:spacing w:after="0" w:line="240" w:lineRule="auto"/>
        <w:jc w:val="both"/>
        <w:rPr>
          <w:rFonts w:ascii="Times New Roman" w:hAnsi="Times New Roman" w:cs="Times New Roman"/>
          <w:bCs/>
          <w:lang w:eastAsia="uk-UA"/>
        </w:rPr>
      </w:pPr>
    </w:p>
    <w:p w:rsidR="00C11619" w:rsidRPr="00C11619" w:rsidRDefault="00C11619" w:rsidP="00C1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</w:rPr>
      </w:pPr>
      <w:r w:rsidRPr="00C11619">
        <w:rPr>
          <w:rFonts w:ascii="Times New Roman" w:hAnsi="Times New Roman" w:cs="Times New Roman"/>
          <w:b/>
          <w:bCs/>
          <w:spacing w:val="-2"/>
        </w:rPr>
        <w:t xml:space="preserve">Тема 2. </w:t>
      </w:r>
      <w:r w:rsidRPr="00C11619">
        <w:rPr>
          <w:rFonts w:ascii="Times New Roman" w:eastAsia="TimesNewRoman,Bold" w:hAnsi="Times New Roman" w:cs="Times New Roman"/>
          <w:b/>
          <w:bCs/>
        </w:rPr>
        <w:t>Планування трудових ресурсів як складова кадрової політики в організації</w:t>
      </w:r>
      <w:r w:rsidRPr="00C11619">
        <w:rPr>
          <w:rFonts w:ascii="Times New Roman" w:hAnsi="Times New Roman" w:cs="Times New Roman"/>
          <w:b/>
          <w:bCs/>
          <w:spacing w:val="-2"/>
        </w:rPr>
        <w:t xml:space="preserve"> (2 год.)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Cs/>
        </w:rPr>
        <w:t>1.</w:t>
      </w:r>
      <w:r w:rsidRPr="004C65C7">
        <w:rPr>
          <w:rFonts w:ascii="Times New Roman" w:eastAsia="TimesNewRoman,Bold" w:hAnsi="Times New Roman" w:cs="Times New Roman"/>
          <w:bCs/>
        </w:rPr>
        <w:t>Зміст, завдання та принципи кадрового планування в організації.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2. Види планування роботи з трудовими ресурсами в організації.</w:t>
      </w:r>
    </w:p>
    <w:p w:rsidR="00C11619" w:rsidRDefault="004C65C7" w:rsidP="004C65C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3. Визначення потреб організації в трудових ресурсах</w:t>
      </w:r>
    </w:p>
    <w:p w:rsidR="004C65C7" w:rsidRPr="004C65C7" w:rsidRDefault="004C65C7" w:rsidP="004C65C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</w:rPr>
      </w:pPr>
    </w:p>
    <w:p w:rsidR="00C11619" w:rsidRPr="00322396" w:rsidRDefault="00C11619" w:rsidP="0032239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322396">
        <w:rPr>
          <w:rFonts w:ascii="Times New Roman" w:hAnsi="Times New Roman" w:cs="Times New Roman"/>
          <w:b/>
          <w:bCs/>
        </w:rPr>
        <w:t xml:space="preserve">Тема 3. </w:t>
      </w:r>
      <w:proofErr w:type="spellStart"/>
      <w:r w:rsidRPr="00322396">
        <w:rPr>
          <w:rFonts w:ascii="Times New Roman" w:eastAsia="TimesNewRoman,Bold" w:hAnsi="Times New Roman" w:cs="Times New Roman"/>
          <w:b/>
          <w:bCs/>
          <w:lang w:val="ru-RU"/>
        </w:rPr>
        <w:t>Організаційна</w:t>
      </w:r>
      <w:proofErr w:type="spellEnd"/>
      <w:r w:rsidRPr="00322396">
        <w:rPr>
          <w:rFonts w:ascii="Times New Roman" w:eastAsia="TimesNewRoman,Bold" w:hAnsi="Times New Roman" w:cs="Times New Roman"/>
          <w:b/>
          <w:bCs/>
          <w:lang w:val="ru-RU"/>
        </w:rPr>
        <w:t xml:space="preserve"> </w:t>
      </w:r>
      <w:r w:rsidRPr="00322396">
        <w:rPr>
          <w:rFonts w:ascii="Times New Roman" w:eastAsia="TimesNewRoman,Bold" w:hAnsi="Times New Roman" w:cs="Times New Roman"/>
          <w:b/>
          <w:bCs/>
        </w:rPr>
        <w:t>(корпоративна) культура</w:t>
      </w:r>
      <w:r w:rsidRPr="00322396">
        <w:rPr>
          <w:rFonts w:ascii="Times New Roman" w:hAnsi="Times New Roman" w:cs="Times New Roman"/>
          <w:b/>
          <w:bCs/>
        </w:rPr>
        <w:t xml:space="preserve"> (2 год.)</w:t>
      </w:r>
    </w:p>
    <w:p w:rsidR="00322396" w:rsidRPr="00322396" w:rsidRDefault="00322396" w:rsidP="00322396">
      <w:pPr>
        <w:pStyle w:val="western"/>
        <w:spacing w:before="0" w:beforeAutospacing="0" w:after="0"/>
        <w:contextualSpacing/>
        <w:rPr>
          <w:rFonts w:ascii="Liberation Serif" w:hAnsi="Liberation Serif" w:cs="Liberation Serif"/>
          <w:sz w:val="22"/>
          <w:szCs w:val="22"/>
        </w:rPr>
      </w:pPr>
      <w:r w:rsidRPr="00322396">
        <w:rPr>
          <w:sz w:val="22"/>
          <w:szCs w:val="22"/>
        </w:rPr>
        <w:t xml:space="preserve">1. </w:t>
      </w:r>
      <w:r w:rsidRPr="00322396">
        <w:rPr>
          <w:bCs/>
          <w:sz w:val="22"/>
          <w:szCs w:val="22"/>
        </w:rPr>
        <w:t>Місце організаційної культури у системі управління персоналом підприємства.</w:t>
      </w:r>
    </w:p>
    <w:p w:rsidR="00322396" w:rsidRPr="00322396" w:rsidRDefault="00322396" w:rsidP="00322396">
      <w:pPr>
        <w:spacing w:after="0" w:line="240" w:lineRule="auto"/>
        <w:contextualSpacing/>
        <w:rPr>
          <w:rFonts w:ascii="Liberation Serif" w:eastAsia="Times New Roman" w:hAnsi="Liberation Serif" w:cs="Liberation Serif"/>
          <w:color w:val="000000"/>
          <w:lang w:eastAsia="uk-UA"/>
        </w:rPr>
      </w:pPr>
      <w:r w:rsidRPr="00322396">
        <w:rPr>
          <w:rFonts w:ascii="Times New Roman" w:eastAsia="Times New Roman" w:hAnsi="Times New Roman" w:cs="Times New Roman"/>
          <w:bCs/>
          <w:color w:val="000000"/>
          <w:lang w:eastAsia="uk-UA"/>
        </w:rPr>
        <w:t>2. Типологія та атрибути корпоративної культури.</w:t>
      </w:r>
    </w:p>
    <w:p w:rsidR="00C11619" w:rsidRPr="00C11619" w:rsidRDefault="00C11619" w:rsidP="00C1161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</w:rPr>
      </w:pPr>
    </w:p>
    <w:p w:rsidR="00C11619" w:rsidRPr="00C11619" w:rsidRDefault="00C11619" w:rsidP="00C1161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C11619">
        <w:rPr>
          <w:rFonts w:ascii="Times New Roman" w:hAnsi="Times New Roman" w:cs="Times New Roman"/>
          <w:b/>
          <w:bCs/>
        </w:rPr>
        <w:t xml:space="preserve">Тема 4. </w:t>
      </w:r>
      <w:r w:rsidRPr="00C11619">
        <w:rPr>
          <w:rFonts w:ascii="Times New Roman" w:eastAsia="TimesNewRoman,Bold" w:hAnsi="Times New Roman" w:cs="Times New Roman"/>
          <w:b/>
          <w:bCs/>
        </w:rPr>
        <w:t>Управління професійною орієнтацією і адаптацією трудових ресурсів організації</w:t>
      </w:r>
      <w:r w:rsidRPr="00C11619">
        <w:rPr>
          <w:rFonts w:ascii="Times New Roman" w:hAnsi="Times New Roman" w:cs="Times New Roman"/>
          <w:b/>
          <w:bCs/>
        </w:rPr>
        <w:t xml:space="preserve"> (2 год.)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65C7">
        <w:rPr>
          <w:rFonts w:ascii="Times New Roman" w:hAnsi="Times New Roman" w:cs="Times New Roman"/>
          <w:bCs/>
        </w:rPr>
        <w:t xml:space="preserve">1. </w:t>
      </w:r>
      <w:r w:rsidRPr="004C65C7">
        <w:rPr>
          <w:rFonts w:ascii="Times New Roman" w:eastAsia="TimesNewRoman,Bold" w:hAnsi="Times New Roman" w:cs="Times New Roman"/>
          <w:bCs/>
        </w:rPr>
        <w:t>Механізм управління профорієнтацією трудових ресурсів в організації</w:t>
      </w:r>
      <w:r w:rsidRPr="004C65C7">
        <w:rPr>
          <w:rFonts w:ascii="Times New Roman" w:hAnsi="Times New Roman" w:cs="Times New Roman"/>
          <w:bCs/>
        </w:rPr>
        <w:t>.</w:t>
      </w:r>
    </w:p>
    <w:p w:rsidR="00C11619" w:rsidRPr="004C65C7" w:rsidRDefault="004C65C7" w:rsidP="004C65C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4C65C7">
        <w:rPr>
          <w:rFonts w:ascii="Times New Roman" w:hAnsi="Times New Roman" w:cs="Times New Roman"/>
          <w:bCs/>
        </w:rPr>
        <w:t xml:space="preserve">2. </w:t>
      </w:r>
      <w:r w:rsidRPr="004C65C7">
        <w:rPr>
          <w:rFonts w:ascii="Times New Roman" w:eastAsia="TimesNewRoman,Bold" w:hAnsi="Times New Roman" w:cs="Times New Roman"/>
          <w:bCs/>
        </w:rPr>
        <w:t>Сутність і види адаптації трудових ресурсів в організації</w:t>
      </w:r>
      <w:r w:rsidRPr="004C65C7">
        <w:rPr>
          <w:rFonts w:ascii="Times New Roman" w:hAnsi="Times New Roman" w:cs="Times New Roman"/>
          <w:bCs/>
        </w:rPr>
        <w:t>.</w:t>
      </w:r>
    </w:p>
    <w:p w:rsidR="004C65C7" w:rsidRPr="004C65C7" w:rsidRDefault="004C65C7" w:rsidP="004C65C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</w:rPr>
      </w:pPr>
    </w:p>
    <w:p w:rsidR="00C11619" w:rsidRPr="004C65C7" w:rsidRDefault="00C11619" w:rsidP="00C1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4C65C7">
        <w:rPr>
          <w:rFonts w:ascii="Times New Roman" w:hAnsi="Times New Roman" w:cs="Times New Roman"/>
          <w:b/>
          <w:bCs/>
          <w:spacing w:val="-1"/>
        </w:rPr>
        <w:t xml:space="preserve">Тема </w:t>
      </w:r>
      <w:r w:rsidRPr="004C65C7">
        <w:rPr>
          <w:rFonts w:ascii="Times New Roman" w:hAnsi="Times New Roman" w:cs="Times New Roman"/>
          <w:b/>
          <w:spacing w:val="-1"/>
        </w:rPr>
        <w:t xml:space="preserve">5. </w:t>
      </w:r>
      <w:r w:rsidRPr="004C65C7">
        <w:rPr>
          <w:rFonts w:ascii="Times New Roman" w:eastAsia="TimesNewRoman,Bold" w:hAnsi="Times New Roman" w:cs="Times New Roman"/>
          <w:b/>
          <w:bCs/>
        </w:rPr>
        <w:t>Управління розвитком трудових ресурсів організації</w:t>
      </w:r>
      <w:r w:rsidRPr="004C65C7">
        <w:rPr>
          <w:rFonts w:ascii="Times New Roman" w:hAnsi="Times New Roman" w:cs="Times New Roman"/>
          <w:b/>
          <w:spacing w:val="-1"/>
        </w:rPr>
        <w:t xml:space="preserve"> (2 год.)</w:t>
      </w:r>
    </w:p>
    <w:p w:rsidR="004C65C7" w:rsidRPr="004C65C7" w:rsidRDefault="00C11619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hAnsi="Times New Roman" w:cs="Times New Roman"/>
          <w:lang w:val="ru-RU"/>
        </w:rPr>
        <w:t xml:space="preserve">1. </w:t>
      </w:r>
      <w:r w:rsidR="004C65C7" w:rsidRPr="004C65C7">
        <w:rPr>
          <w:rFonts w:ascii="Times New Roman" w:eastAsia="TimesNewRoman,Bold" w:hAnsi="Times New Roman" w:cs="Times New Roman"/>
          <w:bCs/>
        </w:rPr>
        <w:t>Суть та завдання управління професійним розвитком трудових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ресурсів організації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2. Організація системи професійного навчання трудових ресурсів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організації. Методи і форми професійного навчання працівників.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3. Підготовка, перепідготовка та підвищення кваліфікації трудових</w:t>
      </w:r>
    </w:p>
    <w:p w:rsidR="00C11619" w:rsidRPr="004C65C7" w:rsidRDefault="004C65C7" w:rsidP="004C6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4C65C7">
        <w:rPr>
          <w:rFonts w:ascii="Times New Roman" w:eastAsia="TimesNewRoman,Bold" w:hAnsi="Times New Roman" w:cs="Times New Roman"/>
          <w:bCs/>
        </w:rPr>
        <w:t>ресурсів організації</w:t>
      </w:r>
    </w:p>
    <w:p w:rsidR="00C11619" w:rsidRPr="004C65C7" w:rsidRDefault="00C11619" w:rsidP="00C1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11619" w:rsidRPr="004C65C7" w:rsidRDefault="00C11619" w:rsidP="00C1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4C65C7">
        <w:rPr>
          <w:rFonts w:ascii="Times New Roman" w:hAnsi="Times New Roman" w:cs="Times New Roman"/>
          <w:b/>
          <w:bCs/>
          <w:spacing w:val="-1"/>
        </w:rPr>
        <w:t xml:space="preserve">Тема 6. </w:t>
      </w:r>
      <w:r w:rsidRPr="004C65C7">
        <w:rPr>
          <w:rFonts w:ascii="Times New Roman" w:eastAsia="TimesNewRoman,Bold" w:hAnsi="Times New Roman" w:cs="Times New Roman"/>
          <w:b/>
          <w:bCs/>
        </w:rPr>
        <w:t>Оцінка діяльності трудових ресурсів організації</w:t>
      </w:r>
      <w:r w:rsidRPr="004C65C7">
        <w:rPr>
          <w:rFonts w:ascii="Times New Roman" w:hAnsi="Times New Roman" w:cs="Times New Roman"/>
          <w:b/>
          <w:bCs/>
          <w:spacing w:val="-1"/>
        </w:rPr>
        <w:t xml:space="preserve"> (2 год.)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Cs/>
        </w:rPr>
        <w:t xml:space="preserve">1. </w:t>
      </w:r>
      <w:r w:rsidRPr="004C65C7">
        <w:rPr>
          <w:rFonts w:ascii="Times New Roman" w:eastAsia="TimesNewRoman,Bold" w:hAnsi="Times New Roman" w:cs="Times New Roman"/>
          <w:bCs/>
        </w:rPr>
        <w:t>Оцінка діяльності трудових ресурсів: сутність, цілі, завдання, елементи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2.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Pr="004C65C7">
        <w:rPr>
          <w:rFonts w:ascii="Times New Roman" w:eastAsia="TimesNewRoman,Bold" w:hAnsi="Times New Roman" w:cs="Times New Roman"/>
          <w:bCs/>
        </w:rPr>
        <w:t>Система оцінки трудових ресурсів та її види. Модель комплексної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оцінки працівників організації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lastRenderedPageBreak/>
        <w:t>3.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Pr="004C65C7">
        <w:rPr>
          <w:rFonts w:ascii="Times New Roman" w:eastAsia="TimesNewRoman,Bold" w:hAnsi="Times New Roman" w:cs="Times New Roman"/>
          <w:bCs/>
        </w:rPr>
        <w:t>Методи оцінювання діяльності трудових ресурсів організації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4.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Pr="004C65C7">
        <w:rPr>
          <w:rFonts w:ascii="Times New Roman" w:eastAsia="TimesNewRoman,Bold" w:hAnsi="Times New Roman" w:cs="Times New Roman"/>
          <w:bCs/>
        </w:rPr>
        <w:t>Оцінка керівників і спеціалістів в організації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5. Атестація працівників як метод їх оцінювання. Процедура проведення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атестації трудових ресурсів організації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6.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Pr="004C65C7">
        <w:rPr>
          <w:rFonts w:ascii="Times New Roman" w:eastAsia="TimesNewRoman,Bold" w:hAnsi="Times New Roman" w:cs="Times New Roman"/>
          <w:bCs/>
        </w:rPr>
        <w:t>Організація та проведення щорічної оцінки діяльності працівників</w:t>
      </w:r>
    </w:p>
    <w:p w:rsidR="00C11619" w:rsidRDefault="004C65C7" w:rsidP="004C65C7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державних органів</w:t>
      </w:r>
    </w:p>
    <w:p w:rsidR="004C65C7" w:rsidRPr="004C65C7" w:rsidRDefault="004C65C7" w:rsidP="004C65C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11619" w:rsidRPr="004C65C7" w:rsidRDefault="00C11619" w:rsidP="00C116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5C7">
        <w:rPr>
          <w:rFonts w:ascii="Times New Roman" w:hAnsi="Times New Roman" w:cs="Times New Roman"/>
          <w:b/>
          <w:bCs/>
        </w:rPr>
        <w:t xml:space="preserve">Тема 7. </w:t>
      </w:r>
      <w:r w:rsidRPr="004C65C7">
        <w:rPr>
          <w:rFonts w:ascii="Times New Roman" w:eastAsia="TimesNewRoman,Bold" w:hAnsi="Times New Roman" w:cs="Times New Roman"/>
          <w:b/>
          <w:bCs/>
        </w:rPr>
        <w:t xml:space="preserve">Мотивація трудових ресурсів </w:t>
      </w:r>
      <w:r w:rsidRPr="004C65C7">
        <w:rPr>
          <w:rFonts w:ascii="Times New Roman" w:hAnsi="Times New Roman" w:cs="Times New Roman"/>
          <w:b/>
        </w:rPr>
        <w:t>(2 год.)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Cs/>
        </w:rPr>
        <w:t xml:space="preserve">1. </w:t>
      </w:r>
      <w:r w:rsidRPr="004C65C7">
        <w:rPr>
          <w:rFonts w:ascii="Times New Roman" w:eastAsia="TimesNewRoman,Bold" w:hAnsi="Times New Roman" w:cs="Times New Roman"/>
          <w:bCs/>
        </w:rPr>
        <w:t>Сутність та значення мотивації трудових ресурсів організації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2. Основні теорії мотивації трудової діяльності працівників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3. Система мотивації праці трудових ресурсів в організації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4. Стимулювання праці трудових ресурсів організації</w:t>
      </w:r>
    </w:p>
    <w:p w:rsidR="004C65C7" w:rsidRPr="004C65C7" w:rsidRDefault="004C65C7" w:rsidP="004C65C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5. Мотиваційний моніторинг як умова ефективного впливу на поведінку</w:t>
      </w:r>
    </w:p>
    <w:p w:rsidR="00C11619" w:rsidRPr="004C65C7" w:rsidRDefault="004C65C7" w:rsidP="004C65C7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4C65C7">
        <w:rPr>
          <w:rFonts w:ascii="Times New Roman" w:eastAsia="TimesNewRoman,Bold" w:hAnsi="Times New Roman" w:cs="Times New Roman"/>
          <w:bCs/>
        </w:rPr>
        <w:t>трудових ресурсів</w:t>
      </w:r>
    </w:p>
    <w:p w:rsidR="004C65C7" w:rsidRPr="004C65C7" w:rsidRDefault="004C65C7" w:rsidP="004C65C7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uk-UA"/>
        </w:rPr>
      </w:pPr>
    </w:p>
    <w:p w:rsidR="00C11619" w:rsidRPr="00C11619" w:rsidRDefault="00C11619" w:rsidP="00C1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C11619">
        <w:rPr>
          <w:rFonts w:ascii="Times New Roman" w:hAnsi="Times New Roman" w:cs="Times New Roman"/>
          <w:b/>
          <w:bCs/>
          <w:spacing w:val="-1"/>
        </w:rPr>
        <w:t xml:space="preserve">Тема 8. </w:t>
      </w:r>
      <w:r w:rsidR="00B30F6E">
        <w:rPr>
          <w:rFonts w:ascii="Times New Roman" w:hAnsi="Times New Roman" w:cs="Times New Roman"/>
          <w:b/>
          <w:bCs/>
        </w:rPr>
        <w:t>У</w:t>
      </w:r>
      <w:r w:rsidRPr="00C11619">
        <w:rPr>
          <w:rFonts w:ascii="Times New Roman" w:hAnsi="Times New Roman" w:cs="Times New Roman"/>
          <w:b/>
          <w:bCs/>
        </w:rPr>
        <w:t>правління конфліктами</w:t>
      </w:r>
      <w:r w:rsidRPr="00C11619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B30F6E">
        <w:rPr>
          <w:rFonts w:ascii="Times New Roman" w:hAnsi="Times New Roman" w:cs="Times New Roman"/>
          <w:b/>
          <w:bCs/>
          <w:spacing w:val="-1"/>
        </w:rPr>
        <w:t xml:space="preserve">в організаціях </w:t>
      </w:r>
      <w:r w:rsidRPr="00C11619">
        <w:rPr>
          <w:rFonts w:ascii="Times New Roman" w:hAnsi="Times New Roman" w:cs="Times New Roman"/>
          <w:b/>
          <w:bCs/>
          <w:spacing w:val="-1"/>
        </w:rPr>
        <w:t>(2 год.)</w:t>
      </w:r>
    </w:p>
    <w:p w:rsidR="00C11619" w:rsidRPr="00C11619" w:rsidRDefault="00C11619" w:rsidP="00C116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uk-UA"/>
        </w:rPr>
      </w:pPr>
      <w:r w:rsidRPr="00C11619">
        <w:rPr>
          <w:rFonts w:ascii="Times New Roman" w:hAnsi="Times New Roman" w:cs="Times New Roman"/>
          <w:color w:val="000000" w:themeColor="text1"/>
          <w:lang w:eastAsia="uk-UA"/>
        </w:rPr>
        <w:t xml:space="preserve">1. </w:t>
      </w:r>
      <w:r w:rsidR="00B30F6E">
        <w:rPr>
          <w:rFonts w:ascii="Times New Roman" w:hAnsi="Times New Roman" w:cs="Times New Roman"/>
          <w:color w:val="000000" w:themeColor="text1"/>
          <w:lang w:eastAsia="uk-UA"/>
        </w:rPr>
        <w:t>Природа конфлікту в організації</w:t>
      </w:r>
    </w:p>
    <w:p w:rsidR="00C11619" w:rsidRPr="00B30F6E" w:rsidRDefault="00C11619" w:rsidP="00C1161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B30F6E">
        <w:rPr>
          <w:sz w:val="22"/>
          <w:szCs w:val="22"/>
        </w:rPr>
        <w:t xml:space="preserve">2. </w:t>
      </w:r>
      <w:r w:rsidR="00B30F6E" w:rsidRPr="00B30F6E">
        <w:rPr>
          <w:sz w:val="22"/>
          <w:szCs w:val="22"/>
        </w:rPr>
        <w:t>Типи, причини та наслідки конфлікту</w:t>
      </w:r>
      <w:bookmarkStart w:id="0" w:name="_GoBack"/>
    </w:p>
    <w:p w:rsidR="00C11619" w:rsidRPr="00B30F6E" w:rsidRDefault="00B30F6E" w:rsidP="00C11619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B30F6E">
        <w:rPr>
          <w:rFonts w:ascii="Times New Roman" w:hAnsi="Times New Roman" w:cs="Times New Roman"/>
        </w:rPr>
        <w:t xml:space="preserve">3. </w:t>
      </w:r>
      <w:r w:rsidRPr="00B30F6E">
        <w:rPr>
          <w:rStyle w:val="a4"/>
          <w:rFonts w:ascii="Times New Roman" w:hAnsi="Times New Roman" w:cs="Times New Roman"/>
          <w:b w:val="0"/>
        </w:rPr>
        <w:t>Управління конфліктною ситуацією</w:t>
      </w:r>
    </w:p>
    <w:bookmarkEnd w:id="0"/>
    <w:p w:rsidR="00B30F6E" w:rsidRPr="00B30F6E" w:rsidRDefault="00B30F6E" w:rsidP="00C1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30F6E">
        <w:rPr>
          <w:rStyle w:val="a4"/>
          <w:rFonts w:ascii="Times New Roman" w:hAnsi="Times New Roman" w:cs="Times New Roman"/>
          <w:b w:val="0"/>
        </w:rPr>
        <w:t>4.</w:t>
      </w:r>
      <w:r w:rsidRPr="00B30F6E">
        <w:rPr>
          <w:rFonts w:ascii="Times New Roman" w:hAnsi="Times New Roman" w:cs="Times New Roman"/>
        </w:rPr>
        <w:t xml:space="preserve"> </w:t>
      </w:r>
      <w:r w:rsidRPr="00B30F6E">
        <w:rPr>
          <w:rStyle w:val="a4"/>
          <w:rFonts w:ascii="Times New Roman" w:hAnsi="Times New Roman" w:cs="Times New Roman"/>
          <w:b w:val="0"/>
        </w:rPr>
        <w:t>Міжособисті</w:t>
      </w:r>
      <w:r w:rsidR="00B73227">
        <w:rPr>
          <w:rStyle w:val="a4"/>
          <w:rFonts w:ascii="Times New Roman" w:hAnsi="Times New Roman" w:cs="Times New Roman"/>
          <w:b w:val="0"/>
        </w:rPr>
        <w:t>сні</w:t>
      </w:r>
      <w:r w:rsidRPr="00B30F6E">
        <w:rPr>
          <w:rStyle w:val="a4"/>
          <w:rFonts w:ascii="Times New Roman" w:hAnsi="Times New Roman" w:cs="Times New Roman"/>
          <w:b w:val="0"/>
        </w:rPr>
        <w:t xml:space="preserve"> стилі дозволу конфліктів</w:t>
      </w:r>
    </w:p>
    <w:p w:rsidR="00842F8A" w:rsidRPr="00B73227" w:rsidRDefault="00842F8A" w:rsidP="000F07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F8A" w:rsidRPr="00B73227" w:rsidRDefault="00842F8A" w:rsidP="000F07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F8A" w:rsidRPr="00842F8A" w:rsidRDefault="00842F8A" w:rsidP="00842F8A">
      <w:pPr>
        <w:pStyle w:val="a8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42F8A">
        <w:rPr>
          <w:rFonts w:ascii="Times New Roman" w:hAnsi="Times New Roman" w:cs="Times New Roman"/>
        </w:rPr>
        <w:t>Оцінювання знань студента здійснюється за 100-бальною шкалою (для екзаменів і заліків).</w:t>
      </w:r>
    </w:p>
    <w:p w:rsidR="00842F8A" w:rsidRPr="00842F8A" w:rsidRDefault="00842F8A" w:rsidP="00842F8A">
      <w:pPr>
        <w:pStyle w:val="a8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954"/>
        <w:gridCol w:w="3290"/>
        <w:gridCol w:w="1418"/>
      </w:tblGrid>
      <w:tr w:rsidR="00842F8A" w:rsidRPr="00842F8A" w:rsidTr="00842F8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B30F6E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Оцінка</w:t>
            </w:r>
            <w:proofErr w:type="spellEnd"/>
            <w:r w:rsidRPr="00842F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42F8A" w:rsidRPr="00B30F6E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ECTS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Оцінка</w:t>
            </w:r>
            <w:proofErr w:type="spellEnd"/>
            <w:r w:rsidRPr="00842F8A">
              <w:rPr>
                <w:rFonts w:ascii="Times New Roman" w:hAnsi="Times New Roman" w:cs="Times New Roman"/>
                <w:lang w:val="ru-RU"/>
              </w:rPr>
              <w:t xml:space="preserve"> в </w:t>
            </w:r>
          </w:p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2F8A">
              <w:rPr>
                <w:rFonts w:ascii="Times New Roman" w:hAnsi="Times New Roman" w:cs="Times New Roman"/>
                <w:lang w:val="ru-RU"/>
              </w:rPr>
              <w:t>балах</w:t>
            </w:r>
            <w:proofErr w:type="gram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F8A"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національною</w:t>
            </w:r>
            <w:proofErr w:type="spellEnd"/>
            <w:r w:rsidRPr="00842F8A">
              <w:rPr>
                <w:rFonts w:ascii="Times New Roman" w:hAnsi="Times New Roman" w:cs="Times New Roman"/>
                <w:lang w:val="ru-RU"/>
              </w:rPr>
              <w:t xml:space="preserve"> шкалою</w:t>
            </w:r>
          </w:p>
        </w:tc>
      </w:tr>
      <w:tr w:rsidR="00842F8A" w:rsidRPr="00842F8A" w:rsidTr="00842F8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8A" w:rsidRPr="00842F8A" w:rsidRDefault="00842F8A" w:rsidP="005264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8A" w:rsidRPr="00842F8A" w:rsidRDefault="00842F8A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Екзаменаційна</w:t>
            </w:r>
            <w:proofErr w:type="spellEnd"/>
            <w:r w:rsidRPr="00842F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оцінка</w:t>
            </w:r>
            <w:proofErr w:type="spellEnd"/>
            <w:r w:rsidRPr="00842F8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оцінка</w:t>
            </w:r>
            <w:proofErr w:type="spellEnd"/>
            <w:r w:rsidRPr="00842F8A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диференційованого</w:t>
            </w:r>
            <w:proofErr w:type="spellEnd"/>
            <w:r w:rsidRPr="00842F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заліку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Залік</w:t>
            </w:r>
            <w:proofErr w:type="spellEnd"/>
          </w:p>
        </w:tc>
      </w:tr>
      <w:tr w:rsidR="00842F8A" w:rsidRPr="00842F8A" w:rsidTr="00842F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90-100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Відмінно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Зараховано</w:t>
            </w:r>
            <w:proofErr w:type="spellEnd"/>
            <w:r w:rsidRPr="00842F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42F8A" w:rsidRPr="00842F8A" w:rsidTr="00842F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81-89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Дуже</w:t>
            </w:r>
            <w:proofErr w:type="spellEnd"/>
            <w:r w:rsidRPr="00842F8A">
              <w:rPr>
                <w:rFonts w:ascii="Times New Roman" w:hAnsi="Times New Roman" w:cs="Times New Roman"/>
                <w:lang w:val="ru-RU"/>
              </w:rPr>
              <w:t xml:space="preserve"> добре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8A" w:rsidRPr="00842F8A" w:rsidRDefault="00842F8A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F8A" w:rsidRPr="00842F8A" w:rsidTr="00842F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71-80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F8A">
              <w:rPr>
                <w:rFonts w:ascii="Times New Roman" w:hAnsi="Times New Roman" w:cs="Times New Roman"/>
                <w:lang w:val="ru-RU"/>
              </w:rPr>
              <w:t>Добре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8A" w:rsidRPr="00842F8A" w:rsidRDefault="00842F8A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F8A" w:rsidRPr="00842F8A" w:rsidTr="00842F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61-70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Задовільно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8A" w:rsidRPr="00842F8A" w:rsidRDefault="00842F8A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F8A" w:rsidRPr="00842F8A" w:rsidTr="00842F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5264BB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51-60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F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8A" w:rsidRPr="00842F8A" w:rsidRDefault="00842F8A" w:rsidP="00842F8A">
            <w:pPr>
              <w:pStyle w:val="a8"/>
              <w:tabs>
                <w:tab w:val="left" w:pos="60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F8A">
              <w:rPr>
                <w:rFonts w:ascii="Times New Roman" w:hAnsi="Times New Roman" w:cs="Times New Roman"/>
                <w:lang w:val="ru-RU"/>
              </w:rPr>
              <w:t>Достатньо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8A" w:rsidRPr="00842F8A" w:rsidRDefault="00842F8A" w:rsidP="005264B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42F8A" w:rsidRPr="00842F8A" w:rsidRDefault="00842F8A" w:rsidP="00842F8A">
      <w:pPr>
        <w:pStyle w:val="a8"/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F8A">
        <w:rPr>
          <w:rFonts w:ascii="Times New Roman" w:hAnsi="Times New Roman" w:cs="Times New Roman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:rsidR="00842F8A" w:rsidRPr="00842F8A" w:rsidRDefault="00842F8A" w:rsidP="00842F8A">
      <w:pPr>
        <w:pStyle w:val="a8"/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F8A">
        <w:rPr>
          <w:rFonts w:ascii="Times New Roman" w:hAnsi="Times New Roman" w:cs="Times New Roman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842F8A" w:rsidRPr="00842F8A" w:rsidRDefault="00842F8A" w:rsidP="00842F8A">
      <w:pPr>
        <w:pStyle w:val="a8"/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42F8A">
        <w:rPr>
          <w:rFonts w:ascii="Times New Roman" w:hAnsi="Times New Roman" w:cs="Times New Roman"/>
        </w:rPr>
        <w:t xml:space="preserve">Шкала оцінювання: вузу, національна та </w:t>
      </w:r>
      <w:r w:rsidRPr="00842F8A">
        <w:rPr>
          <w:rFonts w:ascii="Times New Roman" w:hAnsi="Times New Roman" w:cs="Times New Roman"/>
          <w:lang w:val="en-US"/>
        </w:rPr>
        <w:t>ECTS</w:t>
      </w:r>
    </w:p>
    <w:p w:rsidR="00842F8A" w:rsidRDefault="00842F8A" w:rsidP="00842F8A">
      <w:pPr>
        <w:pStyle w:val="a8"/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42F8A" w:rsidRDefault="00842F8A" w:rsidP="00842F8A">
      <w:pPr>
        <w:pStyle w:val="a8"/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42F8A" w:rsidRPr="00842F8A" w:rsidRDefault="00842F8A" w:rsidP="00842F8A">
      <w:pPr>
        <w:pStyle w:val="a8"/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42F8A" w:rsidRPr="00842F8A" w:rsidRDefault="00842F8A" w:rsidP="00842F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42F8A">
        <w:rPr>
          <w:rFonts w:ascii="Times New Roman" w:hAnsi="Times New Roman" w:cs="Times New Roman"/>
        </w:rPr>
        <w:t>К.е.н</w:t>
      </w:r>
      <w:proofErr w:type="spellEnd"/>
      <w:r w:rsidRPr="00842F8A">
        <w:rPr>
          <w:rFonts w:ascii="Times New Roman" w:hAnsi="Times New Roman" w:cs="Times New Roman"/>
        </w:rPr>
        <w:t>., доцент,</w:t>
      </w:r>
    </w:p>
    <w:p w:rsidR="00842F8A" w:rsidRPr="00842F8A" w:rsidRDefault="00842F8A" w:rsidP="00842F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F8A">
        <w:rPr>
          <w:rFonts w:ascii="Times New Roman" w:hAnsi="Times New Roman" w:cs="Times New Roman"/>
        </w:rPr>
        <w:t>доцент кафедри міжнародних економічних відносин</w:t>
      </w:r>
    </w:p>
    <w:p w:rsidR="00842F8A" w:rsidRPr="00842F8A" w:rsidRDefault="00842F8A" w:rsidP="00842F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F8A">
        <w:rPr>
          <w:rFonts w:ascii="Times New Roman" w:hAnsi="Times New Roman" w:cs="Times New Roman"/>
        </w:rPr>
        <w:t>факультету міжнародних відносин</w:t>
      </w:r>
    </w:p>
    <w:p w:rsidR="00842F8A" w:rsidRPr="00842F8A" w:rsidRDefault="00842F8A" w:rsidP="00842F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42F8A">
        <w:rPr>
          <w:rFonts w:ascii="Times New Roman" w:hAnsi="Times New Roman" w:cs="Times New Roman"/>
        </w:rPr>
        <w:t>Львівського національного університету імені Івана Франка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Ґерлах </w:t>
      </w:r>
      <w:r w:rsidRPr="00842F8A">
        <w:rPr>
          <w:rFonts w:ascii="Times New Roman" w:hAnsi="Times New Roman" w:cs="Times New Roman"/>
        </w:rPr>
        <w:t>І. В.</w:t>
      </w:r>
    </w:p>
    <w:sectPr w:rsidR="00842F8A" w:rsidRPr="00842F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61C"/>
    <w:multiLevelType w:val="multilevel"/>
    <w:tmpl w:val="3FE0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B1678"/>
    <w:multiLevelType w:val="multilevel"/>
    <w:tmpl w:val="3A1E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31C8F"/>
    <w:multiLevelType w:val="multilevel"/>
    <w:tmpl w:val="9668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D67E9"/>
    <w:multiLevelType w:val="hybridMultilevel"/>
    <w:tmpl w:val="4960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37ED"/>
    <w:multiLevelType w:val="hybridMultilevel"/>
    <w:tmpl w:val="2FF4EAA4"/>
    <w:lvl w:ilvl="0" w:tplc="58342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49BC"/>
    <w:multiLevelType w:val="multilevel"/>
    <w:tmpl w:val="D36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972B8"/>
    <w:multiLevelType w:val="multilevel"/>
    <w:tmpl w:val="1A88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73FFE"/>
    <w:multiLevelType w:val="multilevel"/>
    <w:tmpl w:val="8EB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73C32"/>
    <w:multiLevelType w:val="multilevel"/>
    <w:tmpl w:val="EEF834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7816451B"/>
    <w:multiLevelType w:val="multilevel"/>
    <w:tmpl w:val="382C71A4"/>
    <w:lvl w:ilvl="0">
      <w:start w:val="1"/>
      <w:numFmt w:val="decimal"/>
      <w:lvlText w:val="%1"/>
      <w:lvlJc w:val="left"/>
      <w:pPr>
        <w:ind w:left="941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8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2" w:hanging="720"/>
      </w:pPr>
      <w:rPr>
        <w:rFonts w:hint="default"/>
        <w:lang w:val="uk-UA" w:eastAsia="en-US" w:bidi="ar-SA"/>
      </w:rPr>
    </w:lvl>
  </w:abstractNum>
  <w:abstractNum w:abstractNumId="11">
    <w:nsid w:val="7AE86BF0"/>
    <w:multiLevelType w:val="hybridMultilevel"/>
    <w:tmpl w:val="C0B8E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9"/>
    <w:rsid w:val="000A65D2"/>
    <w:rsid w:val="000F0717"/>
    <w:rsid w:val="00100C03"/>
    <w:rsid w:val="00172C29"/>
    <w:rsid w:val="001B0203"/>
    <w:rsid w:val="00225493"/>
    <w:rsid w:val="002872E7"/>
    <w:rsid w:val="002F49B3"/>
    <w:rsid w:val="0030427F"/>
    <w:rsid w:val="00322396"/>
    <w:rsid w:val="00342E08"/>
    <w:rsid w:val="003552DA"/>
    <w:rsid w:val="00374928"/>
    <w:rsid w:val="003A0734"/>
    <w:rsid w:val="00446EA9"/>
    <w:rsid w:val="004603FE"/>
    <w:rsid w:val="004C65C7"/>
    <w:rsid w:val="00511EE7"/>
    <w:rsid w:val="005454CF"/>
    <w:rsid w:val="0063543B"/>
    <w:rsid w:val="006753B7"/>
    <w:rsid w:val="006F3509"/>
    <w:rsid w:val="006F3E28"/>
    <w:rsid w:val="007105B6"/>
    <w:rsid w:val="007938F3"/>
    <w:rsid w:val="007B46BD"/>
    <w:rsid w:val="007E54EB"/>
    <w:rsid w:val="0083023A"/>
    <w:rsid w:val="00842F8A"/>
    <w:rsid w:val="00855CC8"/>
    <w:rsid w:val="0086755B"/>
    <w:rsid w:val="008B2B38"/>
    <w:rsid w:val="008D6972"/>
    <w:rsid w:val="008F128D"/>
    <w:rsid w:val="008F3636"/>
    <w:rsid w:val="009467E7"/>
    <w:rsid w:val="009767EA"/>
    <w:rsid w:val="009A4F11"/>
    <w:rsid w:val="009C334F"/>
    <w:rsid w:val="00A05917"/>
    <w:rsid w:val="00A87B83"/>
    <w:rsid w:val="00AD7764"/>
    <w:rsid w:val="00B30F6E"/>
    <w:rsid w:val="00B34928"/>
    <w:rsid w:val="00B73227"/>
    <w:rsid w:val="00B913E9"/>
    <w:rsid w:val="00BB4B8B"/>
    <w:rsid w:val="00C11619"/>
    <w:rsid w:val="00C54042"/>
    <w:rsid w:val="00C85C83"/>
    <w:rsid w:val="00C87920"/>
    <w:rsid w:val="00D770C2"/>
    <w:rsid w:val="00E419A4"/>
    <w:rsid w:val="00E4548B"/>
    <w:rsid w:val="00E47B36"/>
    <w:rsid w:val="00EB0631"/>
    <w:rsid w:val="00F00DE5"/>
    <w:rsid w:val="00F27080"/>
    <w:rsid w:val="00F30F55"/>
    <w:rsid w:val="00F55BB8"/>
    <w:rsid w:val="00FB2863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C7E4-7093-4E43-84D7-9F9DAD06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61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11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0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0631"/>
    <w:rPr>
      <w:b/>
      <w:bCs/>
    </w:rPr>
  </w:style>
  <w:style w:type="paragraph" w:styleId="a5">
    <w:name w:val="Normal (Web)"/>
    <w:basedOn w:val="a"/>
    <w:uiPriority w:val="99"/>
    <w:unhideWhenUsed/>
    <w:rsid w:val="00F0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F00DE5"/>
    <w:rPr>
      <w:i/>
      <w:iCs/>
    </w:rPr>
  </w:style>
  <w:style w:type="character" w:styleId="a7">
    <w:name w:val="Hyperlink"/>
    <w:basedOn w:val="a0"/>
    <w:uiPriority w:val="99"/>
    <w:semiHidden/>
    <w:unhideWhenUsed/>
    <w:rsid w:val="00F00DE5"/>
    <w:rPr>
      <w:color w:val="0000FF"/>
      <w:u w:val="single"/>
    </w:rPr>
  </w:style>
  <w:style w:type="paragraph" w:customStyle="1" w:styleId="western">
    <w:name w:val="western"/>
    <w:basedOn w:val="a"/>
    <w:rsid w:val="009A4F1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markedcontent">
    <w:name w:val="markedcontent"/>
    <w:basedOn w:val="a0"/>
    <w:rsid w:val="009C334F"/>
  </w:style>
  <w:style w:type="paragraph" w:styleId="a8">
    <w:name w:val="List Paragraph"/>
    <w:basedOn w:val="a"/>
    <w:uiPriority w:val="1"/>
    <w:qFormat/>
    <w:rsid w:val="00842F8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1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1161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6331-62A3-4BDF-BC46-824B9F7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7232</Words>
  <Characters>4123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25</cp:revision>
  <dcterms:created xsi:type="dcterms:W3CDTF">2021-08-19T08:56:00Z</dcterms:created>
  <dcterms:modified xsi:type="dcterms:W3CDTF">2021-08-24T09:51:00Z</dcterms:modified>
</cp:coreProperties>
</file>