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A9" w:rsidRPr="00446EA9" w:rsidRDefault="00446EA9" w:rsidP="00446EA9">
      <w:pPr>
        <w:pStyle w:val="Default"/>
      </w:pPr>
    </w:p>
    <w:p w:rsidR="00446EA9" w:rsidRPr="00446EA9" w:rsidRDefault="00446EA9" w:rsidP="00446EA9">
      <w:pPr>
        <w:pStyle w:val="Default"/>
        <w:jc w:val="center"/>
        <w:rPr>
          <w:sz w:val="23"/>
          <w:szCs w:val="23"/>
        </w:rPr>
      </w:pPr>
      <w:r w:rsidRPr="00446EA9">
        <w:rPr>
          <w:b/>
          <w:bCs/>
          <w:sz w:val="23"/>
          <w:szCs w:val="23"/>
        </w:rPr>
        <w:t>МІНІСТЕРСТВО ОСВІТИ І НАУКИ УКРАЇНИ</w:t>
      </w:r>
    </w:p>
    <w:p w:rsidR="00446EA9" w:rsidRPr="00446EA9" w:rsidRDefault="00446EA9" w:rsidP="00446EA9">
      <w:pPr>
        <w:pStyle w:val="Default"/>
        <w:jc w:val="center"/>
        <w:rPr>
          <w:sz w:val="23"/>
          <w:szCs w:val="23"/>
        </w:rPr>
      </w:pPr>
      <w:r w:rsidRPr="00446EA9">
        <w:rPr>
          <w:b/>
          <w:bCs/>
          <w:sz w:val="23"/>
          <w:szCs w:val="23"/>
        </w:rPr>
        <w:t>Львівський національний університет імені Івана Франка</w:t>
      </w:r>
    </w:p>
    <w:p w:rsidR="00446EA9" w:rsidRPr="00446EA9" w:rsidRDefault="00446EA9" w:rsidP="00446EA9">
      <w:pPr>
        <w:pStyle w:val="Default"/>
        <w:jc w:val="center"/>
        <w:rPr>
          <w:sz w:val="23"/>
          <w:szCs w:val="23"/>
        </w:rPr>
      </w:pPr>
      <w:r w:rsidRPr="00446EA9">
        <w:rPr>
          <w:b/>
          <w:bCs/>
          <w:sz w:val="23"/>
          <w:szCs w:val="23"/>
        </w:rPr>
        <w:t>Факультет міжнародних відносин</w:t>
      </w:r>
    </w:p>
    <w:p w:rsidR="0063543B" w:rsidRPr="00446EA9" w:rsidRDefault="00446EA9" w:rsidP="00446EA9">
      <w:pPr>
        <w:jc w:val="center"/>
        <w:rPr>
          <w:rFonts w:ascii="Times New Roman" w:hAnsi="Times New Roman" w:cs="Times New Roman"/>
          <w:b/>
          <w:bCs/>
          <w:sz w:val="23"/>
          <w:szCs w:val="23"/>
        </w:rPr>
      </w:pPr>
      <w:r w:rsidRPr="00446EA9">
        <w:rPr>
          <w:rFonts w:ascii="Times New Roman" w:hAnsi="Times New Roman" w:cs="Times New Roman"/>
          <w:b/>
          <w:bCs/>
          <w:sz w:val="23"/>
          <w:szCs w:val="23"/>
        </w:rPr>
        <w:t>Кафедра міжнародних економічних відносин</w:t>
      </w:r>
    </w:p>
    <w:p w:rsidR="00446EA9" w:rsidRDefault="00446EA9" w:rsidP="00446EA9">
      <w:pPr>
        <w:jc w:val="cente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p>
    <w:p w:rsidR="00446EA9" w:rsidRPr="00446EA9" w:rsidRDefault="00446EA9" w:rsidP="00446EA9">
      <w:pPr>
        <w:jc w:val="center"/>
        <w:rPr>
          <w:rFonts w:ascii="Times New Roman" w:hAnsi="Times New Roman" w:cs="Times New Roman"/>
          <w:b/>
          <w:bCs/>
          <w:sz w:val="23"/>
          <w:szCs w:val="23"/>
        </w:rPr>
      </w:pPr>
    </w:p>
    <w:p w:rsidR="00446EA9" w:rsidRPr="00446EA9" w:rsidRDefault="00446EA9" w:rsidP="00446EA9">
      <w:pPr>
        <w:pStyle w:val="Default"/>
      </w:pPr>
    </w:p>
    <w:p w:rsidR="00446EA9" w:rsidRPr="00446EA9" w:rsidRDefault="00446EA9" w:rsidP="00446EA9">
      <w:pPr>
        <w:pStyle w:val="Default"/>
        <w:ind w:left="5245"/>
        <w:rPr>
          <w:sz w:val="23"/>
          <w:szCs w:val="23"/>
        </w:rPr>
      </w:pPr>
      <w:r w:rsidRPr="00446EA9">
        <w:rPr>
          <w:b/>
          <w:bCs/>
          <w:sz w:val="23"/>
          <w:szCs w:val="23"/>
        </w:rPr>
        <w:t xml:space="preserve">Затверджено </w:t>
      </w:r>
    </w:p>
    <w:p w:rsidR="00446EA9" w:rsidRPr="00446EA9" w:rsidRDefault="00446EA9" w:rsidP="00446EA9">
      <w:pPr>
        <w:pStyle w:val="Default"/>
        <w:ind w:left="5245"/>
        <w:rPr>
          <w:sz w:val="23"/>
          <w:szCs w:val="23"/>
        </w:rPr>
      </w:pPr>
      <w:r w:rsidRPr="00446EA9">
        <w:rPr>
          <w:sz w:val="23"/>
          <w:szCs w:val="23"/>
        </w:rPr>
        <w:t xml:space="preserve">На засіданні кафедри міжнародних економічних відносин </w:t>
      </w:r>
    </w:p>
    <w:p w:rsidR="00446EA9" w:rsidRPr="00446EA9" w:rsidRDefault="00446EA9" w:rsidP="00446EA9">
      <w:pPr>
        <w:pStyle w:val="Default"/>
        <w:ind w:left="5245"/>
        <w:rPr>
          <w:sz w:val="23"/>
          <w:szCs w:val="23"/>
        </w:rPr>
      </w:pPr>
      <w:r w:rsidRPr="00446EA9">
        <w:rPr>
          <w:sz w:val="23"/>
          <w:szCs w:val="23"/>
        </w:rPr>
        <w:t xml:space="preserve">факультету міжнародних відносин </w:t>
      </w:r>
    </w:p>
    <w:p w:rsidR="00446EA9" w:rsidRPr="00446EA9" w:rsidRDefault="00446EA9" w:rsidP="00446EA9">
      <w:pPr>
        <w:pStyle w:val="Default"/>
        <w:ind w:left="5245"/>
        <w:rPr>
          <w:sz w:val="23"/>
          <w:szCs w:val="23"/>
        </w:rPr>
      </w:pPr>
      <w:r w:rsidRPr="00446EA9">
        <w:rPr>
          <w:sz w:val="23"/>
          <w:szCs w:val="23"/>
        </w:rPr>
        <w:t xml:space="preserve">Львівського національного університету імені Івана Франка </w:t>
      </w:r>
    </w:p>
    <w:p w:rsidR="00446EA9" w:rsidRPr="00446EA9" w:rsidRDefault="00446EA9" w:rsidP="00446EA9">
      <w:pPr>
        <w:pStyle w:val="Default"/>
        <w:ind w:left="5245"/>
        <w:rPr>
          <w:sz w:val="23"/>
          <w:szCs w:val="23"/>
        </w:rPr>
      </w:pPr>
      <w:r w:rsidRPr="00446EA9">
        <w:rPr>
          <w:sz w:val="23"/>
          <w:szCs w:val="23"/>
        </w:rPr>
        <w:t>(протокол № 1</w:t>
      </w:r>
      <w:r w:rsidR="008F128D">
        <w:rPr>
          <w:sz w:val="23"/>
          <w:szCs w:val="23"/>
        </w:rPr>
        <w:t>3</w:t>
      </w:r>
      <w:r w:rsidRPr="00446EA9">
        <w:rPr>
          <w:sz w:val="23"/>
          <w:szCs w:val="23"/>
        </w:rPr>
        <w:t xml:space="preserve"> від </w:t>
      </w:r>
      <w:r w:rsidR="008F128D">
        <w:rPr>
          <w:sz w:val="23"/>
          <w:szCs w:val="23"/>
        </w:rPr>
        <w:t>30</w:t>
      </w:r>
      <w:r w:rsidRPr="00446EA9">
        <w:rPr>
          <w:sz w:val="23"/>
          <w:szCs w:val="23"/>
        </w:rPr>
        <w:t>.0</w:t>
      </w:r>
      <w:r w:rsidR="008F128D">
        <w:rPr>
          <w:sz w:val="23"/>
          <w:szCs w:val="23"/>
        </w:rPr>
        <w:t>6</w:t>
      </w:r>
      <w:r w:rsidRPr="00446EA9">
        <w:rPr>
          <w:sz w:val="23"/>
          <w:szCs w:val="23"/>
        </w:rPr>
        <w:t>. 202</w:t>
      </w:r>
      <w:r w:rsidR="008F128D">
        <w:rPr>
          <w:sz w:val="23"/>
          <w:szCs w:val="23"/>
        </w:rPr>
        <w:t>1</w:t>
      </w:r>
      <w:r w:rsidRPr="00446EA9">
        <w:rPr>
          <w:sz w:val="23"/>
          <w:szCs w:val="23"/>
        </w:rPr>
        <w:t xml:space="preserve"> р.) </w:t>
      </w:r>
    </w:p>
    <w:p w:rsidR="00446EA9" w:rsidRDefault="00446EA9" w:rsidP="00446EA9">
      <w:pPr>
        <w:pStyle w:val="Default"/>
        <w:ind w:left="5245"/>
        <w:rPr>
          <w:sz w:val="23"/>
          <w:szCs w:val="23"/>
        </w:rPr>
      </w:pPr>
      <w:r w:rsidRPr="00446EA9">
        <w:rPr>
          <w:sz w:val="23"/>
          <w:szCs w:val="23"/>
        </w:rPr>
        <w:t xml:space="preserve">Завідувач кафедри проф. </w:t>
      </w:r>
      <w:proofErr w:type="spellStart"/>
      <w:r w:rsidRPr="00446EA9">
        <w:rPr>
          <w:sz w:val="23"/>
          <w:szCs w:val="23"/>
        </w:rPr>
        <w:t>Грабинський</w:t>
      </w:r>
      <w:proofErr w:type="spellEnd"/>
      <w:r w:rsidRPr="00446EA9">
        <w:rPr>
          <w:sz w:val="23"/>
          <w:szCs w:val="23"/>
        </w:rPr>
        <w:t xml:space="preserve"> І. М. </w:t>
      </w:r>
    </w:p>
    <w:p w:rsidR="00446EA9" w:rsidRPr="00446EA9" w:rsidRDefault="00446EA9" w:rsidP="00446EA9">
      <w:pPr>
        <w:pStyle w:val="Default"/>
        <w:ind w:left="5245"/>
        <w:rPr>
          <w:sz w:val="23"/>
          <w:szCs w:val="23"/>
        </w:rPr>
      </w:pPr>
      <w:r>
        <w:rPr>
          <w:noProof/>
          <w:lang w:eastAsia="uk-UA"/>
        </w:rPr>
        <w:drawing>
          <wp:inline distT="0" distB="0" distL="0" distR="0" wp14:anchorId="540477F5" wp14:editId="67D61E94">
            <wp:extent cx="1561317" cy="4857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3186" cy="501913"/>
                    </a:xfrm>
                    <a:prstGeom prst="rect">
                      <a:avLst/>
                    </a:prstGeom>
                  </pic:spPr>
                </pic:pic>
              </a:graphicData>
            </a:graphic>
          </wp:inline>
        </w:drawing>
      </w: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Pr="00446EA9" w:rsidRDefault="00446EA9" w:rsidP="00446EA9">
      <w:pPr>
        <w:pStyle w:val="Default"/>
        <w:jc w:val="center"/>
        <w:rPr>
          <w:sz w:val="23"/>
          <w:szCs w:val="23"/>
        </w:rPr>
      </w:pPr>
      <w:proofErr w:type="spellStart"/>
      <w:r w:rsidRPr="00446EA9">
        <w:rPr>
          <w:b/>
          <w:bCs/>
          <w:sz w:val="23"/>
          <w:szCs w:val="23"/>
        </w:rPr>
        <w:t>Силабус</w:t>
      </w:r>
      <w:proofErr w:type="spellEnd"/>
      <w:r w:rsidRPr="00446EA9">
        <w:rPr>
          <w:b/>
          <w:bCs/>
          <w:sz w:val="23"/>
          <w:szCs w:val="23"/>
        </w:rPr>
        <w:t xml:space="preserve"> з навчальної дисципліни</w:t>
      </w:r>
    </w:p>
    <w:p w:rsidR="00446EA9" w:rsidRPr="00446EA9" w:rsidRDefault="00446EA9" w:rsidP="00446EA9">
      <w:pPr>
        <w:pStyle w:val="Default"/>
        <w:jc w:val="center"/>
        <w:rPr>
          <w:sz w:val="23"/>
          <w:szCs w:val="23"/>
        </w:rPr>
      </w:pPr>
      <w:r w:rsidRPr="00446EA9">
        <w:rPr>
          <w:b/>
          <w:bCs/>
          <w:sz w:val="23"/>
          <w:szCs w:val="23"/>
        </w:rPr>
        <w:t>«</w:t>
      </w:r>
      <w:r w:rsidR="00E71891">
        <w:rPr>
          <w:b/>
          <w:bCs/>
          <w:sz w:val="23"/>
          <w:szCs w:val="23"/>
        </w:rPr>
        <w:t>МІЖНАРОДНИЙ ТУРИЗМ ТА КРОС-КУЛЬТУРНІ КОМУНІКАЦІЇ</w:t>
      </w:r>
      <w:r w:rsidRPr="00446EA9">
        <w:rPr>
          <w:b/>
          <w:bCs/>
          <w:sz w:val="23"/>
          <w:szCs w:val="23"/>
        </w:rPr>
        <w:t>»,</w:t>
      </w:r>
    </w:p>
    <w:p w:rsidR="00446EA9" w:rsidRPr="00446EA9" w:rsidRDefault="00446EA9" w:rsidP="00446EA9">
      <w:pPr>
        <w:pStyle w:val="Default"/>
        <w:jc w:val="center"/>
        <w:rPr>
          <w:sz w:val="23"/>
          <w:szCs w:val="23"/>
        </w:rPr>
      </w:pPr>
      <w:r w:rsidRPr="00446EA9">
        <w:rPr>
          <w:b/>
          <w:bCs/>
          <w:sz w:val="23"/>
          <w:szCs w:val="23"/>
        </w:rPr>
        <w:t>що викладається для здобувачів з спеціальності</w:t>
      </w:r>
      <w:r w:rsidR="00C63AED">
        <w:rPr>
          <w:b/>
          <w:bCs/>
          <w:sz w:val="23"/>
          <w:szCs w:val="23"/>
        </w:rPr>
        <w:t xml:space="preserve"> </w:t>
      </w:r>
      <w:r w:rsidRPr="00446EA9">
        <w:rPr>
          <w:b/>
          <w:bCs/>
          <w:sz w:val="23"/>
          <w:szCs w:val="23"/>
        </w:rPr>
        <w:t>2</w:t>
      </w:r>
      <w:r w:rsidR="00C63AED">
        <w:rPr>
          <w:b/>
          <w:bCs/>
          <w:sz w:val="23"/>
          <w:szCs w:val="23"/>
        </w:rPr>
        <w:t>4</w:t>
      </w:r>
      <w:r w:rsidRPr="00446EA9">
        <w:rPr>
          <w:b/>
          <w:bCs/>
          <w:sz w:val="23"/>
          <w:szCs w:val="23"/>
        </w:rPr>
        <w:t xml:space="preserve">2 </w:t>
      </w:r>
      <w:r w:rsidR="00D855B5">
        <w:rPr>
          <w:b/>
          <w:bCs/>
          <w:sz w:val="23"/>
          <w:szCs w:val="23"/>
        </w:rPr>
        <w:t>Т</w:t>
      </w:r>
      <w:r w:rsidR="00C63AED">
        <w:rPr>
          <w:b/>
          <w:bCs/>
          <w:sz w:val="23"/>
          <w:szCs w:val="23"/>
        </w:rPr>
        <w:t>уризм</w:t>
      </w:r>
    </w:p>
    <w:p w:rsidR="00446EA9" w:rsidRDefault="00446EA9" w:rsidP="00446EA9">
      <w:pPr>
        <w:jc w:val="cente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r w:rsidRPr="00446EA9">
        <w:rPr>
          <w:rFonts w:ascii="Times New Roman" w:hAnsi="Times New Roman" w:cs="Times New Roman"/>
          <w:b/>
          <w:bCs/>
          <w:sz w:val="23"/>
          <w:szCs w:val="23"/>
        </w:rPr>
        <w:t>Львів 202</w:t>
      </w:r>
      <w:r w:rsidR="008F128D">
        <w:rPr>
          <w:rFonts w:ascii="Times New Roman" w:hAnsi="Times New Roman" w:cs="Times New Roman"/>
          <w:b/>
          <w:bCs/>
          <w:sz w:val="23"/>
          <w:szCs w:val="23"/>
        </w:rPr>
        <w:t>1</w:t>
      </w:r>
      <w:r w:rsidRPr="00446EA9">
        <w:rPr>
          <w:rFonts w:ascii="Times New Roman" w:hAnsi="Times New Roman" w:cs="Times New Roman"/>
          <w:b/>
          <w:bCs/>
          <w:sz w:val="23"/>
          <w:szCs w:val="23"/>
        </w:rPr>
        <w:t xml:space="preserve"> р.</w:t>
      </w:r>
    </w:p>
    <w:p w:rsidR="00446EA9" w:rsidRDefault="00446EA9">
      <w:pPr>
        <w:rPr>
          <w:rFonts w:ascii="Times New Roman" w:hAnsi="Times New Roman" w:cs="Times New Roman"/>
          <w:b/>
          <w:bCs/>
          <w:sz w:val="23"/>
          <w:szCs w:val="23"/>
        </w:rPr>
      </w:pPr>
      <w:r>
        <w:rPr>
          <w:rFonts w:ascii="Times New Roman" w:hAnsi="Times New Roman" w:cs="Times New Roman"/>
          <w:b/>
          <w:bCs/>
          <w:sz w:val="23"/>
          <w:szCs w:val="23"/>
        </w:rPr>
        <w:br w:type="page"/>
      </w:r>
    </w:p>
    <w:p w:rsidR="00100C03" w:rsidRPr="00100C03" w:rsidRDefault="00100C03" w:rsidP="00100C03">
      <w:pPr>
        <w:pStyle w:val="Default"/>
        <w:jc w:val="center"/>
        <w:rPr>
          <w:sz w:val="23"/>
          <w:szCs w:val="23"/>
        </w:rPr>
      </w:pPr>
      <w:proofErr w:type="spellStart"/>
      <w:r w:rsidRPr="00100C03">
        <w:rPr>
          <w:b/>
          <w:bCs/>
          <w:sz w:val="23"/>
          <w:szCs w:val="23"/>
        </w:rPr>
        <w:lastRenderedPageBreak/>
        <w:t>Силабус</w:t>
      </w:r>
      <w:proofErr w:type="spellEnd"/>
      <w:r w:rsidRPr="00100C03">
        <w:rPr>
          <w:b/>
          <w:bCs/>
          <w:sz w:val="23"/>
          <w:szCs w:val="23"/>
        </w:rPr>
        <w:t xml:space="preserve"> курсу</w:t>
      </w:r>
    </w:p>
    <w:p w:rsidR="00100C03" w:rsidRPr="00100C03" w:rsidRDefault="00C63AED" w:rsidP="00100C03">
      <w:pPr>
        <w:pStyle w:val="Default"/>
        <w:jc w:val="center"/>
        <w:rPr>
          <w:sz w:val="23"/>
          <w:szCs w:val="23"/>
        </w:rPr>
      </w:pPr>
      <w:r>
        <w:rPr>
          <w:b/>
          <w:bCs/>
          <w:sz w:val="23"/>
          <w:szCs w:val="23"/>
        </w:rPr>
        <w:t>Міжнародний туризм та крос-культурні комунікації</w:t>
      </w:r>
    </w:p>
    <w:p w:rsidR="00446EA9" w:rsidRDefault="00100C03" w:rsidP="00100C03">
      <w:pPr>
        <w:jc w:val="center"/>
        <w:rPr>
          <w:rFonts w:ascii="Times New Roman" w:hAnsi="Times New Roman" w:cs="Times New Roman"/>
          <w:b/>
          <w:bCs/>
          <w:sz w:val="23"/>
          <w:szCs w:val="23"/>
        </w:rPr>
      </w:pPr>
      <w:r w:rsidRPr="00100C03">
        <w:rPr>
          <w:rFonts w:ascii="Times New Roman" w:hAnsi="Times New Roman" w:cs="Times New Roman"/>
          <w:b/>
          <w:bCs/>
          <w:sz w:val="23"/>
          <w:szCs w:val="23"/>
        </w:rPr>
        <w:t>202</w:t>
      </w:r>
      <w:r w:rsidR="00511EE7">
        <w:rPr>
          <w:rFonts w:ascii="Times New Roman" w:hAnsi="Times New Roman" w:cs="Times New Roman"/>
          <w:b/>
          <w:bCs/>
          <w:sz w:val="23"/>
          <w:szCs w:val="23"/>
        </w:rPr>
        <w:t>1</w:t>
      </w:r>
      <w:r w:rsidRPr="00100C03">
        <w:rPr>
          <w:rFonts w:ascii="Times New Roman" w:hAnsi="Times New Roman" w:cs="Times New Roman"/>
          <w:b/>
          <w:bCs/>
          <w:sz w:val="23"/>
          <w:szCs w:val="23"/>
        </w:rPr>
        <w:t>-202</w:t>
      </w:r>
      <w:r w:rsidR="00511EE7">
        <w:rPr>
          <w:rFonts w:ascii="Times New Roman" w:hAnsi="Times New Roman" w:cs="Times New Roman"/>
          <w:b/>
          <w:bCs/>
          <w:sz w:val="23"/>
          <w:szCs w:val="23"/>
        </w:rPr>
        <w:t>2</w:t>
      </w:r>
      <w:r w:rsidRPr="00100C03">
        <w:rPr>
          <w:rFonts w:ascii="Times New Roman" w:hAnsi="Times New Roman" w:cs="Times New Roman"/>
          <w:b/>
          <w:bCs/>
          <w:sz w:val="23"/>
          <w:szCs w:val="23"/>
        </w:rPr>
        <w:t xml:space="preserve"> навчальний рік</w:t>
      </w:r>
    </w:p>
    <w:tbl>
      <w:tblPr>
        <w:tblStyle w:val="a3"/>
        <w:tblW w:w="9628" w:type="dxa"/>
        <w:tblLook w:val="04A0" w:firstRow="1" w:lastRow="0" w:firstColumn="1" w:lastColumn="0" w:noHBand="0" w:noVBand="1"/>
      </w:tblPr>
      <w:tblGrid>
        <w:gridCol w:w="4390"/>
        <w:gridCol w:w="5238"/>
      </w:tblGrid>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Назва курсу </w:t>
            </w:r>
          </w:p>
        </w:tc>
        <w:tc>
          <w:tcPr>
            <w:tcW w:w="5238" w:type="dxa"/>
          </w:tcPr>
          <w:p w:rsidR="00100C03" w:rsidRPr="00C63AED" w:rsidRDefault="00C63AED" w:rsidP="00100C03">
            <w:pPr>
              <w:jc w:val="center"/>
              <w:rPr>
                <w:rFonts w:ascii="Times New Roman" w:hAnsi="Times New Roman" w:cs="Times New Roman"/>
              </w:rPr>
            </w:pPr>
            <w:r w:rsidRPr="00C63AED">
              <w:rPr>
                <w:rFonts w:ascii="Times New Roman" w:hAnsi="Times New Roman" w:cs="Times New Roman"/>
                <w:bCs/>
              </w:rPr>
              <w:t>Міжнародний туризм та крос-культурні комунікації</w:t>
            </w:r>
            <w:r w:rsidRPr="00C63AED">
              <w:rPr>
                <w:rFonts w:ascii="Times New Roman" w:hAnsi="Times New Roman" w:cs="Times New Roman"/>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Адреса викладання курсу </w:t>
            </w:r>
          </w:p>
        </w:tc>
        <w:tc>
          <w:tcPr>
            <w:tcW w:w="5238" w:type="dxa"/>
          </w:tcPr>
          <w:p w:rsidR="00100C03" w:rsidRPr="00172C29" w:rsidRDefault="00100C03" w:rsidP="00100C03">
            <w:pPr>
              <w:pStyle w:val="Default"/>
              <w:jc w:val="center"/>
              <w:rPr>
                <w:sz w:val="22"/>
                <w:szCs w:val="22"/>
              </w:rPr>
            </w:pPr>
            <w:r w:rsidRPr="00172C29">
              <w:rPr>
                <w:sz w:val="22"/>
                <w:szCs w:val="22"/>
              </w:rPr>
              <w:t xml:space="preserve">м. Львів, вул. </w:t>
            </w:r>
            <w:r w:rsidR="008B5222">
              <w:rPr>
                <w:sz w:val="22"/>
                <w:szCs w:val="22"/>
              </w:rPr>
              <w:t>Дорошенка</w:t>
            </w:r>
            <w:r w:rsidRPr="00172C29">
              <w:rPr>
                <w:sz w:val="22"/>
                <w:szCs w:val="22"/>
              </w:rPr>
              <w:t xml:space="preserve">, </w:t>
            </w:r>
            <w:r w:rsidR="008B5222">
              <w:rPr>
                <w:sz w:val="22"/>
                <w:szCs w:val="22"/>
              </w:rPr>
              <w:t>41</w:t>
            </w:r>
            <w:r w:rsidRPr="00172C29">
              <w:rPr>
                <w:sz w:val="22"/>
                <w:szCs w:val="22"/>
              </w:rPr>
              <w:t xml:space="preserve"> </w:t>
            </w:r>
          </w:p>
          <w:p w:rsidR="00100C03" w:rsidRPr="00172C29" w:rsidRDefault="00100C03" w:rsidP="00100C03">
            <w:pPr>
              <w:jc w:val="center"/>
              <w:rPr>
                <w:rFonts w:ascii="Times New Roman" w:hAnsi="Times New Roman" w:cs="Times New Roman"/>
              </w:rPr>
            </w:pP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Факультет та кафедра, за якою закріплена дисципліна </w:t>
            </w:r>
          </w:p>
        </w:tc>
        <w:tc>
          <w:tcPr>
            <w:tcW w:w="5238" w:type="dxa"/>
          </w:tcPr>
          <w:p w:rsidR="00100C03" w:rsidRPr="00172C29" w:rsidRDefault="00100C03" w:rsidP="007E54EB">
            <w:pPr>
              <w:pStyle w:val="Default"/>
              <w:jc w:val="center"/>
              <w:rPr>
                <w:sz w:val="22"/>
                <w:szCs w:val="22"/>
              </w:rPr>
            </w:pPr>
            <w:r w:rsidRPr="00172C29">
              <w:rPr>
                <w:sz w:val="22"/>
                <w:szCs w:val="22"/>
              </w:rPr>
              <w:t xml:space="preserve">факультет міжнародних відносин, кафедра міжнародних економічних відносин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Галузь знань, шифр та назва спеціальності </w:t>
            </w:r>
          </w:p>
        </w:tc>
        <w:tc>
          <w:tcPr>
            <w:tcW w:w="5238" w:type="dxa"/>
          </w:tcPr>
          <w:p w:rsidR="00100C03" w:rsidRPr="00172C29" w:rsidRDefault="00C63AED" w:rsidP="00D855B5">
            <w:pPr>
              <w:pStyle w:val="Default"/>
              <w:jc w:val="center"/>
              <w:rPr>
                <w:sz w:val="22"/>
                <w:szCs w:val="22"/>
              </w:rPr>
            </w:pPr>
            <w:r>
              <w:rPr>
                <w:sz w:val="22"/>
                <w:szCs w:val="22"/>
              </w:rPr>
              <w:t xml:space="preserve">242 </w:t>
            </w:r>
            <w:r w:rsidR="00D855B5">
              <w:rPr>
                <w:sz w:val="22"/>
                <w:szCs w:val="22"/>
              </w:rPr>
              <w:t>Т</w:t>
            </w:r>
            <w:r>
              <w:rPr>
                <w:sz w:val="22"/>
                <w:szCs w:val="22"/>
              </w:rPr>
              <w:t>уризм</w:t>
            </w:r>
            <w:r w:rsidR="00100C03" w:rsidRPr="00172C29">
              <w:rPr>
                <w:sz w:val="22"/>
                <w:szCs w:val="22"/>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Викладач (-і) </w:t>
            </w:r>
          </w:p>
        </w:tc>
        <w:tc>
          <w:tcPr>
            <w:tcW w:w="5238" w:type="dxa"/>
          </w:tcPr>
          <w:p w:rsidR="00100C03" w:rsidRPr="00172C29" w:rsidRDefault="00100C03" w:rsidP="00225493">
            <w:pPr>
              <w:jc w:val="center"/>
              <w:rPr>
                <w:rFonts w:ascii="Times New Roman" w:hAnsi="Times New Roman" w:cs="Times New Roman"/>
              </w:rPr>
            </w:pPr>
            <w:r w:rsidRPr="00172C29">
              <w:rPr>
                <w:rFonts w:ascii="Times New Roman" w:hAnsi="Times New Roman" w:cs="Times New Roman"/>
              </w:rPr>
              <w:t xml:space="preserve">доц. </w:t>
            </w:r>
            <w:r w:rsidR="00225493">
              <w:rPr>
                <w:rFonts w:ascii="Times New Roman" w:hAnsi="Times New Roman" w:cs="Times New Roman"/>
              </w:rPr>
              <w:t>Ґерлах</w:t>
            </w:r>
            <w:r w:rsidRPr="00172C29">
              <w:rPr>
                <w:rFonts w:ascii="Times New Roman" w:hAnsi="Times New Roman" w:cs="Times New Roman"/>
              </w:rPr>
              <w:t xml:space="preserve"> І.В.</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Контактна інформація викладача (-</w:t>
            </w:r>
            <w:proofErr w:type="spellStart"/>
            <w:r w:rsidRPr="00100C03">
              <w:rPr>
                <w:rFonts w:ascii="Times New Roman" w:hAnsi="Times New Roman" w:cs="Times New Roman"/>
                <w:b/>
                <w:bCs/>
                <w:color w:val="000000"/>
              </w:rPr>
              <w:t>ів</w:t>
            </w:r>
            <w:proofErr w:type="spellEnd"/>
            <w:r w:rsidRPr="00100C03">
              <w:rPr>
                <w:rFonts w:ascii="Times New Roman" w:hAnsi="Times New Roman" w:cs="Times New Roman"/>
                <w:b/>
                <w:bCs/>
                <w:color w:val="000000"/>
              </w:rPr>
              <w:t xml:space="preserve">) </w:t>
            </w:r>
          </w:p>
        </w:tc>
        <w:tc>
          <w:tcPr>
            <w:tcW w:w="5238" w:type="dxa"/>
          </w:tcPr>
          <w:p w:rsidR="00225493" w:rsidRPr="00172C29" w:rsidRDefault="00225493" w:rsidP="00225493">
            <w:pPr>
              <w:pStyle w:val="Default"/>
              <w:jc w:val="center"/>
              <w:rPr>
                <w:sz w:val="22"/>
                <w:szCs w:val="22"/>
              </w:rPr>
            </w:pPr>
            <w:proofErr w:type="spellStart"/>
            <w:r>
              <w:rPr>
                <w:sz w:val="22"/>
                <w:szCs w:val="22"/>
                <w:lang w:val="en-US"/>
              </w:rPr>
              <w:t>iryna</w:t>
            </w:r>
            <w:proofErr w:type="spellEnd"/>
            <w:r w:rsidRPr="00301A6F">
              <w:rPr>
                <w:sz w:val="22"/>
                <w:szCs w:val="22"/>
              </w:rPr>
              <w:t>.</w:t>
            </w:r>
            <w:proofErr w:type="spellStart"/>
            <w:r>
              <w:rPr>
                <w:sz w:val="22"/>
                <w:szCs w:val="22"/>
                <w:lang w:val="en-US"/>
              </w:rPr>
              <w:t>yeleyko</w:t>
            </w:r>
            <w:proofErr w:type="spellEnd"/>
            <w:r w:rsidRPr="00172C29">
              <w:rPr>
                <w:sz w:val="22"/>
                <w:szCs w:val="22"/>
              </w:rPr>
              <w:t xml:space="preserve">@lnu.edu.ua </w:t>
            </w:r>
          </w:p>
          <w:p w:rsidR="00100C03" w:rsidRPr="00172C29" w:rsidRDefault="00100C03" w:rsidP="00100C03">
            <w:pPr>
              <w:jc w:val="center"/>
              <w:rPr>
                <w:rFonts w:ascii="Times New Roman" w:hAnsi="Times New Roman" w:cs="Times New Roman"/>
              </w:rPr>
            </w:pPr>
            <w:r w:rsidRPr="00172C29">
              <w:rPr>
                <w:rFonts w:ascii="Times New Roman" w:hAnsi="Times New Roman" w:cs="Times New Roman"/>
              </w:rPr>
              <w:t xml:space="preserve">(032) 239-47-81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Консультації по курсу відбуваються </w:t>
            </w:r>
          </w:p>
        </w:tc>
        <w:tc>
          <w:tcPr>
            <w:tcW w:w="5238" w:type="dxa"/>
          </w:tcPr>
          <w:p w:rsidR="00100C03" w:rsidRPr="00172C29" w:rsidRDefault="00E47B36" w:rsidP="00E47B36">
            <w:pPr>
              <w:pStyle w:val="Default"/>
              <w:jc w:val="both"/>
              <w:rPr>
                <w:sz w:val="22"/>
                <w:szCs w:val="22"/>
              </w:rPr>
            </w:pPr>
            <w:r>
              <w:rPr>
                <w:sz w:val="22"/>
                <w:szCs w:val="22"/>
              </w:rPr>
              <w:t>Згідно з розкладом</w:t>
            </w:r>
            <w:r w:rsidRPr="00172C29">
              <w:rPr>
                <w:sz w:val="22"/>
                <w:szCs w:val="22"/>
              </w:rPr>
              <w:t xml:space="preserve"> </w:t>
            </w:r>
            <w:r w:rsidR="00100C03" w:rsidRPr="00172C29">
              <w:rPr>
                <w:sz w:val="22"/>
                <w:szCs w:val="22"/>
              </w:rPr>
              <w:t xml:space="preserve">(кафедра міжнародних економічних відносин, вул. Січових стрільців, 19, </w:t>
            </w:r>
            <w:proofErr w:type="spellStart"/>
            <w:r w:rsidR="00100C03" w:rsidRPr="00172C29">
              <w:rPr>
                <w:sz w:val="22"/>
                <w:szCs w:val="22"/>
              </w:rPr>
              <w:t>ауд</w:t>
            </w:r>
            <w:proofErr w:type="spellEnd"/>
            <w:r w:rsidR="00100C03" w:rsidRPr="00172C29">
              <w:rPr>
                <w:sz w:val="22"/>
                <w:szCs w:val="22"/>
              </w:rPr>
              <w:t xml:space="preserve">. 305 )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Сторінка курсу </w:t>
            </w:r>
          </w:p>
        </w:tc>
        <w:tc>
          <w:tcPr>
            <w:tcW w:w="5238" w:type="dxa"/>
          </w:tcPr>
          <w:p w:rsidR="00100C03" w:rsidRPr="00172C29" w:rsidRDefault="006753B7" w:rsidP="006753B7">
            <w:pPr>
              <w:pStyle w:val="Default"/>
              <w:jc w:val="center"/>
              <w:rPr>
                <w:sz w:val="22"/>
                <w:szCs w:val="22"/>
              </w:rPr>
            </w:pPr>
            <w:r>
              <w:rPr>
                <w:sz w:val="22"/>
                <w:szCs w:val="22"/>
              </w:rPr>
              <w:t>https://intrel.lnu.edu.ua</w:t>
            </w:r>
            <w:r w:rsidR="00EB0631" w:rsidRPr="00172C29">
              <w:rPr>
                <w:sz w:val="22"/>
                <w:szCs w:val="22"/>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Інформація про курс </w:t>
            </w:r>
          </w:p>
        </w:tc>
        <w:tc>
          <w:tcPr>
            <w:tcW w:w="5238" w:type="dxa"/>
          </w:tcPr>
          <w:p w:rsidR="00100C03" w:rsidRPr="00172C29" w:rsidRDefault="00100C03" w:rsidP="00D855B5">
            <w:pPr>
              <w:pStyle w:val="Default"/>
              <w:jc w:val="both"/>
              <w:rPr>
                <w:sz w:val="22"/>
                <w:szCs w:val="22"/>
              </w:rPr>
            </w:pPr>
            <w:r w:rsidRPr="00172C29">
              <w:rPr>
                <w:sz w:val="22"/>
                <w:szCs w:val="22"/>
              </w:rPr>
              <w:t>Курс «</w:t>
            </w:r>
            <w:r w:rsidR="00497333" w:rsidRPr="00497333">
              <w:rPr>
                <w:bCs/>
                <w:sz w:val="23"/>
                <w:szCs w:val="23"/>
              </w:rPr>
              <w:t>Міжнародний туризм та крос-культурні комунікації</w:t>
            </w:r>
            <w:r w:rsidR="00F30F55">
              <w:rPr>
                <w:bCs/>
                <w:sz w:val="23"/>
                <w:szCs w:val="23"/>
              </w:rPr>
              <w:t>»</w:t>
            </w:r>
            <w:r w:rsidR="00FB3BB6" w:rsidRPr="00172C29">
              <w:rPr>
                <w:sz w:val="22"/>
                <w:szCs w:val="22"/>
              </w:rPr>
              <w:t xml:space="preserve"> є складовою частиною дисциплін </w:t>
            </w:r>
            <w:proofErr w:type="spellStart"/>
            <w:r w:rsidR="00FB3BB6">
              <w:rPr>
                <w:sz w:val="22"/>
                <w:szCs w:val="22"/>
              </w:rPr>
              <w:t>освіт</w:t>
            </w:r>
            <w:r w:rsidR="00FB3BB6" w:rsidRPr="00172C29">
              <w:rPr>
                <w:sz w:val="22"/>
                <w:szCs w:val="22"/>
              </w:rPr>
              <w:t>ньо</w:t>
            </w:r>
            <w:proofErr w:type="spellEnd"/>
            <w:r w:rsidR="00FB3BB6" w:rsidRPr="00172C29">
              <w:rPr>
                <w:sz w:val="22"/>
                <w:szCs w:val="22"/>
              </w:rPr>
              <w:t xml:space="preserve">-наукової програми підготовки </w:t>
            </w:r>
            <w:r w:rsidR="00DF34FA">
              <w:rPr>
                <w:sz w:val="22"/>
                <w:szCs w:val="22"/>
              </w:rPr>
              <w:t xml:space="preserve">магістрів </w:t>
            </w:r>
            <w:r w:rsidRPr="00172C29">
              <w:rPr>
                <w:sz w:val="22"/>
                <w:szCs w:val="22"/>
              </w:rPr>
              <w:t xml:space="preserve">. </w:t>
            </w:r>
            <w:r w:rsidR="0083023A">
              <w:rPr>
                <w:sz w:val="22"/>
                <w:szCs w:val="22"/>
              </w:rPr>
              <w:t>Викладання даного курсу здійснюється</w:t>
            </w:r>
            <w:r w:rsidRPr="00172C29">
              <w:rPr>
                <w:sz w:val="22"/>
                <w:szCs w:val="22"/>
              </w:rPr>
              <w:t xml:space="preserve"> </w:t>
            </w:r>
            <w:r w:rsidR="0083023A" w:rsidRPr="00172C29">
              <w:rPr>
                <w:sz w:val="22"/>
                <w:szCs w:val="22"/>
              </w:rPr>
              <w:t xml:space="preserve">на </w:t>
            </w:r>
            <w:r w:rsidR="00DF34FA">
              <w:rPr>
                <w:sz w:val="22"/>
                <w:szCs w:val="22"/>
              </w:rPr>
              <w:t>першому</w:t>
            </w:r>
            <w:r w:rsidR="0083023A" w:rsidRPr="00172C29">
              <w:rPr>
                <w:sz w:val="22"/>
                <w:szCs w:val="22"/>
              </w:rPr>
              <w:t xml:space="preserve"> році навчання </w:t>
            </w:r>
            <w:r w:rsidRPr="00172C29">
              <w:rPr>
                <w:sz w:val="22"/>
                <w:szCs w:val="22"/>
              </w:rPr>
              <w:t xml:space="preserve">для </w:t>
            </w:r>
            <w:r w:rsidR="00D855B5">
              <w:rPr>
                <w:sz w:val="22"/>
                <w:szCs w:val="22"/>
              </w:rPr>
              <w:t>магістрів</w:t>
            </w:r>
            <w:r w:rsidRPr="00172C29">
              <w:rPr>
                <w:sz w:val="22"/>
                <w:szCs w:val="22"/>
              </w:rPr>
              <w:t xml:space="preserve"> спеціальності «Міжнародний </w:t>
            </w:r>
            <w:r w:rsidR="00D855B5">
              <w:rPr>
                <w:sz w:val="22"/>
                <w:szCs w:val="22"/>
              </w:rPr>
              <w:t>туризм</w:t>
            </w:r>
            <w:r w:rsidRPr="00172C29">
              <w:rPr>
                <w:sz w:val="22"/>
                <w:szCs w:val="22"/>
              </w:rPr>
              <w:t xml:space="preserve">». </w:t>
            </w:r>
          </w:p>
        </w:tc>
      </w:tr>
      <w:tr w:rsidR="00EB0631" w:rsidRPr="00172C29" w:rsidTr="00F00DE5">
        <w:tc>
          <w:tcPr>
            <w:tcW w:w="4390" w:type="dxa"/>
          </w:tcPr>
          <w:p w:rsidR="00EB0631" w:rsidRPr="00172C29" w:rsidRDefault="00EB0631" w:rsidP="00EB0631">
            <w:pPr>
              <w:pStyle w:val="Default"/>
              <w:rPr>
                <w:sz w:val="22"/>
                <w:szCs w:val="22"/>
              </w:rPr>
            </w:pPr>
            <w:r w:rsidRPr="00172C29">
              <w:rPr>
                <w:b/>
                <w:bCs/>
                <w:sz w:val="22"/>
                <w:szCs w:val="22"/>
              </w:rPr>
              <w:t xml:space="preserve">Коротка анотація курсу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EB0631" w:rsidRPr="008B2B38" w:rsidRDefault="00BB4B8B" w:rsidP="00C325B4">
            <w:pPr>
              <w:pStyle w:val="western"/>
              <w:shd w:val="clear" w:color="auto" w:fill="FFFFFF"/>
              <w:spacing w:after="0"/>
              <w:jc w:val="both"/>
              <w:rPr>
                <w:sz w:val="22"/>
                <w:szCs w:val="22"/>
              </w:rPr>
            </w:pPr>
            <w:r w:rsidRPr="008B2B38">
              <w:rPr>
                <w:color w:val="auto"/>
                <w:sz w:val="22"/>
                <w:szCs w:val="22"/>
              </w:rPr>
              <w:t xml:space="preserve">Дисципліна до опанування знаннями і навичками з фахової підготовки </w:t>
            </w:r>
            <w:r w:rsidR="00D855B5">
              <w:rPr>
                <w:color w:val="auto"/>
                <w:sz w:val="22"/>
                <w:szCs w:val="22"/>
              </w:rPr>
              <w:t>магіст</w:t>
            </w:r>
            <w:r w:rsidR="00511EE7" w:rsidRPr="008B2B38">
              <w:rPr>
                <w:color w:val="auto"/>
                <w:sz w:val="22"/>
                <w:szCs w:val="22"/>
              </w:rPr>
              <w:t>рів</w:t>
            </w:r>
            <w:r w:rsidRPr="008B2B38">
              <w:rPr>
                <w:color w:val="auto"/>
                <w:sz w:val="22"/>
                <w:szCs w:val="22"/>
              </w:rPr>
              <w:t xml:space="preserve"> розглядає теоретико-методологічні </w:t>
            </w:r>
            <w:r w:rsidR="00511EE7" w:rsidRPr="008B2B38">
              <w:rPr>
                <w:color w:val="auto"/>
                <w:sz w:val="22"/>
                <w:szCs w:val="22"/>
              </w:rPr>
              <w:t>засади</w:t>
            </w:r>
            <w:r w:rsidRPr="008B2B38">
              <w:rPr>
                <w:color w:val="auto"/>
                <w:sz w:val="22"/>
                <w:szCs w:val="22"/>
              </w:rPr>
              <w:t xml:space="preserve"> </w:t>
            </w:r>
            <w:r w:rsidR="00D855B5" w:rsidRPr="00D855B5">
              <w:rPr>
                <w:sz w:val="22"/>
                <w:szCs w:val="22"/>
              </w:rPr>
              <w:t xml:space="preserve">функціонування туристичної галузі </w:t>
            </w:r>
            <w:r w:rsidR="00D855B5">
              <w:rPr>
                <w:sz w:val="22"/>
                <w:szCs w:val="22"/>
              </w:rPr>
              <w:t>та</w:t>
            </w:r>
            <w:r w:rsidR="00D855B5" w:rsidRPr="00D855B5">
              <w:rPr>
                <w:sz w:val="22"/>
                <w:szCs w:val="22"/>
              </w:rPr>
              <w:t xml:space="preserve"> вплив</w:t>
            </w:r>
            <w:r w:rsidR="00D855B5">
              <w:rPr>
                <w:sz w:val="22"/>
                <w:szCs w:val="22"/>
              </w:rPr>
              <w:t>у</w:t>
            </w:r>
            <w:r w:rsidR="00D855B5" w:rsidRPr="00D855B5">
              <w:rPr>
                <w:sz w:val="22"/>
                <w:szCs w:val="22"/>
              </w:rPr>
              <w:t xml:space="preserve"> </w:t>
            </w:r>
            <w:r w:rsidR="00D855B5">
              <w:rPr>
                <w:sz w:val="22"/>
                <w:szCs w:val="22"/>
              </w:rPr>
              <w:t>крос-культурних комунікацій на розвиток міжнародного туризму</w:t>
            </w:r>
            <w:r w:rsidRPr="00D855B5">
              <w:rPr>
                <w:color w:val="auto"/>
                <w:sz w:val="22"/>
                <w:szCs w:val="22"/>
              </w:rPr>
              <w:t>.</w:t>
            </w:r>
            <w:r w:rsidRPr="008B2B38">
              <w:rPr>
                <w:color w:val="auto"/>
                <w:sz w:val="22"/>
                <w:szCs w:val="22"/>
              </w:rPr>
              <w:t xml:space="preserve"> Курс передбачає опанування основних </w:t>
            </w:r>
            <w:r w:rsidR="001B0203" w:rsidRPr="008B2B38">
              <w:rPr>
                <w:color w:val="auto"/>
                <w:sz w:val="22"/>
                <w:szCs w:val="22"/>
              </w:rPr>
              <w:t>знань</w:t>
            </w:r>
            <w:r w:rsidRPr="008B2B38">
              <w:rPr>
                <w:color w:val="auto"/>
                <w:sz w:val="22"/>
                <w:szCs w:val="22"/>
              </w:rPr>
              <w:t xml:space="preserve"> </w:t>
            </w:r>
            <w:r w:rsidR="001B0203" w:rsidRPr="008B2B38">
              <w:rPr>
                <w:color w:val="auto"/>
                <w:sz w:val="22"/>
                <w:szCs w:val="22"/>
              </w:rPr>
              <w:t>та вмінь</w:t>
            </w:r>
            <w:r w:rsidR="00E24808">
              <w:rPr>
                <w:color w:val="auto"/>
                <w:sz w:val="22"/>
                <w:szCs w:val="22"/>
              </w:rPr>
              <w:t>,</w:t>
            </w:r>
            <w:r w:rsidR="001B0203" w:rsidRPr="008B2B38">
              <w:rPr>
                <w:color w:val="auto"/>
                <w:sz w:val="22"/>
                <w:szCs w:val="22"/>
              </w:rPr>
              <w:t xml:space="preserve"> </w:t>
            </w:r>
            <w:r w:rsidR="008B2B38" w:rsidRPr="008B2B38">
              <w:rPr>
                <w:color w:val="auto"/>
                <w:sz w:val="22"/>
                <w:szCs w:val="22"/>
              </w:rPr>
              <w:t>що дають змогу майбутнім фахівцям в галузі міжнародн</w:t>
            </w:r>
            <w:r w:rsidR="00D855B5">
              <w:rPr>
                <w:color w:val="auto"/>
                <w:sz w:val="22"/>
                <w:szCs w:val="22"/>
              </w:rPr>
              <w:t>ого</w:t>
            </w:r>
            <w:r w:rsidR="008B2B38" w:rsidRPr="008B2B38">
              <w:rPr>
                <w:color w:val="auto"/>
                <w:sz w:val="22"/>
                <w:szCs w:val="22"/>
              </w:rPr>
              <w:t xml:space="preserve"> </w:t>
            </w:r>
            <w:r w:rsidR="00D855B5">
              <w:rPr>
                <w:color w:val="auto"/>
                <w:sz w:val="22"/>
                <w:szCs w:val="22"/>
              </w:rPr>
              <w:t>туризму</w:t>
            </w:r>
            <w:r w:rsidR="008B2B38" w:rsidRPr="008B2B38">
              <w:rPr>
                <w:color w:val="auto"/>
                <w:sz w:val="22"/>
                <w:szCs w:val="22"/>
              </w:rPr>
              <w:t xml:space="preserve"> здійснювати </w:t>
            </w:r>
            <w:r w:rsidR="00D855B5">
              <w:rPr>
                <w:color w:val="auto"/>
                <w:sz w:val="22"/>
                <w:szCs w:val="22"/>
              </w:rPr>
              <w:t xml:space="preserve">успішну </w:t>
            </w:r>
            <w:r w:rsidR="008B2B38" w:rsidRPr="008B2B38">
              <w:rPr>
                <w:color w:val="auto"/>
                <w:sz w:val="22"/>
                <w:szCs w:val="22"/>
              </w:rPr>
              <w:t>діяльність, керуючи</w:t>
            </w:r>
            <w:r w:rsidR="00D855B5">
              <w:rPr>
                <w:color w:val="auto"/>
                <w:sz w:val="22"/>
                <w:szCs w:val="22"/>
              </w:rPr>
              <w:t>сь</w:t>
            </w:r>
            <w:r w:rsidR="008B2B38" w:rsidRPr="008B2B38">
              <w:rPr>
                <w:color w:val="auto"/>
                <w:sz w:val="22"/>
                <w:szCs w:val="22"/>
              </w:rPr>
              <w:t xml:space="preserve"> </w:t>
            </w:r>
            <w:r w:rsidR="00D855B5">
              <w:rPr>
                <w:color w:val="auto"/>
                <w:sz w:val="22"/>
                <w:szCs w:val="22"/>
              </w:rPr>
              <w:t>навиками</w:t>
            </w:r>
            <w:r w:rsidR="008B2B38" w:rsidRPr="008B2B38">
              <w:rPr>
                <w:color w:val="auto"/>
                <w:sz w:val="22"/>
                <w:szCs w:val="22"/>
              </w:rPr>
              <w:t xml:space="preserve"> </w:t>
            </w:r>
            <w:r w:rsidR="00D855B5">
              <w:rPr>
                <w:color w:val="auto"/>
                <w:sz w:val="22"/>
                <w:szCs w:val="22"/>
              </w:rPr>
              <w:t>крос-культурних комунікацій</w:t>
            </w:r>
            <w:r w:rsidR="008B2B38" w:rsidRPr="008B2B38">
              <w:rPr>
                <w:color w:val="auto"/>
                <w:sz w:val="22"/>
                <w:szCs w:val="22"/>
              </w:rPr>
              <w:t>.</w:t>
            </w:r>
          </w:p>
        </w:tc>
      </w:tr>
      <w:tr w:rsidR="002872E7" w:rsidRPr="002872E7" w:rsidTr="00F00DE5">
        <w:tc>
          <w:tcPr>
            <w:tcW w:w="4390" w:type="dxa"/>
          </w:tcPr>
          <w:p w:rsidR="00EB0631" w:rsidRPr="00172C29" w:rsidRDefault="00EB0631" w:rsidP="00EB0631">
            <w:pPr>
              <w:pStyle w:val="Default"/>
              <w:rPr>
                <w:sz w:val="22"/>
                <w:szCs w:val="22"/>
              </w:rPr>
            </w:pPr>
            <w:r w:rsidRPr="00172C29">
              <w:rPr>
                <w:b/>
                <w:bCs/>
                <w:sz w:val="22"/>
                <w:szCs w:val="22"/>
              </w:rPr>
              <w:t xml:space="preserve">Мета та цілі курсу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EB0631" w:rsidRPr="002872E7" w:rsidRDefault="00EB0631" w:rsidP="002872E7">
            <w:pPr>
              <w:pStyle w:val="western"/>
              <w:spacing w:after="0" w:line="198" w:lineRule="atLeast"/>
              <w:ind w:firstLine="33"/>
              <w:jc w:val="both"/>
              <w:rPr>
                <w:color w:val="auto"/>
                <w:sz w:val="22"/>
                <w:szCs w:val="22"/>
              </w:rPr>
            </w:pPr>
            <w:r w:rsidRPr="002872E7">
              <w:rPr>
                <w:rStyle w:val="a4"/>
                <w:b w:val="0"/>
                <w:color w:val="auto"/>
                <w:sz w:val="22"/>
                <w:szCs w:val="22"/>
              </w:rPr>
              <w:t>Мета</w:t>
            </w:r>
            <w:r w:rsidRPr="002872E7">
              <w:rPr>
                <w:color w:val="auto"/>
                <w:sz w:val="22"/>
                <w:szCs w:val="22"/>
              </w:rPr>
              <w:t>: сформувати систему теоретичних знань</w:t>
            </w:r>
            <w:r w:rsidR="00D855B5">
              <w:rPr>
                <w:color w:val="auto"/>
                <w:sz w:val="22"/>
                <w:szCs w:val="22"/>
              </w:rPr>
              <w:t xml:space="preserve">, </w:t>
            </w:r>
            <w:proofErr w:type="spellStart"/>
            <w:r w:rsidR="00D855B5">
              <w:rPr>
                <w:color w:val="auto"/>
                <w:sz w:val="22"/>
                <w:szCs w:val="22"/>
              </w:rPr>
              <w:t>компетентностей</w:t>
            </w:r>
            <w:proofErr w:type="spellEnd"/>
            <w:r w:rsidR="00D855B5">
              <w:rPr>
                <w:color w:val="auto"/>
                <w:sz w:val="22"/>
                <w:szCs w:val="22"/>
              </w:rPr>
              <w:t xml:space="preserve">, прикладних </w:t>
            </w:r>
            <w:r w:rsidR="003552DA" w:rsidRPr="002872E7">
              <w:rPr>
                <w:color w:val="auto"/>
                <w:sz w:val="22"/>
                <w:szCs w:val="22"/>
              </w:rPr>
              <w:t xml:space="preserve">умінь </w:t>
            </w:r>
            <w:r w:rsidR="00D855B5">
              <w:rPr>
                <w:color w:val="auto"/>
                <w:sz w:val="22"/>
                <w:szCs w:val="22"/>
              </w:rPr>
              <w:t>та навичок</w:t>
            </w:r>
            <w:r w:rsidR="00EA728D">
              <w:rPr>
                <w:color w:val="auto"/>
                <w:sz w:val="22"/>
                <w:szCs w:val="22"/>
              </w:rPr>
              <w:t xml:space="preserve"> крос-культурних комунікацій</w:t>
            </w:r>
            <w:r w:rsidR="00D855B5">
              <w:rPr>
                <w:color w:val="auto"/>
                <w:sz w:val="22"/>
                <w:szCs w:val="22"/>
              </w:rPr>
              <w:t xml:space="preserve"> </w:t>
            </w:r>
            <w:r w:rsidR="003552DA" w:rsidRPr="002872E7">
              <w:rPr>
                <w:color w:val="auto"/>
                <w:sz w:val="22"/>
                <w:szCs w:val="22"/>
              </w:rPr>
              <w:t xml:space="preserve">щодо </w:t>
            </w:r>
            <w:r w:rsidR="00D855B5">
              <w:rPr>
                <w:color w:val="auto"/>
                <w:sz w:val="22"/>
                <w:szCs w:val="22"/>
              </w:rPr>
              <w:t>здійснення успішної діяльності в галузі міжнародного туризму</w:t>
            </w:r>
            <w:r w:rsidRPr="002872E7">
              <w:rPr>
                <w:color w:val="auto"/>
                <w:sz w:val="22"/>
                <w:szCs w:val="22"/>
              </w:rPr>
              <w:t>.</w:t>
            </w:r>
            <w:r w:rsidR="00D855B5">
              <w:rPr>
                <w:color w:val="auto"/>
                <w:sz w:val="22"/>
                <w:szCs w:val="22"/>
              </w:rPr>
              <w:t xml:space="preserve"> </w:t>
            </w:r>
          </w:p>
          <w:p w:rsidR="002872E7" w:rsidRDefault="00EB0631" w:rsidP="002872E7">
            <w:pPr>
              <w:pStyle w:val="Default"/>
              <w:jc w:val="both"/>
              <w:rPr>
                <w:color w:val="auto"/>
                <w:sz w:val="22"/>
                <w:szCs w:val="22"/>
              </w:rPr>
            </w:pPr>
            <w:r w:rsidRPr="002872E7">
              <w:rPr>
                <w:color w:val="auto"/>
                <w:sz w:val="22"/>
                <w:szCs w:val="22"/>
              </w:rPr>
              <w:t>Завдання дисципліни поляга</w:t>
            </w:r>
            <w:r w:rsidR="006F3E28" w:rsidRPr="002872E7">
              <w:rPr>
                <w:color w:val="auto"/>
                <w:sz w:val="22"/>
                <w:szCs w:val="22"/>
              </w:rPr>
              <w:t>є</w:t>
            </w:r>
            <w:r w:rsidRPr="002872E7">
              <w:rPr>
                <w:color w:val="auto"/>
                <w:sz w:val="22"/>
                <w:szCs w:val="22"/>
              </w:rPr>
              <w:t xml:space="preserve"> у тому, щоб</w:t>
            </w:r>
            <w:r w:rsidR="006F3E28" w:rsidRPr="002872E7">
              <w:rPr>
                <w:color w:val="auto"/>
                <w:sz w:val="22"/>
                <w:szCs w:val="22"/>
              </w:rPr>
              <w:t>:</w:t>
            </w:r>
            <w:r w:rsidRPr="002872E7">
              <w:rPr>
                <w:color w:val="auto"/>
                <w:sz w:val="22"/>
                <w:szCs w:val="22"/>
              </w:rPr>
              <w:t xml:space="preserve"> </w:t>
            </w:r>
          </w:p>
          <w:p w:rsidR="002872E7" w:rsidRPr="00EA728D" w:rsidRDefault="00F30F55" w:rsidP="002872E7">
            <w:pPr>
              <w:pStyle w:val="Default"/>
              <w:jc w:val="both"/>
              <w:rPr>
                <w:rFonts w:eastAsia="Times New Roman"/>
                <w:color w:val="auto"/>
                <w:sz w:val="22"/>
                <w:szCs w:val="22"/>
                <w:lang w:eastAsia="uk-UA"/>
              </w:rPr>
            </w:pPr>
            <w:r w:rsidRPr="002872E7">
              <w:rPr>
                <w:rFonts w:eastAsia="Times New Roman"/>
                <w:color w:val="auto"/>
                <w:sz w:val="22"/>
                <w:szCs w:val="22"/>
                <w:lang w:eastAsia="uk-UA"/>
              </w:rPr>
              <w:t>- допомогти студентам зрозуміти</w:t>
            </w:r>
            <w:r w:rsidRPr="00F30F55">
              <w:rPr>
                <w:rFonts w:eastAsia="Times New Roman"/>
                <w:color w:val="auto"/>
                <w:sz w:val="22"/>
                <w:szCs w:val="22"/>
                <w:lang w:eastAsia="uk-UA"/>
              </w:rPr>
              <w:t xml:space="preserve"> сутн</w:t>
            </w:r>
            <w:r w:rsidRPr="002872E7">
              <w:rPr>
                <w:rFonts w:eastAsia="Times New Roman"/>
                <w:color w:val="auto"/>
                <w:sz w:val="22"/>
                <w:szCs w:val="22"/>
                <w:lang w:eastAsia="uk-UA"/>
              </w:rPr>
              <w:t>і</w:t>
            </w:r>
            <w:r w:rsidRPr="00F30F55">
              <w:rPr>
                <w:rFonts w:eastAsia="Times New Roman"/>
                <w:color w:val="auto"/>
                <w:sz w:val="22"/>
                <w:szCs w:val="22"/>
                <w:lang w:eastAsia="uk-UA"/>
              </w:rPr>
              <w:t>ст</w:t>
            </w:r>
            <w:r w:rsidRPr="002872E7">
              <w:rPr>
                <w:rFonts w:eastAsia="Times New Roman"/>
                <w:color w:val="auto"/>
                <w:sz w:val="22"/>
                <w:szCs w:val="22"/>
                <w:lang w:eastAsia="uk-UA"/>
              </w:rPr>
              <w:t>ь</w:t>
            </w:r>
            <w:r w:rsidRPr="00F30F55">
              <w:rPr>
                <w:rFonts w:eastAsia="Times New Roman"/>
                <w:color w:val="auto"/>
                <w:sz w:val="22"/>
                <w:szCs w:val="22"/>
                <w:lang w:eastAsia="uk-UA"/>
              </w:rPr>
              <w:t xml:space="preserve"> </w:t>
            </w:r>
            <w:r w:rsidR="00EA728D" w:rsidRPr="00EA728D">
              <w:rPr>
                <w:sz w:val="22"/>
                <w:szCs w:val="22"/>
              </w:rPr>
              <w:t xml:space="preserve">міжнародного туризму як галузі національної економіки, ознайомити </w:t>
            </w:r>
            <w:r w:rsidR="00EA728D">
              <w:rPr>
                <w:sz w:val="22"/>
                <w:szCs w:val="22"/>
              </w:rPr>
              <w:t xml:space="preserve">з </w:t>
            </w:r>
            <w:r w:rsidR="00EA728D" w:rsidRPr="00EA728D">
              <w:rPr>
                <w:sz w:val="22"/>
                <w:szCs w:val="22"/>
              </w:rPr>
              <w:t>особливостями розвитку міжнародного туризму та сучасними тенденціями розвитку</w:t>
            </w:r>
            <w:r w:rsidR="00EA728D">
              <w:rPr>
                <w:sz w:val="22"/>
                <w:szCs w:val="22"/>
              </w:rPr>
              <w:t xml:space="preserve"> галузі</w:t>
            </w:r>
            <w:r w:rsidR="00EA728D">
              <w:rPr>
                <w:rFonts w:eastAsia="Times New Roman"/>
                <w:color w:val="auto"/>
                <w:sz w:val="22"/>
                <w:szCs w:val="22"/>
                <w:lang w:eastAsia="uk-UA"/>
              </w:rPr>
              <w:t>; визнач</w:t>
            </w:r>
            <w:r w:rsidR="00C325B4">
              <w:rPr>
                <w:rFonts w:eastAsia="Times New Roman"/>
                <w:color w:val="auto"/>
                <w:sz w:val="22"/>
                <w:szCs w:val="22"/>
                <w:lang w:eastAsia="uk-UA"/>
              </w:rPr>
              <w:t>ити</w:t>
            </w:r>
            <w:r w:rsidR="00EA728D">
              <w:rPr>
                <w:rFonts w:eastAsia="Times New Roman"/>
                <w:color w:val="auto"/>
                <w:sz w:val="22"/>
                <w:szCs w:val="22"/>
                <w:lang w:eastAsia="uk-UA"/>
              </w:rPr>
              <w:t xml:space="preserve"> місц</w:t>
            </w:r>
            <w:r w:rsidR="00C325B4">
              <w:rPr>
                <w:rFonts w:eastAsia="Times New Roman"/>
                <w:color w:val="auto"/>
                <w:sz w:val="22"/>
                <w:szCs w:val="22"/>
                <w:lang w:eastAsia="uk-UA"/>
              </w:rPr>
              <w:t>е</w:t>
            </w:r>
            <w:r w:rsidR="00EA728D">
              <w:rPr>
                <w:rFonts w:eastAsia="Times New Roman"/>
                <w:color w:val="auto"/>
                <w:sz w:val="22"/>
                <w:szCs w:val="22"/>
                <w:lang w:eastAsia="uk-UA"/>
              </w:rPr>
              <w:t xml:space="preserve"> та рол</w:t>
            </w:r>
            <w:r w:rsidR="00C325B4">
              <w:rPr>
                <w:rFonts w:eastAsia="Times New Roman"/>
                <w:color w:val="auto"/>
                <w:sz w:val="22"/>
                <w:szCs w:val="22"/>
                <w:lang w:eastAsia="uk-UA"/>
              </w:rPr>
              <w:t>ь</w:t>
            </w:r>
            <w:r w:rsidR="00EA728D">
              <w:rPr>
                <w:rFonts w:eastAsia="Times New Roman"/>
                <w:color w:val="auto"/>
                <w:sz w:val="22"/>
                <w:szCs w:val="22"/>
                <w:lang w:eastAsia="uk-UA"/>
              </w:rPr>
              <w:t xml:space="preserve"> крос-культурних комунікацій у розвитку міжнародного туризму.</w:t>
            </w:r>
          </w:p>
          <w:p w:rsidR="00F30F55" w:rsidRPr="00F30F55" w:rsidRDefault="002872E7" w:rsidP="002872E7">
            <w:pPr>
              <w:pStyle w:val="Default"/>
              <w:jc w:val="both"/>
              <w:rPr>
                <w:rFonts w:eastAsia="Times New Roman"/>
                <w:color w:val="auto"/>
                <w:sz w:val="22"/>
                <w:szCs w:val="22"/>
                <w:lang w:eastAsia="uk-UA"/>
              </w:rPr>
            </w:pPr>
            <w:r w:rsidRPr="002872E7">
              <w:rPr>
                <w:rFonts w:eastAsia="Times New Roman"/>
                <w:lang w:eastAsia="uk-UA"/>
              </w:rPr>
              <w:t xml:space="preserve"> </w:t>
            </w:r>
            <w:r w:rsidR="00F30F55" w:rsidRPr="002872E7">
              <w:rPr>
                <w:rFonts w:eastAsia="Times New Roman"/>
                <w:color w:val="auto"/>
                <w:sz w:val="22"/>
                <w:szCs w:val="22"/>
                <w:lang w:eastAsia="uk-UA"/>
              </w:rPr>
              <w:t xml:space="preserve">- </w:t>
            </w:r>
            <w:r w:rsidRPr="002872E7">
              <w:rPr>
                <w:color w:val="auto"/>
                <w:sz w:val="22"/>
                <w:szCs w:val="22"/>
              </w:rPr>
              <w:t>сприяти</w:t>
            </w:r>
            <w:r w:rsidR="00F30F55" w:rsidRPr="00F30F55">
              <w:rPr>
                <w:rFonts w:eastAsia="Times New Roman"/>
                <w:color w:val="auto"/>
                <w:sz w:val="22"/>
                <w:szCs w:val="22"/>
                <w:lang w:eastAsia="uk-UA"/>
              </w:rPr>
              <w:t xml:space="preserve"> </w:t>
            </w:r>
            <w:r w:rsidRPr="002872E7">
              <w:rPr>
                <w:rFonts w:eastAsia="Times New Roman"/>
                <w:color w:val="auto"/>
                <w:sz w:val="22"/>
                <w:szCs w:val="22"/>
                <w:lang w:eastAsia="uk-UA"/>
              </w:rPr>
              <w:t>вдосконаленню</w:t>
            </w:r>
            <w:r w:rsidR="00F30F55" w:rsidRPr="00F30F55">
              <w:rPr>
                <w:rFonts w:eastAsia="Times New Roman"/>
                <w:color w:val="auto"/>
                <w:sz w:val="22"/>
                <w:szCs w:val="22"/>
                <w:lang w:eastAsia="uk-UA"/>
              </w:rPr>
              <w:t xml:space="preserve"> здібност</w:t>
            </w:r>
            <w:r w:rsidRPr="002872E7">
              <w:rPr>
                <w:rFonts w:eastAsia="Times New Roman"/>
                <w:color w:val="auto"/>
                <w:sz w:val="22"/>
                <w:szCs w:val="22"/>
                <w:lang w:eastAsia="uk-UA"/>
              </w:rPr>
              <w:t>ей</w:t>
            </w:r>
            <w:r w:rsidR="00F30F55" w:rsidRPr="00F30F55">
              <w:rPr>
                <w:rFonts w:eastAsia="Times New Roman"/>
                <w:color w:val="auto"/>
                <w:sz w:val="22"/>
                <w:szCs w:val="22"/>
                <w:lang w:eastAsia="uk-UA"/>
              </w:rPr>
              <w:t xml:space="preserve"> до самор</w:t>
            </w:r>
            <w:r w:rsidR="00EA728D">
              <w:rPr>
                <w:rFonts w:eastAsia="Times New Roman"/>
                <w:color w:val="auto"/>
                <w:sz w:val="22"/>
                <w:szCs w:val="22"/>
                <w:lang w:eastAsia="uk-UA"/>
              </w:rPr>
              <w:t>озвитку власних фахових якостей, зокрема у питанні крос-культурних комунікацій</w:t>
            </w:r>
            <w:r w:rsidR="00F30F55" w:rsidRPr="00F30F55">
              <w:rPr>
                <w:rFonts w:eastAsia="Times New Roman"/>
                <w:color w:val="auto"/>
                <w:sz w:val="22"/>
                <w:szCs w:val="22"/>
                <w:lang w:eastAsia="uk-UA"/>
              </w:rPr>
              <w:t>.</w:t>
            </w:r>
          </w:p>
          <w:p w:rsidR="00EB0631" w:rsidRPr="002872E7" w:rsidRDefault="006F3E28" w:rsidP="0030427F">
            <w:pPr>
              <w:pStyle w:val="Default"/>
              <w:jc w:val="both"/>
              <w:rPr>
                <w:color w:val="auto"/>
                <w:sz w:val="22"/>
                <w:szCs w:val="22"/>
              </w:rPr>
            </w:pPr>
            <w:r w:rsidRPr="002872E7">
              <w:rPr>
                <w:color w:val="auto"/>
                <w:sz w:val="22"/>
                <w:szCs w:val="22"/>
              </w:rPr>
              <w:t>-</w:t>
            </w:r>
            <w:r w:rsidR="00D770C2" w:rsidRPr="002872E7">
              <w:rPr>
                <w:color w:val="auto"/>
                <w:sz w:val="22"/>
                <w:szCs w:val="22"/>
              </w:rPr>
              <w:t xml:space="preserve"> </w:t>
            </w:r>
            <w:r w:rsidR="0030427F">
              <w:rPr>
                <w:color w:val="auto"/>
                <w:sz w:val="22"/>
                <w:szCs w:val="22"/>
              </w:rPr>
              <w:t xml:space="preserve">сприяти </w:t>
            </w:r>
            <w:r w:rsidR="00D770C2" w:rsidRPr="002872E7">
              <w:rPr>
                <w:color w:val="auto"/>
                <w:sz w:val="22"/>
                <w:szCs w:val="22"/>
              </w:rPr>
              <w:t>розви</w:t>
            </w:r>
            <w:r w:rsidR="0030427F">
              <w:rPr>
                <w:color w:val="auto"/>
                <w:sz w:val="22"/>
                <w:szCs w:val="22"/>
              </w:rPr>
              <w:t>тку</w:t>
            </w:r>
            <w:r w:rsidR="00D770C2" w:rsidRPr="002872E7">
              <w:rPr>
                <w:color w:val="auto"/>
                <w:sz w:val="22"/>
                <w:szCs w:val="22"/>
              </w:rPr>
              <w:t xml:space="preserve"> у студентів здібност</w:t>
            </w:r>
            <w:r w:rsidR="0030427F">
              <w:rPr>
                <w:color w:val="auto"/>
                <w:sz w:val="22"/>
                <w:szCs w:val="22"/>
              </w:rPr>
              <w:t>ей</w:t>
            </w:r>
            <w:r w:rsidR="00D770C2" w:rsidRPr="002872E7">
              <w:rPr>
                <w:color w:val="auto"/>
                <w:sz w:val="22"/>
                <w:szCs w:val="22"/>
              </w:rPr>
              <w:t xml:space="preserve"> до науково-дослідницької діяльності, а також</w:t>
            </w:r>
            <w:r w:rsidR="0030427F">
              <w:rPr>
                <w:color w:val="auto"/>
                <w:sz w:val="22"/>
                <w:szCs w:val="22"/>
              </w:rPr>
              <w:t xml:space="preserve"> можливості</w:t>
            </w:r>
            <w:r w:rsidR="00D770C2" w:rsidRPr="002872E7">
              <w:rPr>
                <w:color w:val="auto"/>
                <w:sz w:val="22"/>
                <w:szCs w:val="22"/>
              </w:rPr>
              <w:t xml:space="preserve"> самостійн</w:t>
            </w:r>
            <w:r w:rsidRPr="002872E7">
              <w:rPr>
                <w:color w:val="auto"/>
                <w:sz w:val="22"/>
                <w:szCs w:val="22"/>
              </w:rPr>
              <w:t>о</w:t>
            </w:r>
            <w:r w:rsidR="0030427F">
              <w:rPr>
                <w:color w:val="auto"/>
                <w:sz w:val="22"/>
                <w:szCs w:val="22"/>
              </w:rPr>
              <w:t>го</w:t>
            </w:r>
            <w:r w:rsidR="00D770C2" w:rsidRPr="002872E7">
              <w:rPr>
                <w:color w:val="auto"/>
                <w:sz w:val="22"/>
                <w:szCs w:val="22"/>
              </w:rPr>
              <w:t xml:space="preserve"> і відповідальн</w:t>
            </w:r>
            <w:r w:rsidRPr="002872E7">
              <w:rPr>
                <w:color w:val="auto"/>
                <w:sz w:val="22"/>
                <w:szCs w:val="22"/>
              </w:rPr>
              <w:t>о</w:t>
            </w:r>
            <w:r w:rsidR="0030427F">
              <w:rPr>
                <w:color w:val="auto"/>
                <w:sz w:val="22"/>
                <w:szCs w:val="22"/>
              </w:rPr>
              <w:t>го</w:t>
            </w:r>
            <w:r w:rsidRPr="002872E7">
              <w:rPr>
                <w:color w:val="auto"/>
                <w:sz w:val="22"/>
                <w:szCs w:val="22"/>
              </w:rPr>
              <w:t xml:space="preserve"> </w:t>
            </w:r>
            <w:r w:rsidR="0030427F">
              <w:rPr>
                <w:color w:val="auto"/>
                <w:sz w:val="22"/>
                <w:szCs w:val="22"/>
              </w:rPr>
              <w:t>прийняття</w:t>
            </w:r>
            <w:r w:rsidRPr="002872E7">
              <w:rPr>
                <w:color w:val="auto"/>
                <w:sz w:val="22"/>
                <w:szCs w:val="22"/>
              </w:rPr>
              <w:t xml:space="preserve"> рішен</w:t>
            </w:r>
            <w:r w:rsidR="0030427F">
              <w:rPr>
                <w:color w:val="auto"/>
                <w:sz w:val="22"/>
                <w:szCs w:val="22"/>
              </w:rPr>
              <w:t>ь</w:t>
            </w:r>
            <w:r w:rsidRPr="002872E7">
              <w:rPr>
                <w:color w:val="auto"/>
                <w:sz w:val="22"/>
                <w:szCs w:val="22"/>
              </w:rPr>
              <w:t xml:space="preserve"> в різноманітних ситуаціях на міжнародному ринку</w:t>
            </w:r>
            <w:r w:rsidR="00EA728D">
              <w:rPr>
                <w:color w:val="auto"/>
                <w:sz w:val="22"/>
                <w:szCs w:val="22"/>
              </w:rPr>
              <w:t xml:space="preserve"> туристичних послуг</w:t>
            </w:r>
            <w:r w:rsidR="00F30F55" w:rsidRPr="002872E7">
              <w:rPr>
                <w:color w:val="auto"/>
                <w:sz w:val="22"/>
                <w:szCs w:val="22"/>
              </w:rPr>
              <w:t>.</w:t>
            </w:r>
          </w:p>
        </w:tc>
      </w:tr>
      <w:tr w:rsidR="00EB0631" w:rsidRPr="00172C29" w:rsidTr="00F00DE5">
        <w:tc>
          <w:tcPr>
            <w:tcW w:w="4390" w:type="dxa"/>
          </w:tcPr>
          <w:p w:rsidR="00EB0631" w:rsidRPr="00172C29" w:rsidRDefault="00EB0631" w:rsidP="00EB0631">
            <w:pPr>
              <w:pStyle w:val="Default"/>
              <w:rPr>
                <w:sz w:val="22"/>
                <w:szCs w:val="22"/>
              </w:rPr>
            </w:pPr>
            <w:r w:rsidRPr="00172C29">
              <w:rPr>
                <w:b/>
                <w:bCs/>
                <w:sz w:val="22"/>
                <w:szCs w:val="22"/>
              </w:rPr>
              <w:t xml:space="preserve">Література для вивчення дисципліни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F00DE5" w:rsidRPr="00752B52" w:rsidRDefault="00F00DE5" w:rsidP="007B46BD">
            <w:pPr>
              <w:spacing w:before="100" w:beforeAutospacing="1" w:after="100" w:afterAutospacing="1"/>
              <w:ind w:firstLine="317"/>
              <w:jc w:val="both"/>
              <w:rPr>
                <w:rFonts w:ascii="Times New Roman" w:eastAsia="Times New Roman" w:hAnsi="Times New Roman" w:cs="Times New Roman"/>
                <w:i/>
                <w:lang w:eastAsia="uk-UA"/>
              </w:rPr>
            </w:pPr>
            <w:r w:rsidRPr="00752B52">
              <w:rPr>
                <w:rFonts w:ascii="Times New Roman" w:eastAsia="Times New Roman" w:hAnsi="Times New Roman" w:cs="Times New Roman"/>
                <w:i/>
                <w:iCs/>
                <w:lang w:eastAsia="uk-UA"/>
              </w:rPr>
              <w:t>Основна:</w:t>
            </w:r>
          </w:p>
          <w:p w:rsidR="00A87B83" w:rsidRPr="00C325B4" w:rsidRDefault="00A87B83" w:rsidP="00A87B83">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Б</w:t>
            </w:r>
            <w:r w:rsidR="00752B52" w:rsidRPr="00C325B4">
              <w:rPr>
                <w:rStyle w:val="markedcontent"/>
                <w:rFonts w:ascii="Times New Roman" w:hAnsi="Times New Roman" w:cs="Times New Roman"/>
              </w:rPr>
              <w:t>ожидарник</w:t>
            </w:r>
            <w:proofErr w:type="spellEnd"/>
            <w:r w:rsidR="00752B52" w:rsidRPr="00C325B4">
              <w:rPr>
                <w:rStyle w:val="markedcontent"/>
                <w:rFonts w:ascii="Times New Roman" w:hAnsi="Times New Roman" w:cs="Times New Roman"/>
              </w:rPr>
              <w:t xml:space="preserve"> Т</w:t>
            </w:r>
            <w:r w:rsidRPr="00C325B4">
              <w:rPr>
                <w:rStyle w:val="markedcontent"/>
                <w:rFonts w:ascii="Times New Roman" w:hAnsi="Times New Roman" w:cs="Times New Roman"/>
              </w:rPr>
              <w:t xml:space="preserve"> </w:t>
            </w:r>
            <w:r w:rsidR="00752B52" w:rsidRPr="00C325B4">
              <w:rPr>
                <w:rStyle w:val="markedcontent"/>
                <w:rFonts w:ascii="Times New Roman" w:hAnsi="Times New Roman" w:cs="Times New Roman"/>
              </w:rPr>
              <w:t>Міжнародний туризм: Навчальний посібник</w:t>
            </w:r>
            <w:r w:rsidRPr="00C325B4">
              <w:rPr>
                <w:rStyle w:val="markedcontent"/>
                <w:rFonts w:ascii="Times New Roman" w:hAnsi="Times New Roman" w:cs="Times New Roman"/>
              </w:rPr>
              <w:t>.</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 xml:space="preserve">– К.: Центр </w:t>
            </w:r>
            <w:r w:rsidR="004877BD" w:rsidRPr="00C325B4">
              <w:rPr>
                <w:rStyle w:val="markedcontent"/>
                <w:rFonts w:ascii="Times New Roman" w:hAnsi="Times New Roman" w:cs="Times New Roman"/>
              </w:rPr>
              <w:t>навчальн</w:t>
            </w:r>
            <w:r w:rsidRPr="00C325B4">
              <w:rPr>
                <w:rStyle w:val="markedcontent"/>
                <w:rFonts w:ascii="Times New Roman" w:hAnsi="Times New Roman" w:cs="Times New Roman"/>
              </w:rPr>
              <w:t xml:space="preserve">ої літератури, 2019. – </w:t>
            </w:r>
            <w:r w:rsidR="00752B52" w:rsidRPr="00C325B4">
              <w:rPr>
                <w:rStyle w:val="markedcontent"/>
                <w:rFonts w:ascii="Times New Roman" w:hAnsi="Times New Roman" w:cs="Times New Roman"/>
              </w:rPr>
              <w:t>312</w:t>
            </w:r>
            <w:r w:rsidRPr="00C325B4">
              <w:rPr>
                <w:rStyle w:val="markedcontent"/>
                <w:rFonts w:ascii="Times New Roman" w:hAnsi="Times New Roman" w:cs="Times New Roman"/>
              </w:rPr>
              <w:t xml:space="preserve"> с.</w:t>
            </w:r>
          </w:p>
          <w:p w:rsidR="005E062E" w:rsidRPr="00C325B4" w:rsidRDefault="004877BD" w:rsidP="005E062E">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hAnsi="Times New Roman" w:cs="Times New Roman"/>
              </w:rPr>
              <w:lastRenderedPageBreak/>
              <w:t>Великочий</w:t>
            </w:r>
            <w:proofErr w:type="spellEnd"/>
            <w:r w:rsidRPr="00C325B4">
              <w:rPr>
                <w:rFonts w:ascii="Times New Roman" w:hAnsi="Times New Roman" w:cs="Times New Roman"/>
              </w:rPr>
              <w:t xml:space="preserve"> В.С., Дутчак О.І., </w:t>
            </w:r>
            <w:proofErr w:type="spellStart"/>
            <w:r w:rsidRPr="00C325B4">
              <w:rPr>
                <w:rFonts w:ascii="Times New Roman" w:hAnsi="Times New Roman" w:cs="Times New Roman"/>
              </w:rPr>
              <w:t>Шикеринець</w:t>
            </w:r>
            <w:proofErr w:type="spellEnd"/>
            <w:r w:rsidRPr="00C325B4">
              <w:rPr>
                <w:rFonts w:ascii="Times New Roman" w:hAnsi="Times New Roman" w:cs="Times New Roman"/>
              </w:rPr>
              <w:t xml:space="preserve"> В.В. Міжнародний туризм / Навчальний посібник для студентів спеціальності 8.14010301 «</w:t>
            </w:r>
            <w:proofErr w:type="spellStart"/>
            <w:r w:rsidRPr="00C325B4">
              <w:rPr>
                <w:rFonts w:ascii="Times New Roman" w:hAnsi="Times New Roman" w:cs="Times New Roman"/>
              </w:rPr>
              <w:t>Туризмознавство</w:t>
            </w:r>
            <w:proofErr w:type="spellEnd"/>
            <w:r w:rsidRPr="00C325B4">
              <w:rPr>
                <w:rFonts w:ascii="Times New Roman" w:hAnsi="Times New Roman" w:cs="Times New Roman"/>
              </w:rPr>
              <w:t xml:space="preserve">». </w:t>
            </w:r>
            <w:r w:rsidRPr="00C325B4">
              <w:rPr>
                <w:rStyle w:val="markedcontent"/>
                <w:rFonts w:ascii="Times New Roman" w:hAnsi="Times New Roman" w:cs="Times New Roman"/>
              </w:rPr>
              <w:t>–</w:t>
            </w:r>
            <w:r w:rsidRPr="00C325B4">
              <w:rPr>
                <w:rFonts w:ascii="Times New Roman" w:hAnsi="Times New Roman" w:cs="Times New Roman"/>
              </w:rPr>
              <w:t xml:space="preserve"> Івано-Франківськ: Видавець Кушнір Г.М., 2015. </w:t>
            </w:r>
            <w:r w:rsidRPr="00C325B4">
              <w:rPr>
                <w:rStyle w:val="markedcontent"/>
                <w:rFonts w:ascii="Times New Roman" w:hAnsi="Times New Roman" w:cs="Times New Roman"/>
              </w:rPr>
              <w:t>–</w:t>
            </w:r>
            <w:r w:rsidRPr="00C325B4">
              <w:rPr>
                <w:rFonts w:ascii="Times New Roman" w:hAnsi="Times New Roman" w:cs="Times New Roman"/>
              </w:rPr>
              <w:t xml:space="preserve"> 254 </w:t>
            </w:r>
            <w:proofErr w:type="spellStart"/>
            <w:r w:rsidRPr="00C325B4">
              <w:rPr>
                <w:rFonts w:ascii="Times New Roman" w:hAnsi="Times New Roman" w:cs="Times New Roman"/>
              </w:rPr>
              <w:t>с.</w:t>
            </w:r>
            <w:proofErr w:type="spellEnd"/>
          </w:p>
          <w:p w:rsidR="005E062E" w:rsidRPr="00C325B4" w:rsidRDefault="005E062E" w:rsidP="005E062E">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eastAsia="Times New Roman" w:hAnsi="Times New Roman" w:cs="Times New Roman"/>
                <w:color w:val="000000"/>
                <w:lang w:eastAsia="uk-UA"/>
              </w:rPr>
              <w:t>Гестеланд</w:t>
            </w:r>
            <w:proofErr w:type="spellEnd"/>
            <w:r w:rsidRPr="00C325B4">
              <w:rPr>
                <w:rFonts w:ascii="Times New Roman" w:eastAsia="Times New Roman" w:hAnsi="Times New Roman" w:cs="Times New Roman"/>
                <w:color w:val="000000"/>
                <w:lang w:eastAsia="uk-UA"/>
              </w:rPr>
              <w:t xml:space="preserve"> Р. </w:t>
            </w:r>
            <w:proofErr w:type="spellStart"/>
            <w:r w:rsidRPr="00C325B4">
              <w:rPr>
                <w:rFonts w:ascii="Times New Roman" w:eastAsia="Times New Roman" w:hAnsi="Times New Roman" w:cs="Times New Roman"/>
                <w:color w:val="000000"/>
                <w:lang w:eastAsia="uk-UA"/>
              </w:rPr>
              <w:t>Кросс-культурное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поведение</w:t>
            </w:r>
            <w:proofErr w:type="spellEnd"/>
            <w:r w:rsidRPr="00C325B4">
              <w:rPr>
                <w:rFonts w:ascii="Times New Roman" w:eastAsia="Times New Roman" w:hAnsi="Times New Roman" w:cs="Times New Roman"/>
                <w:color w:val="000000"/>
                <w:lang w:eastAsia="uk-UA"/>
              </w:rPr>
              <w:t xml:space="preserve"> в </w:t>
            </w:r>
            <w:proofErr w:type="spellStart"/>
            <w:r w:rsidRPr="00C325B4">
              <w:rPr>
                <w:rFonts w:ascii="Times New Roman" w:eastAsia="Times New Roman" w:hAnsi="Times New Roman" w:cs="Times New Roman"/>
                <w:color w:val="000000"/>
                <w:lang w:eastAsia="uk-UA"/>
              </w:rPr>
              <w:t>бизнесе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Маркетинговые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исследования</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ведение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переговоров</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поиски</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источников</w:t>
            </w:r>
            <w:proofErr w:type="spellEnd"/>
            <w:r w:rsidRPr="00C325B4">
              <w:rPr>
                <w:rFonts w:ascii="Times New Roman" w:eastAsia="Times New Roman" w:hAnsi="Times New Roman" w:cs="Times New Roman"/>
                <w:color w:val="000000"/>
                <w:lang w:eastAsia="uk-UA"/>
              </w:rPr>
              <w:t xml:space="preserve"> поставок и </w:t>
            </w:r>
            <w:proofErr w:type="spellStart"/>
            <w:r w:rsidRPr="00C325B4">
              <w:rPr>
                <w:rFonts w:ascii="Times New Roman" w:eastAsia="Times New Roman" w:hAnsi="Times New Roman" w:cs="Times New Roman"/>
                <w:color w:val="000000"/>
                <w:lang w:eastAsia="uk-UA"/>
              </w:rPr>
              <w:t>рынков</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сбыта</w:t>
            </w:r>
            <w:proofErr w:type="spellEnd"/>
            <w:r w:rsidRPr="00C325B4">
              <w:rPr>
                <w:rFonts w:ascii="Times New Roman" w:eastAsia="Times New Roman" w:hAnsi="Times New Roman" w:cs="Times New Roman"/>
                <w:color w:val="000000"/>
                <w:lang w:eastAsia="uk-UA"/>
              </w:rPr>
              <w:t xml:space="preserve">, менеджмент в </w:t>
            </w:r>
            <w:proofErr w:type="spellStart"/>
            <w:r w:rsidRPr="00C325B4">
              <w:rPr>
                <w:rFonts w:ascii="Times New Roman" w:eastAsia="Times New Roman" w:hAnsi="Times New Roman" w:cs="Times New Roman"/>
                <w:color w:val="000000"/>
                <w:lang w:eastAsia="uk-UA"/>
              </w:rPr>
              <w:t>различных</w:t>
            </w:r>
            <w:proofErr w:type="spellEnd"/>
            <w:r w:rsidRPr="00C325B4">
              <w:rPr>
                <w:rFonts w:ascii="Times New Roman" w:eastAsia="Times New Roman" w:hAnsi="Times New Roman" w:cs="Times New Roman"/>
                <w:color w:val="000000"/>
                <w:lang w:eastAsia="uk-UA"/>
              </w:rPr>
              <w:t xml:space="preserve"> культурах / Пер. с </w:t>
            </w:r>
            <w:proofErr w:type="spellStart"/>
            <w:r w:rsidRPr="00C325B4">
              <w:rPr>
                <w:rFonts w:ascii="Times New Roman" w:eastAsia="Times New Roman" w:hAnsi="Times New Roman" w:cs="Times New Roman"/>
                <w:color w:val="000000"/>
                <w:lang w:eastAsia="uk-UA"/>
              </w:rPr>
              <w:t>англ</w:t>
            </w:r>
            <w:proofErr w:type="spellEnd"/>
            <w:r w:rsidRPr="00C325B4">
              <w:rPr>
                <w:rFonts w:ascii="Times New Roman" w:eastAsia="Times New Roman" w:hAnsi="Times New Roman" w:cs="Times New Roman"/>
                <w:color w:val="000000"/>
                <w:lang w:eastAsia="uk-UA"/>
              </w:rPr>
              <w:t xml:space="preserve">. – </w:t>
            </w:r>
            <w:proofErr w:type="spellStart"/>
            <w:r w:rsidRPr="00C325B4">
              <w:rPr>
                <w:rFonts w:ascii="Times New Roman" w:eastAsia="Times New Roman" w:hAnsi="Times New Roman" w:cs="Times New Roman"/>
                <w:color w:val="000000"/>
                <w:lang w:eastAsia="uk-UA"/>
              </w:rPr>
              <w:t>Днепропетровск</w:t>
            </w:r>
            <w:proofErr w:type="spellEnd"/>
            <w:r w:rsidRPr="00C325B4">
              <w:rPr>
                <w:rFonts w:ascii="Times New Roman" w:eastAsia="Times New Roman" w:hAnsi="Times New Roman" w:cs="Times New Roman"/>
                <w:color w:val="000000"/>
                <w:lang w:eastAsia="uk-UA"/>
              </w:rPr>
              <w:t>: Баланс-Клуб, 2003. – 288 с.</w:t>
            </w:r>
          </w:p>
          <w:p w:rsidR="005E062E" w:rsidRPr="00C325B4" w:rsidRDefault="00752B52" w:rsidP="00500480">
            <w:pPr>
              <w:pStyle w:val="western"/>
              <w:numPr>
                <w:ilvl w:val="0"/>
                <w:numId w:val="2"/>
              </w:numPr>
              <w:spacing w:after="0" w:line="198" w:lineRule="atLeast"/>
              <w:ind w:left="0" w:firstLine="317"/>
              <w:jc w:val="both"/>
              <w:rPr>
                <w:color w:val="auto"/>
                <w:sz w:val="22"/>
                <w:szCs w:val="22"/>
                <w:lang w:val="ru-RU"/>
              </w:rPr>
            </w:pPr>
            <w:proofErr w:type="spellStart"/>
            <w:r w:rsidRPr="00C325B4">
              <w:rPr>
                <w:sz w:val="22"/>
                <w:szCs w:val="22"/>
              </w:rPr>
              <w:t>Мальська</w:t>
            </w:r>
            <w:proofErr w:type="spellEnd"/>
            <w:r w:rsidRPr="00C325B4">
              <w:rPr>
                <w:sz w:val="22"/>
                <w:szCs w:val="22"/>
              </w:rPr>
              <w:t xml:space="preserve"> М.П., </w:t>
            </w:r>
            <w:proofErr w:type="spellStart"/>
            <w:r w:rsidRPr="00C325B4">
              <w:rPr>
                <w:sz w:val="22"/>
                <w:szCs w:val="22"/>
              </w:rPr>
              <w:t>Худо</w:t>
            </w:r>
            <w:proofErr w:type="spellEnd"/>
            <w:r w:rsidRPr="00C325B4">
              <w:rPr>
                <w:sz w:val="22"/>
                <w:szCs w:val="22"/>
              </w:rPr>
              <w:t xml:space="preserve"> В.В., Цибух В.І. Основи туристичного бізнесу: Навчальний</w:t>
            </w:r>
            <w:r w:rsidR="004877BD" w:rsidRPr="00C325B4">
              <w:rPr>
                <w:sz w:val="22"/>
                <w:szCs w:val="22"/>
              </w:rPr>
              <w:t xml:space="preserve"> </w:t>
            </w:r>
            <w:r w:rsidRPr="00C325B4">
              <w:rPr>
                <w:sz w:val="22"/>
                <w:szCs w:val="22"/>
              </w:rPr>
              <w:t xml:space="preserve">Посібник. – Київ: Центр навчальної літератури, 2004. – 272 с. </w:t>
            </w:r>
          </w:p>
          <w:p w:rsidR="005E062E" w:rsidRPr="00C325B4" w:rsidRDefault="00752B52" w:rsidP="005E062E">
            <w:pPr>
              <w:pStyle w:val="western"/>
              <w:numPr>
                <w:ilvl w:val="0"/>
                <w:numId w:val="2"/>
              </w:numPr>
              <w:spacing w:after="0" w:line="198" w:lineRule="atLeast"/>
              <w:ind w:left="0" w:firstLine="317"/>
              <w:jc w:val="both"/>
              <w:rPr>
                <w:color w:val="auto"/>
                <w:sz w:val="22"/>
                <w:szCs w:val="22"/>
                <w:lang w:val="ru-RU"/>
              </w:rPr>
            </w:pPr>
            <w:proofErr w:type="spellStart"/>
            <w:r w:rsidRPr="00C325B4">
              <w:rPr>
                <w:sz w:val="22"/>
                <w:szCs w:val="22"/>
              </w:rPr>
              <w:t>Мальська</w:t>
            </w:r>
            <w:proofErr w:type="spellEnd"/>
            <w:r w:rsidRPr="00C325B4">
              <w:rPr>
                <w:sz w:val="22"/>
                <w:szCs w:val="22"/>
              </w:rPr>
              <w:t xml:space="preserve"> М.П. Міжнародний туризм і сфера послуг: підручник / М.П. </w:t>
            </w:r>
            <w:proofErr w:type="spellStart"/>
            <w:r w:rsidRPr="00C325B4">
              <w:rPr>
                <w:sz w:val="22"/>
                <w:szCs w:val="22"/>
              </w:rPr>
              <w:t>Мальська</w:t>
            </w:r>
            <w:proofErr w:type="spellEnd"/>
            <w:r w:rsidRPr="00C325B4">
              <w:rPr>
                <w:sz w:val="22"/>
                <w:szCs w:val="22"/>
              </w:rPr>
              <w:t xml:space="preserve">, Н.В. Антонюк, Н.М. Ганич. </w:t>
            </w:r>
            <w:r w:rsidR="004877BD" w:rsidRPr="00C325B4">
              <w:rPr>
                <w:rStyle w:val="markedcontent"/>
                <w:color w:val="auto"/>
                <w:sz w:val="22"/>
                <w:szCs w:val="22"/>
              </w:rPr>
              <w:t>–</w:t>
            </w:r>
            <w:r w:rsidRPr="00C325B4">
              <w:rPr>
                <w:sz w:val="22"/>
                <w:szCs w:val="22"/>
              </w:rPr>
              <w:t xml:space="preserve"> К.: Знання, 2008. </w:t>
            </w:r>
            <w:r w:rsidR="004877BD" w:rsidRPr="00C325B4">
              <w:rPr>
                <w:rStyle w:val="markedcontent"/>
                <w:color w:val="auto"/>
                <w:sz w:val="22"/>
                <w:szCs w:val="22"/>
              </w:rPr>
              <w:t>–</w:t>
            </w:r>
            <w:r w:rsidRPr="00C325B4">
              <w:rPr>
                <w:sz w:val="22"/>
                <w:szCs w:val="22"/>
              </w:rPr>
              <w:t xml:space="preserve"> 661 </w:t>
            </w:r>
            <w:proofErr w:type="spellStart"/>
            <w:r w:rsidRPr="00C325B4">
              <w:rPr>
                <w:sz w:val="22"/>
                <w:szCs w:val="22"/>
              </w:rPr>
              <w:t>с.</w:t>
            </w:r>
            <w:proofErr w:type="spellEnd"/>
          </w:p>
          <w:p w:rsidR="005E062E" w:rsidRPr="00C325B4" w:rsidRDefault="005E062E" w:rsidP="005E062E">
            <w:pPr>
              <w:pStyle w:val="western"/>
              <w:numPr>
                <w:ilvl w:val="0"/>
                <w:numId w:val="2"/>
              </w:numPr>
              <w:spacing w:after="0" w:line="198" w:lineRule="atLeast"/>
              <w:ind w:left="0" w:firstLine="317"/>
              <w:jc w:val="both"/>
              <w:rPr>
                <w:color w:val="auto"/>
                <w:sz w:val="22"/>
                <w:szCs w:val="22"/>
                <w:lang w:val="en-US"/>
              </w:rPr>
            </w:pPr>
            <w:r w:rsidRPr="00C325B4">
              <w:rPr>
                <w:sz w:val="22"/>
                <w:szCs w:val="22"/>
                <w:lang w:val="en-US"/>
              </w:rPr>
              <w:t>Ho</w:t>
            </w:r>
            <w:proofErr w:type="spellStart"/>
            <w:r w:rsidRPr="00C325B4">
              <w:rPr>
                <w:sz w:val="22"/>
                <w:szCs w:val="22"/>
              </w:rPr>
              <w:t>fstede</w:t>
            </w:r>
            <w:proofErr w:type="spellEnd"/>
            <w:r w:rsidRPr="00C325B4">
              <w:rPr>
                <w:sz w:val="22"/>
                <w:szCs w:val="22"/>
              </w:rPr>
              <w:t xml:space="preserve"> G. </w:t>
            </w:r>
            <w:proofErr w:type="spellStart"/>
            <w:r w:rsidRPr="00C325B4">
              <w:rPr>
                <w:sz w:val="22"/>
                <w:szCs w:val="22"/>
              </w:rPr>
              <w:t>Culture's</w:t>
            </w:r>
            <w:proofErr w:type="spellEnd"/>
            <w:r w:rsidRPr="00C325B4">
              <w:rPr>
                <w:sz w:val="22"/>
                <w:szCs w:val="22"/>
              </w:rPr>
              <w:t xml:space="preserve"> </w:t>
            </w:r>
            <w:proofErr w:type="spellStart"/>
            <w:r w:rsidRPr="00C325B4">
              <w:rPr>
                <w:sz w:val="22"/>
                <w:szCs w:val="22"/>
              </w:rPr>
              <w:t>Consequences</w:t>
            </w:r>
            <w:proofErr w:type="spellEnd"/>
            <w:r w:rsidRPr="00C325B4">
              <w:rPr>
                <w:sz w:val="22"/>
                <w:szCs w:val="22"/>
              </w:rPr>
              <w:t xml:space="preserve">: </w:t>
            </w:r>
            <w:proofErr w:type="spellStart"/>
            <w:r w:rsidRPr="00C325B4">
              <w:rPr>
                <w:sz w:val="22"/>
                <w:szCs w:val="22"/>
              </w:rPr>
              <w:t>Intern</w:t>
            </w:r>
            <w:proofErr w:type="spellEnd"/>
            <w:r w:rsidRPr="00C325B4">
              <w:rPr>
                <w:sz w:val="22"/>
                <w:szCs w:val="22"/>
              </w:rPr>
              <w:t xml:space="preserve"> </w:t>
            </w:r>
            <w:proofErr w:type="spellStart"/>
            <w:r w:rsidRPr="00C325B4">
              <w:rPr>
                <w:sz w:val="22"/>
                <w:szCs w:val="22"/>
              </w:rPr>
              <w:t>Differences</w:t>
            </w:r>
            <w:proofErr w:type="spellEnd"/>
            <w:r w:rsidRPr="00C325B4">
              <w:rPr>
                <w:sz w:val="22"/>
                <w:szCs w:val="22"/>
              </w:rPr>
              <w:t xml:space="preserve"> </w:t>
            </w:r>
            <w:proofErr w:type="spellStart"/>
            <w:r w:rsidRPr="00C325B4">
              <w:rPr>
                <w:sz w:val="22"/>
                <w:szCs w:val="22"/>
              </w:rPr>
              <w:t>in</w:t>
            </w:r>
            <w:proofErr w:type="spellEnd"/>
            <w:r w:rsidRPr="00C325B4">
              <w:rPr>
                <w:sz w:val="22"/>
                <w:szCs w:val="22"/>
              </w:rPr>
              <w:t xml:space="preserve"> </w:t>
            </w:r>
            <w:proofErr w:type="spellStart"/>
            <w:r w:rsidRPr="00C325B4">
              <w:rPr>
                <w:sz w:val="22"/>
                <w:szCs w:val="22"/>
              </w:rPr>
              <w:t>Work-Related</w:t>
            </w:r>
            <w:proofErr w:type="spellEnd"/>
            <w:r w:rsidRPr="00C325B4">
              <w:rPr>
                <w:sz w:val="22"/>
                <w:szCs w:val="22"/>
              </w:rPr>
              <w:t xml:space="preserve"> </w:t>
            </w:r>
            <w:proofErr w:type="spellStart"/>
            <w:r w:rsidRPr="00C325B4">
              <w:rPr>
                <w:sz w:val="22"/>
                <w:szCs w:val="22"/>
              </w:rPr>
              <w:t>Values</w:t>
            </w:r>
            <w:proofErr w:type="spellEnd"/>
            <w:r w:rsidRPr="00C325B4">
              <w:rPr>
                <w:sz w:val="22"/>
                <w:szCs w:val="22"/>
              </w:rPr>
              <w:t xml:space="preserve">. L.: </w:t>
            </w:r>
            <w:proofErr w:type="spellStart"/>
            <w:r w:rsidRPr="00C325B4">
              <w:rPr>
                <w:sz w:val="22"/>
                <w:szCs w:val="22"/>
              </w:rPr>
              <w:t>Sage</w:t>
            </w:r>
            <w:proofErr w:type="spellEnd"/>
            <w:r w:rsidRPr="00C325B4">
              <w:rPr>
                <w:sz w:val="22"/>
                <w:szCs w:val="22"/>
              </w:rPr>
              <w:t xml:space="preserve">, </w:t>
            </w:r>
            <w:proofErr w:type="spellStart"/>
            <w:r w:rsidRPr="00C325B4">
              <w:rPr>
                <w:sz w:val="22"/>
                <w:szCs w:val="22"/>
              </w:rPr>
              <w:t>Beverly</w:t>
            </w:r>
            <w:proofErr w:type="spellEnd"/>
            <w:r w:rsidRPr="00C325B4">
              <w:rPr>
                <w:sz w:val="22"/>
                <w:szCs w:val="22"/>
              </w:rPr>
              <w:t xml:space="preserve"> </w:t>
            </w:r>
            <w:proofErr w:type="spellStart"/>
            <w:r w:rsidRPr="00C325B4">
              <w:rPr>
                <w:sz w:val="22"/>
                <w:szCs w:val="22"/>
              </w:rPr>
              <w:t>Hills</w:t>
            </w:r>
            <w:proofErr w:type="spellEnd"/>
            <w:r w:rsidRPr="00C325B4">
              <w:rPr>
                <w:sz w:val="22"/>
                <w:szCs w:val="22"/>
              </w:rPr>
              <w:t>. 1980</w:t>
            </w:r>
            <w:r w:rsidRPr="00C325B4">
              <w:rPr>
                <w:color w:val="auto"/>
                <w:sz w:val="22"/>
                <w:szCs w:val="22"/>
                <w:lang w:val="en-US"/>
              </w:rPr>
              <w:t>/</w:t>
            </w:r>
          </w:p>
          <w:p w:rsidR="00F00DE5" w:rsidRPr="00C325B4" w:rsidRDefault="00F00DE5" w:rsidP="007B46BD">
            <w:pPr>
              <w:spacing w:before="100" w:beforeAutospacing="1" w:after="100" w:afterAutospacing="1"/>
              <w:ind w:firstLine="317"/>
              <w:jc w:val="both"/>
              <w:rPr>
                <w:rFonts w:ascii="Times New Roman" w:eastAsia="Times New Roman" w:hAnsi="Times New Roman" w:cs="Times New Roman"/>
                <w:i/>
                <w:lang w:eastAsia="uk-UA"/>
              </w:rPr>
            </w:pPr>
            <w:r w:rsidRPr="00C325B4">
              <w:rPr>
                <w:rFonts w:ascii="Times New Roman" w:eastAsia="Times New Roman" w:hAnsi="Times New Roman" w:cs="Times New Roman"/>
                <w:i/>
                <w:iCs/>
                <w:lang w:eastAsia="uk-UA"/>
              </w:rPr>
              <w:t>Додаткова:</w:t>
            </w:r>
          </w:p>
          <w:p w:rsidR="00500480" w:rsidRPr="00C325B4" w:rsidRDefault="00752B52" w:rsidP="00500480">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Алдошина</w:t>
            </w:r>
            <w:proofErr w:type="spellEnd"/>
            <w:r w:rsidRPr="00C325B4">
              <w:rPr>
                <w:rStyle w:val="markedcontent"/>
                <w:rFonts w:ascii="Times New Roman" w:hAnsi="Times New Roman" w:cs="Times New Roman"/>
              </w:rPr>
              <w:t xml:space="preserve"> М.В., </w:t>
            </w:r>
            <w:proofErr w:type="spellStart"/>
            <w:r w:rsidRPr="00C325B4">
              <w:rPr>
                <w:rStyle w:val="markedcontent"/>
                <w:rFonts w:ascii="Times New Roman" w:hAnsi="Times New Roman" w:cs="Times New Roman"/>
              </w:rPr>
              <w:t>Брусільцева</w:t>
            </w:r>
            <w:proofErr w:type="spellEnd"/>
            <w:r w:rsidRPr="00C325B4">
              <w:rPr>
                <w:rStyle w:val="markedcontent"/>
                <w:rFonts w:ascii="Times New Roman" w:hAnsi="Times New Roman" w:cs="Times New Roman"/>
              </w:rPr>
              <w:t xml:space="preserve"> Г.М. Крос-культурні комунікації в галузі туризму в</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 xml:space="preserve">умовах глобалізації / М.В. </w:t>
            </w:r>
            <w:proofErr w:type="spellStart"/>
            <w:r w:rsidRPr="00C325B4">
              <w:rPr>
                <w:rStyle w:val="markedcontent"/>
                <w:rFonts w:ascii="Times New Roman" w:hAnsi="Times New Roman" w:cs="Times New Roman"/>
              </w:rPr>
              <w:t>Алдошина</w:t>
            </w:r>
            <w:proofErr w:type="spellEnd"/>
            <w:r w:rsidRPr="00C325B4">
              <w:rPr>
                <w:rStyle w:val="markedcontent"/>
                <w:rFonts w:ascii="Times New Roman" w:hAnsi="Times New Roman" w:cs="Times New Roman"/>
              </w:rPr>
              <w:t xml:space="preserve">, Г.М. </w:t>
            </w:r>
            <w:proofErr w:type="spellStart"/>
            <w:r w:rsidRPr="00C325B4">
              <w:rPr>
                <w:rStyle w:val="markedcontent"/>
                <w:rFonts w:ascii="Times New Roman" w:hAnsi="Times New Roman" w:cs="Times New Roman"/>
              </w:rPr>
              <w:t>Брусільцева</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Бизнес</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Информ</w:t>
            </w:r>
            <w:proofErr w:type="spellEnd"/>
            <w:r w:rsidRPr="00C325B4">
              <w:rPr>
                <w:rStyle w:val="markedcontent"/>
                <w:rFonts w:ascii="Times New Roman" w:hAnsi="Times New Roman" w:cs="Times New Roman"/>
              </w:rPr>
              <w:t>. – 2014. – No3 – C.</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197–202.</w:t>
            </w:r>
          </w:p>
          <w:p w:rsidR="00500480" w:rsidRPr="00C325B4" w:rsidRDefault="00500480" w:rsidP="00500480">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Fonts w:ascii="Times New Roman" w:eastAsia="Times New Roman" w:hAnsi="Times New Roman" w:cs="Times New Roman"/>
                <w:color w:val="000000"/>
                <w:lang w:eastAsia="uk-UA"/>
              </w:rPr>
              <w:t>Греченко</w:t>
            </w:r>
            <w:proofErr w:type="spellEnd"/>
            <w:r w:rsidRPr="00C325B4">
              <w:rPr>
                <w:rFonts w:ascii="Times New Roman" w:eastAsia="Times New Roman" w:hAnsi="Times New Roman" w:cs="Times New Roman"/>
                <w:color w:val="000000"/>
                <w:lang w:eastAsia="uk-UA"/>
              </w:rPr>
              <w:t xml:space="preserve"> В.А., Чорний І.В., </w:t>
            </w:r>
            <w:proofErr w:type="spellStart"/>
            <w:r w:rsidRPr="00C325B4">
              <w:rPr>
                <w:rFonts w:ascii="Times New Roman" w:eastAsia="Times New Roman" w:hAnsi="Times New Roman" w:cs="Times New Roman"/>
                <w:color w:val="000000"/>
                <w:lang w:eastAsia="uk-UA"/>
              </w:rPr>
              <w:t>Кушнерук</w:t>
            </w:r>
            <w:proofErr w:type="spellEnd"/>
            <w:r w:rsidRPr="00C325B4">
              <w:rPr>
                <w:rFonts w:ascii="Times New Roman" w:eastAsia="Times New Roman" w:hAnsi="Times New Roman" w:cs="Times New Roman"/>
                <w:color w:val="000000"/>
                <w:lang w:eastAsia="uk-UA"/>
              </w:rPr>
              <w:t xml:space="preserve"> В.А., </w:t>
            </w:r>
            <w:proofErr w:type="spellStart"/>
            <w:r w:rsidRPr="00C325B4">
              <w:rPr>
                <w:rFonts w:ascii="Times New Roman" w:eastAsia="Times New Roman" w:hAnsi="Times New Roman" w:cs="Times New Roman"/>
                <w:color w:val="000000"/>
                <w:lang w:eastAsia="uk-UA"/>
              </w:rPr>
              <w:t>Режко</w:t>
            </w:r>
            <w:proofErr w:type="spellEnd"/>
            <w:r w:rsidRPr="00C325B4">
              <w:rPr>
                <w:rFonts w:ascii="Times New Roman" w:eastAsia="Times New Roman" w:hAnsi="Times New Roman" w:cs="Times New Roman"/>
                <w:color w:val="000000"/>
                <w:lang w:eastAsia="uk-UA"/>
              </w:rPr>
              <w:t xml:space="preserve"> В.А. Історія світової та української культури: Підручник. – К.: Літера, 2000. – 464 </w:t>
            </w:r>
            <w:r w:rsidRPr="00C325B4">
              <w:rPr>
                <w:rFonts w:ascii="Times New Roman" w:eastAsia="Times New Roman" w:hAnsi="Times New Roman" w:cs="Times New Roman"/>
                <w:color w:val="000000"/>
                <w:lang w:val="en-US" w:eastAsia="uk-UA"/>
              </w:rPr>
              <w:t>c</w:t>
            </w:r>
            <w:r w:rsidRPr="00C325B4">
              <w:rPr>
                <w:rFonts w:ascii="Times New Roman" w:eastAsia="Times New Roman" w:hAnsi="Times New Roman" w:cs="Times New Roman"/>
                <w:color w:val="000000"/>
                <w:lang w:eastAsia="uk-UA"/>
              </w:rPr>
              <w:t>.</w:t>
            </w:r>
          </w:p>
          <w:p w:rsidR="00752B52" w:rsidRPr="00C325B4" w:rsidRDefault="00752B52" w:rsidP="00752B52">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r w:rsidRPr="00C325B4">
              <w:rPr>
                <w:rStyle w:val="markedcontent"/>
                <w:rFonts w:ascii="Times New Roman" w:hAnsi="Times New Roman" w:cs="Times New Roman"/>
              </w:rPr>
              <w:t xml:space="preserve">Міжнародний маркетинг : підручник / за </w:t>
            </w:r>
            <w:proofErr w:type="spellStart"/>
            <w:r w:rsidRPr="00C325B4">
              <w:rPr>
                <w:rStyle w:val="markedcontent"/>
                <w:rFonts w:ascii="Times New Roman" w:hAnsi="Times New Roman" w:cs="Times New Roman"/>
              </w:rPr>
              <w:t>заг</w:t>
            </w:r>
            <w:proofErr w:type="spellEnd"/>
            <w:r w:rsidRPr="00C325B4">
              <w:rPr>
                <w:rStyle w:val="markedcontent"/>
                <w:rFonts w:ascii="Times New Roman" w:hAnsi="Times New Roman" w:cs="Times New Roman"/>
              </w:rPr>
              <w:t xml:space="preserve">. ред. А.А. </w:t>
            </w:r>
            <w:proofErr w:type="spellStart"/>
            <w:r w:rsidRPr="00C325B4">
              <w:rPr>
                <w:rStyle w:val="markedcontent"/>
                <w:rFonts w:ascii="Times New Roman" w:hAnsi="Times New Roman" w:cs="Times New Roman"/>
              </w:rPr>
              <w:t>Мазаракі</w:t>
            </w:r>
            <w:proofErr w:type="spellEnd"/>
            <w:r w:rsidRPr="00C325B4">
              <w:rPr>
                <w:rStyle w:val="markedcontent"/>
                <w:rFonts w:ascii="Times New Roman" w:hAnsi="Times New Roman" w:cs="Times New Roman"/>
              </w:rPr>
              <w:t xml:space="preserve">, Т.М. Мельник. – Київ : Київ. </w:t>
            </w:r>
            <w:proofErr w:type="spellStart"/>
            <w:r w:rsidRPr="00C325B4">
              <w:rPr>
                <w:rStyle w:val="markedcontent"/>
                <w:rFonts w:ascii="Times New Roman" w:hAnsi="Times New Roman" w:cs="Times New Roman"/>
              </w:rPr>
              <w:t>нац</w:t>
            </w:r>
            <w:proofErr w:type="spellEnd"/>
            <w:r w:rsidRPr="00C325B4">
              <w:rPr>
                <w:rStyle w:val="markedcontent"/>
                <w:rFonts w:ascii="Times New Roman" w:hAnsi="Times New Roman" w:cs="Times New Roman"/>
              </w:rPr>
              <w:t>. торг.-</w:t>
            </w:r>
            <w:proofErr w:type="spellStart"/>
            <w:r w:rsidRPr="00C325B4">
              <w:rPr>
                <w:rStyle w:val="markedcontent"/>
                <w:rFonts w:ascii="Times New Roman" w:hAnsi="Times New Roman" w:cs="Times New Roman"/>
              </w:rPr>
              <w:t>екон</w:t>
            </w:r>
            <w:proofErr w:type="spellEnd"/>
            <w:r w:rsidRPr="00C325B4">
              <w:rPr>
                <w:rStyle w:val="markedcontent"/>
                <w:rFonts w:ascii="Times New Roman" w:hAnsi="Times New Roman" w:cs="Times New Roman"/>
              </w:rPr>
              <w:t>. ун-т, 2018. – 448 с.</w:t>
            </w:r>
          </w:p>
          <w:p w:rsidR="00752B52" w:rsidRPr="00C325B4" w:rsidRDefault="001139CA" w:rsidP="00752B52">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eastAsia="Times New Roman" w:hAnsi="Times New Roman" w:cs="Times New Roman"/>
                <w:lang w:eastAsia="uk-UA"/>
              </w:rPr>
              <w:t>Сущенко</w:t>
            </w:r>
            <w:proofErr w:type="spellEnd"/>
            <w:r w:rsidRPr="00C325B4">
              <w:rPr>
                <w:rFonts w:ascii="Times New Roman" w:eastAsia="Times New Roman" w:hAnsi="Times New Roman" w:cs="Times New Roman"/>
                <w:lang w:eastAsia="uk-UA"/>
              </w:rPr>
              <w:t xml:space="preserve"> О. А. Маркетингові комунікації в туристичній діяльності [Електронний ресурс] : навчальний посібник / О. А. </w:t>
            </w:r>
            <w:proofErr w:type="spellStart"/>
            <w:r w:rsidRPr="00C325B4">
              <w:rPr>
                <w:rFonts w:ascii="Times New Roman" w:eastAsia="Times New Roman" w:hAnsi="Times New Roman" w:cs="Times New Roman"/>
                <w:lang w:eastAsia="uk-UA"/>
              </w:rPr>
              <w:t>Сущенко</w:t>
            </w:r>
            <w:proofErr w:type="spellEnd"/>
            <w:r w:rsidRPr="00C325B4">
              <w:rPr>
                <w:rFonts w:ascii="Times New Roman" w:eastAsia="Times New Roman" w:hAnsi="Times New Roman" w:cs="Times New Roman"/>
                <w:lang w:eastAsia="uk-UA"/>
              </w:rPr>
              <w:t xml:space="preserve">, К. Г. </w:t>
            </w:r>
            <w:proofErr w:type="spellStart"/>
            <w:r w:rsidRPr="00C325B4">
              <w:rPr>
                <w:rFonts w:ascii="Times New Roman" w:eastAsia="Times New Roman" w:hAnsi="Times New Roman" w:cs="Times New Roman"/>
                <w:lang w:eastAsia="uk-UA"/>
              </w:rPr>
              <w:t>Наумік</w:t>
            </w:r>
            <w:proofErr w:type="spellEnd"/>
            <w:r w:rsidRPr="00C325B4">
              <w:rPr>
                <w:rFonts w:ascii="Times New Roman" w:eastAsia="Times New Roman" w:hAnsi="Times New Roman" w:cs="Times New Roman"/>
                <w:lang w:eastAsia="uk-UA"/>
              </w:rPr>
              <w:t xml:space="preserve">-Гладка, М. В. </w:t>
            </w:r>
            <w:proofErr w:type="spellStart"/>
            <w:r w:rsidRPr="00C325B4">
              <w:rPr>
                <w:rFonts w:ascii="Times New Roman" w:eastAsia="Times New Roman" w:hAnsi="Times New Roman" w:cs="Times New Roman"/>
                <w:lang w:eastAsia="uk-UA"/>
              </w:rPr>
              <w:t>Алдошина</w:t>
            </w:r>
            <w:proofErr w:type="spellEnd"/>
            <w:r w:rsidRPr="00C325B4">
              <w:rPr>
                <w:rFonts w:ascii="Times New Roman" w:eastAsia="Times New Roman" w:hAnsi="Times New Roman" w:cs="Times New Roman"/>
                <w:lang w:eastAsia="uk-UA"/>
              </w:rPr>
              <w:t>. –</w:t>
            </w:r>
            <w:r w:rsidR="004877BD" w:rsidRPr="00C325B4">
              <w:rPr>
                <w:rFonts w:ascii="Times New Roman" w:eastAsia="Times New Roman" w:hAnsi="Times New Roman" w:cs="Times New Roman"/>
                <w:lang w:eastAsia="uk-UA"/>
              </w:rPr>
              <w:t xml:space="preserve"> </w:t>
            </w:r>
            <w:r w:rsidRPr="00C325B4">
              <w:rPr>
                <w:rFonts w:ascii="Times New Roman" w:eastAsia="Times New Roman" w:hAnsi="Times New Roman" w:cs="Times New Roman"/>
                <w:lang w:eastAsia="uk-UA"/>
              </w:rPr>
              <w:t xml:space="preserve">Харків : ХНЕУ ім. С. </w:t>
            </w:r>
            <w:proofErr w:type="spellStart"/>
            <w:r w:rsidRPr="00C325B4">
              <w:rPr>
                <w:rFonts w:ascii="Times New Roman" w:eastAsia="Times New Roman" w:hAnsi="Times New Roman" w:cs="Times New Roman"/>
                <w:lang w:eastAsia="uk-UA"/>
              </w:rPr>
              <w:t>Кузнеця</w:t>
            </w:r>
            <w:proofErr w:type="spellEnd"/>
            <w:r w:rsidRPr="00C325B4">
              <w:rPr>
                <w:rFonts w:ascii="Times New Roman" w:eastAsia="Times New Roman" w:hAnsi="Times New Roman" w:cs="Times New Roman"/>
                <w:lang w:eastAsia="uk-UA"/>
              </w:rPr>
              <w:t>, 2018. – 218 с.</w:t>
            </w:r>
          </w:p>
          <w:p w:rsidR="00500480" w:rsidRPr="00C325B4" w:rsidRDefault="00500480" w:rsidP="00500480">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Kotler</w:t>
            </w:r>
            <w:proofErr w:type="spellEnd"/>
            <w:r w:rsidRPr="00C325B4">
              <w:rPr>
                <w:rStyle w:val="markedcontent"/>
                <w:rFonts w:ascii="Times New Roman" w:hAnsi="Times New Roman" w:cs="Times New Roman"/>
              </w:rPr>
              <w:t xml:space="preserve"> P. </w:t>
            </w:r>
            <w:proofErr w:type="spellStart"/>
            <w:r w:rsidRPr="00C325B4">
              <w:rPr>
                <w:rStyle w:val="markedcontent"/>
                <w:rFonts w:ascii="Times New Roman" w:hAnsi="Times New Roman" w:cs="Times New Roman"/>
              </w:rPr>
              <w:t>Marketing</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for</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Hospitality</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and</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Tourism</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Philip</w:t>
            </w:r>
            <w:proofErr w:type="spellEnd"/>
            <w:r w:rsidRPr="00C325B4">
              <w:rPr>
                <w:rStyle w:val="markedcontent"/>
                <w:rFonts w:ascii="Times New Roman" w:hAnsi="Times New Roman" w:cs="Times New Roman"/>
              </w:rPr>
              <w:t xml:space="preserve"> T. </w:t>
            </w:r>
            <w:proofErr w:type="spellStart"/>
            <w:r w:rsidRPr="00C325B4">
              <w:rPr>
                <w:rStyle w:val="markedcontent"/>
                <w:rFonts w:ascii="Times New Roman" w:hAnsi="Times New Roman" w:cs="Times New Roman"/>
              </w:rPr>
              <w:t>Kotler</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John</w:t>
            </w:r>
            <w:proofErr w:type="spellEnd"/>
            <w:r w:rsidRPr="00C325B4">
              <w:rPr>
                <w:rStyle w:val="markedcontent"/>
                <w:rFonts w:ascii="Times New Roman" w:hAnsi="Times New Roman" w:cs="Times New Roman"/>
              </w:rPr>
              <w:t xml:space="preserve"> R. </w:t>
            </w:r>
            <w:proofErr w:type="spellStart"/>
            <w:r w:rsidRPr="00C325B4">
              <w:rPr>
                <w:rStyle w:val="markedcontent"/>
                <w:rFonts w:ascii="Times New Roman" w:hAnsi="Times New Roman" w:cs="Times New Roman"/>
              </w:rPr>
              <w:t>Bowen</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James</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Makens</w:t>
            </w:r>
            <w:proofErr w:type="spellEnd"/>
            <w:r w:rsidRPr="00C325B4">
              <w:rPr>
                <w:rStyle w:val="markedcontent"/>
                <w:rFonts w:ascii="Times New Roman" w:hAnsi="Times New Roman" w:cs="Times New Roman"/>
              </w:rPr>
              <w:t xml:space="preserve"> 6th </w:t>
            </w:r>
            <w:proofErr w:type="spellStart"/>
            <w:r w:rsidRPr="00C325B4">
              <w:rPr>
                <w:rStyle w:val="markedcontent"/>
                <w:rFonts w:ascii="Times New Roman" w:hAnsi="Times New Roman" w:cs="Times New Roman"/>
              </w:rPr>
              <w:t>edition</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Pearson</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Education</w:t>
            </w:r>
            <w:proofErr w:type="spellEnd"/>
            <w:r w:rsidRPr="00C325B4">
              <w:rPr>
                <w:rStyle w:val="markedcontent"/>
                <w:rFonts w:ascii="Times New Roman" w:hAnsi="Times New Roman" w:cs="Times New Roman"/>
              </w:rPr>
              <w:t>, 2013. – 683 p.</w:t>
            </w:r>
          </w:p>
          <w:p w:rsidR="004877BD" w:rsidRDefault="00752B52" w:rsidP="004877BD">
            <w:pPr>
              <w:spacing w:before="100" w:beforeAutospacing="1" w:after="100" w:afterAutospacing="1"/>
              <w:ind w:firstLine="341"/>
              <w:jc w:val="both"/>
              <w:rPr>
                <w:rFonts w:ascii="Times New Roman" w:eastAsia="Times New Roman" w:hAnsi="Times New Roman" w:cs="Times New Roman"/>
                <w:i/>
                <w:iCs/>
                <w:lang w:eastAsia="uk-UA"/>
              </w:rPr>
            </w:pPr>
            <w:r w:rsidRPr="00172C29">
              <w:rPr>
                <w:rFonts w:ascii="Times New Roman" w:eastAsia="Times New Roman" w:hAnsi="Times New Roman" w:cs="Times New Roman"/>
                <w:i/>
                <w:iCs/>
                <w:lang w:eastAsia="uk-UA"/>
              </w:rPr>
              <w:t>Інформаційні ресурси:</w:t>
            </w:r>
          </w:p>
          <w:p w:rsidR="004877BD" w:rsidRDefault="004877BD" w:rsidP="004877BD">
            <w:pPr>
              <w:ind w:firstLine="340"/>
              <w:jc w:val="both"/>
              <w:rPr>
                <w:rStyle w:val="markedcontent"/>
                <w:rFonts w:ascii="Times New Roman" w:hAnsi="Times New Roman" w:cs="Times New Roman"/>
              </w:rPr>
            </w:pPr>
            <w:r>
              <w:rPr>
                <w:rFonts w:ascii="Times New Roman" w:eastAsia="Times New Roman" w:hAnsi="Times New Roman" w:cs="Times New Roman"/>
                <w:iCs/>
                <w:lang w:eastAsia="uk-UA"/>
              </w:rPr>
              <w:t xml:space="preserve">1. </w:t>
            </w:r>
            <w:r w:rsidR="00752B52" w:rsidRPr="004877BD">
              <w:rPr>
                <w:rStyle w:val="markedcontent"/>
                <w:rFonts w:ascii="Times New Roman" w:hAnsi="Times New Roman" w:cs="Times New Roman"/>
              </w:rPr>
              <w:t xml:space="preserve">Офіційний сайт Індексу національних брендів </w:t>
            </w:r>
            <w:proofErr w:type="spellStart"/>
            <w:r w:rsidR="00752B52" w:rsidRPr="004877BD">
              <w:rPr>
                <w:rStyle w:val="markedcontent"/>
                <w:rFonts w:ascii="Times New Roman" w:hAnsi="Times New Roman" w:cs="Times New Roman"/>
              </w:rPr>
              <w:t>Саймона</w:t>
            </w:r>
            <w:proofErr w:type="spellEnd"/>
            <w:r w:rsidR="00752B52" w:rsidRPr="004877BD">
              <w:rPr>
                <w:rStyle w:val="markedcontent"/>
                <w:rFonts w:ascii="Times New Roman" w:hAnsi="Times New Roman" w:cs="Times New Roman"/>
              </w:rPr>
              <w:t xml:space="preserve"> </w:t>
            </w:r>
            <w:proofErr w:type="spellStart"/>
            <w:r w:rsidR="00752B52" w:rsidRPr="004877BD">
              <w:rPr>
                <w:rStyle w:val="markedcontent"/>
                <w:rFonts w:ascii="Times New Roman" w:hAnsi="Times New Roman" w:cs="Times New Roman"/>
              </w:rPr>
              <w:t>Анхольта</w:t>
            </w:r>
            <w:proofErr w:type="spellEnd"/>
            <w:r w:rsidR="00752B52" w:rsidRPr="004877BD">
              <w:rPr>
                <w:rStyle w:val="markedcontent"/>
                <w:rFonts w:ascii="Times New Roman" w:hAnsi="Times New Roman" w:cs="Times New Roman"/>
              </w:rPr>
              <w:t xml:space="preserve"> [Електронний</w:t>
            </w:r>
            <w:r>
              <w:rPr>
                <w:rStyle w:val="markedcontent"/>
                <w:rFonts w:ascii="Times New Roman" w:hAnsi="Times New Roman" w:cs="Times New Roman"/>
              </w:rPr>
              <w:t xml:space="preserve"> </w:t>
            </w:r>
            <w:r w:rsidR="00752B52" w:rsidRPr="004877BD">
              <w:rPr>
                <w:rStyle w:val="markedcontent"/>
                <w:rFonts w:ascii="Times New Roman" w:hAnsi="Times New Roman" w:cs="Times New Roman"/>
              </w:rPr>
              <w:t xml:space="preserve">ресурс]. – Режим доступу: </w:t>
            </w:r>
            <w:hyperlink r:id="rId7" w:history="1">
              <w:r w:rsidRPr="004877BD">
                <w:rPr>
                  <w:rStyle w:val="a7"/>
                  <w:rFonts w:ascii="Times New Roman" w:hAnsi="Times New Roman" w:cs="Times New Roman"/>
                </w:rPr>
                <w:t>http://goodcountry.org/index/overall-rankings?p=overall</w:t>
              </w:r>
            </w:hyperlink>
            <w:r w:rsidR="00752B52" w:rsidRPr="004877BD">
              <w:rPr>
                <w:rStyle w:val="markedcontent"/>
                <w:rFonts w:ascii="Times New Roman" w:hAnsi="Times New Roman" w:cs="Times New Roman"/>
              </w:rPr>
              <w:t>.</w:t>
            </w:r>
            <w:r>
              <w:rPr>
                <w:rStyle w:val="markedcontent"/>
                <w:rFonts w:ascii="Times New Roman" w:hAnsi="Times New Roman" w:cs="Times New Roman"/>
              </w:rPr>
              <w:t xml:space="preserve"> </w:t>
            </w:r>
          </w:p>
          <w:p w:rsidR="00500480" w:rsidRDefault="004877BD" w:rsidP="00500480">
            <w:pPr>
              <w:ind w:firstLine="340"/>
              <w:jc w:val="both"/>
              <w:rPr>
                <w:rStyle w:val="markedcontent"/>
                <w:rFonts w:ascii="Times New Roman" w:hAnsi="Times New Roman" w:cs="Times New Roman"/>
              </w:rPr>
            </w:pPr>
            <w:r w:rsidRPr="004877BD">
              <w:rPr>
                <w:rStyle w:val="markedcontent"/>
                <w:rFonts w:ascii="Times New Roman" w:hAnsi="Times New Roman" w:cs="Times New Roman"/>
              </w:rPr>
              <w:t>2.</w:t>
            </w:r>
            <w:r w:rsidR="00500480">
              <w:rPr>
                <w:rStyle w:val="markedcontent"/>
                <w:rFonts w:ascii="Times New Roman" w:hAnsi="Times New Roman" w:cs="Times New Roman"/>
                <w:lang w:val="ru-RU"/>
              </w:rPr>
              <w:t xml:space="preserve"> </w:t>
            </w:r>
            <w:r w:rsidR="00752B52" w:rsidRPr="004877BD">
              <w:rPr>
                <w:rStyle w:val="markedcontent"/>
                <w:rFonts w:ascii="Times New Roman" w:hAnsi="Times New Roman" w:cs="Times New Roman"/>
              </w:rPr>
              <w:t>Міжнародний маркетинг на ринку туристичний послуг (ПНС курс).</w:t>
            </w:r>
            <w:r w:rsidRPr="004877BD">
              <w:rPr>
                <w:rStyle w:val="markedcontent"/>
                <w:rFonts w:ascii="Times New Roman" w:hAnsi="Times New Roman" w:cs="Times New Roman"/>
              </w:rPr>
              <w:t xml:space="preserve"> [Електронний</w:t>
            </w:r>
            <w:r>
              <w:rPr>
                <w:rStyle w:val="markedcontent"/>
                <w:rFonts w:ascii="Times New Roman" w:hAnsi="Times New Roman" w:cs="Times New Roman"/>
              </w:rPr>
              <w:t xml:space="preserve"> </w:t>
            </w:r>
            <w:r w:rsidRPr="004877BD">
              <w:rPr>
                <w:rStyle w:val="markedcontent"/>
                <w:rFonts w:ascii="Times New Roman" w:hAnsi="Times New Roman" w:cs="Times New Roman"/>
              </w:rPr>
              <w:t>ресурс].</w:t>
            </w:r>
            <w:r w:rsidR="00752B52" w:rsidRPr="004877BD">
              <w:rPr>
                <w:rStyle w:val="markedcontent"/>
                <w:rFonts w:ascii="Times New Roman" w:hAnsi="Times New Roman" w:cs="Times New Roman"/>
              </w:rPr>
              <w:t xml:space="preserve"> – Режим</w:t>
            </w:r>
            <w:r>
              <w:rPr>
                <w:rStyle w:val="markedcontent"/>
                <w:rFonts w:ascii="Times New Roman" w:hAnsi="Times New Roman" w:cs="Times New Roman"/>
              </w:rPr>
              <w:t xml:space="preserve"> </w:t>
            </w:r>
            <w:r w:rsidR="00752B52" w:rsidRPr="004877BD">
              <w:rPr>
                <w:rStyle w:val="markedcontent"/>
                <w:rFonts w:ascii="Times New Roman" w:hAnsi="Times New Roman" w:cs="Times New Roman"/>
              </w:rPr>
              <w:t xml:space="preserve">доступу: </w:t>
            </w:r>
            <w:hyperlink r:id="rId8" w:history="1">
              <w:r w:rsidR="00500480" w:rsidRPr="00842C2E">
                <w:rPr>
                  <w:rStyle w:val="a7"/>
                  <w:rFonts w:ascii="Times New Roman" w:hAnsi="Times New Roman" w:cs="Times New Roman"/>
                </w:rPr>
                <w:t>https://pns.hneu.edu.ua/course/view.php?id=5713</w:t>
              </w:r>
            </w:hyperlink>
            <w:r w:rsidR="00752B52" w:rsidRPr="004877BD">
              <w:rPr>
                <w:rStyle w:val="markedcontent"/>
                <w:rFonts w:ascii="Times New Roman" w:hAnsi="Times New Roman" w:cs="Times New Roman"/>
              </w:rPr>
              <w:t>.</w:t>
            </w:r>
          </w:p>
          <w:p w:rsidR="00500480" w:rsidRPr="009303AF" w:rsidRDefault="00500480" w:rsidP="00500480">
            <w:pPr>
              <w:ind w:firstLine="340"/>
              <w:jc w:val="both"/>
              <w:rPr>
                <w:rFonts w:ascii="Times New Roman" w:hAnsi="Times New Roman" w:cs="Times New Roman"/>
              </w:rPr>
            </w:pPr>
            <w:r w:rsidRPr="00500480">
              <w:rPr>
                <w:rStyle w:val="markedcontent"/>
                <w:rFonts w:ascii="Times New Roman" w:hAnsi="Times New Roman" w:cs="Times New Roman"/>
                <w:lang w:val="ru-RU"/>
              </w:rPr>
              <w:t xml:space="preserve">3. </w:t>
            </w:r>
            <w:r w:rsidRPr="00500480">
              <w:rPr>
                <w:rFonts w:ascii="Times New Roman" w:hAnsi="Times New Roman" w:cs="Times New Roman"/>
              </w:rPr>
              <w:t xml:space="preserve">Персональний сайт </w:t>
            </w:r>
            <w:proofErr w:type="spellStart"/>
            <w:r w:rsidRPr="00500480">
              <w:rPr>
                <w:rFonts w:ascii="Times New Roman" w:hAnsi="Times New Roman" w:cs="Times New Roman"/>
              </w:rPr>
              <w:t>Г.Хостед</w:t>
            </w:r>
            <w:r w:rsidR="009303AF">
              <w:rPr>
                <w:rFonts w:ascii="Times New Roman" w:hAnsi="Times New Roman" w:cs="Times New Roman"/>
              </w:rPr>
              <w:t>е</w:t>
            </w:r>
            <w:proofErr w:type="spellEnd"/>
            <w:r w:rsidRPr="00500480">
              <w:rPr>
                <w:rFonts w:ascii="Times New Roman" w:hAnsi="Times New Roman" w:cs="Times New Roman"/>
              </w:rPr>
              <w:t xml:space="preserve">. – Доступно з: </w:t>
            </w:r>
            <w:r w:rsidR="009303AF" w:rsidRPr="009303AF">
              <w:rPr>
                <w:rFonts w:ascii="Times New Roman" w:hAnsi="Times New Roman" w:cs="Times New Roman"/>
                <w:color w:val="0000FF"/>
                <w:u w:val="single"/>
                <w:lang w:val="ru-RU"/>
              </w:rPr>
              <w:t>https://hi.hofstede-insights.com</w:t>
            </w:r>
            <w:r w:rsidR="009303AF">
              <w:rPr>
                <w:rFonts w:ascii="Times New Roman" w:hAnsi="Times New Roman" w:cs="Times New Roman"/>
                <w:color w:val="0000FF"/>
                <w:u w:val="single"/>
              </w:rPr>
              <w:t>.</w:t>
            </w:r>
          </w:p>
          <w:p w:rsidR="00500480" w:rsidRPr="00A87B83" w:rsidRDefault="00500480" w:rsidP="004877BD">
            <w:pPr>
              <w:ind w:firstLine="340"/>
              <w:jc w:val="both"/>
              <w:rPr>
                <w:rFonts w:ascii="Times New Roman" w:eastAsia="Times New Roman" w:hAnsi="Times New Roman" w:cs="Times New Roman"/>
                <w:color w:val="FF0000"/>
                <w:lang w:val="ru-RU" w:eastAsia="uk-UA"/>
              </w:rPr>
            </w:pPr>
          </w:p>
        </w:tc>
      </w:tr>
      <w:tr w:rsidR="005454CF" w:rsidRPr="00172C29" w:rsidTr="00F00DE5">
        <w:tc>
          <w:tcPr>
            <w:tcW w:w="4390" w:type="dxa"/>
          </w:tcPr>
          <w:p w:rsidR="005454CF" w:rsidRPr="00172C29" w:rsidRDefault="005454CF" w:rsidP="005454CF">
            <w:pPr>
              <w:pStyle w:val="Default"/>
              <w:rPr>
                <w:sz w:val="22"/>
                <w:szCs w:val="22"/>
              </w:rPr>
            </w:pPr>
            <w:r w:rsidRPr="00172C29">
              <w:rPr>
                <w:b/>
                <w:bCs/>
                <w:sz w:val="22"/>
                <w:szCs w:val="22"/>
              </w:rPr>
              <w:lastRenderedPageBreak/>
              <w:t xml:space="preserve">Тривалість курсу </w:t>
            </w:r>
          </w:p>
          <w:p w:rsidR="005454CF" w:rsidRPr="00172C29" w:rsidRDefault="005454CF" w:rsidP="00EB0631">
            <w:pPr>
              <w:pStyle w:val="Default"/>
              <w:rPr>
                <w:b/>
                <w:bCs/>
                <w:sz w:val="22"/>
                <w:szCs w:val="22"/>
              </w:rPr>
            </w:pPr>
          </w:p>
        </w:tc>
        <w:tc>
          <w:tcPr>
            <w:tcW w:w="5238" w:type="dxa"/>
          </w:tcPr>
          <w:p w:rsidR="005454CF" w:rsidRPr="00172C29" w:rsidRDefault="000F705E" w:rsidP="000F705E">
            <w:pPr>
              <w:pStyle w:val="Default"/>
              <w:jc w:val="both"/>
              <w:rPr>
                <w:sz w:val="22"/>
                <w:szCs w:val="22"/>
              </w:rPr>
            </w:pPr>
            <w:r>
              <w:rPr>
                <w:color w:val="auto"/>
                <w:sz w:val="22"/>
                <w:szCs w:val="22"/>
              </w:rPr>
              <w:t>Згідно до навчальних планів спеціальності</w:t>
            </w:r>
          </w:p>
        </w:tc>
      </w:tr>
      <w:tr w:rsidR="005454CF" w:rsidRPr="00172C29" w:rsidTr="00F00DE5">
        <w:tc>
          <w:tcPr>
            <w:tcW w:w="4390" w:type="dxa"/>
          </w:tcPr>
          <w:p w:rsidR="005454CF" w:rsidRPr="00172C29" w:rsidRDefault="005454CF" w:rsidP="005454CF">
            <w:pPr>
              <w:pStyle w:val="Default"/>
              <w:rPr>
                <w:sz w:val="22"/>
                <w:szCs w:val="22"/>
              </w:rPr>
            </w:pPr>
            <w:r w:rsidRPr="00172C29">
              <w:rPr>
                <w:b/>
                <w:bCs/>
                <w:sz w:val="22"/>
                <w:szCs w:val="22"/>
              </w:rPr>
              <w:t xml:space="preserve">Обсяг курсу </w:t>
            </w:r>
          </w:p>
          <w:p w:rsidR="005454CF" w:rsidRPr="00172C29" w:rsidRDefault="005454CF" w:rsidP="00EB0631">
            <w:pPr>
              <w:pStyle w:val="Default"/>
              <w:rPr>
                <w:b/>
                <w:bCs/>
                <w:sz w:val="22"/>
                <w:szCs w:val="22"/>
              </w:rPr>
            </w:pPr>
          </w:p>
        </w:tc>
        <w:tc>
          <w:tcPr>
            <w:tcW w:w="5238" w:type="dxa"/>
          </w:tcPr>
          <w:p w:rsidR="005454CF" w:rsidRPr="00172C29" w:rsidRDefault="000F705E" w:rsidP="005454CF">
            <w:pPr>
              <w:pStyle w:val="Default"/>
              <w:jc w:val="both"/>
              <w:rPr>
                <w:sz w:val="22"/>
                <w:szCs w:val="22"/>
              </w:rPr>
            </w:pPr>
            <w:r>
              <w:rPr>
                <w:sz w:val="22"/>
                <w:szCs w:val="22"/>
              </w:rPr>
              <w:t>14</w:t>
            </w:r>
            <w:r w:rsidR="005454CF" w:rsidRPr="00172C29">
              <w:rPr>
                <w:sz w:val="22"/>
                <w:szCs w:val="22"/>
              </w:rPr>
              <w:t xml:space="preserve"> аудиторних годин </w:t>
            </w:r>
          </w:p>
          <w:p w:rsidR="005454CF" w:rsidRPr="00172C29" w:rsidRDefault="005454CF" w:rsidP="005454CF">
            <w:pPr>
              <w:pStyle w:val="Default"/>
              <w:jc w:val="both"/>
              <w:rPr>
                <w:sz w:val="22"/>
                <w:szCs w:val="22"/>
              </w:rPr>
            </w:pPr>
            <w:r w:rsidRPr="00172C29">
              <w:rPr>
                <w:sz w:val="22"/>
                <w:szCs w:val="22"/>
              </w:rPr>
              <w:t xml:space="preserve">З них: </w:t>
            </w:r>
          </w:p>
          <w:p w:rsidR="005454CF" w:rsidRPr="00172C29" w:rsidRDefault="000F705E" w:rsidP="005454CF">
            <w:pPr>
              <w:pStyle w:val="Default"/>
              <w:jc w:val="both"/>
              <w:rPr>
                <w:sz w:val="22"/>
                <w:szCs w:val="22"/>
              </w:rPr>
            </w:pPr>
            <w:r>
              <w:rPr>
                <w:sz w:val="22"/>
                <w:szCs w:val="22"/>
              </w:rPr>
              <w:t>8</w:t>
            </w:r>
            <w:r w:rsidR="005454CF" w:rsidRPr="00172C29">
              <w:rPr>
                <w:sz w:val="22"/>
                <w:szCs w:val="22"/>
              </w:rPr>
              <w:t xml:space="preserve"> годин лекцій </w:t>
            </w:r>
          </w:p>
          <w:p w:rsidR="005454CF" w:rsidRPr="00172C29" w:rsidRDefault="005454CF" w:rsidP="005454CF">
            <w:pPr>
              <w:pStyle w:val="Default"/>
              <w:jc w:val="both"/>
              <w:rPr>
                <w:sz w:val="22"/>
                <w:szCs w:val="22"/>
              </w:rPr>
            </w:pPr>
            <w:r w:rsidRPr="00172C29">
              <w:rPr>
                <w:sz w:val="22"/>
                <w:szCs w:val="22"/>
              </w:rPr>
              <w:lastRenderedPageBreak/>
              <w:t xml:space="preserve">6 годин практичних занять </w:t>
            </w:r>
          </w:p>
          <w:p w:rsidR="005454CF" w:rsidRPr="00172C29" w:rsidRDefault="005454CF" w:rsidP="009A4F11">
            <w:pPr>
              <w:pStyle w:val="Default"/>
              <w:jc w:val="both"/>
              <w:rPr>
                <w:rFonts w:eastAsia="Times New Roman"/>
                <w:iCs/>
                <w:sz w:val="22"/>
                <w:szCs w:val="22"/>
                <w:lang w:eastAsia="uk-UA"/>
              </w:rPr>
            </w:pPr>
            <w:bookmarkStart w:id="0" w:name="_GoBack"/>
            <w:bookmarkEnd w:id="0"/>
          </w:p>
        </w:tc>
      </w:tr>
      <w:tr w:rsidR="005454CF" w:rsidRPr="00172C29" w:rsidTr="00F00DE5">
        <w:tc>
          <w:tcPr>
            <w:tcW w:w="4390" w:type="dxa"/>
          </w:tcPr>
          <w:p w:rsidR="00E4548B" w:rsidRPr="00172C29" w:rsidRDefault="00E4548B" w:rsidP="00E4548B">
            <w:pPr>
              <w:pStyle w:val="Default"/>
              <w:rPr>
                <w:sz w:val="22"/>
                <w:szCs w:val="22"/>
              </w:rPr>
            </w:pPr>
            <w:r w:rsidRPr="00172C29">
              <w:rPr>
                <w:b/>
                <w:bCs/>
                <w:sz w:val="22"/>
                <w:szCs w:val="22"/>
              </w:rPr>
              <w:lastRenderedPageBreak/>
              <w:t xml:space="preserve">Очікувані результати навчання </w:t>
            </w:r>
          </w:p>
          <w:p w:rsidR="005454CF" w:rsidRPr="00172C29" w:rsidRDefault="005454CF" w:rsidP="00EB0631">
            <w:pPr>
              <w:pStyle w:val="Default"/>
              <w:rPr>
                <w:b/>
                <w:bCs/>
                <w:sz w:val="22"/>
                <w:szCs w:val="22"/>
              </w:rPr>
            </w:pPr>
          </w:p>
        </w:tc>
        <w:tc>
          <w:tcPr>
            <w:tcW w:w="5238" w:type="dxa"/>
          </w:tcPr>
          <w:p w:rsidR="003A0734" w:rsidRPr="003A0734" w:rsidRDefault="000F0717" w:rsidP="003A0734">
            <w:pPr>
              <w:pStyle w:val="western"/>
              <w:spacing w:before="0" w:beforeAutospacing="0" w:after="0"/>
              <w:jc w:val="both"/>
              <w:rPr>
                <w:sz w:val="22"/>
                <w:szCs w:val="22"/>
              </w:rPr>
            </w:pPr>
            <w:r w:rsidRPr="003A0734">
              <w:rPr>
                <w:sz w:val="22"/>
                <w:szCs w:val="22"/>
              </w:rPr>
              <w:t xml:space="preserve">В результаті вивчення даного курсу студент повинен </w:t>
            </w:r>
            <w:r w:rsidRPr="003A0734">
              <w:rPr>
                <w:bCs/>
                <w:i/>
                <w:sz w:val="22"/>
                <w:szCs w:val="22"/>
              </w:rPr>
              <w:t>знати:</w:t>
            </w:r>
            <w:r w:rsidRPr="003A0734">
              <w:rPr>
                <w:sz w:val="22"/>
                <w:szCs w:val="22"/>
              </w:rPr>
              <w:t xml:space="preserve"> </w:t>
            </w:r>
          </w:p>
          <w:p w:rsidR="006C2819" w:rsidRPr="006C2819" w:rsidRDefault="006C2819" w:rsidP="006C2819">
            <w:pPr>
              <w:pStyle w:val="western"/>
              <w:numPr>
                <w:ilvl w:val="0"/>
                <w:numId w:val="9"/>
              </w:numPr>
              <w:spacing w:before="0" w:beforeAutospacing="0" w:after="0"/>
              <w:ind w:left="0" w:firstLine="360"/>
              <w:jc w:val="both"/>
              <w:rPr>
                <w:sz w:val="22"/>
                <w:szCs w:val="22"/>
              </w:rPr>
            </w:pPr>
            <w:r>
              <w:rPr>
                <w:sz w:val="22"/>
                <w:szCs w:val="22"/>
              </w:rPr>
              <w:t>вплив крос-культурних комунікацій на розвиток міжнародного туризму.</w:t>
            </w:r>
          </w:p>
          <w:p w:rsidR="004603FE" w:rsidRDefault="006C2819" w:rsidP="00F55BB8">
            <w:pPr>
              <w:pStyle w:val="western"/>
              <w:numPr>
                <w:ilvl w:val="0"/>
                <w:numId w:val="9"/>
              </w:numPr>
              <w:spacing w:before="0" w:beforeAutospacing="0" w:after="0"/>
              <w:ind w:left="33" w:firstLine="284"/>
              <w:jc w:val="both"/>
              <w:rPr>
                <w:sz w:val="22"/>
                <w:szCs w:val="22"/>
              </w:rPr>
            </w:pPr>
            <w:r w:rsidRPr="006C2819">
              <w:rPr>
                <w:sz w:val="22"/>
                <w:szCs w:val="22"/>
              </w:rPr>
              <w:t>чинники та фактори, що впливають на формування окремих видів міжнародного туризму</w:t>
            </w:r>
            <w:r w:rsidR="00F55BB8" w:rsidRPr="006C2819">
              <w:rPr>
                <w:sz w:val="22"/>
                <w:szCs w:val="22"/>
              </w:rPr>
              <w:t xml:space="preserve">. </w:t>
            </w:r>
          </w:p>
          <w:p w:rsidR="006C2819" w:rsidRPr="006C2819" w:rsidRDefault="006C2819" w:rsidP="00F55BB8">
            <w:pPr>
              <w:pStyle w:val="western"/>
              <w:numPr>
                <w:ilvl w:val="0"/>
                <w:numId w:val="9"/>
              </w:numPr>
              <w:spacing w:before="0" w:beforeAutospacing="0" w:after="0"/>
              <w:ind w:left="33" w:firstLine="284"/>
              <w:jc w:val="both"/>
              <w:rPr>
                <w:sz w:val="22"/>
                <w:szCs w:val="22"/>
              </w:rPr>
            </w:pPr>
            <w:r w:rsidRPr="006C2819">
              <w:rPr>
                <w:rStyle w:val="markedcontent"/>
                <w:sz w:val="22"/>
                <w:szCs w:val="22"/>
              </w:rPr>
              <w:t>аналізувати та використовувати досвід зарубіжних країн у реалізації програм розбудови вітчизняної туристичної інфраструктури.</w:t>
            </w:r>
          </w:p>
          <w:p w:rsidR="006C2819" w:rsidRPr="006C2819" w:rsidRDefault="006C2819" w:rsidP="006C2819">
            <w:pPr>
              <w:pStyle w:val="western"/>
              <w:spacing w:before="0" w:beforeAutospacing="0" w:after="0"/>
              <w:ind w:left="317"/>
              <w:jc w:val="both"/>
              <w:rPr>
                <w:sz w:val="22"/>
                <w:szCs w:val="22"/>
              </w:rPr>
            </w:pPr>
          </w:p>
          <w:p w:rsidR="003A0734" w:rsidRPr="003A0734" w:rsidRDefault="000F0717" w:rsidP="003A0734">
            <w:pPr>
              <w:pStyle w:val="western"/>
              <w:spacing w:before="0" w:beforeAutospacing="0" w:after="0"/>
              <w:jc w:val="both"/>
              <w:rPr>
                <w:b/>
                <w:bCs/>
                <w:sz w:val="22"/>
                <w:szCs w:val="22"/>
              </w:rPr>
            </w:pPr>
            <w:r w:rsidRPr="003A0734">
              <w:rPr>
                <w:bCs/>
                <w:i/>
                <w:sz w:val="22"/>
                <w:szCs w:val="22"/>
              </w:rPr>
              <w:t>вміти</w:t>
            </w:r>
            <w:r w:rsidRPr="003A0734">
              <w:rPr>
                <w:b/>
                <w:bCs/>
                <w:sz w:val="22"/>
                <w:szCs w:val="22"/>
              </w:rPr>
              <w:t>:</w:t>
            </w:r>
          </w:p>
          <w:p w:rsidR="00F55BB8" w:rsidRPr="006C2819" w:rsidRDefault="00E24808" w:rsidP="00E24808">
            <w:pPr>
              <w:pStyle w:val="western"/>
              <w:numPr>
                <w:ilvl w:val="0"/>
                <w:numId w:val="9"/>
              </w:numPr>
              <w:spacing w:before="0" w:beforeAutospacing="0" w:after="0"/>
              <w:ind w:left="33" w:firstLine="327"/>
              <w:jc w:val="both"/>
              <w:rPr>
                <w:rStyle w:val="markedcontent"/>
                <w:sz w:val="22"/>
                <w:szCs w:val="22"/>
              </w:rPr>
            </w:pPr>
            <w:r w:rsidRPr="006C2819">
              <w:rPr>
                <w:rStyle w:val="markedcontent"/>
                <w:sz w:val="22"/>
                <w:szCs w:val="22"/>
              </w:rPr>
              <w:t>виявляти, ставити та вирішувати наукові і</w:t>
            </w:r>
            <w:r w:rsidR="006C2819">
              <w:rPr>
                <w:rStyle w:val="markedcontent"/>
                <w:sz w:val="22"/>
                <w:szCs w:val="22"/>
              </w:rPr>
              <w:t xml:space="preserve"> </w:t>
            </w:r>
            <w:r w:rsidRPr="006C2819">
              <w:rPr>
                <w:rStyle w:val="markedcontent"/>
                <w:sz w:val="22"/>
                <w:szCs w:val="22"/>
              </w:rPr>
              <w:t xml:space="preserve">науково-прикладні завдання; оволодіння загальнонауковими </w:t>
            </w:r>
            <w:proofErr w:type="spellStart"/>
            <w:r w:rsidRPr="006C2819">
              <w:rPr>
                <w:rStyle w:val="markedcontent"/>
                <w:sz w:val="22"/>
                <w:szCs w:val="22"/>
              </w:rPr>
              <w:t>компетентностями</w:t>
            </w:r>
            <w:proofErr w:type="spellEnd"/>
            <w:r w:rsidRPr="006C2819">
              <w:rPr>
                <w:rStyle w:val="markedcontent"/>
                <w:sz w:val="22"/>
                <w:szCs w:val="22"/>
              </w:rPr>
              <w:t>, спрямованими на формування системного наукового світогляду, професійної етики та загального культурного кругозору.</w:t>
            </w:r>
          </w:p>
          <w:p w:rsidR="00E24808" w:rsidRPr="00172C29" w:rsidRDefault="00E24808" w:rsidP="006C2819">
            <w:pPr>
              <w:pStyle w:val="western"/>
              <w:numPr>
                <w:ilvl w:val="0"/>
                <w:numId w:val="9"/>
              </w:numPr>
              <w:spacing w:before="0" w:beforeAutospacing="0" w:after="0"/>
              <w:ind w:left="33" w:firstLine="327"/>
              <w:jc w:val="both"/>
              <w:rPr>
                <w:sz w:val="22"/>
                <w:szCs w:val="22"/>
              </w:rPr>
            </w:pPr>
            <w:r w:rsidRPr="006C2819">
              <w:rPr>
                <w:rStyle w:val="markedcontent"/>
                <w:sz w:val="22"/>
                <w:szCs w:val="22"/>
              </w:rPr>
              <w:t>розробляти та реалізовувати проекти, включаючи власні дослідження, які дають можливість переосмислити наявне та створити нове цілісне знання</w:t>
            </w:r>
            <w:r w:rsidR="006C2819">
              <w:rPr>
                <w:rStyle w:val="markedcontent"/>
                <w:sz w:val="22"/>
                <w:szCs w:val="22"/>
              </w:rPr>
              <w:t xml:space="preserve"> </w:t>
            </w:r>
            <w:r w:rsidRPr="006C2819">
              <w:rPr>
                <w:rStyle w:val="markedcontent"/>
                <w:sz w:val="22"/>
                <w:szCs w:val="22"/>
              </w:rPr>
              <w:t xml:space="preserve">та/або професійну практику і розв’язання значущих </w:t>
            </w:r>
            <w:r w:rsidR="006C2819" w:rsidRPr="006C2819">
              <w:rPr>
                <w:rStyle w:val="markedcontent"/>
                <w:sz w:val="22"/>
                <w:szCs w:val="22"/>
              </w:rPr>
              <w:t>соціокультурних</w:t>
            </w:r>
            <w:r w:rsidRPr="006C2819">
              <w:rPr>
                <w:rStyle w:val="markedcontent"/>
                <w:sz w:val="22"/>
                <w:szCs w:val="22"/>
              </w:rPr>
              <w:t xml:space="preserve"> та інших</w:t>
            </w:r>
            <w:r w:rsidR="006C2819">
              <w:rPr>
                <w:rStyle w:val="markedcontent"/>
                <w:sz w:val="22"/>
                <w:szCs w:val="22"/>
              </w:rPr>
              <w:t xml:space="preserve"> </w:t>
            </w:r>
            <w:r w:rsidRPr="006C2819">
              <w:rPr>
                <w:rStyle w:val="markedcontent"/>
                <w:sz w:val="22"/>
                <w:szCs w:val="22"/>
              </w:rPr>
              <w:t>проблем в туризмі і рекреації</w:t>
            </w:r>
            <w:r w:rsidR="006C2819" w:rsidRPr="006C2819">
              <w:rPr>
                <w:rStyle w:val="markedcontent"/>
                <w:sz w:val="22"/>
                <w:szCs w:val="22"/>
              </w:rPr>
              <w:t>.</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Формат курсу </w:t>
            </w:r>
          </w:p>
        </w:tc>
        <w:tc>
          <w:tcPr>
            <w:tcW w:w="5238" w:type="dxa"/>
          </w:tcPr>
          <w:p w:rsidR="00E4548B" w:rsidRPr="00172C29" w:rsidRDefault="00472044" w:rsidP="00E4548B">
            <w:pPr>
              <w:pStyle w:val="Default"/>
              <w:rPr>
                <w:sz w:val="22"/>
                <w:szCs w:val="22"/>
              </w:rPr>
            </w:pPr>
            <w:r>
              <w:rPr>
                <w:sz w:val="22"/>
                <w:szCs w:val="22"/>
              </w:rPr>
              <w:t>Зао</w:t>
            </w:r>
            <w:r w:rsidR="00E4548B" w:rsidRPr="00172C29">
              <w:rPr>
                <w:sz w:val="22"/>
                <w:szCs w:val="22"/>
              </w:rPr>
              <w:t xml:space="preserve">чний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Теми </w:t>
            </w:r>
          </w:p>
        </w:tc>
        <w:tc>
          <w:tcPr>
            <w:tcW w:w="5238" w:type="dxa"/>
          </w:tcPr>
          <w:p w:rsidR="009A4F11" w:rsidRPr="00172C29" w:rsidRDefault="00E4548B" w:rsidP="009A4F11">
            <w:pPr>
              <w:pStyle w:val="Default"/>
              <w:rPr>
                <w:bCs/>
                <w:i/>
                <w:sz w:val="22"/>
                <w:szCs w:val="22"/>
              </w:rPr>
            </w:pPr>
            <w:r w:rsidRPr="00172C29">
              <w:rPr>
                <w:bCs/>
                <w:i/>
                <w:sz w:val="22"/>
                <w:szCs w:val="22"/>
              </w:rPr>
              <w:t xml:space="preserve">Лекційна тематика: </w:t>
            </w:r>
          </w:p>
          <w:p w:rsidR="00B913E9" w:rsidRPr="00C325B4" w:rsidRDefault="009A4F11" w:rsidP="00C325B4">
            <w:pPr>
              <w:autoSpaceDE w:val="0"/>
              <w:autoSpaceDN w:val="0"/>
              <w:adjustRightInd w:val="0"/>
              <w:ind w:firstLine="317"/>
              <w:jc w:val="both"/>
              <w:rPr>
                <w:rFonts w:ascii="Times New Roman" w:hAnsi="Times New Roman" w:cs="Times New Roman"/>
              </w:rPr>
            </w:pPr>
            <w:r w:rsidRPr="00F30F55">
              <w:rPr>
                <w:rFonts w:ascii="Times New Roman" w:hAnsi="Times New Roman" w:cs="Times New Roman"/>
              </w:rPr>
              <w:t>Тема 1</w:t>
            </w:r>
            <w:r w:rsidRPr="00C325B4">
              <w:rPr>
                <w:rFonts w:ascii="Times New Roman" w:hAnsi="Times New Roman" w:cs="Times New Roman"/>
              </w:rPr>
              <w:t xml:space="preserve">. </w:t>
            </w:r>
            <w:r w:rsidR="00C325B4" w:rsidRPr="00C325B4">
              <w:rPr>
                <w:rFonts w:ascii="Times New Roman" w:hAnsi="Times New Roman" w:cs="Times New Roman"/>
              </w:rPr>
              <w:t xml:space="preserve">Міжнародний туризм як економічний та </w:t>
            </w:r>
            <w:proofErr w:type="spellStart"/>
            <w:r w:rsidR="00C325B4" w:rsidRPr="00C325B4">
              <w:rPr>
                <w:rFonts w:ascii="Times New Roman" w:hAnsi="Times New Roman" w:cs="Times New Roman"/>
              </w:rPr>
              <w:t>соціокультурннй</w:t>
            </w:r>
            <w:proofErr w:type="spellEnd"/>
            <w:r w:rsidR="00C325B4" w:rsidRPr="00C325B4">
              <w:rPr>
                <w:rFonts w:ascii="Times New Roman" w:hAnsi="Times New Roman" w:cs="Times New Roman"/>
              </w:rPr>
              <w:t xml:space="preserve"> феномен</w:t>
            </w:r>
            <w:r w:rsidRPr="00C325B4">
              <w:rPr>
                <w:rFonts w:ascii="Times New Roman" w:hAnsi="Times New Roman" w:cs="Times New Roman"/>
              </w:rPr>
              <w:t xml:space="preserve">. </w:t>
            </w:r>
          </w:p>
          <w:p w:rsidR="00B913E9" w:rsidRPr="00C325B4" w:rsidRDefault="009A4F11" w:rsidP="00C325B4">
            <w:pPr>
              <w:autoSpaceDE w:val="0"/>
              <w:autoSpaceDN w:val="0"/>
              <w:adjustRightInd w:val="0"/>
              <w:ind w:firstLine="317"/>
              <w:jc w:val="both"/>
              <w:rPr>
                <w:rFonts w:ascii="Times New Roman" w:eastAsia="TimesNewRoman,Bold" w:hAnsi="Times New Roman" w:cs="Times New Roman"/>
                <w:bCs/>
              </w:rPr>
            </w:pPr>
            <w:r w:rsidRPr="00C325B4">
              <w:rPr>
                <w:rFonts w:ascii="Times New Roman" w:hAnsi="Times New Roman" w:cs="Times New Roman"/>
              </w:rPr>
              <w:t xml:space="preserve">Тема 2. </w:t>
            </w:r>
            <w:r w:rsidR="00C325B4" w:rsidRPr="00C325B4">
              <w:rPr>
                <w:rFonts w:ascii="Times New Roman" w:hAnsi="Times New Roman" w:cs="Times New Roman"/>
              </w:rPr>
              <w:t>Становлення сучасних форм розвитку міжнародного туризму в країнах світу</w:t>
            </w:r>
            <w:r w:rsidR="00C11619" w:rsidRPr="00C325B4">
              <w:rPr>
                <w:rFonts w:ascii="Times New Roman" w:eastAsia="TimesNewRoman,Bold" w:hAnsi="Times New Roman" w:cs="Times New Roman"/>
                <w:bCs/>
              </w:rPr>
              <w:t>.</w:t>
            </w:r>
          </w:p>
          <w:p w:rsidR="00F30F55" w:rsidRPr="00C325B4" w:rsidRDefault="00F30F55" w:rsidP="00C325B4">
            <w:pPr>
              <w:pStyle w:val="Default"/>
              <w:ind w:firstLine="317"/>
              <w:jc w:val="both"/>
              <w:rPr>
                <w:sz w:val="22"/>
                <w:szCs w:val="22"/>
              </w:rPr>
            </w:pPr>
            <w:r w:rsidRPr="00C325B4">
              <w:rPr>
                <w:rFonts w:eastAsia="TimesNewRoman,Bold"/>
                <w:bCs/>
                <w:sz w:val="22"/>
                <w:szCs w:val="22"/>
              </w:rPr>
              <w:t xml:space="preserve">Тема 3. </w:t>
            </w:r>
            <w:r w:rsidR="00C325B4" w:rsidRPr="00C325B4">
              <w:rPr>
                <w:rStyle w:val="markedcontent"/>
                <w:sz w:val="22"/>
                <w:szCs w:val="22"/>
              </w:rPr>
              <w:t>Виникнення та розвиток міжкультурної</w:t>
            </w:r>
            <w:r w:rsidR="00C325B4" w:rsidRPr="00C325B4">
              <w:rPr>
                <w:rStyle w:val="markedcontent"/>
              </w:rPr>
              <w:t>/крос-культурної</w:t>
            </w:r>
            <w:r w:rsidR="00C325B4" w:rsidRPr="00C325B4">
              <w:rPr>
                <w:rStyle w:val="markedcontent"/>
                <w:sz w:val="22"/>
                <w:szCs w:val="22"/>
              </w:rPr>
              <w:t xml:space="preserve"> комунікації як науки</w:t>
            </w:r>
            <w:r w:rsidRPr="00C325B4">
              <w:rPr>
                <w:rFonts w:eastAsia="TimesNewRoman,Bold"/>
                <w:bCs/>
                <w:sz w:val="22"/>
                <w:szCs w:val="22"/>
              </w:rPr>
              <w:t>.</w:t>
            </w:r>
          </w:p>
          <w:p w:rsidR="00B34928" w:rsidRPr="00C325B4" w:rsidRDefault="007938F3" w:rsidP="00C325B4">
            <w:pPr>
              <w:autoSpaceDE w:val="0"/>
              <w:autoSpaceDN w:val="0"/>
              <w:adjustRightInd w:val="0"/>
              <w:ind w:firstLine="317"/>
              <w:jc w:val="both"/>
              <w:rPr>
                <w:rFonts w:ascii="Times New Roman" w:hAnsi="Times New Roman" w:cs="Times New Roman"/>
              </w:rPr>
            </w:pPr>
            <w:r w:rsidRPr="00C325B4">
              <w:rPr>
                <w:rFonts w:ascii="Times New Roman" w:hAnsi="Times New Roman" w:cs="Times New Roman"/>
              </w:rPr>
              <w:t xml:space="preserve">Тема </w:t>
            </w:r>
            <w:r w:rsidR="00F30F55" w:rsidRPr="00C325B4">
              <w:rPr>
                <w:rFonts w:ascii="Times New Roman" w:hAnsi="Times New Roman" w:cs="Times New Roman"/>
              </w:rPr>
              <w:t>4</w:t>
            </w:r>
            <w:r w:rsidRPr="00C325B4">
              <w:rPr>
                <w:rFonts w:ascii="Times New Roman" w:hAnsi="Times New Roman" w:cs="Times New Roman"/>
              </w:rPr>
              <w:t xml:space="preserve">. </w:t>
            </w:r>
            <w:r w:rsidR="00C325B4" w:rsidRPr="00C325B4">
              <w:rPr>
                <w:rStyle w:val="markedcontent"/>
                <w:rFonts w:ascii="Times New Roman" w:hAnsi="Times New Roman" w:cs="Times New Roman"/>
              </w:rPr>
              <w:t>Теоретичні основи міжкультурної комунікації</w:t>
            </w:r>
            <w:r w:rsidR="00C325B4" w:rsidRPr="00C325B4">
              <w:rPr>
                <w:rFonts w:ascii="Times New Roman" w:hAnsi="Times New Roman" w:cs="Times New Roman"/>
                <w:bCs/>
              </w:rPr>
              <w:t xml:space="preserve">. Показники культури </w:t>
            </w:r>
            <w:proofErr w:type="spellStart"/>
            <w:r w:rsidR="00C325B4" w:rsidRPr="00C325B4">
              <w:rPr>
                <w:rFonts w:ascii="Times New Roman" w:hAnsi="Times New Roman" w:cs="Times New Roman"/>
                <w:bCs/>
              </w:rPr>
              <w:t>Г.Хофстеде</w:t>
            </w:r>
            <w:proofErr w:type="spellEnd"/>
            <w:r w:rsidR="00B34928" w:rsidRPr="00C325B4">
              <w:rPr>
                <w:rFonts w:ascii="Times New Roman" w:hAnsi="Times New Roman" w:cs="Times New Roman"/>
              </w:rPr>
              <w:t>.</w:t>
            </w:r>
          </w:p>
          <w:p w:rsidR="00B913E9" w:rsidRPr="00C325B4" w:rsidRDefault="00B913E9" w:rsidP="00C325B4">
            <w:pPr>
              <w:pStyle w:val="Default"/>
              <w:ind w:firstLine="317"/>
              <w:jc w:val="both"/>
              <w:rPr>
                <w:sz w:val="22"/>
                <w:szCs w:val="22"/>
              </w:rPr>
            </w:pPr>
            <w:r w:rsidRPr="00C325B4">
              <w:rPr>
                <w:sz w:val="22"/>
                <w:szCs w:val="22"/>
              </w:rPr>
              <w:t xml:space="preserve">Тема </w:t>
            </w:r>
            <w:r w:rsidR="00F30F55" w:rsidRPr="00C325B4">
              <w:rPr>
                <w:sz w:val="22"/>
                <w:szCs w:val="22"/>
              </w:rPr>
              <w:t>5</w:t>
            </w:r>
            <w:r w:rsidRPr="00C325B4">
              <w:rPr>
                <w:sz w:val="22"/>
                <w:szCs w:val="22"/>
              </w:rPr>
              <w:t xml:space="preserve">. </w:t>
            </w:r>
            <w:proofErr w:type="spellStart"/>
            <w:r w:rsidR="00C325B4" w:rsidRPr="00292369">
              <w:rPr>
                <w:rFonts w:eastAsia="Times New Roman"/>
                <w:sz w:val="22"/>
                <w:szCs w:val="22"/>
                <w:lang w:val="ru-RU" w:eastAsia="uk-UA"/>
              </w:rPr>
              <w:t>Поділ</w:t>
            </w:r>
            <w:proofErr w:type="spellEnd"/>
            <w:r w:rsidR="00C325B4" w:rsidRPr="00292369">
              <w:rPr>
                <w:rFonts w:eastAsia="Times New Roman"/>
                <w:sz w:val="22"/>
                <w:szCs w:val="22"/>
                <w:lang w:val="ru-RU" w:eastAsia="uk-UA"/>
              </w:rPr>
              <w:t xml:space="preserve"> на </w:t>
            </w:r>
            <w:proofErr w:type="spellStart"/>
            <w:r w:rsidR="00C325B4" w:rsidRPr="00292369">
              <w:rPr>
                <w:rFonts w:eastAsia="Times New Roman"/>
                <w:sz w:val="22"/>
                <w:szCs w:val="22"/>
                <w:lang w:val="ru-RU" w:eastAsia="uk-UA"/>
              </w:rPr>
              <w:t>культури</w:t>
            </w:r>
            <w:proofErr w:type="spellEnd"/>
            <w:r w:rsidR="00C325B4" w:rsidRPr="00292369">
              <w:rPr>
                <w:rFonts w:eastAsia="Times New Roman"/>
                <w:sz w:val="22"/>
                <w:szCs w:val="22"/>
                <w:lang w:val="ru-RU" w:eastAsia="uk-UA"/>
              </w:rPr>
              <w:t xml:space="preserve"> з </w:t>
            </w:r>
            <w:proofErr w:type="spellStart"/>
            <w:r w:rsidR="00C325B4" w:rsidRPr="00292369">
              <w:rPr>
                <w:rFonts w:eastAsia="Times New Roman"/>
                <w:sz w:val="22"/>
                <w:szCs w:val="22"/>
                <w:lang w:val="ru-RU" w:eastAsia="uk-UA"/>
              </w:rPr>
              <w:t>сторогими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часовими</w:t>
            </w:r>
            <w:proofErr w:type="spellEnd"/>
            <w:r w:rsidR="00C325B4" w:rsidRPr="00292369">
              <w:rPr>
                <w:rFonts w:eastAsia="Times New Roman"/>
                <w:sz w:val="22"/>
                <w:szCs w:val="22"/>
                <w:lang w:val="ru-RU" w:eastAsia="uk-UA"/>
              </w:rPr>
              <w:t xml:space="preserve"> рамками</w:t>
            </w:r>
            <w:r w:rsidR="00C325B4" w:rsidRPr="00C325B4">
              <w:rPr>
                <w:rFonts w:eastAsia="Times New Roman"/>
                <w:lang w:val="ru-RU" w:eastAsia="uk-UA"/>
              </w:rPr>
              <w:t xml:space="preserve"> (</w:t>
            </w:r>
            <w:proofErr w:type="spellStart"/>
            <w:r w:rsidR="00C325B4" w:rsidRPr="00C325B4">
              <w:rPr>
                <w:rFonts w:eastAsia="Times New Roman"/>
                <w:lang w:val="ru-RU" w:eastAsia="uk-UA"/>
              </w:rPr>
              <w:t>монохронні</w:t>
            </w:r>
            <w:proofErr w:type="spellEnd"/>
            <w:r w:rsidR="00C325B4" w:rsidRPr="00C325B4">
              <w:rPr>
                <w:rFonts w:eastAsia="Times New Roman"/>
                <w:lang w:val="ru-RU" w:eastAsia="uk-UA"/>
              </w:rPr>
              <w:t>)</w:t>
            </w:r>
            <w:r w:rsidR="00C325B4" w:rsidRPr="00292369">
              <w:rPr>
                <w:rFonts w:eastAsia="Times New Roman"/>
                <w:sz w:val="22"/>
                <w:szCs w:val="22"/>
                <w:lang w:val="ru-RU" w:eastAsia="uk-UA"/>
              </w:rPr>
              <w:t xml:space="preserve"> та з </w:t>
            </w:r>
            <w:proofErr w:type="spellStart"/>
            <w:r w:rsidR="00C325B4" w:rsidRPr="00292369">
              <w:rPr>
                <w:rFonts w:eastAsia="Times New Roman"/>
                <w:sz w:val="22"/>
                <w:szCs w:val="22"/>
                <w:lang w:val="ru-RU" w:eastAsia="uk-UA"/>
              </w:rPr>
              <w:t>гнучкими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часовими</w:t>
            </w:r>
            <w:proofErr w:type="spellEnd"/>
            <w:r w:rsidR="00C325B4" w:rsidRPr="00292369">
              <w:rPr>
                <w:rFonts w:eastAsia="Times New Roman"/>
                <w:sz w:val="22"/>
                <w:szCs w:val="22"/>
                <w:lang w:val="ru-RU" w:eastAsia="uk-UA"/>
              </w:rPr>
              <w:t xml:space="preserve"> рамками</w:t>
            </w:r>
            <w:r w:rsidR="00C325B4" w:rsidRPr="00C325B4">
              <w:rPr>
                <w:spacing w:val="-1"/>
                <w:sz w:val="22"/>
                <w:szCs w:val="22"/>
              </w:rPr>
              <w:t xml:space="preserve"> </w:t>
            </w:r>
            <w:r w:rsidR="00C325B4" w:rsidRPr="00C325B4">
              <w:rPr>
                <w:spacing w:val="-1"/>
              </w:rPr>
              <w:t>(</w:t>
            </w:r>
            <w:proofErr w:type="spellStart"/>
            <w:r w:rsidR="00C325B4" w:rsidRPr="00C325B4">
              <w:rPr>
                <w:spacing w:val="-1"/>
              </w:rPr>
              <w:t>поліхронні</w:t>
            </w:r>
            <w:proofErr w:type="spellEnd"/>
            <w:r w:rsidR="00C325B4" w:rsidRPr="00C325B4">
              <w:rPr>
                <w:spacing w:val="-1"/>
              </w:rPr>
              <w:t>)</w:t>
            </w:r>
            <w:r w:rsidRPr="00C325B4">
              <w:rPr>
                <w:sz w:val="22"/>
                <w:szCs w:val="22"/>
              </w:rPr>
              <w:t xml:space="preserve">. </w:t>
            </w:r>
          </w:p>
          <w:p w:rsidR="00E4548B" w:rsidRPr="00C325B4" w:rsidRDefault="009A4F11" w:rsidP="00C325B4">
            <w:pPr>
              <w:pStyle w:val="Default"/>
              <w:ind w:firstLine="317"/>
              <w:jc w:val="both"/>
              <w:rPr>
                <w:sz w:val="22"/>
                <w:szCs w:val="22"/>
              </w:rPr>
            </w:pPr>
            <w:r w:rsidRPr="00C325B4">
              <w:rPr>
                <w:sz w:val="22"/>
                <w:szCs w:val="22"/>
              </w:rPr>
              <w:t xml:space="preserve">Тема </w:t>
            </w:r>
            <w:r w:rsidR="00F30F55" w:rsidRPr="00C325B4">
              <w:rPr>
                <w:sz w:val="22"/>
                <w:szCs w:val="22"/>
              </w:rPr>
              <w:t>6</w:t>
            </w:r>
            <w:r w:rsidRPr="00C325B4">
              <w:rPr>
                <w:sz w:val="22"/>
                <w:szCs w:val="22"/>
              </w:rPr>
              <w:t xml:space="preserve">. </w:t>
            </w:r>
            <w:proofErr w:type="spellStart"/>
            <w:r w:rsidR="00C325B4" w:rsidRPr="00C325B4">
              <w:rPr>
                <w:rFonts w:eastAsia="Times New Roman"/>
                <w:sz w:val="22"/>
                <w:szCs w:val="22"/>
                <w:lang w:val="ru-RU" w:eastAsia="uk-UA"/>
              </w:rPr>
              <w:t>Вербальні</w:t>
            </w:r>
            <w:proofErr w:type="spellEnd"/>
            <w:r w:rsidR="00C325B4" w:rsidRPr="00C325B4">
              <w:rPr>
                <w:rFonts w:eastAsia="Times New Roman"/>
                <w:sz w:val="22"/>
                <w:szCs w:val="22"/>
                <w:lang w:val="ru-RU" w:eastAsia="uk-UA"/>
              </w:rPr>
              <w:t xml:space="preserve"> та </w:t>
            </w:r>
            <w:proofErr w:type="spellStart"/>
            <w:r w:rsidR="00C325B4" w:rsidRPr="00C325B4">
              <w:rPr>
                <w:rFonts w:eastAsia="Times New Roman"/>
                <w:sz w:val="22"/>
                <w:szCs w:val="22"/>
                <w:lang w:val="ru-RU" w:eastAsia="uk-UA"/>
              </w:rPr>
              <w:t>н</w:t>
            </w:r>
            <w:r w:rsidR="00C325B4" w:rsidRPr="00292369">
              <w:rPr>
                <w:rFonts w:eastAsia="Times New Roman"/>
                <w:sz w:val="22"/>
                <w:szCs w:val="22"/>
                <w:lang w:val="ru-RU" w:eastAsia="uk-UA"/>
              </w:rPr>
              <w:t>евербальні</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способи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комунікацій</w:t>
            </w:r>
            <w:proofErr w:type="spellEnd"/>
            <w:r w:rsidRPr="00C325B4">
              <w:rPr>
                <w:sz w:val="22"/>
                <w:szCs w:val="22"/>
              </w:rPr>
              <w:t>.</w:t>
            </w:r>
          </w:p>
        </w:tc>
      </w:tr>
      <w:tr w:rsidR="00E4548B" w:rsidRPr="00172C29" w:rsidTr="00F00DE5">
        <w:tc>
          <w:tcPr>
            <w:tcW w:w="4390" w:type="dxa"/>
          </w:tcPr>
          <w:p w:rsidR="00E4548B" w:rsidRPr="00172C29" w:rsidRDefault="00B913E9" w:rsidP="00E4548B">
            <w:pPr>
              <w:pStyle w:val="Default"/>
              <w:rPr>
                <w:sz w:val="22"/>
                <w:szCs w:val="22"/>
              </w:rPr>
            </w:pPr>
            <w:r>
              <w:rPr>
                <w:b/>
                <w:bCs/>
                <w:sz w:val="22"/>
                <w:szCs w:val="22"/>
              </w:rPr>
              <w:t xml:space="preserve"> </w:t>
            </w:r>
            <w:r w:rsidR="00E4548B" w:rsidRPr="00172C29">
              <w:rPr>
                <w:b/>
                <w:bCs/>
                <w:sz w:val="22"/>
                <w:szCs w:val="22"/>
              </w:rPr>
              <w:t xml:space="preserve">Підсумковий контроль, форма </w:t>
            </w:r>
          </w:p>
          <w:p w:rsidR="00E4548B" w:rsidRPr="00172C29" w:rsidRDefault="00E4548B" w:rsidP="00E4548B">
            <w:pPr>
              <w:pStyle w:val="Default"/>
              <w:rPr>
                <w:b/>
                <w:bCs/>
                <w:sz w:val="22"/>
                <w:szCs w:val="22"/>
              </w:rPr>
            </w:pPr>
          </w:p>
        </w:tc>
        <w:tc>
          <w:tcPr>
            <w:tcW w:w="5238" w:type="dxa"/>
          </w:tcPr>
          <w:p w:rsidR="00E4548B" w:rsidRPr="00172C29" w:rsidRDefault="00C63AED" w:rsidP="00E4548B">
            <w:pPr>
              <w:pStyle w:val="Default"/>
              <w:rPr>
                <w:bCs/>
                <w:sz w:val="22"/>
                <w:szCs w:val="22"/>
              </w:rPr>
            </w:pPr>
            <w:r>
              <w:rPr>
                <w:bCs/>
                <w:sz w:val="22"/>
                <w:szCs w:val="22"/>
              </w:rPr>
              <w:t>Іспит</w:t>
            </w:r>
          </w:p>
        </w:tc>
      </w:tr>
      <w:tr w:rsidR="00E4548B" w:rsidRPr="00172C29" w:rsidTr="00F00DE5">
        <w:tc>
          <w:tcPr>
            <w:tcW w:w="4390" w:type="dxa"/>
          </w:tcPr>
          <w:p w:rsidR="00E4548B" w:rsidRPr="00172C29" w:rsidRDefault="00E4548B" w:rsidP="00E4548B">
            <w:pPr>
              <w:pStyle w:val="Default"/>
              <w:rPr>
                <w:sz w:val="22"/>
                <w:szCs w:val="22"/>
              </w:rPr>
            </w:pPr>
            <w:proofErr w:type="spellStart"/>
            <w:r w:rsidRPr="00172C29">
              <w:rPr>
                <w:b/>
                <w:bCs/>
                <w:sz w:val="22"/>
                <w:szCs w:val="22"/>
              </w:rPr>
              <w:t>Пререквізити</w:t>
            </w:r>
            <w:proofErr w:type="spellEnd"/>
            <w:r w:rsidRPr="00172C29">
              <w:rPr>
                <w:b/>
                <w:bCs/>
                <w:sz w:val="22"/>
                <w:szCs w:val="22"/>
              </w:rPr>
              <w:t xml:space="preserve"> </w:t>
            </w:r>
          </w:p>
        </w:tc>
        <w:tc>
          <w:tcPr>
            <w:tcW w:w="5238" w:type="dxa"/>
          </w:tcPr>
          <w:p w:rsidR="00E4548B" w:rsidRPr="00172C29" w:rsidRDefault="00E4548B" w:rsidP="00855CC8">
            <w:pPr>
              <w:pStyle w:val="Default"/>
              <w:rPr>
                <w:sz w:val="22"/>
                <w:szCs w:val="22"/>
              </w:rPr>
            </w:pPr>
            <w:r w:rsidRPr="00172C29">
              <w:rPr>
                <w:sz w:val="22"/>
                <w:szCs w:val="22"/>
              </w:rPr>
              <w:t xml:space="preserve">Для вивчення курсу студенти потребують базових знань з </w:t>
            </w:r>
            <w:proofErr w:type="spellStart"/>
            <w:r w:rsidRPr="00172C29">
              <w:rPr>
                <w:sz w:val="22"/>
                <w:szCs w:val="22"/>
              </w:rPr>
              <w:t>соціогуманітарних</w:t>
            </w:r>
            <w:proofErr w:type="spellEnd"/>
            <w:r w:rsidRPr="00172C29">
              <w:rPr>
                <w:sz w:val="22"/>
                <w:szCs w:val="22"/>
              </w:rPr>
              <w:t xml:space="preserve"> та економічних дисциплін.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Навчальні методи та техніки, які будуть використовуватися під час викладання курсу </w:t>
            </w:r>
          </w:p>
        </w:tc>
        <w:tc>
          <w:tcPr>
            <w:tcW w:w="5238" w:type="dxa"/>
          </w:tcPr>
          <w:p w:rsidR="00E4548B" w:rsidRPr="00172C29" w:rsidRDefault="00E4548B" w:rsidP="00E4548B">
            <w:pPr>
              <w:pStyle w:val="Default"/>
              <w:rPr>
                <w:sz w:val="22"/>
                <w:szCs w:val="22"/>
              </w:rPr>
            </w:pPr>
            <w:r w:rsidRPr="00172C29">
              <w:rPr>
                <w:sz w:val="22"/>
                <w:szCs w:val="22"/>
              </w:rPr>
              <w:t xml:space="preserve">Дебати (оксфордські, панельні, «за» і «проти»). </w:t>
            </w:r>
          </w:p>
          <w:p w:rsidR="00E4548B" w:rsidRPr="00172C29" w:rsidRDefault="00E4548B" w:rsidP="00E4548B">
            <w:pPr>
              <w:pStyle w:val="Default"/>
              <w:rPr>
                <w:sz w:val="22"/>
                <w:szCs w:val="22"/>
              </w:rPr>
            </w:pPr>
            <w:r w:rsidRPr="00172C29">
              <w:rPr>
                <w:sz w:val="22"/>
                <w:szCs w:val="22"/>
              </w:rPr>
              <w:t xml:space="preserve">Проблемно-пошукові. </w:t>
            </w:r>
          </w:p>
          <w:p w:rsidR="00E4548B" w:rsidRPr="00172C29" w:rsidRDefault="00E4548B" w:rsidP="00E4548B">
            <w:pPr>
              <w:pStyle w:val="Default"/>
              <w:rPr>
                <w:sz w:val="22"/>
                <w:szCs w:val="22"/>
              </w:rPr>
            </w:pPr>
            <w:proofErr w:type="spellStart"/>
            <w:r w:rsidRPr="00172C29">
              <w:rPr>
                <w:sz w:val="22"/>
                <w:szCs w:val="22"/>
              </w:rPr>
              <w:t>Кейсовий</w:t>
            </w:r>
            <w:proofErr w:type="spellEnd"/>
            <w:r w:rsidRPr="00172C29">
              <w:rPr>
                <w:sz w:val="22"/>
                <w:szCs w:val="22"/>
              </w:rPr>
              <w:t xml:space="preserve"> метод </w:t>
            </w:r>
          </w:p>
          <w:p w:rsidR="00E4548B" w:rsidRPr="00172C29" w:rsidRDefault="00E4548B" w:rsidP="00E4548B">
            <w:pPr>
              <w:pStyle w:val="Default"/>
              <w:rPr>
                <w:sz w:val="22"/>
                <w:szCs w:val="22"/>
              </w:rPr>
            </w:pPr>
            <w:r w:rsidRPr="00172C29">
              <w:rPr>
                <w:sz w:val="22"/>
                <w:szCs w:val="22"/>
              </w:rPr>
              <w:t xml:space="preserve">Ситуативне моделювання. </w:t>
            </w:r>
          </w:p>
          <w:p w:rsidR="00E4548B" w:rsidRPr="00172C29" w:rsidRDefault="00E4548B" w:rsidP="00E4548B">
            <w:pPr>
              <w:pStyle w:val="Default"/>
              <w:rPr>
                <w:sz w:val="22"/>
                <w:szCs w:val="22"/>
              </w:rPr>
            </w:pPr>
            <w:r w:rsidRPr="00172C29">
              <w:rPr>
                <w:sz w:val="22"/>
                <w:szCs w:val="22"/>
              </w:rPr>
              <w:t xml:space="preserve">Техніки опрацювання дискусійних питань. </w:t>
            </w:r>
          </w:p>
          <w:p w:rsidR="00E4548B" w:rsidRPr="00172C29" w:rsidRDefault="00E4548B" w:rsidP="00E4548B">
            <w:pPr>
              <w:pStyle w:val="Default"/>
              <w:rPr>
                <w:sz w:val="22"/>
                <w:szCs w:val="22"/>
              </w:rPr>
            </w:pPr>
            <w:r w:rsidRPr="00172C29">
              <w:rPr>
                <w:sz w:val="22"/>
                <w:szCs w:val="22"/>
              </w:rPr>
              <w:t xml:space="preserve">Метод проектів і їх презентацій. </w:t>
            </w:r>
          </w:p>
          <w:p w:rsidR="00E4548B" w:rsidRPr="00172C29" w:rsidRDefault="00E4548B" w:rsidP="00E4548B">
            <w:pPr>
              <w:pStyle w:val="Default"/>
              <w:rPr>
                <w:sz w:val="22"/>
                <w:szCs w:val="22"/>
              </w:rPr>
            </w:pPr>
            <w:r w:rsidRPr="00172C29">
              <w:rPr>
                <w:sz w:val="22"/>
                <w:szCs w:val="22"/>
              </w:rPr>
              <w:t xml:space="preserve">Метод усного опитування. </w:t>
            </w:r>
          </w:p>
          <w:p w:rsidR="00E4548B" w:rsidRPr="00172C29" w:rsidRDefault="00E4548B" w:rsidP="00E4548B">
            <w:pPr>
              <w:pStyle w:val="Default"/>
              <w:rPr>
                <w:sz w:val="22"/>
                <w:szCs w:val="22"/>
              </w:rPr>
            </w:pPr>
            <w:r w:rsidRPr="00172C29">
              <w:rPr>
                <w:sz w:val="22"/>
                <w:szCs w:val="22"/>
              </w:rPr>
              <w:t xml:space="preserve">Рольові ігри </w:t>
            </w:r>
          </w:p>
          <w:p w:rsidR="00E4548B" w:rsidRPr="00172C29" w:rsidRDefault="00E4548B" w:rsidP="00E4548B">
            <w:pPr>
              <w:pStyle w:val="Default"/>
              <w:rPr>
                <w:sz w:val="22"/>
                <w:szCs w:val="22"/>
              </w:rPr>
            </w:pPr>
            <w:r w:rsidRPr="00172C29">
              <w:rPr>
                <w:sz w:val="22"/>
                <w:szCs w:val="22"/>
              </w:rPr>
              <w:t xml:space="preserve">Підготовка дослідницьких проектів студентами.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Необхідні обладнання </w:t>
            </w:r>
          </w:p>
        </w:tc>
        <w:tc>
          <w:tcPr>
            <w:tcW w:w="5238" w:type="dxa"/>
          </w:tcPr>
          <w:p w:rsidR="00E4548B" w:rsidRPr="00172C29" w:rsidRDefault="00E4548B" w:rsidP="00E4548B">
            <w:pPr>
              <w:pStyle w:val="Default"/>
              <w:rPr>
                <w:sz w:val="22"/>
                <w:szCs w:val="22"/>
              </w:rPr>
            </w:pPr>
            <w:r w:rsidRPr="00172C29">
              <w:rPr>
                <w:sz w:val="22"/>
                <w:szCs w:val="22"/>
              </w:rPr>
              <w:t xml:space="preserve">Проектор, роздаткові матеріали, підключення до мережі Інтернет.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Критерії оцінювання (окремо для кожного виду навчальної діяльності) </w:t>
            </w:r>
          </w:p>
        </w:tc>
        <w:tc>
          <w:tcPr>
            <w:tcW w:w="5238" w:type="dxa"/>
          </w:tcPr>
          <w:p w:rsidR="000A65D2" w:rsidRPr="00172C29" w:rsidRDefault="00E4548B" w:rsidP="000A65D2">
            <w:pPr>
              <w:pStyle w:val="Default"/>
              <w:rPr>
                <w:sz w:val="22"/>
                <w:szCs w:val="22"/>
              </w:rPr>
            </w:pPr>
            <w:r w:rsidRPr="00172C29">
              <w:rPr>
                <w:sz w:val="22"/>
                <w:szCs w:val="22"/>
              </w:rPr>
              <w:t>Критерії оцінювання за курсом «</w:t>
            </w:r>
            <w:r w:rsidR="00855CC8">
              <w:rPr>
                <w:sz w:val="22"/>
                <w:szCs w:val="22"/>
              </w:rPr>
              <w:t>Управління людськими ресурсами у міжнародному бізнесі</w:t>
            </w:r>
            <w:r w:rsidRPr="00172C29">
              <w:rPr>
                <w:sz w:val="22"/>
                <w:szCs w:val="22"/>
              </w:rPr>
              <w:t xml:space="preserve">»: </w:t>
            </w:r>
          </w:p>
          <w:p w:rsidR="000A65D2" w:rsidRPr="00172C29" w:rsidRDefault="000A65D2" w:rsidP="000A65D2">
            <w:pPr>
              <w:pStyle w:val="Default"/>
              <w:rPr>
                <w:rFonts w:eastAsia="Times New Roman"/>
                <w:sz w:val="22"/>
                <w:szCs w:val="22"/>
                <w:lang w:eastAsia="uk-UA"/>
              </w:rPr>
            </w:pPr>
            <w:r w:rsidRPr="000A65D2">
              <w:rPr>
                <w:rFonts w:eastAsia="Times New Roman"/>
                <w:sz w:val="22"/>
                <w:szCs w:val="22"/>
                <w:lang w:eastAsia="uk-UA"/>
              </w:rPr>
              <w:lastRenderedPageBreak/>
              <w:t>Оцінювання знань студента здійснюється за 100-бальною шкалою.</w:t>
            </w:r>
          </w:p>
          <w:p w:rsidR="000A65D2" w:rsidRPr="00172C29" w:rsidRDefault="000A65D2" w:rsidP="000A65D2">
            <w:pPr>
              <w:pStyle w:val="Default"/>
              <w:numPr>
                <w:ilvl w:val="0"/>
                <w:numId w:val="5"/>
              </w:numPr>
              <w:ind w:left="317" w:hanging="284"/>
              <w:rPr>
                <w:rFonts w:eastAsia="Times New Roman"/>
                <w:sz w:val="22"/>
                <w:szCs w:val="22"/>
                <w:lang w:eastAsia="uk-UA"/>
              </w:rPr>
            </w:pPr>
            <w:r w:rsidRPr="000A65D2">
              <w:rPr>
                <w:rFonts w:eastAsia="Times New Roman"/>
                <w:sz w:val="22"/>
                <w:szCs w:val="22"/>
                <w:lang w:eastAsia="uk-UA"/>
              </w:rPr>
              <w:t>максимальна кількість балів при оцінюванні знань студентів з дисципліни, яка завершується заліком, становить за поточну успішність 50 балів, на заліку – 50 балів;</w:t>
            </w:r>
          </w:p>
          <w:p w:rsidR="000A65D2" w:rsidRPr="000A65D2" w:rsidRDefault="000A65D2" w:rsidP="000A65D2">
            <w:pPr>
              <w:pStyle w:val="Default"/>
              <w:numPr>
                <w:ilvl w:val="0"/>
                <w:numId w:val="5"/>
              </w:numPr>
              <w:ind w:left="317" w:hanging="284"/>
              <w:rPr>
                <w:rFonts w:eastAsia="Times New Roman"/>
                <w:sz w:val="22"/>
                <w:szCs w:val="22"/>
                <w:lang w:eastAsia="uk-UA"/>
              </w:rPr>
            </w:pPr>
            <w:r w:rsidRPr="000A65D2">
              <w:rPr>
                <w:rFonts w:eastAsia="Times New Roman"/>
                <w:sz w:val="22"/>
                <w:szCs w:val="22"/>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0A65D2" w:rsidRPr="00172C29" w:rsidRDefault="000A65D2" w:rsidP="00E4548B">
            <w:pPr>
              <w:pStyle w:val="Default"/>
              <w:rPr>
                <w:sz w:val="22"/>
                <w:szCs w:val="22"/>
              </w:rPr>
            </w:pP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lastRenderedPageBreak/>
              <w:t xml:space="preserve">Опитування </w:t>
            </w:r>
          </w:p>
        </w:tc>
        <w:tc>
          <w:tcPr>
            <w:tcW w:w="5238" w:type="dxa"/>
          </w:tcPr>
          <w:p w:rsidR="000A65D2" w:rsidRPr="00172C29" w:rsidRDefault="00E4548B" w:rsidP="000A65D2">
            <w:pPr>
              <w:pStyle w:val="western"/>
              <w:spacing w:after="0"/>
              <w:rPr>
                <w:sz w:val="22"/>
                <w:szCs w:val="22"/>
              </w:rPr>
            </w:pPr>
            <w:r w:rsidRPr="00172C29">
              <w:rPr>
                <w:sz w:val="22"/>
                <w:szCs w:val="22"/>
              </w:rPr>
              <w:t xml:space="preserve">Проводяться що на практичних заняттях </w:t>
            </w:r>
            <w:r w:rsidR="000A65D2" w:rsidRPr="00172C29">
              <w:rPr>
                <w:sz w:val="22"/>
                <w:szCs w:val="22"/>
              </w:rPr>
              <w:t>і мають на меті перевірку рівня підготовленості студента до виконання конкретної роботи.</w:t>
            </w:r>
          </w:p>
          <w:p w:rsidR="00E4548B" w:rsidRPr="00172C29" w:rsidRDefault="00E4548B" w:rsidP="00E4548B">
            <w:pPr>
              <w:pStyle w:val="Default"/>
              <w:rPr>
                <w:sz w:val="22"/>
                <w:szCs w:val="22"/>
              </w:rPr>
            </w:pPr>
          </w:p>
        </w:tc>
      </w:tr>
    </w:tbl>
    <w:p w:rsidR="00100C03" w:rsidRDefault="00100C03" w:rsidP="00100C03">
      <w:pPr>
        <w:jc w:val="center"/>
        <w:rPr>
          <w:rFonts w:ascii="Times New Roman" w:hAnsi="Times New Roman" w:cs="Times New Roman"/>
        </w:rPr>
      </w:pPr>
    </w:p>
    <w:p w:rsidR="00374928" w:rsidRDefault="00374928" w:rsidP="00100C03">
      <w:pPr>
        <w:jc w:val="center"/>
        <w:rPr>
          <w:rFonts w:ascii="Times New Roman" w:hAnsi="Times New Roman" w:cs="Times New Roman"/>
        </w:rPr>
      </w:pPr>
    </w:p>
    <w:p w:rsidR="000F0717" w:rsidRDefault="00374928" w:rsidP="000F0717">
      <w:pPr>
        <w:spacing w:after="0" w:line="240" w:lineRule="auto"/>
        <w:jc w:val="center"/>
        <w:rPr>
          <w:rFonts w:ascii="Times New Roman" w:hAnsi="Times New Roman"/>
          <w:b/>
          <w:bCs/>
        </w:rPr>
      </w:pPr>
      <w:r w:rsidRPr="00374928">
        <w:rPr>
          <w:rFonts w:ascii="Times New Roman" w:hAnsi="Times New Roman"/>
          <w:b/>
          <w:bCs/>
        </w:rPr>
        <w:t>Структура курсу</w:t>
      </w:r>
    </w:p>
    <w:p w:rsidR="00C11619" w:rsidRPr="00C11619" w:rsidRDefault="00C11619" w:rsidP="000F0717">
      <w:pPr>
        <w:spacing w:after="0" w:line="240" w:lineRule="auto"/>
        <w:jc w:val="center"/>
        <w:rPr>
          <w:rFonts w:ascii="Times New Roman" w:hAnsi="Times New Roman" w:cs="Times New Roman"/>
          <w:b/>
          <w:bCs/>
        </w:rPr>
      </w:pPr>
      <w:r w:rsidRPr="00C11619">
        <w:rPr>
          <w:rFonts w:ascii="Times New Roman" w:hAnsi="Times New Roman" w:cs="Times New Roman"/>
          <w:b/>
          <w:bCs/>
        </w:rPr>
        <w:t>Управління людськими ресурсами у міжнародному бізнесі</w:t>
      </w:r>
    </w:p>
    <w:p w:rsidR="00C87920" w:rsidRDefault="00C87920" w:rsidP="000F0717">
      <w:pPr>
        <w:spacing w:after="0" w:line="240" w:lineRule="auto"/>
        <w:jc w:val="center"/>
        <w:rPr>
          <w:rFonts w:ascii="Times New Roman" w:hAnsi="Times New Roman"/>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67"/>
        <w:gridCol w:w="709"/>
        <w:gridCol w:w="850"/>
        <w:gridCol w:w="567"/>
        <w:gridCol w:w="709"/>
        <w:gridCol w:w="567"/>
        <w:gridCol w:w="850"/>
        <w:gridCol w:w="993"/>
        <w:gridCol w:w="850"/>
        <w:gridCol w:w="567"/>
        <w:gridCol w:w="567"/>
        <w:gridCol w:w="425"/>
      </w:tblGrid>
      <w:tr w:rsidR="00C87920" w:rsidRPr="00C87920" w:rsidTr="00C11619">
        <w:trPr>
          <w:trHeight w:val="298"/>
          <w:jc w:val="center"/>
        </w:trPr>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jc w:val="both"/>
              <w:rPr>
                <w:rFonts w:ascii="Times New Roman" w:hAnsi="Times New Roman" w:cs="Times New Roman"/>
                <w:lang w:val="ru-RU"/>
              </w:rPr>
            </w:pPr>
            <w:r w:rsidRPr="00C87920">
              <w:rPr>
                <w:rFonts w:ascii="Times New Roman" w:hAnsi="Times New Roman" w:cs="Times New Roman"/>
                <w:lang w:val="ru-RU"/>
              </w:rPr>
              <w:t xml:space="preserve">Форма </w:t>
            </w:r>
            <w:proofErr w:type="spellStart"/>
            <w:r w:rsidRPr="00C87920">
              <w:rPr>
                <w:rFonts w:ascii="Times New Roman" w:hAnsi="Times New Roman" w:cs="Times New Roman"/>
                <w:lang w:val="ru-RU"/>
              </w:rPr>
              <w:t>навчання</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Курс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Всього</w:t>
            </w:r>
            <w:proofErr w:type="spellEnd"/>
            <w:r w:rsidRPr="00C87920">
              <w:rPr>
                <w:rFonts w:ascii="Times New Roman" w:hAnsi="Times New Roman" w:cs="Times New Roman"/>
                <w:lang w:val="ru-RU"/>
              </w:rPr>
              <w:t xml:space="preserve"> аудит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Загальний</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обсяг</w:t>
            </w:r>
            <w:proofErr w:type="spellEnd"/>
            <w:r w:rsidRPr="00C87920">
              <w:rPr>
                <w:rFonts w:ascii="Times New Roman" w:hAnsi="Times New Roman" w:cs="Times New Roman"/>
                <w:lang w:val="ru-RU"/>
              </w:rPr>
              <w:t xml:space="preserve"> (год.)</w:t>
            </w:r>
          </w:p>
        </w:tc>
        <w:tc>
          <w:tcPr>
            <w:tcW w:w="1843" w:type="dxa"/>
            <w:gridSpan w:val="3"/>
            <w:tcBorders>
              <w:top w:val="single" w:sz="4" w:space="0" w:color="auto"/>
              <w:left w:val="single" w:sz="4" w:space="0" w:color="auto"/>
              <w:bottom w:val="single" w:sz="4" w:space="0" w:color="auto"/>
              <w:right w:val="single" w:sz="4" w:space="0" w:color="auto"/>
            </w:tcBorders>
            <w:hideMark/>
          </w:tcPr>
          <w:p w:rsidR="00C87920" w:rsidRPr="00C87920" w:rsidRDefault="00C87920" w:rsidP="00C87920">
            <w:pPr>
              <w:tabs>
                <w:tab w:val="left" w:pos="2834"/>
              </w:tabs>
              <w:spacing w:after="0" w:line="240" w:lineRule="auto"/>
              <w:jc w:val="center"/>
              <w:rPr>
                <w:rFonts w:ascii="Times New Roman" w:hAnsi="Times New Roman" w:cs="Times New Roman"/>
                <w:lang w:val="ru-RU"/>
              </w:rPr>
            </w:pPr>
            <w:r w:rsidRPr="00C87920">
              <w:rPr>
                <w:rFonts w:ascii="Times New Roman" w:hAnsi="Times New Roman" w:cs="Times New Roman"/>
                <w:lang w:val="ru-RU"/>
              </w:rPr>
              <w:t>У т. ч.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Самостійна</w:t>
            </w:r>
            <w:proofErr w:type="spellEnd"/>
            <w:r w:rsidRPr="00C87920">
              <w:rPr>
                <w:rFonts w:ascii="Times New Roman" w:hAnsi="Times New Roman" w:cs="Times New Roman"/>
                <w:lang w:val="ru-RU"/>
              </w:rPr>
              <w:t xml:space="preserve"> робота (год.)</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Контроль (</w:t>
            </w:r>
            <w:proofErr w:type="spellStart"/>
            <w:r w:rsidRPr="00C87920">
              <w:rPr>
                <w:rFonts w:ascii="Times New Roman" w:hAnsi="Times New Roman" w:cs="Times New Roman"/>
                <w:lang w:val="ru-RU"/>
              </w:rPr>
              <w:t>модульні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Розрахунково-графічні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шт</w:t>
            </w:r>
            <w:proofErr w:type="spellEnd"/>
            <w:r w:rsidRPr="00C87920">
              <w:rPr>
                <w:rFonts w:ascii="Times New Roman" w:hAnsi="Times New Roman" w:cs="Times New Roman"/>
                <w:lang w:val="ru-RU"/>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proofErr w:type="spellStart"/>
            <w:proofErr w:type="gramStart"/>
            <w:r w:rsidRPr="00C87920">
              <w:rPr>
                <w:rFonts w:ascii="Times New Roman" w:hAnsi="Times New Roman" w:cs="Times New Roman"/>
                <w:lang w:val="ru-RU"/>
              </w:rPr>
              <w:t>Курсові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proofErr w:type="gramStart"/>
            <w:r w:rsidRPr="00C87920">
              <w:rPr>
                <w:rFonts w:ascii="Times New Roman" w:hAnsi="Times New Roman" w:cs="Times New Roman"/>
                <w:lang w:val="ru-RU"/>
              </w:rPr>
              <w:t>консультації</w:t>
            </w:r>
            <w:proofErr w:type="spellEnd"/>
            <w:proofErr w:type="gramEnd"/>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500480" w:rsidP="00C87920">
            <w:pPr>
              <w:tabs>
                <w:tab w:val="left" w:pos="2834"/>
              </w:tabs>
              <w:spacing w:after="0" w:line="240" w:lineRule="auto"/>
              <w:ind w:left="113" w:right="113"/>
              <w:rPr>
                <w:rFonts w:ascii="Times New Roman" w:hAnsi="Times New Roman" w:cs="Times New Roman"/>
                <w:lang w:val="ru-RU"/>
              </w:rPr>
            </w:pPr>
            <w:proofErr w:type="spellStart"/>
            <w:r>
              <w:rPr>
                <w:rFonts w:ascii="Times New Roman" w:hAnsi="Times New Roman" w:cs="Times New Roman"/>
                <w:lang w:val="ru-RU"/>
              </w:rPr>
              <w:t>Іспит</w:t>
            </w:r>
            <w:proofErr w:type="spellEnd"/>
            <w:r w:rsidR="00C87920" w:rsidRPr="00C87920">
              <w:rPr>
                <w:rFonts w:ascii="Times New Roman" w:hAnsi="Times New Roman" w:cs="Times New Roman"/>
                <w:lang w:val="ru-RU"/>
              </w:rPr>
              <w:t xml:space="preserve"> </w:t>
            </w:r>
          </w:p>
        </w:tc>
      </w:tr>
      <w:tr w:rsidR="00C87920" w:rsidRPr="00C87920" w:rsidTr="00C11619">
        <w:trPr>
          <w:cantSplit/>
          <w:trHeight w:val="140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Лекції</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Лабораторні</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Практичні</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r>
      <w:tr w:rsidR="00C87920" w:rsidRPr="00C87920" w:rsidTr="00882804">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Денна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87920" w:rsidRPr="00C87920" w:rsidRDefault="00500480"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М1</w:t>
            </w: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C11619">
            <w:pPr>
              <w:tabs>
                <w:tab w:val="left" w:pos="2834"/>
              </w:tabs>
              <w:spacing w:after="0" w:line="240" w:lineRule="auto"/>
              <w:jc w:val="center"/>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Вечірня</w:t>
            </w:r>
            <w:proofErr w:type="spellEnd"/>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Заочна</w:t>
            </w:r>
            <w:proofErr w:type="spellEnd"/>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882804"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1,2</w:t>
            </w: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882804"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8</w:t>
            </w: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882804"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6</w:t>
            </w: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882804"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3</w:t>
            </w: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Екстернат</w:t>
            </w:r>
            <w:proofErr w:type="spellEnd"/>
            <w:r w:rsidRPr="00C87920">
              <w:rPr>
                <w:rFonts w:ascii="Times New Roman" w:hAnsi="Times New Roman" w:cs="Times New Roman"/>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r>
    </w:tbl>
    <w:p w:rsidR="00C87920" w:rsidRPr="005F7C10" w:rsidRDefault="00C87920" w:rsidP="00C87920">
      <w:pPr>
        <w:tabs>
          <w:tab w:val="left" w:pos="6090"/>
        </w:tabs>
        <w:spacing w:after="0" w:line="240" w:lineRule="auto"/>
        <w:rPr>
          <w:rFonts w:ascii="Times New Roman" w:hAnsi="Times New Roman"/>
          <w:b/>
          <w:bCs/>
          <w:sz w:val="28"/>
          <w:szCs w:val="28"/>
        </w:rPr>
      </w:pPr>
    </w:p>
    <w:p w:rsidR="00C11619" w:rsidRDefault="00C11619" w:rsidP="00C11619">
      <w:pPr>
        <w:spacing w:after="0" w:line="240" w:lineRule="auto"/>
        <w:jc w:val="center"/>
        <w:rPr>
          <w:rStyle w:val="markedcontent"/>
          <w:rFonts w:ascii="Times New Roman" w:hAnsi="Times New Roman" w:cs="Times New Roman"/>
          <w:b/>
        </w:rPr>
      </w:pPr>
    </w:p>
    <w:p w:rsidR="00C11619" w:rsidRPr="00C11619" w:rsidRDefault="00C11619" w:rsidP="00C11619">
      <w:pPr>
        <w:spacing w:after="0" w:line="240" w:lineRule="auto"/>
        <w:jc w:val="center"/>
        <w:rPr>
          <w:rStyle w:val="markedcontent"/>
          <w:rFonts w:ascii="Times New Roman" w:hAnsi="Times New Roman" w:cs="Times New Roman"/>
          <w:b/>
        </w:rPr>
      </w:pPr>
      <w:r w:rsidRPr="00C11619">
        <w:rPr>
          <w:rStyle w:val="markedcontent"/>
          <w:rFonts w:ascii="Times New Roman" w:hAnsi="Times New Roman" w:cs="Times New Roman"/>
          <w:b/>
        </w:rPr>
        <w:t>ЗМІСТ ДИСЦИПЛІНИ</w:t>
      </w:r>
    </w:p>
    <w:p w:rsidR="00C11619" w:rsidRPr="00C11619" w:rsidRDefault="00C11619" w:rsidP="00C11619">
      <w:pPr>
        <w:spacing w:after="0" w:line="240" w:lineRule="auto"/>
        <w:jc w:val="center"/>
        <w:rPr>
          <w:rFonts w:ascii="Times New Roman" w:hAnsi="Times New Roman" w:cs="Times New Roman"/>
          <w:b/>
          <w:bCs/>
        </w:rPr>
      </w:pPr>
      <w:r w:rsidRPr="00C11619">
        <w:rPr>
          <w:rFonts w:ascii="Times New Roman" w:hAnsi="Times New Roman" w:cs="Times New Roman"/>
          <w:b/>
          <w:bCs/>
        </w:rPr>
        <w:t>Управління людськими ресурсами у міжнародному бізнесі</w:t>
      </w:r>
    </w:p>
    <w:p w:rsidR="00C11619" w:rsidRDefault="00C11619" w:rsidP="00C11619">
      <w:pPr>
        <w:spacing w:after="0" w:line="240" w:lineRule="auto"/>
        <w:jc w:val="center"/>
        <w:rPr>
          <w:rStyle w:val="markedcontent"/>
          <w:rFonts w:ascii="Times New Roman" w:hAnsi="Times New Roman" w:cs="Times New Roman"/>
          <w:b/>
        </w:rPr>
      </w:pPr>
      <w:r>
        <w:rPr>
          <w:rStyle w:val="markedcontent"/>
          <w:rFonts w:ascii="Times New Roman" w:hAnsi="Times New Roman" w:cs="Times New Roman"/>
          <w:b/>
        </w:rPr>
        <w:t>Зміст лекцій</w:t>
      </w:r>
    </w:p>
    <w:p w:rsidR="00C11619" w:rsidRPr="00500480" w:rsidRDefault="00C11619" w:rsidP="00C11619">
      <w:pPr>
        <w:spacing w:after="0" w:line="240" w:lineRule="auto"/>
        <w:jc w:val="center"/>
        <w:rPr>
          <w:rStyle w:val="markedcontent"/>
          <w:rFonts w:ascii="Times New Roman" w:hAnsi="Times New Roman" w:cs="Times New Roman"/>
          <w:b/>
        </w:rPr>
      </w:pPr>
    </w:p>
    <w:p w:rsidR="00C11619" w:rsidRPr="0018742E" w:rsidRDefault="00C11619" w:rsidP="00C11619">
      <w:pPr>
        <w:shd w:val="clear" w:color="auto" w:fill="FFFFFF"/>
        <w:spacing w:after="0" w:line="240" w:lineRule="auto"/>
        <w:jc w:val="both"/>
        <w:rPr>
          <w:rFonts w:ascii="Times New Roman" w:hAnsi="Times New Roman" w:cs="Times New Roman"/>
          <w:b/>
          <w:bCs/>
          <w:spacing w:val="-2"/>
        </w:rPr>
      </w:pPr>
      <w:r w:rsidRPr="0018742E">
        <w:rPr>
          <w:rFonts w:ascii="Times New Roman" w:hAnsi="Times New Roman" w:cs="Times New Roman"/>
          <w:b/>
        </w:rPr>
        <w:t xml:space="preserve">Тема 1. </w:t>
      </w:r>
      <w:r w:rsidR="00500480" w:rsidRPr="0018742E">
        <w:rPr>
          <w:rFonts w:ascii="Times New Roman" w:hAnsi="Times New Roman" w:cs="Times New Roman"/>
          <w:b/>
        </w:rPr>
        <w:t xml:space="preserve">Міжнародний туризм як економічний та </w:t>
      </w:r>
      <w:proofErr w:type="spellStart"/>
      <w:r w:rsidR="00500480" w:rsidRPr="0018742E">
        <w:rPr>
          <w:rFonts w:ascii="Times New Roman" w:hAnsi="Times New Roman" w:cs="Times New Roman"/>
          <w:b/>
        </w:rPr>
        <w:t>соціокультурннй</w:t>
      </w:r>
      <w:proofErr w:type="spellEnd"/>
      <w:r w:rsidR="00500480" w:rsidRPr="0018742E">
        <w:rPr>
          <w:rFonts w:ascii="Times New Roman" w:hAnsi="Times New Roman" w:cs="Times New Roman"/>
          <w:b/>
        </w:rPr>
        <w:t xml:space="preserve"> феномен</w:t>
      </w:r>
      <w:r w:rsidRPr="0018742E">
        <w:rPr>
          <w:rFonts w:ascii="Times New Roman" w:hAnsi="Times New Roman" w:cs="Times New Roman"/>
          <w:b/>
          <w:bCs/>
          <w:spacing w:val="-2"/>
        </w:rPr>
        <w:t xml:space="preserve"> (</w:t>
      </w:r>
      <w:r w:rsidR="00882804">
        <w:rPr>
          <w:rFonts w:ascii="Times New Roman" w:hAnsi="Times New Roman" w:cs="Times New Roman"/>
          <w:b/>
          <w:bCs/>
          <w:spacing w:val="-2"/>
        </w:rPr>
        <w:t>1</w:t>
      </w:r>
      <w:r w:rsidRPr="0018742E">
        <w:rPr>
          <w:rFonts w:ascii="Times New Roman" w:hAnsi="Times New Roman" w:cs="Times New Roman"/>
          <w:b/>
          <w:bCs/>
          <w:spacing w:val="-2"/>
        </w:rPr>
        <w:t xml:space="preserve"> год.)</w:t>
      </w:r>
    </w:p>
    <w:p w:rsidR="004C65C7" w:rsidRPr="0018742E" w:rsidRDefault="00500480" w:rsidP="004C65C7">
      <w:pPr>
        <w:widowControl w:val="0"/>
        <w:tabs>
          <w:tab w:val="left" w:pos="941"/>
          <w:tab w:val="left" w:pos="942"/>
          <w:tab w:val="left" w:pos="2839"/>
          <w:tab w:val="left" w:pos="4594"/>
          <w:tab w:val="left" w:pos="6283"/>
          <w:tab w:val="left" w:pos="6970"/>
          <w:tab w:val="left" w:pos="8811"/>
        </w:tabs>
        <w:autoSpaceDE w:val="0"/>
        <w:autoSpaceDN w:val="0"/>
        <w:spacing w:after="0" w:line="240" w:lineRule="auto"/>
        <w:jc w:val="both"/>
        <w:rPr>
          <w:rFonts w:ascii="Times New Roman" w:hAnsi="Times New Roman" w:cs="Times New Roman"/>
        </w:rPr>
      </w:pPr>
      <w:r w:rsidRPr="0018742E">
        <w:rPr>
          <w:rFonts w:ascii="Times New Roman" w:hAnsi="Times New Roman" w:cs="Times New Roman"/>
        </w:rPr>
        <w:t>Міжнародний туризм: сутність та форми. Визначення Показники оцінки прямого та непрямого впливу міжнародного туризму на економіку окремих країн. Функції міжнародного туризму. Соціальні ефекти від розвитку міжнародного туризму. Значення міжнародного туризму для збереження історико-культурної пам’яток, місцевих звичаїв і традицій. Прояви негативного впливу міжнародного туризму на суспільство: екологічні, соціокультурні, психологічні, економічні.</w:t>
      </w:r>
    </w:p>
    <w:p w:rsidR="00C11619" w:rsidRPr="0018742E" w:rsidRDefault="00C11619" w:rsidP="00C11619">
      <w:pPr>
        <w:spacing w:after="0" w:line="240" w:lineRule="auto"/>
        <w:jc w:val="both"/>
        <w:rPr>
          <w:rFonts w:ascii="Times New Roman" w:hAnsi="Times New Roman" w:cs="Times New Roman"/>
          <w:bCs/>
          <w:lang w:eastAsia="uk-UA"/>
        </w:rPr>
      </w:pPr>
    </w:p>
    <w:p w:rsidR="00C11619" w:rsidRPr="0018742E" w:rsidRDefault="00C11619" w:rsidP="00C11619">
      <w:pPr>
        <w:shd w:val="clear" w:color="auto" w:fill="FFFFFF"/>
        <w:spacing w:after="0" w:line="240" w:lineRule="auto"/>
        <w:jc w:val="both"/>
        <w:rPr>
          <w:rFonts w:ascii="Times New Roman" w:hAnsi="Times New Roman" w:cs="Times New Roman"/>
          <w:b/>
          <w:bCs/>
          <w:spacing w:val="-2"/>
        </w:rPr>
      </w:pPr>
      <w:r w:rsidRPr="0018742E">
        <w:rPr>
          <w:rFonts w:ascii="Times New Roman" w:hAnsi="Times New Roman" w:cs="Times New Roman"/>
          <w:b/>
          <w:bCs/>
          <w:spacing w:val="-2"/>
        </w:rPr>
        <w:t xml:space="preserve">Тема 2. </w:t>
      </w:r>
      <w:r w:rsidR="00500480" w:rsidRPr="0018742E">
        <w:rPr>
          <w:rFonts w:ascii="Times New Roman" w:hAnsi="Times New Roman" w:cs="Times New Roman"/>
          <w:b/>
        </w:rPr>
        <w:t>Становлення сучасних форм розвитку міжнародного туризму в країнах світу</w:t>
      </w:r>
      <w:r w:rsidR="00500480" w:rsidRPr="0018742E">
        <w:rPr>
          <w:rFonts w:ascii="Times New Roman" w:hAnsi="Times New Roman" w:cs="Times New Roman"/>
          <w:b/>
          <w:bCs/>
          <w:spacing w:val="-2"/>
        </w:rPr>
        <w:t xml:space="preserve"> </w:t>
      </w:r>
      <w:r w:rsidRPr="0018742E">
        <w:rPr>
          <w:rFonts w:ascii="Times New Roman" w:hAnsi="Times New Roman" w:cs="Times New Roman"/>
          <w:b/>
          <w:bCs/>
          <w:spacing w:val="-2"/>
        </w:rPr>
        <w:t>(</w:t>
      </w:r>
      <w:r w:rsidR="00882804">
        <w:rPr>
          <w:rFonts w:ascii="Times New Roman" w:hAnsi="Times New Roman" w:cs="Times New Roman"/>
          <w:b/>
          <w:bCs/>
          <w:spacing w:val="-2"/>
        </w:rPr>
        <w:t>1</w:t>
      </w:r>
      <w:r w:rsidRPr="0018742E">
        <w:rPr>
          <w:rFonts w:ascii="Times New Roman" w:hAnsi="Times New Roman" w:cs="Times New Roman"/>
          <w:b/>
          <w:bCs/>
          <w:spacing w:val="-2"/>
        </w:rPr>
        <w:t xml:space="preserve"> год.)</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t>П</w:t>
      </w:r>
      <w:r w:rsidRPr="0018742E">
        <w:rPr>
          <w:rFonts w:ascii="Times New Roman" w:hAnsi="Times New Roman" w:cs="Times New Roman"/>
        </w:rPr>
        <w:t xml:space="preserve">ередісторія туризму. Основні мотиви подорожей у Стародавньому світі та Середньовічній Європі. Елітарний туризм Нового часу. Технологічні та економічні передумови зародження масового туризму. Перші організовані туристичні подорожі. Суспільство споживання матеріальних благ: споживання заради споживання. </w:t>
      </w:r>
    </w:p>
    <w:p w:rsidR="00863E73" w:rsidRPr="0018742E" w:rsidRDefault="00863E73" w:rsidP="004C65C7">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t xml:space="preserve">Застосовність теорій абсолютної та відносної переваг для </w:t>
      </w:r>
      <w:r w:rsidRPr="0018742E">
        <w:rPr>
          <w:rFonts w:ascii="Times New Roman" w:hAnsi="Times New Roman" w:cs="Times New Roman"/>
        </w:rPr>
        <w:t>обґрунтування</w:t>
      </w:r>
      <w:r w:rsidRPr="0018742E">
        <w:rPr>
          <w:rFonts w:ascii="Times New Roman" w:hAnsi="Times New Roman" w:cs="Times New Roman"/>
        </w:rPr>
        <w:t xml:space="preserve"> </w:t>
      </w:r>
      <w:r w:rsidRPr="0018742E">
        <w:rPr>
          <w:rFonts w:ascii="Times New Roman" w:hAnsi="Times New Roman" w:cs="Times New Roman"/>
        </w:rPr>
        <w:t>домінуючих</w:t>
      </w:r>
      <w:r w:rsidRPr="0018742E">
        <w:rPr>
          <w:rFonts w:ascii="Times New Roman" w:hAnsi="Times New Roman" w:cs="Times New Roman"/>
        </w:rPr>
        <w:t xml:space="preserve"> напрямів світових туристичних потоків. Політичні, економічні, демографічні, соціокультурні та науково-технічні фактори формування попиту і пропозиції на міжнародному ринку туристичних послуг. </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p>
    <w:p w:rsidR="00863E73" w:rsidRPr="0018742E" w:rsidRDefault="00C11619" w:rsidP="00863E73">
      <w:pPr>
        <w:pStyle w:val="a8"/>
        <w:shd w:val="clear" w:color="auto" w:fill="FFFFFF"/>
        <w:spacing w:after="0" w:line="240" w:lineRule="auto"/>
        <w:ind w:left="0"/>
        <w:jc w:val="both"/>
        <w:rPr>
          <w:rFonts w:ascii="Times New Roman" w:hAnsi="Times New Roman" w:cs="Times New Roman"/>
          <w:b/>
          <w:bCs/>
        </w:rPr>
      </w:pPr>
      <w:r w:rsidRPr="0018742E">
        <w:rPr>
          <w:rFonts w:ascii="Times New Roman" w:hAnsi="Times New Roman" w:cs="Times New Roman"/>
          <w:b/>
          <w:bCs/>
        </w:rPr>
        <w:t xml:space="preserve">Тема 3. </w:t>
      </w:r>
      <w:r w:rsidR="00675D94" w:rsidRPr="00675D94">
        <w:rPr>
          <w:rStyle w:val="markedcontent"/>
          <w:rFonts w:ascii="Times New Roman" w:hAnsi="Times New Roman" w:cs="Times New Roman"/>
          <w:b/>
        </w:rPr>
        <w:t>Виникнення та розвиток міжкультурної</w:t>
      </w:r>
      <w:r w:rsidR="00675D94">
        <w:rPr>
          <w:rStyle w:val="markedcontent"/>
          <w:rFonts w:ascii="Times New Roman" w:hAnsi="Times New Roman" w:cs="Times New Roman"/>
          <w:b/>
        </w:rPr>
        <w:t>/крос-культурної</w:t>
      </w:r>
      <w:r w:rsidR="00675D94" w:rsidRPr="00675D94">
        <w:rPr>
          <w:rStyle w:val="markedcontent"/>
          <w:rFonts w:ascii="Times New Roman" w:hAnsi="Times New Roman" w:cs="Times New Roman"/>
          <w:b/>
        </w:rPr>
        <w:t xml:space="preserve"> комунікації як науки</w:t>
      </w:r>
      <w:r w:rsidR="00675D94" w:rsidRPr="00675D94">
        <w:rPr>
          <w:rFonts w:ascii="Times New Roman" w:hAnsi="Times New Roman" w:cs="Times New Roman"/>
          <w:b/>
          <w:bCs/>
        </w:rPr>
        <w:t xml:space="preserve"> </w:t>
      </w:r>
      <w:r w:rsidRPr="00675D94">
        <w:rPr>
          <w:rFonts w:ascii="Times New Roman" w:hAnsi="Times New Roman" w:cs="Times New Roman"/>
          <w:b/>
          <w:bCs/>
        </w:rPr>
        <w:t>(</w:t>
      </w:r>
      <w:r w:rsidR="00882804">
        <w:rPr>
          <w:rFonts w:ascii="Times New Roman" w:hAnsi="Times New Roman" w:cs="Times New Roman"/>
          <w:b/>
          <w:bCs/>
        </w:rPr>
        <w:t>1</w:t>
      </w:r>
      <w:r w:rsidRPr="00675D94">
        <w:rPr>
          <w:rFonts w:ascii="Times New Roman" w:hAnsi="Times New Roman" w:cs="Times New Roman"/>
          <w:b/>
          <w:bCs/>
        </w:rPr>
        <w:t xml:space="preserve"> год.)</w:t>
      </w:r>
    </w:p>
    <w:p w:rsidR="00675D94" w:rsidRPr="00675D94" w:rsidRDefault="00675D94" w:rsidP="00863E73">
      <w:pPr>
        <w:pStyle w:val="a8"/>
        <w:shd w:val="clear" w:color="auto" w:fill="FFFFFF"/>
        <w:spacing w:after="0" w:line="240" w:lineRule="auto"/>
        <w:ind w:left="0"/>
        <w:jc w:val="both"/>
        <w:rPr>
          <w:rStyle w:val="markedcontent"/>
          <w:rFonts w:ascii="Times New Roman" w:hAnsi="Times New Roman" w:cs="Times New Roman"/>
        </w:rPr>
      </w:pPr>
      <w:r>
        <w:rPr>
          <w:rFonts w:ascii="Times New Roman" w:hAnsi="Times New Roman" w:cs="Times New Roman"/>
        </w:rPr>
        <w:t xml:space="preserve">Крос-культурна комунікація як наука. </w:t>
      </w:r>
      <w:r w:rsidRPr="00675D94">
        <w:rPr>
          <w:rStyle w:val="markedcontent"/>
          <w:rFonts w:ascii="Times New Roman" w:hAnsi="Times New Roman" w:cs="Times New Roman"/>
        </w:rPr>
        <w:t>Об’єкт, предмет міжкультурної комунікації як галузі наукового знання. Проблемне поле міжкультурної комунікації.</w:t>
      </w:r>
      <w:r w:rsidRPr="00675D94">
        <w:rPr>
          <w:rStyle w:val="markedcontent"/>
          <w:rFonts w:ascii="Times New Roman" w:hAnsi="Times New Roman" w:cs="Times New Roman"/>
        </w:rPr>
        <w:t xml:space="preserve"> </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lastRenderedPageBreak/>
        <w:t>Еволюція в</w:t>
      </w:r>
      <w:r w:rsidRPr="0018742E">
        <w:rPr>
          <w:rFonts w:ascii="Times New Roman" w:hAnsi="Times New Roman" w:cs="Times New Roman"/>
        </w:rPr>
        <w:t>ивчення питань крос-культурних комунікацій</w:t>
      </w:r>
      <w:r w:rsidR="00292369" w:rsidRPr="0018742E">
        <w:rPr>
          <w:rFonts w:ascii="Times New Roman" w:hAnsi="Times New Roman" w:cs="Times New Roman"/>
        </w:rPr>
        <w:t>. Культура як ментальне програмування. Рівні культур. Т</w:t>
      </w:r>
      <w:r w:rsidRPr="0018742E">
        <w:rPr>
          <w:rFonts w:ascii="Times New Roman" w:hAnsi="Times New Roman" w:cs="Times New Roman"/>
        </w:rPr>
        <w:t>ипологі</w:t>
      </w:r>
      <w:r w:rsidR="00292369" w:rsidRPr="0018742E">
        <w:rPr>
          <w:rFonts w:ascii="Times New Roman" w:hAnsi="Times New Roman" w:cs="Times New Roman"/>
        </w:rPr>
        <w:t>ї</w:t>
      </w:r>
      <w:r w:rsidRPr="0018742E">
        <w:rPr>
          <w:rFonts w:ascii="Times New Roman" w:hAnsi="Times New Roman" w:cs="Times New Roman"/>
        </w:rPr>
        <w:t xml:space="preserve"> </w:t>
      </w:r>
      <w:r w:rsidR="00292369" w:rsidRPr="0018742E">
        <w:rPr>
          <w:rFonts w:ascii="Times New Roman" w:hAnsi="Times New Roman" w:cs="Times New Roman"/>
        </w:rPr>
        <w:t>культур. Виміри національних культур</w:t>
      </w:r>
      <w:r w:rsidRPr="0018742E">
        <w:rPr>
          <w:rFonts w:ascii="Times New Roman" w:hAnsi="Times New Roman" w:cs="Times New Roman"/>
        </w:rPr>
        <w:t xml:space="preserve">. </w:t>
      </w:r>
      <w:r w:rsidR="00292369" w:rsidRPr="0018742E">
        <w:rPr>
          <w:rFonts w:ascii="Times New Roman" w:hAnsi="Times New Roman" w:cs="Times New Roman"/>
        </w:rPr>
        <w:t>К</w:t>
      </w:r>
      <w:r w:rsidRPr="0018742E">
        <w:rPr>
          <w:rFonts w:ascii="Times New Roman" w:hAnsi="Times New Roman" w:cs="Times New Roman"/>
        </w:rPr>
        <w:t>ласифікаці</w:t>
      </w:r>
      <w:r w:rsidR="00292369" w:rsidRPr="0018742E">
        <w:rPr>
          <w:rFonts w:ascii="Times New Roman" w:hAnsi="Times New Roman" w:cs="Times New Roman"/>
        </w:rPr>
        <w:t>я культур</w:t>
      </w:r>
      <w:r w:rsidRPr="0018742E">
        <w:rPr>
          <w:rFonts w:ascii="Times New Roman" w:hAnsi="Times New Roman" w:cs="Times New Roman"/>
        </w:rPr>
        <w:t xml:space="preserve"> Р. </w:t>
      </w:r>
      <w:proofErr w:type="spellStart"/>
      <w:r w:rsidRPr="0018742E">
        <w:rPr>
          <w:rFonts w:ascii="Times New Roman" w:hAnsi="Times New Roman" w:cs="Times New Roman"/>
        </w:rPr>
        <w:t>Гестеланда</w:t>
      </w:r>
      <w:proofErr w:type="spellEnd"/>
      <w:r w:rsidRPr="0018742E">
        <w:rPr>
          <w:rFonts w:ascii="Times New Roman" w:hAnsi="Times New Roman" w:cs="Times New Roman"/>
        </w:rPr>
        <w:t xml:space="preserve">, Г. </w:t>
      </w:r>
      <w:proofErr w:type="spellStart"/>
      <w:r w:rsidRPr="0018742E">
        <w:rPr>
          <w:rFonts w:ascii="Times New Roman" w:hAnsi="Times New Roman" w:cs="Times New Roman"/>
        </w:rPr>
        <w:t>Хоф</w:t>
      </w:r>
      <w:r w:rsidR="009303AF" w:rsidRPr="0018742E">
        <w:rPr>
          <w:rFonts w:ascii="Times New Roman" w:hAnsi="Times New Roman" w:cs="Times New Roman"/>
        </w:rPr>
        <w:t>с</w:t>
      </w:r>
      <w:r w:rsidRPr="0018742E">
        <w:rPr>
          <w:rFonts w:ascii="Times New Roman" w:hAnsi="Times New Roman" w:cs="Times New Roman"/>
        </w:rPr>
        <w:t>теде</w:t>
      </w:r>
      <w:proofErr w:type="spellEnd"/>
      <w:r w:rsidRPr="0018742E">
        <w:rPr>
          <w:rFonts w:ascii="Times New Roman" w:hAnsi="Times New Roman" w:cs="Times New Roman"/>
        </w:rPr>
        <w:t xml:space="preserve">, Е </w:t>
      </w:r>
      <w:proofErr w:type="spellStart"/>
      <w:r w:rsidRPr="0018742E">
        <w:rPr>
          <w:rFonts w:ascii="Times New Roman" w:hAnsi="Times New Roman" w:cs="Times New Roman"/>
        </w:rPr>
        <w:t>Холла</w:t>
      </w:r>
      <w:proofErr w:type="spellEnd"/>
      <w:r w:rsidRPr="0018742E">
        <w:rPr>
          <w:rFonts w:ascii="Times New Roman" w:hAnsi="Times New Roman" w:cs="Times New Roman"/>
        </w:rPr>
        <w:t>.</w:t>
      </w:r>
    </w:p>
    <w:p w:rsidR="00863E73" w:rsidRPr="0018742E" w:rsidRDefault="00863E73" w:rsidP="00C11619">
      <w:pPr>
        <w:pStyle w:val="a8"/>
        <w:shd w:val="clear" w:color="auto" w:fill="FFFFFF"/>
        <w:spacing w:after="0" w:line="240" w:lineRule="auto"/>
        <w:ind w:left="0"/>
        <w:jc w:val="both"/>
        <w:rPr>
          <w:rFonts w:ascii="Times New Roman" w:hAnsi="Times New Roman" w:cs="Times New Roman"/>
        </w:rPr>
      </w:pPr>
      <w:r w:rsidRPr="0018742E">
        <w:rPr>
          <w:rStyle w:val="markedcontent"/>
          <w:rFonts w:ascii="Times New Roman" w:hAnsi="Times New Roman" w:cs="Times New Roman"/>
        </w:rPr>
        <w:t>Поняття та визначення к</w:t>
      </w:r>
      <w:r w:rsidRPr="0018742E">
        <w:rPr>
          <w:rStyle w:val="markedcontent"/>
          <w:rFonts w:ascii="Times New Roman" w:hAnsi="Times New Roman" w:cs="Times New Roman"/>
        </w:rPr>
        <w:t>рос-культурну комунікацію в галузі туризму</w:t>
      </w:r>
      <w:r w:rsidRPr="0018742E">
        <w:rPr>
          <w:rStyle w:val="markedcontent"/>
          <w:rFonts w:ascii="Times New Roman" w:hAnsi="Times New Roman" w:cs="Times New Roman"/>
        </w:rPr>
        <w:t>. С</w:t>
      </w:r>
      <w:r w:rsidRPr="0018742E">
        <w:rPr>
          <w:rStyle w:val="markedcontent"/>
          <w:rFonts w:ascii="Times New Roman" w:hAnsi="Times New Roman" w:cs="Times New Roman"/>
        </w:rPr>
        <w:t>півробітництво у міжнародному туризмі та просування національного туристичного продукту на міжнародному туристичному ринку</w:t>
      </w:r>
      <w:r w:rsidRPr="0018742E">
        <w:rPr>
          <w:rStyle w:val="markedcontent"/>
          <w:rFonts w:ascii="Times New Roman" w:hAnsi="Times New Roman" w:cs="Times New Roman"/>
        </w:rPr>
        <w:t>, як основні аспекти визначення крос-культурних комунікацій.</w:t>
      </w:r>
    </w:p>
    <w:p w:rsidR="00863E73" w:rsidRPr="0018742E" w:rsidRDefault="00863E73" w:rsidP="00C11619">
      <w:pPr>
        <w:pStyle w:val="a8"/>
        <w:shd w:val="clear" w:color="auto" w:fill="FFFFFF"/>
        <w:spacing w:after="0" w:line="240" w:lineRule="auto"/>
        <w:ind w:left="0"/>
        <w:jc w:val="both"/>
      </w:pPr>
    </w:p>
    <w:p w:rsidR="00F51D3E" w:rsidRPr="0018742E" w:rsidRDefault="00F51D3E" w:rsidP="00C11619">
      <w:pPr>
        <w:pStyle w:val="a8"/>
        <w:shd w:val="clear" w:color="auto" w:fill="FFFFFF"/>
        <w:spacing w:after="0" w:line="240" w:lineRule="auto"/>
        <w:ind w:left="0"/>
        <w:jc w:val="both"/>
        <w:rPr>
          <w:rFonts w:ascii="Times New Roman" w:hAnsi="Times New Roman" w:cs="Times New Roman"/>
          <w:b/>
          <w:bCs/>
        </w:rPr>
      </w:pPr>
      <w:r w:rsidRPr="0018742E">
        <w:rPr>
          <w:rFonts w:ascii="Times New Roman" w:hAnsi="Times New Roman" w:cs="Times New Roman"/>
          <w:b/>
          <w:bCs/>
        </w:rPr>
        <w:t>Тема 4.</w:t>
      </w:r>
      <w:r w:rsidRPr="0018742E">
        <w:rPr>
          <w:rFonts w:ascii="Times New Roman" w:hAnsi="Times New Roman" w:cs="Times New Roman"/>
          <w:b/>
          <w:bCs/>
        </w:rPr>
        <w:t xml:space="preserve"> </w:t>
      </w:r>
      <w:r w:rsidR="00675D94" w:rsidRPr="00675D94">
        <w:rPr>
          <w:rStyle w:val="markedcontent"/>
          <w:rFonts w:ascii="Times New Roman" w:hAnsi="Times New Roman" w:cs="Times New Roman"/>
          <w:b/>
        </w:rPr>
        <w:t>Теоретичні основи міжкультурної комунікації</w:t>
      </w:r>
      <w:r w:rsidR="00675D94" w:rsidRPr="00675D94">
        <w:rPr>
          <w:rFonts w:ascii="Times New Roman" w:hAnsi="Times New Roman" w:cs="Times New Roman"/>
          <w:b/>
          <w:bCs/>
        </w:rPr>
        <w:t xml:space="preserve">. </w:t>
      </w:r>
      <w:r w:rsidRPr="0018742E">
        <w:rPr>
          <w:rFonts w:ascii="Times New Roman" w:hAnsi="Times New Roman" w:cs="Times New Roman"/>
          <w:b/>
          <w:bCs/>
        </w:rPr>
        <w:t xml:space="preserve">Показники культури </w:t>
      </w:r>
      <w:proofErr w:type="spellStart"/>
      <w:r w:rsidRPr="0018742E">
        <w:rPr>
          <w:rFonts w:ascii="Times New Roman" w:hAnsi="Times New Roman" w:cs="Times New Roman"/>
          <w:b/>
          <w:bCs/>
        </w:rPr>
        <w:t>Г.Хоф</w:t>
      </w:r>
      <w:r w:rsidR="009303AF" w:rsidRPr="0018742E">
        <w:rPr>
          <w:rFonts w:ascii="Times New Roman" w:hAnsi="Times New Roman" w:cs="Times New Roman"/>
          <w:b/>
          <w:bCs/>
        </w:rPr>
        <w:t>с</w:t>
      </w:r>
      <w:r w:rsidRPr="0018742E">
        <w:rPr>
          <w:rFonts w:ascii="Times New Roman" w:hAnsi="Times New Roman" w:cs="Times New Roman"/>
          <w:b/>
          <w:bCs/>
        </w:rPr>
        <w:t>теде</w:t>
      </w:r>
      <w:proofErr w:type="spellEnd"/>
      <w:r w:rsidRPr="0018742E">
        <w:rPr>
          <w:rFonts w:ascii="Times New Roman" w:hAnsi="Times New Roman" w:cs="Times New Roman"/>
          <w:b/>
          <w:bCs/>
        </w:rPr>
        <w:t xml:space="preserve"> </w:t>
      </w:r>
      <w:r w:rsidRPr="0018742E">
        <w:rPr>
          <w:rFonts w:ascii="Times New Roman" w:hAnsi="Times New Roman" w:cs="Times New Roman"/>
          <w:b/>
          <w:bCs/>
        </w:rPr>
        <w:t>(</w:t>
      </w:r>
      <w:r w:rsidR="00882804">
        <w:rPr>
          <w:rFonts w:ascii="Times New Roman" w:hAnsi="Times New Roman" w:cs="Times New Roman"/>
          <w:b/>
          <w:bCs/>
        </w:rPr>
        <w:t>2</w:t>
      </w:r>
      <w:r w:rsidRPr="0018742E">
        <w:rPr>
          <w:rFonts w:ascii="Times New Roman" w:hAnsi="Times New Roman" w:cs="Times New Roman"/>
          <w:b/>
          <w:bCs/>
        </w:rPr>
        <w:t xml:space="preserve"> </w:t>
      </w:r>
      <w:r w:rsidRPr="0018742E">
        <w:rPr>
          <w:rFonts w:ascii="Times New Roman" w:hAnsi="Times New Roman" w:cs="Times New Roman"/>
          <w:b/>
          <w:bCs/>
        </w:rPr>
        <w:t>год.)</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Дистанція влади як вимір культури, її визначення. Індекс дистанції влади. Походження відмін у рівнях дистанції влади. Дистанція влади і процес навчання. Основні відмінності між спільнотами з великою і малою дистанцією влади.</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Індивідуалізм та колективізм як виміри культури. Визначення ступеня індивідуалізму та проява індивідуалізму (колективізму) у різних спільнотах. Індекс індивідуалізму (колективізму).</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proofErr w:type="spellStart"/>
      <w:r w:rsidRPr="0018742E">
        <w:rPr>
          <w:rFonts w:ascii="Times New Roman" w:hAnsi="Times New Roman" w:cs="Times New Roman"/>
          <w:bCs/>
        </w:rPr>
        <w:t>Маскулинність</w:t>
      </w:r>
      <w:proofErr w:type="spellEnd"/>
      <w:r w:rsidRPr="0018742E">
        <w:rPr>
          <w:rFonts w:ascii="Times New Roman" w:hAnsi="Times New Roman" w:cs="Times New Roman"/>
          <w:bCs/>
        </w:rPr>
        <w:t xml:space="preserve"> і </w:t>
      </w:r>
      <w:proofErr w:type="spellStart"/>
      <w:r w:rsidRPr="0018742E">
        <w:rPr>
          <w:rFonts w:ascii="Times New Roman" w:hAnsi="Times New Roman" w:cs="Times New Roman"/>
          <w:bCs/>
        </w:rPr>
        <w:t>феминінність</w:t>
      </w:r>
      <w:proofErr w:type="spellEnd"/>
      <w:r w:rsidRPr="0018742E">
        <w:rPr>
          <w:rFonts w:ascii="Times New Roman" w:hAnsi="Times New Roman" w:cs="Times New Roman"/>
          <w:bCs/>
        </w:rPr>
        <w:t xml:space="preserve"> як виміри культури. </w:t>
      </w:r>
      <w:proofErr w:type="spellStart"/>
      <w:r w:rsidRPr="0018742E">
        <w:rPr>
          <w:rFonts w:ascii="Times New Roman" w:hAnsi="Times New Roman" w:cs="Times New Roman"/>
          <w:bCs/>
        </w:rPr>
        <w:t>Гендер</w:t>
      </w:r>
      <w:proofErr w:type="spellEnd"/>
      <w:r w:rsidRPr="0018742E">
        <w:rPr>
          <w:rFonts w:ascii="Times New Roman" w:hAnsi="Times New Roman" w:cs="Times New Roman"/>
          <w:bCs/>
        </w:rPr>
        <w:t xml:space="preserve"> і </w:t>
      </w:r>
      <w:proofErr w:type="spellStart"/>
      <w:r w:rsidRPr="0018742E">
        <w:rPr>
          <w:rFonts w:ascii="Times New Roman" w:hAnsi="Times New Roman" w:cs="Times New Roman"/>
          <w:bCs/>
        </w:rPr>
        <w:t>гендурні</w:t>
      </w:r>
      <w:proofErr w:type="spellEnd"/>
      <w:r w:rsidRPr="0018742E">
        <w:rPr>
          <w:rFonts w:ascii="Times New Roman" w:hAnsi="Times New Roman" w:cs="Times New Roman"/>
          <w:bCs/>
        </w:rPr>
        <w:t xml:space="preserve"> ролі. Основні відмінності між спільнотами з високими та низькими рівнями індексу </w:t>
      </w:r>
      <w:proofErr w:type="spellStart"/>
      <w:r w:rsidRPr="0018742E">
        <w:rPr>
          <w:rFonts w:ascii="Times New Roman" w:hAnsi="Times New Roman" w:cs="Times New Roman"/>
          <w:bCs/>
        </w:rPr>
        <w:t>маскулинності</w:t>
      </w:r>
      <w:proofErr w:type="spellEnd"/>
      <w:r w:rsidRPr="0018742E">
        <w:rPr>
          <w:rFonts w:ascii="Times New Roman" w:hAnsi="Times New Roman" w:cs="Times New Roman"/>
          <w:bCs/>
        </w:rPr>
        <w:t xml:space="preserve"> та </w:t>
      </w:r>
      <w:proofErr w:type="spellStart"/>
      <w:r w:rsidRPr="0018742E">
        <w:rPr>
          <w:rFonts w:ascii="Times New Roman" w:hAnsi="Times New Roman" w:cs="Times New Roman"/>
          <w:bCs/>
        </w:rPr>
        <w:t>фем</w:t>
      </w:r>
      <w:r w:rsidR="002452EC" w:rsidRPr="0018742E">
        <w:rPr>
          <w:rFonts w:ascii="Times New Roman" w:hAnsi="Times New Roman" w:cs="Times New Roman"/>
          <w:bCs/>
        </w:rPr>
        <w:t>и</w:t>
      </w:r>
      <w:r w:rsidRPr="0018742E">
        <w:rPr>
          <w:rFonts w:ascii="Times New Roman" w:hAnsi="Times New Roman" w:cs="Times New Roman"/>
          <w:bCs/>
        </w:rPr>
        <w:t>нінності</w:t>
      </w:r>
      <w:proofErr w:type="spellEnd"/>
      <w:r w:rsidRPr="0018742E">
        <w:rPr>
          <w:rFonts w:ascii="Times New Roman" w:hAnsi="Times New Roman" w:cs="Times New Roman"/>
          <w:bCs/>
        </w:rPr>
        <w:t xml:space="preserve">. </w:t>
      </w:r>
    </w:p>
    <w:p w:rsidR="009303AF" w:rsidRPr="0018742E" w:rsidRDefault="009303AF"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 xml:space="preserve">Уникнення невизначеності як вимір культури. </w:t>
      </w:r>
      <w:r w:rsidRPr="0018742E">
        <w:rPr>
          <w:rFonts w:ascii="Times New Roman" w:hAnsi="Times New Roman" w:cs="Times New Roman"/>
          <w:bCs/>
        </w:rPr>
        <w:t xml:space="preserve">Основні відмінності між спільнотами з </w:t>
      </w:r>
      <w:r w:rsidRPr="0018742E">
        <w:rPr>
          <w:rFonts w:ascii="Times New Roman" w:hAnsi="Times New Roman" w:cs="Times New Roman"/>
          <w:bCs/>
        </w:rPr>
        <w:t>різни</w:t>
      </w:r>
      <w:r w:rsidRPr="0018742E">
        <w:rPr>
          <w:rFonts w:ascii="Times New Roman" w:hAnsi="Times New Roman" w:cs="Times New Roman"/>
          <w:bCs/>
        </w:rPr>
        <w:t>ми рівнями</w:t>
      </w:r>
      <w:r w:rsidRPr="0018742E">
        <w:rPr>
          <w:rFonts w:ascii="Times New Roman" w:hAnsi="Times New Roman" w:cs="Times New Roman"/>
          <w:bCs/>
        </w:rPr>
        <w:t xml:space="preserve"> </w:t>
      </w:r>
      <w:r w:rsidRPr="0018742E">
        <w:rPr>
          <w:rFonts w:ascii="Times New Roman" w:hAnsi="Times New Roman" w:cs="Times New Roman"/>
          <w:bCs/>
        </w:rPr>
        <w:t xml:space="preserve">показника </w:t>
      </w:r>
      <w:r w:rsidRPr="0018742E">
        <w:rPr>
          <w:rFonts w:ascii="Times New Roman" w:hAnsi="Times New Roman" w:cs="Times New Roman"/>
          <w:bCs/>
        </w:rPr>
        <w:t>уникнення невизначеності.</w:t>
      </w:r>
    </w:p>
    <w:p w:rsidR="009303AF" w:rsidRPr="0018742E" w:rsidRDefault="009303AF"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 xml:space="preserve">Орієнтація на майбутнє, як один з індексів визначення культури. Сучасні показники визначення культур за Г. </w:t>
      </w:r>
      <w:proofErr w:type="spellStart"/>
      <w:r w:rsidRPr="0018742E">
        <w:rPr>
          <w:rFonts w:ascii="Times New Roman" w:hAnsi="Times New Roman" w:cs="Times New Roman"/>
          <w:bCs/>
        </w:rPr>
        <w:t>Хофстеде</w:t>
      </w:r>
      <w:proofErr w:type="spellEnd"/>
      <w:r w:rsidRPr="0018742E">
        <w:rPr>
          <w:rFonts w:ascii="Times New Roman" w:hAnsi="Times New Roman" w:cs="Times New Roman"/>
          <w:bCs/>
        </w:rPr>
        <w:t>.</w:t>
      </w:r>
    </w:p>
    <w:p w:rsidR="009303AF" w:rsidRPr="0018742E" w:rsidRDefault="009303AF" w:rsidP="00C11619">
      <w:pPr>
        <w:pStyle w:val="a8"/>
        <w:shd w:val="clear" w:color="auto" w:fill="FFFFFF"/>
        <w:spacing w:after="0" w:line="240" w:lineRule="auto"/>
        <w:ind w:left="0"/>
        <w:jc w:val="both"/>
      </w:pPr>
    </w:p>
    <w:p w:rsidR="00C11619" w:rsidRPr="0018742E" w:rsidRDefault="00C11619" w:rsidP="009303AF">
      <w:pPr>
        <w:spacing w:after="0" w:line="240" w:lineRule="auto"/>
        <w:contextualSpacing/>
        <w:rPr>
          <w:rFonts w:ascii="Times New Roman" w:hAnsi="Times New Roman" w:cs="Times New Roman"/>
          <w:b/>
          <w:bCs/>
        </w:rPr>
      </w:pPr>
      <w:r w:rsidRPr="0018742E">
        <w:rPr>
          <w:rFonts w:ascii="Times New Roman" w:hAnsi="Times New Roman" w:cs="Times New Roman"/>
          <w:b/>
          <w:bCs/>
        </w:rPr>
        <w:t xml:space="preserve">Тема 4. </w:t>
      </w:r>
      <w:r w:rsidR="00675D94" w:rsidRPr="00675D94">
        <w:rPr>
          <w:rStyle w:val="markedcontent"/>
          <w:rFonts w:ascii="Times New Roman" w:hAnsi="Times New Roman" w:cs="Times New Roman"/>
          <w:b/>
        </w:rPr>
        <w:t>Теоретичні основи міжкультурної комунікації</w:t>
      </w:r>
      <w:r w:rsidR="00675D94">
        <w:rPr>
          <w:rStyle w:val="markedcontent"/>
          <w:rFonts w:ascii="Times New Roman" w:hAnsi="Times New Roman" w:cs="Times New Roman"/>
          <w:b/>
        </w:rPr>
        <w:t xml:space="preserve"> Е. </w:t>
      </w:r>
      <w:proofErr w:type="spellStart"/>
      <w:r w:rsidR="00675D94">
        <w:rPr>
          <w:rStyle w:val="markedcontent"/>
          <w:rFonts w:ascii="Times New Roman" w:hAnsi="Times New Roman" w:cs="Times New Roman"/>
          <w:b/>
        </w:rPr>
        <w:t>Холла</w:t>
      </w:r>
      <w:proofErr w:type="spellEnd"/>
      <w:r w:rsidR="00675D94">
        <w:rPr>
          <w:rStyle w:val="markedcontent"/>
          <w:rFonts w:ascii="Times New Roman" w:hAnsi="Times New Roman" w:cs="Times New Roman"/>
          <w:b/>
        </w:rPr>
        <w:t>.</w:t>
      </w:r>
      <w:r w:rsidR="00675D94" w:rsidRPr="00863E73">
        <w:rPr>
          <w:rFonts w:ascii="Times New Roman" w:eastAsia="Times New Roman" w:hAnsi="Times New Roman" w:cs="Times New Roman"/>
          <w:b/>
          <w:color w:val="000000"/>
          <w:lang w:eastAsia="uk-UA"/>
        </w:rPr>
        <w:t xml:space="preserve"> </w:t>
      </w:r>
      <w:r w:rsidR="00863E73" w:rsidRPr="00863E73">
        <w:rPr>
          <w:rFonts w:ascii="Times New Roman" w:eastAsia="Times New Roman" w:hAnsi="Times New Roman" w:cs="Times New Roman"/>
          <w:b/>
          <w:color w:val="000000"/>
          <w:lang w:eastAsia="uk-UA"/>
        </w:rPr>
        <w:t xml:space="preserve">Відмінності щодо ведення бізнесу у неформальних та </w:t>
      </w:r>
      <w:r w:rsidR="00863E73" w:rsidRPr="00675D94">
        <w:rPr>
          <w:rFonts w:ascii="Times New Roman" w:eastAsia="Times New Roman" w:hAnsi="Times New Roman" w:cs="Times New Roman"/>
          <w:b/>
          <w:color w:val="000000"/>
          <w:lang w:eastAsia="uk-UA"/>
        </w:rPr>
        <w:t>формальних</w:t>
      </w:r>
      <w:r w:rsidR="00675D94" w:rsidRPr="00675D94">
        <w:rPr>
          <w:rFonts w:ascii="Times New Roman" w:eastAsia="Times New Roman" w:hAnsi="Times New Roman" w:cs="Times New Roman"/>
          <w:b/>
          <w:color w:val="000000"/>
          <w:lang w:eastAsia="uk-UA"/>
        </w:rPr>
        <w:t xml:space="preserve"> </w:t>
      </w:r>
      <w:r w:rsidR="00863E73" w:rsidRPr="00675D94">
        <w:rPr>
          <w:rFonts w:ascii="Times New Roman" w:eastAsia="Times New Roman" w:hAnsi="Times New Roman" w:cs="Times New Roman"/>
          <w:b/>
          <w:color w:val="000000"/>
          <w:lang w:eastAsia="uk-UA"/>
        </w:rPr>
        <w:t>культурах.</w:t>
      </w:r>
      <w:r w:rsidR="00863E73" w:rsidRPr="0018742E">
        <w:rPr>
          <w:rFonts w:ascii="Times New Roman" w:hAnsi="Times New Roman" w:cs="Times New Roman"/>
          <w:b/>
          <w:bCs/>
        </w:rPr>
        <w:t xml:space="preserve"> </w:t>
      </w:r>
      <w:r w:rsidRPr="0018742E">
        <w:rPr>
          <w:rFonts w:ascii="Times New Roman" w:hAnsi="Times New Roman" w:cs="Times New Roman"/>
          <w:b/>
          <w:bCs/>
        </w:rPr>
        <w:t>(</w:t>
      </w:r>
      <w:r w:rsidR="00882804">
        <w:rPr>
          <w:rFonts w:ascii="Times New Roman" w:hAnsi="Times New Roman" w:cs="Times New Roman"/>
          <w:b/>
          <w:bCs/>
        </w:rPr>
        <w:t>1</w:t>
      </w:r>
      <w:r w:rsidRPr="0018742E">
        <w:rPr>
          <w:rFonts w:ascii="Times New Roman" w:hAnsi="Times New Roman" w:cs="Times New Roman"/>
          <w:b/>
          <w:bCs/>
        </w:rPr>
        <w:t xml:space="preserve"> год.)</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 xml:space="preserve">Значення ієрархії, соціального статусу, влади і </w:t>
      </w:r>
      <w:r w:rsidR="00292369" w:rsidRPr="0018742E">
        <w:rPr>
          <w:rFonts w:ascii="Times New Roman" w:eastAsia="Times New Roman" w:hAnsi="Times New Roman" w:cs="Times New Roman"/>
          <w:color w:val="000000"/>
          <w:lang w:eastAsia="uk-UA"/>
        </w:rPr>
        <w:t>прояву</w:t>
      </w:r>
      <w:r w:rsidRPr="00863E73">
        <w:rPr>
          <w:rFonts w:ascii="Times New Roman" w:eastAsia="Times New Roman" w:hAnsi="Times New Roman" w:cs="Times New Roman"/>
          <w:color w:val="000000"/>
          <w:lang w:eastAsia="uk-UA"/>
        </w:rPr>
        <w:t xml:space="preserve"> поваги у </w:t>
      </w:r>
      <w:r w:rsidR="008B5222">
        <w:rPr>
          <w:rFonts w:ascii="Times New Roman" w:eastAsia="Times New Roman" w:hAnsi="Times New Roman" w:cs="Times New Roman"/>
          <w:color w:val="000000"/>
          <w:lang w:eastAsia="uk-UA"/>
        </w:rPr>
        <w:t>представників різних культур</w:t>
      </w:r>
      <w:r w:rsidRPr="00863E73">
        <w:rPr>
          <w:rFonts w:ascii="Times New Roman" w:eastAsia="Times New Roman" w:hAnsi="Times New Roman" w:cs="Times New Roman"/>
          <w:color w:val="000000"/>
          <w:lang w:eastAsia="uk-UA"/>
        </w:rPr>
        <w:t xml:space="preserve">. </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 xml:space="preserve">Порівняльна характеристика впливу на </w:t>
      </w:r>
      <w:r w:rsidR="008B5222">
        <w:rPr>
          <w:rFonts w:ascii="Times New Roman" w:eastAsia="Times New Roman" w:hAnsi="Times New Roman" w:cs="Times New Roman"/>
          <w:color w:val="000000"/>
          <w:lang w:eastAsia="uk-UA"/>
        </w:rPr>
        <w:t xml:space="preserve">розвиток туризму, </w:t>
      </w:r>
      <w:r w:rsidRPr="00863E73">
        <w:rPr>
          <w:rFonts w:ascii="Times New Roman" w:eastAsia="Times New Roman" w:hAnsi="Times New Roman" w:cs="Times New Roman"/>
          <w:color w:val="000000"/>
          <w:lang w:eastAsia="uk-UA"/>
        </w:rPr>
        <w:t>ведення бізнесу соціального статусу та ієрархії в Азії та в Європі. Особливості невербальних способів виказуванн</w:t>
      </w:r>
      <w:r w:rsidR="00292369" w:rsidRPr="0018742E">
        <w:rPr>
          <w:rFonts w:ascii="Times New Roman" w:eastAsia="Times New Roman" w:hAnsi="Times New Roman" w:cs="Times New Roman"/>
          <w:color w:val="000000"/>
          <w:lang w:eastAsia="uk-UA"/>
        </w:rPr>
        <w:t>я поваги. Бар’єри статі та віку.</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Характеристика «низько» і «високо» контекстових культур</w:t>
      </w:r>
      <w:r w:rsidR="00675D94">
        <w:rPr>
          <w:rFonts w:ascii="Times New Roman" w:eastAsia="Times New Roman" w:hAnsi="Times New Roman" w:cs="Times New Roman"/>
          <w:color w:val="000000"/>
          <w:lang w:eastAsia="uk-UA"/>
        </w:rPr>
        <w:t xml:space="preserve"> </w:t>
      </w:r>
      <w:proofErr w:type="spellStart"/>
      <w:r w:rsidR="00675D94">
        <w:rPr>
          <w:rFonts w:ascii="Times New Roman" w:eastAsia="Times New Roman" w:hAnsi="Times New Roman" w:cs="Times New Roman"/>
          <w:color w:val="000000"/>
          <w:lang w:eastAsia="uk-UA"/>
        </w:rPr>
        <w:t>Е.Холла</w:t>
      </w:r>
      <w:proofErr w:type="spellEnd"/>
      <w:r w:rsidRPr="00863E73">
        <w:rPr>
          <w:rFonts w:ascii="Times New Roman" w:eastAsia="Times New Roman" w:hAnsi="Times New Roman" w:cs="Times New Roman"/>
          <w:color w:val="000000"/>
          <w:lang w:eastAsia="uk-UA"/>
        </w:rPr>
        <w:t>. Комунікація і повага. Непорозуміння між культурами</w:t>
      </w:r>
      <w:r w:rsidR="00292369" w:rsidRPr="0018742E">
        <w:rPr>
          <w:rFonts w:ascii="Times New Roman" w:eastAsia="Times New Roman" w:hAnsi="Times New Roman" w:cs="Times New Roman"/>
          <w:color w:val="000000"/>
          <w:lang w:eastAsia="uk-UA"/>
        </w:rPr>
        <w:t xml:space="preserve"> відповідно до</w:t>
      </w:r>
      <w:r w:rsidRPr="00863E73">
        <w:rPr>
          <w:rFonts w:ascii="Times New Roman" w:eastAsia="Times New Roman" w:hAnsi="Times New Roman" w:cs="Times New Roman"/>
          <w:color w:val="000000"/>
          <w:lang w:eastAsia="uk-UA"/>
        </w:rPr>
        <w:t xml:space="preserve"> </w:t>
      </w:r>
      <w:r w:rsidR="00292369" w:rsidRPr="0018742E">
        <w:rPr>
          <w:rFonts w:ascii="Times New Roman" w:eastAsia="Times New Roman" w:hAnsi="Times New Roman" w:cs="Times New Roman"/>
          <w:color w:val="000000"/>
          <w:lang w:eastAsia="uk-UA"/>
        </w:rPr>
        <w:t>виз</w:t>
      </w:r>
      <w:r w:rsidRPr="00863E73">
        <w:rPr>
          <w:rFonts w:ascii="Times New Roman" w:eastAsia="Times New Roman" w:hAnsi="Times New Roman" w:cs="Times New Roman"/>
          <w:color w:val="000000"/>
          <w:lang w:eastAsia="uk-UA"/>
        </w:rPr>
        <w:t>начення слова «щирість»</w:t>
      </w:r>
      <w:r w:rsidR="00F51D3E" w:rsidRPr="0018742E">
        <w:rPr>
          <w:rFonts w:ascii="Times New Roman" w:eastAsia="Times New Roman" w:hAnsi="Times New Roman" w:cs="Times New Roman"/>
          <w:color w:val="000000"/>
          <w:lang w:eastAsia="uk-UA"/>
        </w:rPr>
        <w:t>.</w:t>
      </w:r>
    </w:p>
    <w:p w:rsidR="004C65C7" w:rsidRPr="0018742E" w:rsidRDefault="004C65C7" w:rsidP="009303AF">
      <w:pPr>
        <w:pStyle w:val="a8"/>
        <w:shd w:val="clear" w:color="auto" w:fill="FFFFFF"/>
        <w:spacing w:after="0" w:line="240" w:lineRule="auto"/>
        <w:ind w:left="0"/>
        <w:jc w:val="both"/>
        <w:rPr>
          <w:rFonts w:ascii="Times New Roman" w:hAnsi="Times New Roman" w:cs="Times New Roman"/>
          <w:spacing w:val="-2"/>
        </w:rPr>
      </w:pPr>
    </w:p>
    <w:p w:rsidR="00C11619" w:rsidRPr="0018742E" w:rsidRDefault="00C11619" w:rsidP="009303AF">
      <w:pPr>
        <w:shd w:val="clear" w:color="auto" w:fill="FFFFFF"/>
        <w:spacing w:after="0" w:line="240" w:lineRule="auto"/>
        <w:contextualSpacing/>
        <w:jc w:val="both"/>
        <w:rPr>
          <w:rFonts w:ascii="Times New Roman" w:hAnsi="Times New Roman" w:cs="Times New Roman"/>
          <w:b/>
          <w:spacing w:val="-1"/>
        </w:rPr>
      </w:pPr>
      <w:r w:rsidRPr="0018742E">
        <w:rPr>
          <w:rFonts w:ascii="Times New Roman" w:hAnsi="Times New Roman" w:cs="Times New Roman"/>
          <w:b/>
          <w:bCs/>
          <w:spacing w:val="-1"/>
        </w:rPr>
        <w:t xml:space="preserve">Тема </w:t>
      </w:r>
      <w:r w:rsidRPr="0018742E">
        <w:rPr>
          <w:rFonts w:ascii="Times New Roman" w:hAnsi="Times New Roman" w:cs="Times New Roman"/>
          <w:b/>
          <w:spacing w:val="-1"/>
        </w:rPr>
        <w:t xml:space="preserve">5. </w:t>
      </w:r>
      <w:proofErr w:type="spellStart"/>
      <w:r w:rsidR="00292369" w:rsidRPr="00292369">
        <w:rPr>
          <w:rFonts w:ascii="Times New Roman" w:eastAsia="Times New Roman" w:hAnsi="Times New Roman" w:cs="Times New Roman"/>
          <w:b/>
          <w:color w:val="000000"/>
          <w:lang w:val="ru-RU" w:eastAsia="uk-UA"/>
        </w:rPr>
        <w:t>Поділ</w:t>
      </w:r>
      <w:proofErr w:type="spellEnd"/>
      <w:r w:rsidR="00292369" w:rsidRPr="00292369">
        <w:rPr>
          <w:rFonts w:ascii="Times New Roman" w:eastAsia="Times New Roman" w:hAnsi="Times New Roman" w:cs="Times New Roman"/>
          <w:b/>
          <w:color w:val="000000"/>
          <w:lang w:val="ru-RU" w:eastAsia="uk-UA"/>
        </w:rPr>
        <w:t xml:space="preserve"> на </w:t>
      </w:r>
      <w:proofErr w:type="spellStart"/>
      <w:r w:rsidR="00292369" w:rsidRPr="00292369">
        <w:rPr>
          <w:rFonts w:ascii="Times New Roman" w:eastAsia="Times New Roman" w:hAnsi="Times New Roman" w:cs="Times New Roman"/>
          <w:b/>
          <w:color w:val="000000"/>
          <w:lang w:val="ru-RU" w:eastAsia="uk-UA"/>
        </w:rPr>
        <w:t>культури</w:t>
      </w:r>
      <w:proofErr w:type="spellEnd"/>
      <w:r w:rsidR="00292369" w:rsidRPr="00292369">
        <w:rPr>
          <w:rFonts w:ascii="Times New Roman" w:eastAsia="Times New Roman" w:hAnsi="Times New Roman" w:cs="Times New Roman"/>
          <w:b/>
          <w:color w:val="000000"/>
          <w:lang w:val="ru-RU" w:eastAsia="uk-UA"/>
        </w:rPr>
        <w:t xml:space="preserve"> з </w:t>
      </w:r>
      <w:proofErr w:type="spellStart"/>
      <w:r w:rsidR="00292369" w:rsidRPr="00292369">
        <w:rPr>
          <w:rFonts w:ascii="Times New Roman" w:eastAsia="Times New Roman" w:hAnsi="Times New Roman" w:cs="Times New Roman"/>
          <w:b/>
          <w:color w:val="000000"/>
          <w:lang w:val="ru-RU" w:eastAsia="uk-UA"/>
        </w:rPr>
        <w:t>сторогими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часовими</w:t>
      </w:r>
      <w:proofErr w:type="spellEnd"/>
      <w:r w:rsidR="00292369" w:rsidRPr="00292369">
        <w:rPr>
          <w:rFonts w:ascii="Times New Roman" w:eastAsia="Times New Roman" w:hAnsi="Times New Roman" w:cs="Times New Roman"/>
          <w:b/>
          <w:color w:val="000000"/>
          <w:lang w:val="ru-RU" w:eastAsia="uk-UA"/>
        </w:rPr>
        <w:t xml:space="preserve"> рамками</w:t>
      </w:r>
      <w:r w:rsidR="00675D94">
        <w:rPr>
          <w:rFonts w:ascii="Times New Roman" w:eastAsia="Times New Roman" w:hAnsi="Times New Roman" w:cs="Times New Roman"/>
          <w:b/>
          <w:color w:val="000000"/>
          <w:lang w:val="ru-RU" w:eastAsia="uk-UA"/>
        </w:rPr>
        <w:t xml:space="preserve"> (</w:t>
      </w:r>
      <w:proofErr w:type="spellStart"/>
      <w:r w:rsidR="00675D94">
        <w:rPr>
          <w:rFonts w:ascii="Times New Roman" w:eastAsia="Times New Roman" w:hAnsi="Times New Roman" w:cs="Times New Roman"/>
          <w:b/>
          <w:color w:val="000000"/>
          <w:lang w:val="ru-RU" w:eastAsia="uk-UA"/>
        </w:rPr>
        <w:t>монохронні</w:t>
      </w:r>
      <w:proofErr w:type="spellEnd"/>
      <w:r w:rsidR="00675D94">
        <w:rPr>
          <w:rFonts w:ascii="Times New Roman" w:eastAsia="Times New Roman" w:hAnsi="Times New Roman" w:cs="Times New Roman"/>
          <w:b/>
          <w:color w:val="000000"/>
          <w:lang w:val="ru-RU" w:eastAsia="uk-UA"/>
        </w:rPr>
        <w:t>)</w:t>
      </w:r>
      <w:r w:rsidR="00292369" w:rsidRPr="00292369">
        <w:rPr>
          <w:rFonts w:ascii="Times New Roman" w:eastAsia="Times New Roman" w:hAnsi="Times New Roman" w:cs="Times New Roman"/>
          <w:b/>
          <w:color w:val="000000"/>
          <w:lang w:val="ru-RU" w:eastAsia="uk-UA"/>
        </w:rPr>
        <w:t xml:space="preserve"> та з </w:t>
      </w:r>
      <w:proofErr w:type="spellStart"/>
      <w:r w:rsidR="00292369" w:rsidRPr="00292369">
        <w:rPr>
          <w:rFonts w:ascii="Times New Roman" w:eastAsia="Times New Roman" w:hAnsi="Times New Roman" w:cs="Times New Roman"/>
          <w:b/>
          <w:color w:val="000000"/>
          <w:lang w:val="ru-RU" w:eastAsia="uk-UA"/>
        </w:rPr>
        <w:t>гнучкими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часовими</w:t>
      </w:r>
      <w:proofErr w:type="spellEnd"/>
      <w:r w:rsidR="00292369" w:rsidRPr="00292369">
        <w:rPr>
          <w:rFonts w:ascii="Times New Roman" w:eastAsia="Times New Roman" w:hAnsi="Times New Roman" w:cs="Times New Roman"/>
          <w:b/>
          <w:color w:val="000000"/>
          <w:lang w:val="ru-RU" w:eastAsia="uk-UA"/>
        </w:rPr>
        <w:t xml:space="preserve"> рамками</w:t>
      </w:r>
      <w:r w:rsidR="00292369" w:rsidRPr="0018742E">
        <w:rPr>
          <w:rFonts w:ascii="Times New Roman" w:hAnsi="Times New Roman" w:cs="Times New Roman"/>
          <w:b/>
          <w:spacing w:val="-1"/>
        </w:rPr>
        <w:t xml:space="preserve"> </w:t>
      </w:r>
      <w:r w:rsidR="00675D94">
        <w:rPr>
          <w:rFonts w:ascii="Times New Roman" w:hAnsi="Times New Roman" w:cs="Times New Roman"/>
          <w:b/>
          <w:spacing w:val="-1"/>
        </w:rPr>
        <w:t>(</w:t>
      </w:r>
      <w:proofErr w:type="spellStart"/>
      <w:r w:rsidR="00675D94">
        <w:rPr>
          <w:rFonts w:ascii="Times New Roman" w:hAnsi="Times New Roman" w:cs="Times New Roman"/>
          <w:b/>
          <w:spacing w:val="-1"/>
        </w:rPr>
        <w:t>поліхронні</w:t>
      </w:r>
      <w:proofErr w:type="spellEnd"/>
      <w:r w:rsidR="00675D94">
        <w:rPr>
          <w:rFonts w:ascii="Times New Roman" w:hAnsi="Times New Roman" w:cs="Times New Roman"/>
          <w:b/>
          <w:spacing w:val="-1"/>
        </w:rPr>
        <w:t xml:space="preserve">) </w:t>
      </w:r>
      <w:r w:rsidRPr="0018742E">
        <w:rPr>
          <w:rFonts w:ascii="Times New Roman" w:hAnsi="Times New Roman" w:cs="Times New Roman"/>
          <w:b/>
          <w:spacing w:val="-1"/>
        </w:rPr>
        <w:t>(</w:t>
      </w:r>
      <w:r w:rsidR="00882804">
        <w:rPr>
          <w:rFonts w:ascii="Times New Roman" w:hAnsi="Times New Roman" w:cs="Times New Roman"/>
          <w:b/>
          <w:spacing w:val="-1"/>
        </w:rPr>
        <w:t>1</w:t>
      </w:r>
      <w:r w:rsidRPr="0018742E">
        <w:rPr>
          <w:rFonts w:ascii="Times New Roman" w:hAnsi="Times New Roman" w:cs="Times New Roman"/>
          <w:b/>
          <w:spacing w:val="-1"/>
        </w:rPr>
        <w:t xml:space="preserve"> год.)</w:t>
      </w:r>
    </w:p>
    <w:p w:rsidR="00292369" w:rsidRPr="00292369" w:rsidRDefault="00292369" w:rsidP="009303AF">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Відношення до часу і розкладу </w:t>
      </w:r>
      <w:r w:rsidR="008B5222">
        <w:rPr>
          <w:rFonts w:ascii="Times New Roman" w:eastAsia="Times New Roman" w:hAnsi="Times New Roman" w:cs="Times New Roman"/>
          <w:color w:val="000000"/>
          <w:lang w:eastAsia="uk-UA"/>
        </w:rPr>
        <w:t>у представників різних національностей</w:t>
      </w:r>
      <w:r w:rsidRPr="00292369">
        <w:rPr>
          <w:rFonts w:ascii="Times New Roman" w:eastAsia="Times New Roman" w:hAnsi="Times New Roman" w:cs="Times New Roman"/>
          <w:color w:val="000000"/>
          <w:lang w:eastAsia="uk-UA"/>
        </w:rPr>
        <w:t>. Пунктуальність та її значення у різних ситуаціях</w:t>
      </w:r>
      <w:r w:rsidR="008B5222">
        <w:rPr>
          <w:rFonts w:ascii="Times New Roman" w:eastAsia="Times New Roman" w:hAnsi="Times New Roman" w:cs="Times New Roman"/>
          <w:color w:val="000000"/>
          <w:lang w:eastAsia="uk-UA"/>
        </w:rPr>
        <w:t xml:space="preserve"> та різних культурах</w:t>
      </w:r>
      <w:r w:rsidRPr="00292369">
        <w:rPr>
          <w:rFonts w:ascii="Times New Roman" w:eastAsia="Times New Roman" w:hAnsi="Times New Roman" w:cs="Times New Roman"/>
          <w:color w:val="000000"/>
          <w:lang w:eastAsia="uk-UA"/>
        </w:rPr>
        <w:t xml:space="preserve">. Характеристика найбільш </w:t>
      </w:r>
      <w:proofErr w:type="spellStart"/>
      <w:r w:rsidRPr="00292369">
        <w:rPr>
          <w:rFonts w:ascii="Times New Roman" w:eastAsia="Times New Roman" w:hAnsi="Times New Roman" w:cs="Times New Roman"/>
          <w:color w:val="000000"/>
          <w:lang w:eastAsia="uk-UA"/>
        </w:rPr>
        <w:t>монохронних</w:t>
      </w:r>
      <w:proofErr w:type="spellEnd"/>
      <w:r w:rsidRPr="00292369">
        <w:rPr>
          <w:rFonts w:ascii="Times New Roman" w:eastAsia="Times New Roman" w:hAnsi="Times New Roman" w:cs="Times New Roman"/>
          <w:color w:val="000000"/>
          <w:lang w:eastAsia="uk-UA"/>
        </w:rPr>
        <w:t xml:space="preserve"> культур. </w:t>
      </w:r>
      <w:proofErr w:type="spellStart"/>
      <w:r w:rsidRPr="00292369">
        <w:rPr>
          <w:rFonts w:ascii="Times New Roman" w:eastAsia="Times New Roman" w:hAnsi="Times New Roman" w:cs="Times New Roman"/>
          <w:color w:val="000000"/>
          <w:lang w:eastAsia="uk-UA"/>
        </w:rPr>
        <w:t>Помірно</w:t>
      </w:r>
      <w:proofErr w:type="spellEnd"/>
      <w:r w:rsidRPr="00292369">
        <w:rPr>
          <w:rFonts w:ascii="Times New Roman" w:eastAsia="Times New Roman" w:hAnsi="Times New Roman" w:cs="Times New Roman"/>
          <w:color w:val="000000"/>
          <w:lang w:eastAsia="uk-UA"/>
        </w:rPr>
        <w:t xml:space="preserve"> </w:t>
      </w:r>
      <w:proofErr w:type="spellStart"/>
      <w:r w:rsidRPr="00292369">
        <w:rPr>
          <w:rFonts w:ascii="Times New Roman" w:eastAsia="Times New Roman" w:hAnsi="Times New Roman" w:cs="Times New Roman"/>
          <w:color w:val="000000"/>
          <w:lang w:eastAsia="uk-UA"/>
        </w:rPr>
        <w:t>монохронні</w:t>
      </w:r>
      <w:proofErr w:type="spellEnd"/>
      <w:r w:rsidRPr="00292369">
        <w:rPr>
          <w:rFonts w:ascii="Times New Roman" w:eastAsia="Times New Roman" w:hAnsi="Times New Roman" w:cs="Times New Roman"/>
          <w:color w:val="000000"/>
          <w:lang w:eastAsia="uk-UA"/>
        </w:rPr>
        <w:t xml:space="preserve"> культури. Характеристика </w:t>
      </w:r>
      <w:proofErr w:type="spellStart"/>
      <w:r w:rsidRPr="00292369">
        <w:rPr>
          <w:rFonts w:ascii="Times New Roman" w:eastAsia="Times New Roman" w:hAnsi="Times New Roman" w:cs="Times New Roman"/>
          <w:color w:val="000000"/>
          <w:lang w:eastAsia="uk-UA"/>
        </w:rPr>
        <w:t>поліхронних</w:t>
      </w:r>
      <w:proofErr w:type="spellEnd"/>
      <w:r w:rsidRPr="00292369">
        <w:rPr>
          <w:rFonts w:ascii="Times New Roman" w:eastAsia="Times New Roman" w:hAnsi="Times New Roman" w:cs="Times New Roman"/>
          <w:color w:val="000000"/>
          <w:lang w:eastAsia="uk-UA"/>
        </w:rPr>
        <w:t xml:space="preserve"> культур.</w:t>
      </w:r>
    </w:p>
    <w:p w:rsidR="00292369" w:rsidRPr="00292369" w:rsidRDefault="00292369" w:rsidP="009303AF">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Конфлікти, що виникають між представниками культур з </w:t>
      </w:r>
      <w:proofErr w:type="spellStart"/>
      <w:r w:rsidRPr="00292369">
        <w:rPr>
          <w:rFonts w:ascii="Times New Roman" w:eastAsia="Times New Roman" w:hAnsi="Times New Roman" w:cs="Times New Roman"/>
          <w:color w:val="000000"/>
          <w:lang w:eastAsia="uk-UA"/>
        </w:rPr>
        <w:t>сторогими</w:t>
      </w:r>
      <w:proofErr w:type="spellEnd"/>
      <w:r w:rsidRPr="00292369">
        <w:rPr>
          <w:rFonts w:ascii="Times New Roman" w:eastAsia="Times New Roman" w:hAnsi="Times New Roman" w:cs="Times New Roman"/>
          <w:color w:val="000000"/>
          <w:lang w:eastAsia="uk-UA"/>
        </w:rPr>
        <w:t xml:space="preserve"> часовими рамками та з гнучкими часовими рамками</w:t>
      </w:r>
    </w:p>
    <w:p w:rsidR="00C11619" w:rsidRPr="0018742E" w:rsidRDefault="00C11619" w:rsidP="009303AF">
      <w:pPr>
        <w:shd w:val="clear" w:color="auto" w:fill="FFFFFF"/>
        <w:spacing w:after="0" w:line="240" w:lineRule="auto"/>
        <w:contextualSpacing/>
        <w:jc w:val="both"/>
        <w:rPr>
          <w:rFonts w:ascii="Times New Roman" w:hAnsi="Times New Roman" w:cs="Times New Roman"/>
          <w:b/>
          <w:bCs/>
          <w:spacing w:val="-1"/>
        </w:rPr>
      </w:pPr>
    </w:p>
    <w:p w:rsidR="00C11619" w:rsidRPr="0018742E" w:rsidRDefault="00C11619" w:rsidP="009303AF">
      <w:pPr>
        <w:shd w:val="clear" w:color="auto" w:fill="FFFFFF"/>
        <w:spacing w:after="0" w:line="240" w:lineRule="auto"/>
        <w:contextualSpacing/>
        <w:jc w:val="both"/>
        <w:rPr>
          <w:rFonts w:ascii="Times New Roman" w:hAnsi="Times New Roman" w:cs="Times New Roman"/>
          <w:b/>
          <w:bCs/>
          <w:spacing w:val="-1"/>
        </w:rPr>
      </w:pPr>
      <w:r w:rsidRPr="0018742E">
        <w:rPr>
          <w:rFonts w:ascii="Times New Roman" w:hAnsi="Times New Roman" w:cs="Times New Roman"/>
          <w:b/>
          <w:bCs/>
          <w:spacing w:val="-1"/>
        </w:rPr>
        <w:t xml:space="preserve">Тема 6. </w:t>
      </w:r>
      <w:proofErr w:type="spellStart"/>
      <w:r w:rsidR="0018742E" w:rsidRPr="0018742E">
        <w:rPr>
          <w:rFonts w:ascii="Times New Roman" w:eastAsia="Times New Roman" w:hAnsi="Times New Roman" w:cs="Times New Roman"/>
          <w:b/>
          <w:color w:val="000000"/>
          <w:lang w:val="ru-RU" w:eastAsia="uk-UA"/>
        </w:rPr>
        <w:t>Вербальні</w:t>
      </w:r>
      <w:proofErr w:type="spellEnd"/>
      <w:r w:rsidR="0018742E" w:rsidRPr="0018742E">
        <w:rPr>
          <w:rFonts w:ascii="Times New Roman" w:eastAsia="Times New Roman" w:hAnsi="Times New Roman" w:cs="Times New Roman"/>
          <w:b/>
          <w:color w:val="000000"/>
          <w:lang w:val="ru-RU" w:eastAsia="uk-UA"/>
        </w:rPr>
        <w:t xml:space="preserve"> та </w:t>
      </w:r>
      <w:proofErr w:type="spellStart"/>
      <w:r w:rsidR="0018742E" w:rsidRPr="0018742E">
        <w:rPr>
          <w:rFonts w:ascii="Times New Roman" w:eastAsia="Times New Roman" w:hAnsi="Times New Roman" w:cs="Times New Roman"/>
          <w:b/>
          <w:color w:val="000000"/>
          <w:lang w:val="ru-RU" w:eastAsia="uk-UA"/>
        </w:rPr>
        <w:t>н</w:t>
      </w:r>
      <w:r w:rsidR="00292369" w:rsidRPr="00292369">
        <w:rPr>
          <w:rFonts w:ascii="Times New Roman" w:eastAsia="Times New Roman" w:hAnsi="Times New Roman" w:cs="Times New Roman"/>
          <w:b/>
          <w:color w:val="000000"/>
          <w:lang w:val="ru-RU" w:eastAsia="uk-UA"/>
        </w:rPr>
        <w:t>евербальні</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способи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комунікацій</w:t>
      </w:r>
      <w:proofErr w:type="spellEnd"/>
      <w:r w:rsidRPr="0018742E">
        <w:rPr>
          <w:rFonts w:ascii="Times New Roman" w:hAnsi="Times New Roman" w:cs="Times New Roman"/>
          <w:b/>
          <w:bCs/>
          <w:spacing w:val="-1"/>
        </w:rPr>
        <w:t xml:space="preserve"> (</w:t>
      </w:r>
      <w:r w:rsidR="000F705E">
        <w:rPr>
          <w:rFonts w:ascii="Times New Roman" w:hAnsi="Times New Roman" w:cs="Times New Roman"/>
          <w:b/>
          <w:bCs/>
          <w:spacing w:val="-1"/>
        </w:rPr>
        <w:t>1</w:t>
      </w:r>
      <w:r w:rsidRPr="0018742E">
        <w:rPr>
          <w:rFonts w:ascii="Times New Roman" w:hAnsi="Times New Roman" w:cs="Times New Roman"/>
          <w:b/>
          <w:bCs/>
          <w:spacing w:val="-1"/>
        </w:rPr>
        <w:t xml:space="preserve"> год.)</w:t>
      </w:r>
    </w:p>
    <w:p w:rsidR="0018742E" w:rsidRPr="0018742E" w:rsidRDefault="0018742E" w:rsidP="009303AF">
      <w:pPr>
        <w:spacing w:after="0" w:line="240" w:lineRule="auto"/>
        <w:contextualSpacing/>
        <w:rPr>
          <w:rFonts w:ascii="Times New Roman" w:eastAsia="Times New Roman" w:hAnsi="Times New Roman" w:cs="Times New Roman"/>
          <w:color w:val="000000"/>
          <w:lang w:eastAsia="uk-UA"/>
        </w:rPr>
      </w:pPr>
      <w:r w:rsidRPr="0018742E">
        <w:rPr>
          <w:rFonts w:ascii="Times New Roman" w:eastAsia="Times New Roman" w:hAnsi="Times New Roman" w:cs="Times New Roman"/>
          <w:color w:val="000000"/>
          <w:lang w:eastAsia="uk-UA"/>
        </w:rPr>
        <w:t>Характеристика вербальних способів комунікації між представниками різних культур.</w:t>
      </w:r>
      <w:r w:rsidRPr="0018742E">
        <w:rPr>
          <w:rStyle w:val="Default"/>
          <w:rFonts w:ascii="Arial" w:hAnsi="Arial" w:cs="Arial"/>
        </w:rPr>
        <w:t xml:space="preserve"> </w:t>
      </w:r>
      <w:r w:rsidRPr="0018742E">
        <w:rPr>
          <w:rStyle w:val="markedcontent"/>
          <w:rFonts w:ascii="Times New Roman" w:hAnsi="Times New Roman" w:cs="Times New Roman"/>
        </w:rPr>
        <w:t xml:space="preserve">Особливості вербальної комунікації. Лінійна модель Г. </w:t>
      </w:r>
      <w:proofErr w:type="spellStart"/>
      <w:r w:rsidRPr="0018742E">
        <w:rPr>
          <w:rStyle w:val="markedcontent"/>
          <w:rFonts w:ascii="Times New Roman" w:hAnsi="Times New Roman" w:cs="Times New Roman"/>
        </w:rPr>
        <w:t>Лассуелла</w:t>
      </w:r>
      <w:proofErr w:type="spellEnd"/>
      <w:r w:rsidRPr="0018742E">
        <w:rPr>
          <w:rStyle w:val="markedcontent"/>
          <w:rFonts w:ascii="Times New Roman" w:hAnsi="Times New Roman" w:cs="Times New Roman"/>
        </w:rPr>
        <w:t>.</w:t>
      </w:r>
    </w:p>
    <w:p w:rsidR="00292369" w:rsidRPr="00292369" w:rsidRDefault="0018742E" w:rsidP="0018742E">
      <w:pPr>
        <w:spacing w:after="0" w:line="240" w:lineRule="auto"/>
        <w:contextualSpacing/>
        <w:jc w:val="both"/>
        <w:rPr>
          <w:rFonts w:ascii="Times New Roman" w:eastAsia="Times New Roman" w:hAnsi="Times New Roman" w:cs="Times New Roman"/>
          <w:color w:val="000000"/>
          <w:lang w:eastAsia="uk-UA"/>
        </w:rPr>
      </w:pPr>
      <w:r w:rsidRPr="0018742E">
        <w:rPr>
          <w:rFonts w:ascii="Times New Roman" w:eastAsia="Times New Roman" w:hAnsi="Times New Roman" w:cs="Times New Roman"/>
          <w:color w:val="000000"/>
          <w:lang w:eastAsia="uk-UA"/>
        </w:rPr>
        <w:t>Н</w:t>
      </w:r>
      <w:r w:rsidR="00292369" w:rsidRPr="00292369">
        <w:rPr>
          <w:rFonts w:ascii="Times New Roman" w:eastAsia="Times New Roman" w:hAnsi="Times New Roman" w:cs="Times New Roman"/>
          <w:color w:val="000000"/>
          <w:lang w:eastAsia="uk-UA"/>
        </w:rPr>
        <w:t>евербальні способи комунікацій. Значення зовнішнього вигляду, тону голосу, тембру розмови. Роль міміки у невербальній комунікаці</w:t>
      </w:r>
      <w:r w:rsidRPr="0018742E">
        <w:rPr>
          <w:rFonts w:ascii="Times New Roman" w:eastAsia="Times New Roman" w:hAnsi="Times New Roman" w:cs="Times New Roman"/>
          <w:color w:val="000000"/>
          <w:lang w:eastAsia="uk-UA"/>
        </w:rPr>
        <w:t xml:space="preserve">ї. Поняття особистого простору </w:t>
      </w:r>
      <w:r w:rsidR="00292369" w:rsidRPr="00292369">
        <w:rPr>
          <w:rFonts w:ascii="Times New Roman" w:eastAsia="Times New Roman" w:hAnsi="Times New Roman" w:cs="Times New Roman"/>
          <w:color w:val="000000"/>
          <w:lang w:eastAsia="uk-UA"/>
        </w:rPr>
        <w:t xml:space="preserve">у </w:t>
      </w:r>
      <w:r w:rsidRPr="0018742E">
        <w:rPr>
          <w:rFonts w:ascii="Times New Roman" w:eastAsia="Times New Roman" w:hAnsi="Times New Roman" w:cs="Times New Roman"/>
          <w:color w:val="000000"/>
          <w:lang w:eastAsia="uk-UA"/>
        </w:rPr>
        <w:t>представників різни</w:t>
      </w:r>
      <w:r w:rsidR="00292369" w:rsidRPr="00292369">
        <w:rPr>
          <w:rFonts w:ascii="Times New Roman" w:eastAsia="Times New Roman" w:hAnsi="Times New Roman" w:cs="Times New Roman"/>
          <w:color w:val="000000"/>
          <w:lang w:eastAsia="uk-UA"/>
        </w:rPr>
        <w:t xml:space="preserve">х </w:t>
      </w:r>
      <w:r w:rsidRPr="0018742E">
        <w:rPr>
          <w:rFonts w:ascii="Times New Roman" w:eastAsia="Times New Roman" w:hAnsi="Times New Roman" w:cs="Times New Roman"/>
          <w:color w:val="000000"/>
          <w:lang w:eastAsia="uk-UA"/>
        </w:rPr>
        <w:t>культур</w:t>
      </w:r>
      <w:r w:rsidR="00292369" w:rsidRPr="00292369">
        <w:rPr>
          <w:rFonts w:ascii="Times New Roman" w:eastAsia="Times New Roman" w:hAnsi="Times New Roman" w:cs="Times New Roman"/>
          <w:color w:val="000000"/>
          <w:lang w:eastAsia="uk-UA"/>
        </w:rPr>
        <w:t>.</w:t>
      </w:r>
    </w:p>
    <w:p w:rsidR="0018742E" w:rsidRPr="0018742E" w:rsidRDefault="00292369" w:rsidP="0018742E">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Чотири ключові елементи невербальної поведінки, їх особливості. </w:t>
      </w:r>
    </w:p>
    <w:p w:rsidR="00292369" w:rsidRPr="00292369" w:rsidRDefault="00292369" w:rsidP="0018742E">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Культури експресивні(виразні) та </w:t>
      </w:r>
      <w:proofErr w:type="spellStart"/>
      <w:r w:rsidRPr="00292369">
        <w:rPr>
          <w:rFonts w:ascii="Times New Roman" w:eastAsia="Times New Roman" w:hAnsi="Times New Roman" w:cs="Times New Roman"/>
          <w:color w:val="000000"/>
          <w:lang w:eastAsia="uk-UA"/>
        </w:rPr>
        <w:t>емоційно</w:t>
      </w:r>
      <w:proofErr w:type="spellEnd"/>
      <w:r w:rsidRPr="00292369">
        <w:rPr>
          <w:rFonts w:ascii="Times New Roman" w:eastAsia="Times New Roman" w:hAnsi="Times New Roman" w:cs="Times New Roman"/>
          <w:color w:val="000000"/>
          <w:lang w:eastAsia="uk-UA"/>
        </w:rPr>
        <w:t xml:space="preserve"> стримані. </w:t>
      </w:r>
    </w:p>
    <w:p w:rsidR="004C65C7" w:rsidRPr="004C65C7" w:rsidRDefault="004C65C7" w:rsidP="004C65C7">
      <w:pPr>
        <w:spacing w:after="0" w:line="240" w:lineRule="auto"/>
        <w:jc w:val="both"/>
        <w:rPr>
          <w:rFonts w:ascii="Times New Roman" w:hAnsi="Times New Roman" w:cs="Times New Roman"/>
          <w:bCs/>
        </w:rPr>
      </w:pPr>
    </w:p>
    <w:p w:rsidR="00842F8A" w:rsidRDefault="00842F8A" w:rsidP="000F0717">
      <w:pPr>
        <w:spacing w:after="0" w:line="240" w:lineRule="auto"/>
        <w:jc w:val="center"/>
        <w:rPr>
          <w:rFonts w:ascii="Times New Roman" w:hAnsi="Times New Roman" w:cs="Times New Roman"/>
          <w:lang w:val="ru-RU"/>
        </w:rPr>
      </w:pPr>
    </w:p>
    <w:p w:rsidR="00842F8A" w:rsidRDefault="00842F8A" w:rsidP="000F0717">
      <w:pPr>
        <w:spacing w:after="0" w:line="240" w:lineRule="auto"/>
        <w:jc w:val="center"/>
        <w:rPr>
          <w:rFonts w:ascii="Times New Roman" w:hAnsi="Times New Roman" w:cs="Times New Roman"/>
          <w:lang w:val="ru-RU"/>
        </w:rPr>
      </w:pPr>
    </w:p>
    <w:p w:rsidR="00842F8A" w:rsidRPr="00842F8A" w:rsidRDefault="00842F8A" w:rsidP="00842F8A">
      <w:pPr>
        <w:pStyle w:val="a8"/>
        <w:tabs>
          <w:tab w:val="left" w:pos="6090"/>
        </w:tabs>
        <w:spacing w:after="0" w:line="240" w:lineRule="auto"/>
        <w:ind w:left="360"/>
        <w:jc w:val="both"/>
        <w:rPr>
          <w:rFonts w:ascii="Times New Roman" w:hAnsi="Times New Roman" w:cs="Times New Roman"/>
        </w:rPr>
      </w:pPr>
      <w:r w:rsidRPr="00842F8A">
        <w:rPr>
          <w:rFonts w:ascii="Times New Roman" w:hAnsi="Times New Roman" w:cs="Times New Roman"/>
        </w:rPr>
        <w:t>Оцінювання знань студента здійснюється за 100-бальною шкалою (для екзаменів і заліків).</w:t>
      </w:r>
    </w:p>
    <w:p w:rsidR="00842F8A" w:rsidRPr="00842F8A" w:rsidRDefault="00842F8A" w:rsidP="00842F8A">
      <w:pPr>
        <w:pStyle w:val="a8"/>
        <w:tabs>
          <w:tab w:val="left" w:pos="6090"/>
        </w:tabs>
        <w:spacing w:after="0" w:line="240" w:lineRule="auto"/>
        <w:ind w:left="360"/>
        <w:jc w:val="both"/>
        <w:rPr>
          <w:rFonts w:ascii="Times New Roman" w:hAnsi="Times New Roman" w:cs="Times New Roman"/>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954"/>
        <w:gridCol w:w="3290"/>
        <w:gridCol w:w="1418"/>
      </w:tblGrid>
      <w:tr w:rsidR="00842F8A" w:rsidRPr="00842F8A" w:rsidTr="00842F8A">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842F8A" w:rsidRPr="00B30F6E"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w:t>
            </w:r>
          </w:p>
          <w:p w:rsidR="00842F8A" w:rsidRPr="00B30F6E" w:rsidRDefault="00842F8A" w:rsidP="00500480">
            <w:pPr>
              <w:pStyle w:val="a8"/>
              <w:tabs>
                <w:tab w:val="left" w:pos="6090"/>
              </w:tabs>
              <w:spacing w:after="0" w:line="240" w:lineRule="auto"/>
              <w:ind w:left="0"/>
              <w:jc w:val="both"/>
              <w:rPr>
                <w:rFonts w:ascii="Times New Roman" w:hAnsi="Times New Roman" w:cs="Times New Roman"/>
                <w:lang w:val="ru-RU"/>
              </w:rPr>
            </w:pPr>
            <w:r w:rsidRPr="00842F8A">
              <w:rPr>
                <w:rFonts w:ascii="Times New Roman" w:hAnsi="Times New Roman" w:cs="Times New Roman"/>
                <w:lang w:val="en-US"/>
              </w:rPr>
              <w:t>ECTS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в </w:t>
            </w: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gramStart"/>
            <w:r w:rsidRPr="00842F8A">
              <w:rPr>
                <w:rFonts w:ascii="Times New Roman" w:hAnsi="Times New Roman" w:cs="Times New Roman"/>
                <w:lang w:val="ru-RU"/>
              </w:rPr>
              <w:t>балах</w:t>
            </w:r>
            <w:proofErr w:type="gramEnd"/>
          </w:p>
        </w:tc>
        <w:tc>
          <w:tcPr>
            <w:tcW w:w="6662" w:type="dxa"/>
            <w:gridSpan w:val="3"/>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r w:rsidRPr="00842F8A">
              <w:rPr>
                <w:rFonts w:ascii="Times New Roman" w:hAnsi="Times New Roman" w:cs="Times New Roman"/>
                <w:lang w:val="ru-RU"/>
              </w:rPr>
              <w:t xml:space="preserve">За </w:t>
            </w:r>
            <w:proofErr w:type="spellStart"/>
            <w:r w:rsidRPr="00842F8A">
              <w:rPr>
                <w:rFonts w:ascii="Times New Roman" w:hAnsi="Times New Roman" w:cs="Times New Roman"/>
                <w:lang w:val="ru-RU"/>
              </w:rPr>
              <w:t>національною</w:t>
            </w:r>
            <w:proofErr w:type="spellEnd"/>
            <w:r w:rsidRPr="00842F8A">
              <w:rPr>
                <w:rFonts w:ascii="Times New Roman" w:hAnsi="Times New Roman" w:cs="Times New Roman"/>
                <w:lang w:val="ru-RU"/>
              </w:rPr>
              <w:t xml:space="preserve"> шкалою</w:t>
            </w:r>
          </w:p>
        </w:tc>
      </w:tr>
      <w:tr w:rsidR="00842F8A" w:rsidRPr="00842F8A" w:rsidTr="00842F8A">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Екзаменаційна</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з </w:t>
            </w:r>
            <w:proofErr w:type="spellStart"/>
            <w:r w:rsidRPr="00842F8A">
              <w:rPr>
                <w:rFonts w:ascii="Times New Roman" w:hAnsi="Times New Roman" w:cs="Times New Roman"/>
                <w:lang w:val="ru-RU"/>
              </w:rPr>
              <w:t>диференційованого</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заліку</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Залік</w:t>
            </w:r>
            <w:proofErr w:type="spellEnd"/>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A</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90-100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5</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Відмінно</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Зараховано</w:t>
            </w:r>
            <w:proofErr w:type="spellEnd"/>
            <w:r w:rsidRPr="00842F8A">
              <w:rPr>
                <w:rFonts w:ascii="Times New Roman" w:hAnsi="Times New Roman" w:cs="Times New Roman"/>
                <w:lang w:val="ru-RU"/>
              </w:rPr>
              <w:t xml:space="preserve"> </w:t>
            </w: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B</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81-89</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4</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Дуже</w:t>
            </w:r>
            <w:proofErr w:type="spellEnd"/>
            <w:r w:rsidRPr="00842F8A">
              <w:rPr>
                <w:rFonts w:ascii="Times New Roman" w:hAnsi="Times New Roman" w:cs="Times New Roman"/>
                <w:lang w:val="ru-RU"/>
              </w:rPr>
              <w:t xml:space="preserve"> добре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C</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71-80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4</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r w:rsidRPr="00842F8A">
              <w:rPr>
                <w:rFonts w:ascii="Times New Roman" w:hAnsi="Times New Roman" w:cs="Times New Roman"/>
                <w:lang w:val="ru-RU"/>
              </w:rPr>
              <w:t>Добре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D</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61-70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3</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Задовільно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E</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51-60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3</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Достатньо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bl>
    <w:p w:rsidR="00842F8A" w:rsidRPr="00842F8A" w:rsidRDefault="00842F8A" w:rsidP="00842F8A">
      <w:pPr>
        <w:pStyle w:val="a8"/>
        <w:numPr>
          <w:ilvl w:val="0"/>
          <w:numId w:val="10"/>
        </w:numPr>
        <w:tabs>
          <w:tab w:val="left" w:pos="6090"/>
        </w:tabs>
        <w:spacing w:after="0" w:line="240" w:lineRule="auto"/>
        <w:jc w:val="both"/>
        <w:rPr>
          <w:rFonts w:ascii="Times New Roman" w:hAnsi="Times New Roman" w:cs="Times New Roman"/>
        </w:rPr>
      </w:pPr>
      <w:r w:rsidRPr="00842F8A">
        <w:rPr>
          <w:rFonts w:ascii="Times New Roman" w:hAnsi="Times New Roman" w:cs="Times New Roman"/>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842F8A" w:rsidRPr="00842F8A" w:rsidRDefault="00842F8A" w:rsidP="00842F8A">
      <w:pPr>
        <w:pStyle w:val="a8"/>
        <w:numPr>
          <w:ilvl w:val="0"/>
          <w:numId w:val="10"/>
        </w:numPr>
        <w:tabs>
          <w:tab w:val="left" w:pos="6090"/>
        </w:tabs>
        <w:spacing w:after="0" w:line="240" w:lineRule="auto"/>
        <w:jc w:val="both"/>
        <w:rPr>
          <w:rFonts w:ascii="Times New Roman" w:hAnsi="Times New Roman" w:cs="Times New Roman"/>
        </w:rPr>
      </w:pPr>
      <w:r w:rsidRPr="00842F8A">
        <w:rPr>
          <w:rFonts w:ascii="Times New Roman" w:hAnsi="Times New Roman" w:cs="Times New Roman"/>
        </w:rPr>
        <w:lastRenderedPageBreak/>
        <w:t>При оформленні документів за екзаменаційну сесію використовується таблиця відповідності оцінювання знань студентів за різними системами.</w:t>
      </w:r>
    </w:p>
    <w:p w:rsidR="00842F8A" w:rsidRPr="00842F8A" w:rsidRDefault="00842F8A" w:rsidP="00842F8A">
      <w:pPr>
        <w:pStyle w:val="a8"/>
        <w:tabs>
          <w:tab w:val="left" w:pos="6090"/>
        </w:tabs>
        <w:spacing w:after="0" w:line="240" w:lineRule="auto"/>
        <w:jc w:val="both"/>
        <w:rPr>
          <w:rFonts w:ascii="Times New Roman" w:hAnsi="Times New Roman" w:cs="Times New Roman"/>
          <w:lang w:val="ru-RU"/>
        </w:rPr>
      </w:pPr>
      <w:r w:rsidRPr="00842F8A">
        <w:rPr>
          <w:rFonts w:ascii="Times New Roman" w:hAnsi="Times New Roman" w:cs="Times New Roman"/>
        </w:rPr>
        <w:t xml:space="preserve">Шкала оцінювання: вузу, національна та </w:t>
      </w:r>
      <w:r w:rsidRPr="00842F8A">
        <w:rPr>
          <w:rFonts w:ascii="Times New Roman" w:hAnsi="Times New Roman" w:cs="Times New Roman"/>
          <w:lang w:val="en-US"/>
        </w:rPr>
        <w:t>ECTS</w:t>
      </w:r>
    </w:p>
    <w:p w:rsid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P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Pr="00842F8A" w:rsidRDefault="00842F8A" w:rsidP="00842F8A">
      <w:pPr>
        <w:spacing w:after="0" w:line="240" w:lineRule="auto"/>
        <w:jc w:val="both"/>
        <w:rPr>
          <w:rFonts w:ascii="Times New Roman" w:hAnsi="Times New Roman" w:cs="Times New Roman"/>
        </w:rPr>
      </w:pPr>
      <w:proofErr w:type="spellStart"/>
      <w:r w:rsidRPr="00842F8A">
        <w:rPr>
          <w:rFonts w:ascii="Times New Roman" w:hAnsi="Times New Roman" w:cs="Times New Roman"/>
        </w:rPr>
        <w:t>К.е.н</w:t>
      </w:r>
      <w:proofErr w:type="spellEnd"/>
      <w:r w:rsidRPr="00842F8A">
        <w:rPr>
          <w:rFonts w:ascii="Times New Roman" w:hAnsi="Times New Roman" w:cs="Times New Roman"/>
        </w:rPr>
        <w:t>., доцент,</w:t>
      </w:r>
    </w:p>
    <w:p w:rsidR="00842F8A" w:rsidRPr="00842F8A" w:rsidRDefault="00842F8A" w:rsidP="00842F8A">
      <w:pPr>
        <w:spacing w:after="0" w:line="240" w:lineRule="auto"/>
        <w:jc w:val="both"/>
        <w:rPr>
          <w:rFonts w:ascii="Times New Roman" w:hAnsi="Times New Roman" w:cs="Times New Roman"/>
        </w:rPr>
      </w:pPr>
      <w:r w:rsidRPr="00842F8A">
        <w:rPr>
          <w:rFonts w:ascii="Times New Roman" w:hAnsi="Times New Roman" w:cs="Times New Roman"/>
        </w:rPr>
        <w:t>доцент кафедри міжнародних економічних відносин</w:t>
      </w:r>
    </w:p>
    <w:p w:rsidR="00842F8A" w:rsidRPr="00842F8A" w:rsidRDefault="00842F8A" w:rsidP="00842F8A">
      <w:pPr>
        <w:spacing w:after="0" w:line="240" w:lineRule="auto"/>
        <w:jc w:val="both"/>
        <w:rPr>
          <w:rFonts w:ascii="Times New Roman" w:hAnsi="Times New Roman" w:cs="Times New Roman"/>
        </w:rPr>
      </w:pPr>
      <w:r w:rsidRPr="00842F8A">
        <w:rPr>
          <w:rFonts w:ascii="Times New Roman" w:hAnsi="Times New Roman" w:cs="Times New Roman"/>
        </w:rPr>
        <w:t>факультету міжнародних відносин</w:t>
      </w:r>
    </w:p>
    <w:p w:rsidR="00842F8A" w:rsidRPr="00842F8A" w:rsidRDefault="00842F8A" w:rsidP="00842F8A">
      <w:pPr>
        <w:spacing w:after="0" w:line="240" w:lineRule="auto"/>
        <w:jc w:val="both"/>
        <w:rPr>
          <w:rFonts w:ascii="Times New Roman" w:hAnsi="Times New Roman" w:cs="Times New Roman"/>
          <w:lang w:val="ru-RU"/>
        </w:rPr>
      </w:pPr>
      <w:r w:rsidRPr="00842F8A">
        <w:rPr>
          <w:rFonts w:ascii="Times New Roman" w:hAnsi="Times New Roman" w:cs="Times New Roman"/>
        </w:rPr>
        <w:t>Львівського національного університету імені Івана Франка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Ґерлах </w:t>
      </w:r>
      <w:r w:rsidRPr="00842F8A">
        <w:rPr>
          <w:rFonts w:ascii="Times New Roman" w:hAnsi="Times New Roman" w:cs="Times New Roman"/>
        </w:rPr>
        <w:t>І. В.</w:t>
      </w:r>
    </w:p>
    <w:sectPr w:rsidR="00842F8A" w:rsidRPr="00842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61C"/>
    <w:multiLevelType w:val="multilevel"/>
    <w:tmpl w:val="3FE0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85F9F"/>
    <w:multiLevelType w:val="multilevel"/>
    <w:tmpl w:val="1A88542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B1678"/>
    <w:multiLevelType w:val="multilevel"/>
    <w:tmpl w:val="3A1E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31C8F"/>
    <w:multiLevelType w:val="multilevel"/>
    <w:tmpl w:val="9668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D67E9"/>
    <w:multiLevelType w:val="hybridMultilevel"/>
    <w:tmpl w:val="49606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4937ED"/>
    <w:multiLevelType w:val="hybridMultilevel"/>
    <w:tmpl w:val="2FF4EAA4"/>
    <w:lvl w:ilvl="0" w:tplc="583423A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6649BC"/>
    <w:multiLevelType w:val="multilevel"/>
    <w:tmpl w:val="D36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972B8"/>
    <w:multiLevelType w:val="multilevel"/>
    <w:tmpl w:val="1A88542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73FFE"/>
    <w:multiLevelType w:val="multilevel"/>
    <w:tmpl w:val="8EB0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6B973C32"/>
    <w:multiLevelType w:val="multilevel"/>
    <w:tmpl w:val="EEF834D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nsid w:val="7816451B"/>
    <w:multiLevelType w:val="multilevel"/>
    <w:tmpl w:val="382C71A4"/>
    <w:lvl w:ilvl="0">
      <w:start w:val="1"/>
      <w:numFmt w:val="decimal"/>
      <w:lvlText w:val="%1"/>
      <w:lvlJc w:val="left"/>
      <w:pPr>
        <w:ind w:left="941" w:hanging="720"/>
      </w:pPr>
      <w:rPr>
        <w:rFonts w:hint="default"/>
        <w:lang w:val="uk-UA" w:eastAsia="en-US" w:bidi="ar-SA"/>
      </w:rPr>
    </w:lvl>
    <w:lvl w:ilvl="1">
      <w:start w:val="1"/>
      <w:numFmt w:val="decimal"/>
      <w:lvlText w:val="%1.%2."/>
      <w:lvlJc w:val="left"/>
      <w:pPr>
        <w:ind w:left="941"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788" w:hanging="720"/>
      </w:pPr>
      <w:rPr>
        <w:rFonts w:hint="default"/>
        <w:lang w:val="uk-UA" w:eastAsia="en-US" w:bidi="ar-SA"/>
      </w:rPr>
    </w:lvl>
    <w:lvl w:ilvl="3">
      <w:numFmt w:val="bullet"/>
      <w:lvlText w:val="•"/>
      <w:lvlJc w:val="left"/>
      <w:pPr>
        <w:ind w:left="3712" w:hanging="720"/>
      </w:pPr>
      <w:rPr>
        <w:rFonts w:hint="default"/>
        <w:lang w:val="uk-UA" w:eastAsia="en-US" w:bidi="ar-SA"/>
      </w:rPr>
    </w:lvl>
    <w:lvl w:ilvl="4">
      <w:numFmt w:val="bullet"/>
      <w:lvlText w:val="•"/>
      <w:lvlJc w:val="left"/>
      <w:pPr>
        <w:ind w:left="4636" w:hanging="720"/>
      </w:pPr>
      <w:rPr>
        <w:rFonts w:hint="default"/>
        <w:lang w:val="uk-UA" w:eastAsia="en-US" w:bidi="ar-SA"/>
      </w:rPr>
    </w:lvl>
    <w:lvl w:ilvl="5">
      <w:numFmt w:val="bullet"/>
      <w:lvlText w:val="•"/>
      <w:lvlJc w:val="left"/>
      <w:pPr>
        <w:ind w:left="5560" w:hanging="720"/>
      </w:pPr>
      <w:rPr>
        <w:rFonts w:hint="default"/>
        <w:lang w:val="uk-UA" w:eastAsia="en-US" w:bidi="ar-SA"/>
      </w:rPr>
    </w:lvl>
    <w:lvl w:ilvl="6">
      <w:numFmt w:val="bullet"/>
      <w:lvlText w:val="•"/>
      <w:lvlJc w:val="left"/>
      <w:pPr>
        <w:ind w:left="6484" w:hanging="720"/>
      </w:pPr>
      <w:rPr>
        <w:rFonts w:hint="default"/>
        <w:lang w:val="uk-UA" w:eastAsia="en-US" w:bidi="ar-SA"/>
      </w:rPr>
    </w:lvl>
    <w:lvl w:ilvl="7">
      <w:numFmt w:val="bullet"/>
      <w:lvlText w:val="•"/>
      <w:lvlJc w:val="left"/>
      <w:pPr>
        <w:ind w:left="7408" w:hanging="720"/>
      </w:pPr>
      <w:rPr>
        <w:rFonts w:hint="default"/>
        <w:lang w:val="uk-UA" w:eastAsia="en-US" w:bidi="ar-SA"/>
      </w:rPr>
    </w:lvl>
    <w:lvl w:ilvl="8">
      <w:numFmt w:val="bullet"/>
      <w:lvlText w:val="•"/>
      <w:lvlJc w:val="left"/>
      <w:pPr>
        <w:ind w:left="8332" w:hanging="720"/>
      </w:pPr>
      <w:rPr>
        <w:rFonts w:hint="default"/>
        <w:lang w:val="uk-UA" w:eastAsia="en-US" w:bidi="ar-SA"/>
      </w:rPr>
    </w:lvl>
  </w:abstractNum>
  <w:abstractNum w:abstractNumId="12">
    <w:nsid w:val="7AE86BF0"/>
    <w:multiLevelType w:val="hybridMultilevel"/>
    <w:tmpl w:val="C0B8E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4"/>
  </w:num>
  <w:num w:numId="6">
    <w:abstractNumId w:val="8"/>
  </w:num>
  <w:num w:numId="7">
    <w:abstractNumId w:val="3"/>
  </w:num>
  <w:num w:numId="8">
    <w:abstractNumId w:val="2"/>
  </w:num>
  <w:num w:numId="9">
    <w:abstractNumId w:val="5"/>
  </w:num>
  <w:num w:numId="10">
    <w:abstractNumId w:val="9"/>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A9"/>
    <w:rsid w:val="000A65D2"/>
    <w:rsid w:val="000F0717"/>
    <w:rsid w:val="000F705E"/>
    <w:rsid w:val="00100C03"/>
    <w:rsid w:val="001139CA"/>
    <w:rsid w:val="00172C29"/>
    <w:rsid w:val="0018742E"/>
    <w:rsid w:val="001B0203"/>
    <w:rsid w:val="00225493"/>
    <w:rsid w:val="002452EC"/>
    <w:rsid w:val="002872E7"/>
    <w:rsid w:val="00292369"/>
    <w:rsid w:val="002F49B3"/>
    <w:rsid w:val="0030427F"/>
    <w:rsid w:val="00322396"/>
    <w:rsid w:val="00342E08"/>
    <w:rsid w:val="003552DA"/>
    <w:rsid w:val="00374928"/>
    <w:rsid w:val="003A0734"/>
    <w:rsid w:val="00446EA9"/>
    <w:rsid w:val="004603FE"/>
    <w:rsid w:val="00472044"/>
    <w:rsid w:val="004877BD"/>
    <w:rsid w:val="00497333"/>
    <w:rsid w:val="004C65C7"/>
    <w:rsid w:val="00500480"/>
    <w:rsid w:val="00511EE7"/>
    <w:rsid w:val="005454CF"/>
    <w:rsid w:val="005E062E"/>
    <w:rsid w:val="0063543B"/>
    <w:rsid w:val="006753B7"/>
    <w:rsid w:val="00675D94"/>
    <w:rsid w:val="006C2819"/>
    <w:rsid w:val="006F3509"/>
    <w:rsid w:val="006F3E28"/>
    <w:rsid w:val="007105B6"/>
    <w:rsid w:val="00752B52"/>
    <w:rsid w:val="007938F3"/>
    <w:rsid w:val="007B46BD"/>
    <w:rsid w:val="007E54EB"/>
    <w:rsid w:val="0083023A"/>
    <w:rsid w:val="00842F8A"/>
    <w:rsid w:val="00855CC8"/>
    <w:rsid w:val="00863E73"/>
    <w:rsid w:val="0086755B"/>
    <w:rsid w:val="00882804"/>
    <w:rsid w:val="008B2B38"/>
    <w:rsid w:val="008B5222"/>
    <w:rsid w:val="008D6972"/>
    <w:rsid w:val="008F128D"/>
    <w:rsid w:val="008F3636"/>
    <w:rsid w:val="009303AF"/>
    <w:rsid w:val="009467E7"/>
    <w:rsid w:val="009767EA"/>
    <w:rsid w:val="009A4F11"/>
    <w:rsid w:val="009C334F"/>
    <w:rsid w:val="00A05917"/>
    <w:rsid w:val="00A87B83"/>
    <w:rsid w:val="00AD7764"/>
    <w:rsid w:val="00B30F6E"/>
    <w:rsid w:val="00B34928"/>
    <w:rsid w:val="00B6327C"/>
    <w:rsid w:val="00B913E9"/>
    <w:rsid w:val="00BB4B8B"/>
    <w:rsid w:val="00C11619"/>
    <w:rsid w:val="00C325B4"/>
    <w:rsid w:val="00C54042"/>
    <w:rsid w:val="00C63AED"/>
    <w:rsid w:val="00C85C83"/>
    <w:rsid w:val="00C87920"/>
    <w:rsid w:val="00D770C2"/>
    <w:rsid w:val="00D855B5"/>
    <w:rsid w:val="00DF34FA"/>
    <w:rsid w:val="00E24808"/>
    <w:rsid w:val="00E419A4"/>
    <w:rsid w:val="00E4548B"/>
    <w:rsid w:val="00E47B36"/>
    <w:rsid w:val="00E71891"/>
    <w:rsid w:val="00EA728D"/>
    <w:rsid w:val="00EB0631"/>
    <w:rsid w:val="00F00DE5"/>
    <w:rsid w:val="00F27080"/>
    <w:rsid w:val="00F30F55"/>
    <w:rsid w:val="00F51D3E"/>
    <w:rsid w:val="00F55BB8"/>
    <w:rsid w:val="00FB2863"/>
    <w:rsid w:val="00FB3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C7E4-7093-4E43-84D7-9F9DAD06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6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11619"/>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E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0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B0631"/>
    <w:rPr>
      <w:b/>
      <w:bCs/>
    </w:rPr>
  </w:style>
  <w:style w:type="paragraph" w:styleId="a5">
    <w:name w:val="Normal (Web)"/>
    <w:basedOn w:val="a"/>
    <w:uiPriority w:val="99"/>
    <w:unhideWhenUsed/>
    <w:rsid w:val="00F00D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F00DE5"/>
    <w:rPr>
      <w:i/>
      <w:iCs/>
    </w:rPr>
  </w:style>
  <w:style w:type="character" w:styleId="a7">
    <w:name w:val="Hyperlink"/>
    <w:basedOn w:val="a0"/>
    <w:uiPriority w:val="99"/>
    <w:unhideWhenUsed/>
    <w:rsid w:val="00F00DE5"/>
    <w:rPr>
      <w:color w:val="0000FF"/>
      <w:u w:val="single"/>
    </w:rPr>
  </w:style>
  <w:style w:type="paragraph" w:customStyle="1" w:styleId="western">
    <w:name w:val="western"/>
    <w:basedOn w:val="a"/>
    <w:rsid w:val="009A4F11"/>
    <w:pPr>
      <w:spacing w:before="100" w:beforeAutospacing="1" w:after="119" w:line="240" w:lineRule="auto"/>
    </w:pPr>
    <w:rPr>
      <w:rFonts w:ascii="Times New Roman" w:eastAsia="Times New Roman" w:hAnsi="Times New Roman" w:cs="Times New Roman"/>
      <w:color w:val="000000"/>
      <w:sz w:val="28"/>
      <w:szCs w:val="28"/>
      <w:lang w:eastAsia="uk-UA"/>
    </w:rPr>
  </w:style>
  <w:style w:type="character" w:customStyle="1" w:styleId="markedcontent">
    <w:name w:val="markedcontent"/>
    <w:basedOn w:val="a0"/>
    <w:rsid w:val="009C334F"/>
  </w:style>
  <w:style w:type="paragraph" w:styleId="a8">
    <w:name w:val="List Paragraph"/>
    <w:basedOn w:val="a"/>
    <w:uiPriority w:val="1"/>
    <w:qFormat/>
    <w:rsid w:val="00842F8A"/>
    <w:pPr>
      <w:spacing w:after="200" w:line="276" w:lineRule="auto"/>
      <w:ind w:left="720"/>
      <w:contextualSpacing/>
    </w:pPr>
  </w:style>
  <w:style w:type="character" w:customStyle="1" w:styleId="10">
    <w:name w:val="Заголовок 1 Знак"/>
    <w:basedOn w:val="a0"/>
    <w:link w:val="1"/>
    <w:uiPriority w:val="9"/>
    <w:rsid w:val="00C1161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11619"/>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698">
      <w:bodyDiv w:val="1"/>
      <w:marLeft w:val="0"/>
      <w:marRight w:val="0"/>
      <w:marTop w:val="0"/>
      <w:marBottom w:val="0"/>
      <w:divBdr>
        <w:top w:val="none" w:sz="0" w:space="0" w:color="auto"/>
        <w:left w:val="none" w:sz="0" w:space="0" w:color="auto"/>
        <w:bottom w:val="none" w:sz="0" w:space="0" w:color="auto"/>
        <w:right w:val="none" w:sz="0" w:space="0" w:color="auto"/>
      </w:divBdr>
    </w:div>
    <w:div w:id="171646299">
      <w:bodyDiv w:val="1"/>
      <w:marLeft w:val="0"/>
      <w:marRight w:val="0"/>
      <w:marTop w:val="0"/>
      <w:marBottom w:val="0"/>
      <w:divBdr>
        <w:top w:val="none" w:sz="0" w:space="0" w:color="auto"/>
        <w:left w:val="none" w:sz="0" w:space="0" w:color="auto"/>
        <w:bottom w:val="none" w:sz="0" w:space="0" w:color="auto"/>
        <w:right w:val="none" w:sz="0" w:space="0" w:color="auto"/>
      </w:divBdr>
    </w:div>
    <w:div w:id="173345499">
      <w:bodyDiv w:val="1"/>
      <w:marLeft w:val="0"/>
      <w:marRight w:val="0"/>
      <w:marTop w:val="0"/>
      <w:marBottom w:val="0"/>
      <w:divBdr>
        <w:top w:val="none" w:sz="0" w:space="0" w:color="auto"/>
        <w:left w:val="none" w:sz="0" w:space="0" w:color="auto"/>
        <w:bottom w:val="none" w:sz="0" w:space="0" w:color="auto"/>
        <w:right w:val="none" w:sz="0" w:space="0" w:color="auto"/>
      </w:divBdr>
    </w:div>
    <w:div w:id="214314974">
      <w:bodyDiv w:val="1"/>
      <w:marLeft w:val="0"/>
      <w:marRight w:val="0"/>
      <w:marTop w:val="0"/>
      <w:marBottom w:val="0"/>
      <w:divBdr>
        <w:top w:val="none" w:sz="0" w:space="0" w:color="auto"/>
        <w:left w:val="none" w:sz="0" w:space="0" w:color="auto"/>
        <w:bottom w:val="none" w:sz="0" w:space="0" w:color="auto"/>
        <w:right w:val="none" w:sz="0" w:space="0" w:color="auto"/>
      </w:divBdr>
    </w:div>
    <w:div w:id="244269113">
      <w:bodyDiv w:val="1"/>
      <w:marLeft w:val="0"/>
      <w:marRight w:val="0"/>
      <w:marTop w:val="0"/>
      <w:marBottom w:val="0"/>
      <w:divBdr>
        <w:top w:val="none" w:sz="0" w:space="0" w:color="auto"/>
        <w:left w:val="none" w:sz="0" w:space="0" w:color="auto"/>
        <w:bottom w:val="none" w:sz="0" w:space="0" w:color="auto"/>
        <w:right w:val="none" w:sz="0" w:space="0" w:color="auto"/>
      </w:divBdr>
    </w:div>
    <w:div w:id="296112913">
      <w:bodyDiv w:val="1"/>
      <w:marLeft w:val="0"/>
      <w:marRight w:val="0"/>
      <w:marTop w:val="0"/>
      <w:marBottom w:val="0"/>
      <w:divBdr>
        <w:top w:val="none" w:sz="0" w:space="0" w:color="auto"/>
        <w:left w:val="none" w:sz="0" w:space="0" w:color="auto"/>
        <w:bottom w:val="none" w:sz="0" w:space="0" w:color="auto"/>
        <w:right w:val="none" w:sz="0" w:space="0" w:color="auto"/>
      </w:divBdr>
    </w:div>
    <w:div w:id="333606659">
      <w:bodyDiv w:val="1"/>
      <w:marLeft w:val="0"/>
      <w:marRight w:val="0"/>
      <w:marTop w:val="0"/>
      <w:marBottom w:val="0"/>
      <w:divBdr>
        <w:top w:val="none" w:sz="0" w:space="0" w:color="auto"/>
        <w:left w:val="none" w:sz="0" w:space="0" w:color="auto"/>
        <w:bottom w:val="none" w:sz="0" w:space="0" w:color="auto"/>
        <w:right w:val="none" w:sz="0" w:space="0" w:color="auto"/>
      </w:divBdr>
    </w:div>
    <w:div w:id="341784848">
      <w:bodyDiv w:val="1"/>
      <w:marLeft w:val="0"/>
      <w:marRight w:val="0"/>
      <w:marTop w:val="0"/>
      <w:marBottom w:val="0"/>
      <w:divBdr>
        <w:top w:val="none" w:sz="0" w:space="0" w:color="auto"/>
        <w:left w:val="none" w:sz="0" w:space="0" w:color="auto"/>
        <w:bottom w:val="none" w:sz="0" w:space="0" w:color="auto"/>
        <w:right w:val="none" w:sz="0" w:space="0" w:color="auto"/>
      </w:divBdr>
    </w:div>
    <w:div w:id="440615811">
      <w:bodyDiv w:val="1"/>
      <w:marLeft w:val="0"/>
      <w:marRight w:val="0"/>
      <w:marTop w:val="0"/>
      <w:marBottom w:val="0"/>
      <w:divBdr>
        <w:top w:val="none" w:sz="0" w:space="0" w:color="auto"/>
        <w:left w:val="none" w:sz="0" w:space="0" w:color="auto"/>
        <w:bottom w:val="none" w:sz="0" w:space="0" w:color="auto"/>
        <w:right w:val="none" w:sz="0" w:space="0" w:color="auto"/>
      </w:divBdr>
    </w:div>
    <w:div w:id="483813523">
      <w:bodyDiv w:val="1"/>
      <w:marLeft w:val="0"/>
      <w:marRight w:val="0"/>
      <w:marTop w:val="0"/>
      <w:marBottom w:val="0"/>
      <w:divBdr>
        <w:top w:val="none" w:sz="0" w:space="0" w:color="auto"/>
        <w:left w:val="none" w:sz="0" w:space="0" w:color="auto"/>
        <w:bottom w:val="none" w:sz="0" w:space="0" w:color="auto"/>
        <w:right w:val="none" w:sz="0" w:space="0" w:color="auto"/>
      </w:divBdr>
    </w:div>
    <w:div w:id="484054873">
      <w:bodyDiv w:val="1"/>
      <w:marLeft w:val="0"/>
      <w:marRight w:val="0"/>
      <w:marTop w:val="0"/>
      <w:marBottom w:val="0"/>
      <w:divBdr>
        <w:top w:val="none" w:sz="0" w:space="0" w:color="auto"/>
        <w:left w:val="none" w:sz="0" w:space="0" w:color="auto"/>
        <w:bottom w:val="none" w:sz="0" w:space="0" w:color="auto"/>
        <w:right w:val="none" w:sz="0" w:space="0" w:color="auto"/>
      </w:divBdr>
    </w:div>
    <w:div w:id="584336548">
      <w:bodyDiv w:val="1"/>
      <w:marLeft w:val="0"/>
      <w:marRight w:val="0"/>
      <w:marTop w:val="0"/>
      <w:marBottom w:val="0"/>
      <w:divBdr>
        <w:top w:val="none" w:sz="0" w:space="0" w:color="auto"/>
        <w:left w:val="none" w:sz="0" w:space="0" w:color="auto"/>
        <w:bottom w:val="none" w:sz="0" w:space="0" w:color="auto"/>
        <w:right w:val="none" w:sz="0" w:space="0" w:color="auto"/>
      </w:divBdr>
    </w:div>
    <w:div w:id="640769446">
      <w:bodyDiv w:val="1"/>
      <w:marLeft w:val="0"/>
      <w:marRight w:val="0"/>
      <w:marTop w:val="0"/>
      <w:marBottom w:val="0"/>
      <w:divBdr>
        <w:top w:val="none" w:sz="0" w:space="0" w:color="auto"/>
        <w:left w:val="none" w:sz="0" w:space="0" w:color="auto"/>
        <w:bottom w:val="none" w:sz="0" w:space="0" w:color="auto"/>
        <w:right w:val="none" w:sz="0" w:space="0" w:color="auto"/>
      </w:divBdr>
    </w:div>
    <w:div w:id="816453760">
      <w:bodyDiv w:val="1"/>
      <w:marLeft w:val="0"/>
      <w:marRight w:val="0"/>
      <w:marTop w:val="0"/>
      <w:marBottom w:val="0"/>
      <w:divBdr>
        <w:top w:val="none" w:sz="0" w:space="0" w:color="auto"/>
        <w:left w:val="none" w:sz="0" w:space="0" w:color="auto"/>
        <w:bottom w:val="none" w:sz="0" w:space="0" w:color="auto"/>
        <w:right w:val="none" w:sz="0" w:space="0" w:color="auto"/>
      </w:divBdr>
    </w:div>
    <w:div w:id="938560923">
      <w:bodyDiv w:val="1"/>
      <w:marLeft w:val="0"/>
      <w:marRight w:val="0"/>
      <w:marTop w:val="0"/>
      <w:marBottom w:val="0"/>
      <w:divBdr>
        <w:top w:val="none" w:sz="0" w:space="0" w:color="auto"/>
        <w:left w:val="none" w:sz="0" w:space="0" w:color="auto"/>
        <w:bottom w:val="none" w:sz="0" w:space="0" w:color="auto"/>
        <w:right w:val="none" w:sz="0" w:space="0" w:color="auto"/>
      </w:divBdr>
    </w:div>
    <w:div w:id="959068734">
      <w:bodyDiv w:val="1"/>
      <w:marLeft w:val="0"/>
      <w:marRight w:val="0"/>
      <w:marTop w:val="0"/>
      <w:marBottom w:val="0"/>
      <w:divBdr>
        <w:top w:val="none" w:sz="0" w:space="0" w:color="auto"/>
        <w:left w:val="none" w:sz="0" w:space="0" w:color="auto"/>
        <w:bottom w:val="none" w:sz="0" w:space="0" w:color="auto"/>
        <w:right w:val="none" w:sz="0" w:space="0" w:color="auto"/>
      </w:divBdr>
    </w:div>
    <w:div w:id="1048607057">
      <w:bodyDiv w:val="1"/>
      <w:marLeft w:val="0"/>
      <w:marRight w:val="0"/>
      <w:marTop w:val="0"/>
      <w:marBottom w:val="0"/>
      <w:divBdr>
        <w:top w:val="none" w:sz="0" w:space="0" w:color="auto"/>
        <w:left w:val="none" w:sz="0" w:space="0" w:color="auto"/>
        <w:bottom w:val="none" w:sz="0" w:space="0" w:color="auto"/>
        <w:right w:val="none" w:sz="0" w:space="0" w:color="auto"/>
      </w:divBdr>
    </w:div>
    <w:div w:id="1060784798">
      <w:bodyDiv w:val="1"/>
      <w:marLeft w:val="0"/>
      <w:marRight w:val="0"/>
      <w:marTop w:val="0"/>
      <w:marBottom w:val="0"/>
      <w:divBdr>
        <w:top w:val="none" w:sz="0" w:space="0" w:color="auto"/>
        <w:left w:val="none" w:sz="0" w:space="0" w:color="auto"/>
        <w:bottom w:val="none" w:sz="0" w:space="0" w:color="auto"/>
        <w:right w:val="none" w:sz="0" w:space="0" w:color="auto"/>
      </w:divBdr>
    </w:div>
    <w:div w:id="1088698646">
      <w:bodyDiv w:val="1"/>
      <w:marLeft w:val="0"/>
      <w:marRight w:val="0"/>
      <w:marTop w:val="0"/>
      <w:marBottom w:val="0"/>
      <w:divBdr>
        <w:top w:val="none" w:sz="0" w:space="0" w:color="auto"/>
        <w:left w:val="none" w:sz="0" w:space="0" w:color="auto"/>
        <w:bottom w:val="none" w:sz="0" w:space="0" w:color="auto"/>
        <w:right w:val="none" w:sz="0" w:space="0" w:color="auto"/>
      </w:divBdr>
    </w:div>
    <w:div w:id="1097598210">
      <w:bodyDiv w:val="1"/>
      <w:marLeft w:val="0"/>
      <w:marRight w:val="0"/>
      <w:marTop w:val="0"/>
      <w:marBottom w:val="0"/>
      <w:divBdr>
        <w:top w:val="none" w:sz="0" w:space="0" w:color="auto"/>
        <w:left w:val="none" w:sz="0" w:space="0" w:color="auto"/>
        <w:bottom w:val="none" w:sz="0" w:space="0" w:color="auto"/>
        <w:right w:val="none" w:sz="0" w:space="0" w:color="auto"/>
      </w:divBdr>
    </w:div>
    <w:div w:id="1274508977">
      <w:bodyDiv w:val="1"/>
      <w:marLeft w:val="0"/>
      <w:marRight w:val="0"/>
      <w:marTop w:val="0"/>
      <w:marBottom w:val="0"/>
      <w:divBdr>
        <w:top w:val="none" w:sz="0" w:space="0" w:color="auto"/>
        <w:left w:val="none" w:sz="0" w:space="0" w:color="auto"/>
        <w:bottom w:val="none" w:sz="0" w:space="0" w:color="auto"/>
        <w:right w:val="none" w:sz="0" w:space="0" w:color="auto"/>
      </w:divBdr>
    </w:div>
    <w:div w:id="1320960122">
      <w:bodyDiv w:val="1"/>
      <w:marLeft w:val="0"/>
      <w:marRight w:val="0"/>
      <w:marTop w:val="0"/>
      <w:marBottom w:val="0"/>
      <w:divBdr>
        <w:top w:val="none" w:sz="0" w:space="0" w:color="auto"/>
        <w:left w:val="none" w:sz="0" w:space="0" w:color="auto"/>
        <w:bottom w:val="none" w:sz="0" w:space="0" w:color="auto"/>
        <w:right w:val="none" w:sz="0" w:space="0" w:color="auto"/>
      </w:divBdr>
    </w:div>
    <w:div w:id="1330862580">
      <w:bodyDiv w:val="1"/>
      <w:marLeft w:val="0"/>
      <w:marRight w:val="0"/>
      <w:marTop w:val="0"/>
      <w:marBottom w:val="0"/>
      <w:divBdr>
        <w:top w:val="none" w:sz="0" w:space="0" w:color="auto"/>
        <w:left w:val="none" w:sz="0" w:space="0" w:color="auto"/>
        <w:bottom w:val="none" w:sz="0" w:space="0" w:color="auto"/>
        <w:right w:val="none" w:sz="0" w:space="0" w:color="auto"/>
      </w:divBdr>
    </w:div>
    <w:div w:id="1363437816">
      <w:bodyDiv w:val="1"/>
      <w:marLeft w:val="0"/>
      <w:marRight w:val="0"/>
      <w:marTop w:val="0"/>
      <w:marBottom w:val="0"/>
      <w:divBdr>
        <w:top w:val="none" w:sz="0" w:space="0" w:color="auto"/>
        <w:left w:val="none" w:sz="0" w:space="0" w:color="auto"/>
        <w:bottom w:val="none" w:sz="0" w:space="0" w:color="auto"/>
        <w:right w:val="none" w:sz="0" w:space="0" w:color="auto"/>
      </w:divBdr>
    </w:div>
    <w:div w:id="1414624017">
      <w:bodyDiv w:val="1"/>
      <w:marLeft w:val="0"/>
      <w:marRight w:val="0"/>
      <w:marTop w:val="0"/>
      <w:marBottom w:val="0"/>
      <w:divBdr>
        <w:top w:val="none" w:sz="0" w:space="0" w:color="auto"/>
        <w:left w:val="none" w:sz="0" w:space="0" w:color="auto"/>
        <w:bottom w:val="none" w:sz="0" w:space="0" w:color="auto"/>
        <w:right w:val="none" w:sz="0" w:space="0" w:color="auto"/>
      </w:divBdr>
    </w:div>
    <w:div w:id="1425345280">
      <w:bodyDiv w:val="1"/>
      <w:marLeft w:val="0"/>
      <w:marRight w:val="0"/>
      <w:marTop w:val="0"/>
      <w:marBottom w:val="0"/>
      <w:divBdr>
        <w:top w:val="none" w:sz="0" w:space="0" w:color="auto"/>
        <w:left w:val="none" w:sz="0" w:space="0" w:color="auto"/>
        <w:bottom w:val="none" w:sz="0" w:space="0" w:color="auto"/>
        <w:right w:val="none" w:sz="0" w:space="0" w:color="auto"/>
      </w:divBdr>
    </w:div>
    <w:div w:id="1464932634">
      <w:bodyDiv w:val="1"/>
      <w:marLeft w:val="0"/>
      <w:marRight w:val="0"/>
      <w:marTop w:val="0"/>
      <w:marBottom w:val="0"/>
      <w:divBdr>
        <w:top w:val="none" w:sz="0" w:space="0" w:color="auto"/>
        <w:left w:val="none" w:sz="0" w:space="0" w:color="auto"/>
        <w:bottom w:val="none" w:sz="0" w:space="0" w:color="auto"/>
        <w:right w:val="none" w:sz="0" w:space="0" w:color="auto"/>
      </w:divBdr>
    </w:div>
    <w:div w:id="1489785326">
      <w:bodyDiv w:val="1"/>
      <w:marLeft w:val="0"/>
      <w:marRight w:val="0"/>
      <w:marTop w:val="0"/>
      <w:marBottom w:val="0"/>
      <w:divBdr>
        <w:top w:val="none" w:sz="0" w:space="0" w:color="auto"/>
        <w:left w:val="none" w:sz="0" w:space="0" w:color="auto"/>
        <w:bottom w:val="none" w:sz="0" w:space="0" w:color="auto"/>
        <w:right w:val="none" w:sz="0" w:space="0" w:color="auto"/>
      </w:divBdr>
    </w:div>
    <w:div w:id="1511751355">
      <w:bodyDiv w:val="1"/>
      <w:marLeft w:val="0"/>
      <w:marRight w:val="0"/>
      <w:marTop w:val="0"/>
      <w:marBottom w:val="0"/>
      <w:divBdr>
        <w:top w:val="none" w:sz="0" w:space="0" w:color="auto"/>
        <w:left w:val="none" w:sz="0" w:space="0" w:color="auto"/>
        <w:bottom w:val="none" w:sz="0" w:space="0" w:color="auto"/>
        <w:right w:val="none" w:sz="0" w:space="0" w:color="auto"/>
      </w:divBdr>
    </w:div>
    <w:div w:id="1561399232">
      <w:bodyDiv w:val="1"/>
      <w:marLeft w:val="0"/>
      <w:marRight w:val="0"/>
      <w:marTop w:val="0"/>
      <w:marBottom w:val="0"/>
      <w:divBdr>
        <w:top w:val="none" w:sz="0" w:space="0" w:color="auto"/>
        <w:left w:val="none" w:sz="0" w:space="0" w:color="auto"/>
        <w:bottom w:val="none" w:sz="0" w:space="0" w:color="auto"/>
        <w:right w:val="none" w:sz="0" w:space="0" w:color="auto"/>
      </w:divBdr>
    </w:div>
    <w:div w:id="1569341892">
      <w:bodyDiv w:val="1"/>
      <w:marLeft w:val="0"/>
      <w:marRight w:val="0"/>
      <w:marTop w:val="0"/>
      <w:marBottom w:val="0"/>
      <w:divBdr>
        <w:top w:val="none" w:sz="0" w:space="0" w:color="auto"/>
        <w:left w:val="none" w:sz="0" w:space="0" w:color="auto"/>
        <w:bottom w:val="none" w:sz="0" w:space="0" w:color="auto"/>
        <w:right w:val="none" w:sz="0" w:space="0" w:color="auto"/>
      </w:divBdr>
    </w:div>
    <w:div w:id="1638678326">
      <w:bodyDiv w:val="1"/>
      <w:marLeft w:val="0"/>
      <w:marRight w:val="0"/>
      <w:marTop w:val="0"/>
      <w:marBottom w:val="0"/>
      <w:divBdr>
        <w:top w:val="none" w:sz="0" w:space="0" w:color="auto"/>
        <w:left w:val="none" w:sz="0" w:space="0" w:color="auto"/>
        <w:bottom w:val="none" w:sz="0" w:space="0" w:color="auto"/>
        <w:right w:val="none" w:sz="0" w:space="0" w:color="auto"/>
      </w:divBdr>
    </w:div>
    <w:div w:id="1676880327">
      <w:bodyDiv w:val="1"/>
      <w:marLeft w:val="0"/>
      <w:marRight w:val="0"/>
      <w:marTop w:val="0"/>
      <w:marBottom w:val="0"/>
      <w:divBdr>
        <w:top w:val="none" w:sz="0" w:space="0" w:color="auto"/>
        <w:left w:val="none" w:sz="0" w:space="0" w:color="auto"/>
        <w:bottom w:val="none" w:sz="0" w:space="0" w:color="auto"/>
        <w:right w:val="none" w:sz="0" w:space="0" w:color="auto"/>
      </w:divBdr>
    </w:div>
    <w:div w:id="1727680261">
      <w:bodyDiv w:val="1"/>
      <w:marLeft w:val="0"/>
      <w:marRight w:val="0"/>
      <w:marTop w:val="0"/>
      <w:marBottom w:val="0"/>
      <w:divBdr>
        <w:top w:val="none" w:sz="0" w:space="0" w:color="auto"/>
        <w:left w:val="none" w:sz="0" w:space="0" w:color="auto"/>
        <w:bottom w:val="none" w:sz="0" w:space="0" w:color="auto"/>
        <w:right w:val="none" w:sz="0" w:space="0" w:color="auto"/>
      </w:divBdr>
    </w:div>
    <w:div w:id="1743404210">
      <w:bodyDiv w:val="1"/>
      <w:marLeft w:val="0"/>
      <w:marRight w:val="0"/>
      <w:marTop w:val="0"/>
      <w:marBottom w:val="0"/>
      <w:divBdr>
        <w:top w:val="none" w:sz="0" w:space="0" w:color="auto"/>
        <w:left w:val="none" w:sz="0" w:space="0" w:color="auto"/>
        <w:bottom w:val="none" w:sz="0" w:space="0" w:color="auto"/>
        <w:right w:val="none" w:sz="0" w:space="0" w:color="auto"/>
      </w:divBdr>
    </w:div>
    <w:div w:id="1750686087">
      <w:bodyDiv w:val="1"/>
      <w:marLeft w:val="0"/>
      <w:marRight w:val="0"/>
      <w:marTop w:val="0"/>
      <w:marBottom w:val="0"/>
      <w:divBdr>
        <w:top w:val="none" w:sz="0" w:space="0" w:color="auto"/>
        <w:left w:val="none" w:sz="0" w:space="0" w:color="auto"/>
        <w:bottom w:val="none" w:sz="0" w:space="0" w:color="auto"/>
        <w:right w:val="none" w:sz="0" w:space="0" w:color="auto"/>
      </w:divBdr>
    </w:div>
    <w:div w:id="1811898798">
      <w:bodyDiv w:val="1"/>
      <w:marLeft w:val="0"/>
      <w:marRight w:val="0"/>
      <w:marTop w:val="0"/>
      <w:marBottom w:val="0"/>
      <w:divBdr>
        <w:top w:val="none" w:sz="0" w:space="0" w:color="auto"/>
        <w:left w:val="none" w:sz="0" w:space="0" w:color="auto"/>
        <w:bottom w:val="none" w:sz="0" w:space="0" w:color="auto"/>
        <w:right w:val="none" w:sz="0" w:space="0" w:color="auto"/>
      </w:divBdr>
    </w:div>
    <w:div w:id="1866945543">
      <w:bodyDiv w:val="1"/>
      <w:marLeft w:val="0"/>
      <w:marRight w:val="0"/>
      <w:marTop w:val="0"/>
      <w:marBottom w:val="0"/>
      <w:divBdr>
        <w:top w:val="none" w:sz="0" w:space="0" w:color="auto"/>
        <w:left w:val="none" w:sz="0" w:space="0" w:color="auto"/>
        <w:bottom w:val="none" w:sz="0" w:space="0" w:color="auto"/>
        <w:right w:val="none" w:sz="0" w:space="0" w:color="auto"/>
      </w:divBdr>
    </w:div>
    <w:div w:id="1923559455">
      <w:bodyDiv w:val="1"/>
      <w:marLeft w:val="0"/>
      <w:marRight w:val="0"/>
      <w:marTop w:val="0"/>
      <w:marBottom w:val="0"/>
      <w:divBdr>
        <w:top w:val="none" w:sz="0" w:space="0" w:color="auto"/>
        <w:left w:val="none" w:sz="0" w:space="0" w:color="auto"/>
        <w:bottom w:val="none" w:sz="0" w:space="0" w:color="auto"/>
        <w:right w:val="none" w:sz="0" w:space="0" w:color="auto"/>
      </w:divBdr>
    </w:div>
    <w:div w:id="1960647041">
      <w:bodyDiv w:val="1"/>
      <w:marLeft w:val="0"/>
      <w:marRight w:val="0"/>
      <w:marTop w:val="0"/>
      <w:marBottom w:val="0"/>
      <w:divBdr>
        <w:top w:val="none" w:sz="0" w:space="0" w:color="auto"/>
        <w:left w:val="none" w:sz="0" w:space="0" w:color="auto"/>
        <w:bottom w:val="none" w:sz="0" w:space="0" w:color="auto"/>
        <w:right w:val="none" w:sz="0" w:space="0" w:color="auto"/>
      </w:divBdr>
    </w:div>
    <w:div w:id="1971978572">
      <w:bodyDiv w:val="1"/>
      <w:marLeft w:val="0"/>
      <w:marRight w:val="0"/>
      <w:marTop w:val="0"/>
      <w:marBottom w:val="0"/>
      <w:divBdr>
        <w:top w:val="none" w:sz="0" w:space="0" w:color="auto"/>
        <w:left w:val="none" w:sz="0" w:space="0" w:color="auto"/>
        <w:bottom w:val="none" w:sz="0" w:space="0" w:color="auto"/>
        <w:right w:val="none" w:sz="0" w:space="0" w:color="auto"/>
      </w:divBdr>
    </w:div>
    <w:div w:id="1982035552">
      <w:bodyDiv w:val="1"/>
      <w:marLeft w:val="0"/>
      <w:marRight w:val="0"/>
      <w:marTop w:val="0"/>
      <w:marBottom w:val="0"/>
      <w:divBdr>
        <w:top w:val="none" w:sz="0" w:space="0" w:color="auto"/>
        <w:left w:val="none" w:sz="0" w:space="0" w:color="auto"/>
        <w:bottom w:val="none" w:sz="0" w:space="0" w:color="auto"/>
        <w:right w:val="none" w:sz="0" w:space="0" w:color="auto"/>
      </w:divBdr>
    </w:div>
    <w:div w:id="2027321410">
      <w:bodyDiv w:val="1"/>
      <w:marLeft w:val="0"/>
      <w:marRight w:val="0"/>
      <w:marTop w:val="0"/>
      <w:marBottom w:val="0"/>
      <w:divBdr>
        <w:top w:val="none" w:sz="0" w:space="0" w:color="auto"/>
        <w:left w:val="none" w:sz="0" w:space="0" w:color="auto"/>
        <w:bottom w:val="none" w:sz="0" w:space="0" w:color="auto"/>
        <w:right w:val="none" w:sz="0" w:space="0" w:color="auto"/>
      </w:divBdr>
    </w:div>
    <w:div w:id="2077513022">
      <w:bodyDiv w:val="1"/>
      <w:marLeft w:val="0"/>
      <w:marRight w:val="0"/>
      <w:marTop w:val="0"/>
      <w:marBottom w:val="0"/>
      <w:divBdr>
        <w:top w:val="none" w:sz="0" w:space="0" w:color="auto"/>
        <w:left w:val="none" w:sz="0" w:space="0" w:color="auto"/>
        <w:bottom w:val="none" w:sz="0" w:space="0" w:color="auto"/>
        <w:right w:val="none" w:sz="0" w:space="0" w:color="auto"/>
      </w:divBdr>
    </w:div>
    <w:div w:id="20891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s.hneu.edu.ua/course/view.php?id=5713" TargetMode="External"/><Relationship Id="rId3" Type="http://schemas.openxmlformats.org/officeDocument/2006/relationships/styles" Target="styles.xml"/><Relationship Id="rId7" Type="http://schemas.openxmlformats.org/officeDocument/2006/relationships/hyperlink" Target="http://goodcountry.org/index/overall-rankings?p=over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76FF-1368-4F3D-A1FC-ADACD3B7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8784</Words>
  <Characters>5007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3</cp:revision>
  <dcterms:created xsi:type="dcterms:W3CDTF">2021-08-24T17:32:00Z</dcterms:created>
  <dcterms:modified xsi:type="dcterms:W3CDTF">2021-08-24T17:35:00Z</dcterms:modified>
</cp:coreProperties>
</file>