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</w:rPr>
        <w:t>ТЕМИ БАКАЛАВРСЬКИХ РОБ</w:t>
      </w: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 </w:t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КАФЕДРІ МІЖНАРОДНОГО ПРАВА </w:t>
      </w:r>
    </w:p>
    <w:p w:rsidR="001A4E43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BBD">
        <w:rPr>
          <w:rFonts w:ascii="Times New Roman" w:hAnsi="Times New Roman" w:cs="Times New Roman"/>
          <w:b/>
          <w:sz w:val="28"/>
          <w:szCs w:val="28"/>
          <w:lang w:val="uk-UA"/>
        </w:rPr>
        <w:t>(2020-2021 Н.Р.)</w:t>
      </w: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Земан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1"/>
        <w:gridCol w:w="3226"/>
        <w:gridCol w:w="2708"/>
      </w:tblGrid>
      <w:tr w:rsidR="00A46040" w:rsidTr="00A46040">
        <w:tc>
          <w:tcPr>
            <w:tcW w:w="3411" w:type="dxa"/>
          </w:tcPr>
          <w:p w:rsidR="00A46040" w:rsidRDefault="00A46040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226" w:type="dxa"/>
          </w:tcPr>
          <w:p w:rsidR="00A46040" w:rsidRDefault="00A46040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708" w:type="dxa"/>
          </w:tcPr>
          <w:p w:rsidR="00A46040" w:rsidRDefault="00A46040" w:rsidP="0075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A46040" w:rsidRPr="00A46040" w:rsidTr="00A46040">
        <w:tc>
          <w:tcPr>
            <w:tcW w:w="3411" w:type="dxa"/>
          </w:tcPr>
          <w:p w:rsidR="00A46040" w:rsidRPr="00A76FDC" w:rsidRDefault="00A46040" w:rsidP="00751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імунітет військових кораблів</w:t>
            </w:r>
          </w:p>
        </w:tc>
        <w:tc>
          <w:tcPr>
            <w:tcW w:w="3226" w:type="dxa"/>
          </w:tcPr>
          <w:p w:rsidR="00A46040" w:rsidRDefault="00A46040" w:rsidP="0068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Антонюк Наталя Олегівна</w:t>
            </w:r>
          </w:p>
        </w:tc>
        <w:tc>
          <w:tcPr>
            <w:tcW w:w="2708" w:type="dxa"/>
          </w:tcPr>
          <w:p w:rsidR="00A46040" w:rsidRDefault="00A46040" w:rsidP="0068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Левицький Т.І.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3"/>
        <w:gridCol w:w="3410"/>
        <w:gridCol w:w="2342"/>
      </w:tblGrid>
      <w:tr w:rsidR="00A46040" w:rsidRPr="00A46040" w:rsidTr="00A46040">
        <w:tc>
          <w:tcPr>
            <w:tcW w:w="3593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410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342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A46040" w:rsidTr="00A46040">
        <w:tc>
          <w:tcPr>
            <w:tcW w:w="3593" w:type="dxa"/>
          </w:tcPr>
          <w:p w:rsidR="00A46040" w:rsidRPr="00CB0FCF" w:rsidRDefault="00A46040" w:rsidP="00CB0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Кримінальна відповідальність фізичних осіб за міжнародні злочини </w:t>
            </w:r>
          </w:p>
        </w:tc>
        <w:tc>
          <w:tcPr>
            <w:tcW w:w="3410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Марта Ігорівна</w:t>
            </w:r>
          </w:p>
        </w:tc>
        <w:tc>
          <w:tcPr>
            <w:tcW w:w="2342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A46040" w:rsidTr="00A46040">
        <w:tc>
          <w:tcPr>
            <w:tcW w:w="3593" w:type="dxa"/>
          </w:tcPr>
          <w:p w:rsidR="00A46040" w:rsidRPr="00CB0FCF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Правонаступництво України у зв’язку з розпадом Радянського Союзу</w:t>
            </w:r>
          </w:p>
        </w:tc>
        <w:tc>
          <w:tcPr>
            <w:tcW w:w="3410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Гаврилишин Василь Володимирович</w:t>
            </w:r>
          </w:p>
        </w:tc>
        <w:tc>
          <w:tcPr>
            <w:tcW w:w="2342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Зубарєва А.Є.</w:t>
            </w:r>
          </w:p>
        </w:tc>
      </w:tr>
      <w:tr w:rsidR="00A46040" w:rsidTr="00A46040">
        <w:tc>
          <w:tcPr>
            <w:tcW w:w="3593" w:type="dxa"/>
          </w:tcPr>
          <w:p w:rsidR="00A46040" w:rsidRPr="00CB0FCF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Набуття державної території в сучасному міжнародному праві</w:t>
            </w:r>
          </w:p>
        </w:tc>
        <w:tc>
          <w:tcPr>
            <w:tcW w:w="3410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Саврук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Марта Романівна</w:t>
            </w:r>
          </w:p>
        </w:tc>
        <w:tc>
          <w:tcPr>
            <w:tcW w:w="2342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Щевчук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Т.П.</w:t>
            </w:r>
          </w:p>
        </w:tc>
      </w:tr>
    </w:tbl>
    <w:p w:rsidR="00751BBD" w:rsidRPr="00CB0FCF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BD" w:rsidRDefault="00751BBD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3466"/>
        <w:gridCol w:w="2517"/>
      </w:tblGrid>
      <w:tr w:rsidR="00A46040" w:rsidTr="00A46040">
        <w:tc>
          <w:tcPr>
            <w:tcW w:w="3362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466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517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A46040" w:rsidTr="00A46040">
        <w:tc>
          <w:tcPr>
            <w:tcW w:w="3362" w:type="dxa"/>
          </w:tcPr>
          <w:p w:rsidR="00A46040" w:rsidRPr="00751BBD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Дипломатичні привілеї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імунітети: принципи, норми, практика застосування</w:t>
            </w:r>
          </w:p>
        </w:tc>
        <w:tc>
          <w:tcPr>
            <w:tcW w:w="3466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Мерза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Соломія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517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Кузьма В.Ю.</w:t>
            </w:r>
          </w:p>
        </w:tc>
      </w:tr>
      <w:tr w:rsidR="00A46040" w:rsidTr="00A46040">
        <w:tc>
          <w:tcPr>
            <w:tcW w:w="3362" w:type="dxa"/>
          </w:tcPr>
          <w:p w:rsidR="00A46040" w:rsidRPr="001435B9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іноземних інвестицій в міжнародному приватному праві</w:t>
            </w:r>
          </w:p>
        </w:tc>
        <w:tc>
          <w:tcPr>
            <w:tcW w:w="3466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Яшан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Надія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2517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Зубарєва А.Є.</w:t>
            </w:r>
          </w:p>
        </w:tc>
      </w:tr>
      <w:tr w:rsidR="00A46040" w:rsidTr="00A46040">
        <w:tc>
          <w:tcPr>
            <w:tcW w:w="3362" w:type="dxa"/>
          </w:tcPr>
          <w:p w:rsidR="00A46040" w:rsidRPr="00F74FA2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Заборона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обмеження застосування </w:t>
            </w:r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окремих видів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звичайної </w:t>
            </w:r>
            <w:r w:rsidRPr="00F74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зброї у міжнародному праві</w:t>
            </w:r>
          </w:p>
        </w:tc>
        <w:tc>
          <w:tcPr>
            <w:tcW w:w="3466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Совік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2517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A46040" w:rsidTr="00A46040">
        <w:tc>
          <w:tcPr>
            <w:tcW w:w="3362" w:type="dxa"/>
          </w:tcPr>
          <w:p w:rsidR="00A46040" w:rsidRPr="005F3A58" w:rsidRDefault="00A46040" w:rsidP="005F3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Імунітет держави в міжнародному праві</w:t>
            </w:r>
          </w:p>
        </w:tc>
        <w:tc>
          <w:tcPr>
            <w:tcW w:w="3466" w:type="dxa"/>
          </w:tcPr>
          <w:p w:rsidR="00A46040" w:rsidRDefault="00A46040" w:rsidP="00B3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Владієва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  <w:tc>
          <w:tcPr>
            <w:tcW w:w="2517" w:type="dxa"/>
          </w:tcPr>
          <w:p w:rsidR="00A46040" w:rsidRDefault="00A46040" w:rsidP="00B3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Левицький Т.І.</w:t>
            </w:r>
          </w:p>
        </w:tc>
      </w:tr>
      <w:tr w:rsidR="00A46040" w:rsidRPr="00A46040" w:rsidTr="00A46040">
        <w:tc>
          <w:tcPr>
            <w:tcW w:w="3362" w:type="dxa"/>
          </w:tcPr>
          <w:p w:rsidR="00A46040" w:rsidRPr="005F3A58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3A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 права власності фізичних осіб під час збройного конфлікту</w:t>
            </w:r>
          </w:p>
        </w:tc>
        <w:tc>
          <w:tcPr>
            <w:tcW w:w="3466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Глазунова Єлизавета Костянтинівна</w:t>
            </w:r>
          </w:p>
        </w:tc>
        <w:tc>
          <w:tcPr>
            <w:tcW w:w="2517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М.І. </w:t>
            </w:r>
          </w:p>
        </w:tc>
      </w:tr>
    </w:tbl>
    <w:p w:rsidR="00E749D0" w:rsidRDefault="00E749D0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Кузьма В.Ю.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8"/>
        <w:gridCol w:w="3248"/>
        <w:gridCol w:w="2669"/>
      </w:tblGrid>
      <w:tr w:rsidR="00A46040" w:rsidRPr="00A46040" w:rsidTr="00A46040">
        <w:tc>
          <w:tcPr>
            <w:tcW w:w="3428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248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669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A46040" w:rsidRPr="00A46040" w:rsidTr="00A46040">
        <w:tc>
          <w:tcPr>
            <w:tcW w:w="3428" w:type="dxa"/>
          </w:tcPr>
          <w:p w:rsidR="00A46040" w:rsidRPr="009931A5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статус міжнародної морської організації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248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Свобода Анастасія Євгенівна</w:t>
            </w:r>
          </w:p>
        </w:tc>
        <w:tc>
          <w:tcPr>
            <w:tcW w:w="2669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ас. Шевчук Т.П.</w:t>
            </w:r>
          </w:p>
        </w:tc>
      </w:tr>
      <w:tr w:rsidR="00A46040" w:rsidRPr="00A46040" w:rsidTr="00A46040">
        <w:tc>
          <w:tcPr>
            <w:tcW w:w="3428" w:type="dxa"/>
          </w:tcPr>
          <w:p w:rsidR="00A46040" w:rsidRPr="009931A5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Венеціанської комісії</w:t>
            </w:r>
          </w:p>
        </w:tc>
        <w:tc>
          <w:tcPr>
            <w:tcW w:w="3248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Шибко Станіслав Олегович</w:t>
            </w:r>
          </w:p>
        </w:tc>
        <w:tc>
          <w:tcPr>
            <w:tcW w:w="2669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Зубарєва А.Є.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3335"/>
        <w:gridCol w:w="2621"/>
      </w:tblGrid>
      <w:tr w:rsidR="00A46040" w:rsidTr="00A46040">
        <w:tc>
          <w:tcPr>
            <w:tcW w:w="3389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335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621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A46040" w:rsidTr="00A46040">
        <w:tc>
          <w:tcPr>
            <w:tcW w:w="3389" w:type="dxa"/>
          </w:tcPr>
          <w:p w:rsidR="00A46040" w:rsidRPr="00376E70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міжнародних договорів за участю міжнародних організацій</w:t>
            </w:r>
          </w:p>
        </w:tc>
        <w:tc>
          <w:tcPr>
            <w:tcW w:w="3335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Оленич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Лілія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621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ас. Шевчук Т.П.</w:t>
            </w:r>
          </w:p>
        </w:tc>
      </w:tr>
      <w:tr w:rsidR="00A46040" w:rsidTr="00A46040">
        <w:tc>
          <w:tcPr>
            <w:tcW w:w="3389" w:type="dxa"/>
          </w:tcPr>
          <w:p w:rsidR="00A46040" w:rsidRPr="00376E70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реалізації міжнародно-правових стандартів у сфері захисту прав людини</w:t>
            </w:r>
          </w:p>
        </w:tc>
        <w:tc>
          <w:tcPr>
            <w:tcW w:w="3335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Дякун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1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Кузьма В.Ю.</w:t>
            </w:r>
          </w:p>
        </w:tc>
      </w:tr>
      <w:tr w:rsidR="00A46040" w:rsidTr="00A46040">
        <w:tc>
          <w:tcPr>
            <w:tcW w:w="3389" w:type="dxa"/>
          </w:tcPr>
          <w:p w:rsidR="00A46040" w:rsidRPr="00376E70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 застережень у праві міжнародних договорів </w:t>
            </w:r>
          </w:p>
        </w:tc>
        <w:tc>
          <w:tcPr>
            <w:tcW w:w="3335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Драпей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621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A46040" w:rsidTr="00A46040">
        <w:tc>
          <w:tcPr>
            <w:tcW w:w="3389" w:type="dxa"/>
          </w:tcPr>
          <w:p w:rsidR="00A46040" w:rsidRPr="00376E70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імплементації міжнародних договорів в Україні</w:t>
            </w:r>
          </w:p>
        </w:tc>
        <w:tc>
          <w:tcPr>
            <w:tcW w:w="3335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Оксенюк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Юріївна</w:t>
            </w:r>
          </w:p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A46040" w:rsidTr="00A46040">
        <w:tc>
          <w:tcPr>
            <w:tcW w:w="3389" w:type="dxa"/>
          </w:tcPr>
          <w:p w:rsidR="00A46040" w:rsidRPr="00376E70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природа та проблеми застосування резолюцій Ради Безпеки ООН</w:t>
            </w:r>
          </w:p>
        </w:tc>
        <w:tc>
          <w:tcPr>
            <w:tcW w:w="3335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Бітнер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621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Левицький Т.І.</w:t>
            </w:r>
          </w:p>
        </w:tc>
      </w:tr>
      <w:tr w:rsidR="00A46040" w:rsidTr="00A46040">
        <w:tc>
          <w:tcPr>
            <w:tcW w:w="3389" w:type="dxa"/>
          </w:tcPr>
          <w:p w:rsidR="00A46040" w:rsidRPr="00376E70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четвертого покоління прав людини та їх міжнародно-правове закріплення</w:t>
            </w:r>
          </w:p>
        </w:tc>
        <w:tc>
          <w:tcPr>
            <w:tcW w:w="3335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Калашник</w:t>
            </w:r>
            <w:proofErr w:type="spellEnd"/>
            <w:r w:rsidRPr="001F7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2621" w:type="dxa"/>
          </w:tcPr>
          <w:p w:rsidR="00A46040" w:rsidRPr="001F7C29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371049" w:rsidRPr="008463FD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040" w:rsidRDefault="00A460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Гринчак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1"/>
        <w:gridCol w:w="3283"/>
        <w:gridCol w:w="2561"/>
      </w:tblGrid>
      <w:tr w:rsidR="00A46040" w:rsidTr="00A46040">
        <w:tc>
          <w:tcPr>
            <w:tcW w:w="3501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283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561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A46040" w:rsidRPr="00A46040" w:rsidTr="00A46040">
        <w:tc>
          <w:tcPr>
            <w:tcW w:w="3501" w:type="dxa"/>
          </w:tcPr>
          <w:p w:rsidR="00A46040" w:rsidRPr="0056220D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Міжнародно-правова відповідальність у космічному праві</w:t>
            </w:r>
          </w:p>
        </w:tc>
        <w:tc>
          <w:tcPr>
            <w:tcW w:w="3283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Смалюх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561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Зубарєва А.Є.</w:t>
            </w:r>
          </w:p>
        </w:tc>
      </w:tr>
      <w:tr w:rsidR="00A46040" w:rsidRPr="00A46040" w:rsidTr="00A46040">
        <w:tc>
          <w:tcPr>
            <w:tcW w:w="3501" w:type="dxa"/>
          </w:tcPr>
          <w:p w:rsidR="00A46040" w:rsidRPr="0056220D" w:rsidRDefault="00A46040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регулювання торгівлі зброєю</w:t>
            </w:r>
          </w:p>
        </w:tc>
        <w:tc>
          <w:tcPr>
            <w:tcW w:w="3283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Бородій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Яна Ігорівна</w:t>
            </w:r>
          </w:p>
        </w:tc>
        <w:tc>
          <w:tcPr>
            <w:tcW w:w="2561" w:type="dxa"/>
          </w:tcPr>
          <w:p w:rsidR="00A46040" w:rsidRDefault="00A46040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A46040" w:rsidRPr="00A46040" w:rsidTr="00A46040">
        <w:tc>
          <w:tcPr>
            <w:tcW w:w="3501" w:type="dxa"/>
          </w:tcPr>
          <w:p w:rsidR="00A46040" w:rsidRPr="0056220D" w:rsidRDefault="00A46040" w:rsidP="00A46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вільних міст у міжнародному праві</w:t>
            </w:r>
          </w:p>
        </w:tc>
        <w:tc>
          <w:tcPr>
            <w:tcW w:w="3283" w:type="dxa"/>
          </w:tcPr>
          <w:p w:rsidR="00A46040" w:rsidRDefault="00A46040" w:rsidP="00A4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2561" w:type="dxa"/>
          </w:tcPr>
          <w:p w:rsidR="00A46040" w:rsidRDefault="002A4C54" w:rsidP="00A4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46040" w:rsidTr="00A46040">
        <w:tc>
          <w:tcPr>
            <w:tcW w:w="3501" w:type="dxa"/>
          </w:tcPr>
          <w:p w:rsidR="00A46040" w:rsidRPr="0056220D" w:rsidRDefault="00A46040" w:rsidP="00A46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Інтервенція для боротьби з міжнародним тероризмом</w:t>
            </w:r>
          </w:p>
        </w:tc>
        <w:tc>
          <w:tcPr>
            <w:tcW w:w="3283" w:type="dxa"/>
          </w:tcPr>
          <w:p w:rsidR="00A46040" w:rsidRDefault="002A4C54" w:rsidP="00A4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Староста Соломія</w:t>
            </w:r>
          </w:p>
        </w:tc>
        <w:tc>
          <w:tcPr>
            <w:tcW w:w="2561" w:type="dxa"/>
          </w:tcPr>
          <w:p w:rsidR="00A46040" w:rsidRDefault="002A4C54" w:rsidP="00A4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ас. Шевчук Т.П. 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2A4C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доц. Столярський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3345"/>
        <w:gridCol w:w="2636"/>
      </w:tblGrid>
      <w:tr w:rsidR="002A4C54" w:rsidTr="002A4C54">
        <w:tc>
          <w:tcPr>
            <w:tcW w:w="3364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34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636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2A4C54" w:rsidTr="002A4C54">
        <w:tc>
          <w:tcPr>
            <w:tcW w:w="3364" w:type="dxa"/>
          </w:tcPr>
          <w:p w:rsidR="002A4C54" w:rsidRPr="00DA46FF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регулювання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повітряних перевезень вантажів</w:t>
            </w:r>
          </w:p>
        </w:tc>
        <w:tc>
          <w:tcPr>
            <w:tcW w:w="334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Фульмес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Марта Миколаївна</w:t>
            </w:r>
          </w:p>
        </w:tc>
        <w:tc>
          <w:tcPr>
            <w:tcW w:w="2636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A76FDC" w:rsidRPr="00A76FDC" w:rsidRDefault="00A76FDC" w:rsidP="0075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проф. Гутник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9"/>
        <w:gridCol w:w="3395"/>
        <w:gridCol w:w="2501"/>
      </w:tblGrid>
      <w:tr w:rsidR="002A4C54" w:rsidTr="002A4C54">
        <w:tc>
          <w:tcPr>
            <w:tcW w:w="3449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39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501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2A4C54" w:rsidTr="002A4C54">
        <w:tc>
          <w:tcPr>
            <w:tcW w:w="3449" w:type="dxa"/>
          </w:tcPr>
          <w:p w:rsidR="002A4C54" w:rsidRPr="00CA10C3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держав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Європи проти корупції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GRECO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9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Модрицька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Евеліна Ярославівна</w:t>
            </w:r>
          </w:p>
        </w:tc>
        <w:tc>
          <w:tcPr>
            <w:tcW w:w="2501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2A4C54" w:rsidTr="002A4C54">
        <w:tc>
          <w:tcPr>
            <w:tcW w:w="3449" w:type="dxa"/>
          </w:tcPr>
          <w:p w:rsidR="002A4C54" w:rsidRPr="00CA10C3" w:rsidRDefault="002A4C54" w:rsidP="00CD6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Правовий статус Ради Безпеки ООН </w:t>
            </w:r>
          </w:p>
        </w:tc>
        <w:tc>
          <w:tcPr>
            <w:tcW w:w="339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Андріана Орестівна</w:t>
            </w:r>
          </w:p>
        </w:tc>
        <w:tc>
          <w:tcPr>
            <w:tcW w:w="2501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Левицький Т.І.</w:t>
            </w:r>
          </w:p>
        </w:tc>
      </w:tr>
      <w:tr w:rsidR="002A4C54" w:rsidRPr="002A4C54" w:rsidTr="002A4C54">
        <w:tc>
          <w:tcPr>
            <w:tcW w:w="3449" w:type="dxa"/>
          </w:tcPr>
          <w:p w:rsidR="002A4C54" w:rsidRPr="00CA10C3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Міжнародно-правове співробітництво у боротьбі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кіберзлочинами</w:t>
            </w:r>
            <w:proofErr w:type="spellEnd"/>
          </w:p>
        </w:tc>
        <w:tc>
          <w:tcPr>
            <w:tcW w:w="339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Гороховянко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Вікторія Ростиславівна</w:t>
            </w:r>
          </w:p>
        </w:tc>
        <w:tc>
          <w:tcPr>
            <w:tcW w:w="2501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ас.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Грабинський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320"/>
        <w:gridCol w:w="2565"/>
      </w:tblGrid>
      <w:tr w:rsidR="002A4C54" w:rsidRPr="002A4C54" w:rsidTr="002A4C54">
        <w:tc>
          <w:tcPr>
            <w:tcW w:w="346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32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56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2A4C54" w:rsidTr="002A4C54">
        <w:tc>
          <w:tcPr>
            <w:tcW w:w="3460" w:type="dxa"/>
          </w:tcPr>
          <w:p w:rsidR="002A4C54" w:rsidRPr="00866D08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спорів постійними міжнародними комерційними арбітражами</w:t>
            </w:r>
          </w:p>
        </w:tc>
        <w:tc>
          <w:tcPr>
            <w:tcW w:w="332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Дзьобан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256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2A4C54" w:rsidTr="002A4C54">
        <w:tc>
          <w:tcPr>
            <w:tcW w:w="3460" w:type="dxa"/>
          </w:tcPr>
          <w:p w:rsidR="002A4C54" w:rsidRPr="005855E6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захист прав людини на регіональному рівні</w:t>
            </w:r>
          </w:p>
        </w:tc>
        <w:tc>
          <w:tcPr>
            <w:tcW w:w="332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Мицко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Лілія Зиновіївна</w:t>
            </w:r>
          </w:p>
        </w:tc>
        <w:tc>
          <w:tcPr>
            <w:tcW w:w="256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2A4C54" w:rsidRPr="002A4C54" w:rsidTr="002A4C54">
        <w:tc>
          <w:tcPr>
            <w:tcW w:w="3460" w:type="dxa"/>
          </w:tcPr>
          <w:p w:rsidR="002A4C54" w:rsidRPr="005855E6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Імплементація Стамбульської конвенції 2011 р. у державах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-германської правової системи</w:t>
            </w:r>
          </w:p>
        </w:tc>
        <w:tc>
          <w:tcPr>
            <w:tcW w:w="332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Уляна Ярославівна</w:t>
            </w:r>
          </w:p>
        </w:tc>
        <w:tc>
          <w:tcPr>
            <w:tcW w:w="2565" w:type="dxa"/>
          </w:tcPr>
          <w:p w:rsidR="002A4C54" w:rsidRDefault="002A4C54" w:rsidP="00C1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r w:rsidR="00C17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Зубарєва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</w:t>
            </w:r>
            <w:r w:rsidR="00C17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Є.</w:t>
            </w:r>
            <w:bookmarkStart w:id="0" w:name="_GoBack"/>
            <w:bookmarkEnd w:id="0"/>
          </w:p>
        </w:tc>
      </w:tr>
      <w:tr w:rsidR="002A4C54" w:rsidRPr="002A4C54" w:rsidTr="002A4C54">
        <w:tc>
          <w:tcPr>
            <w:tcW w:w="3460" w:type="dxa"/>
          </w:tcPr>
          <w:p w:rsidR="002A4C54" w:rsidRPr="005855E6" w:rsidRDefault="002A4C54" w:rsidP="00585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інтелектуальної власності в Угоді про асоціацію Україна-ЄС 2014 року </w:t>
            </w:r>
          </w:p>
        </w:tc>
        <w:tc>
          <w:tcPr>
            <w:tcW w:w="332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Керестеш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Єлизавета Михайлівна</w:t>
            </w:r>
          </w:p>
        </w:tc>
        <w:tc>
          <w:tcPr>
            <w:tcW w:w="2565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проф. Гутник В.В.</w:t>
            </w:r>
          </w:p>
        </w:tc>
      </w:tr>
    </w:tbl>
    <w:p w:rsidR="002A4C54" w:rsidRDefault="002A4C54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49" w:rsidRDefault="0037104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 – ас. Шевчук Т.П.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3360"/>
        <w:gridCol w:w="2583"/>
      </w:tblGrid>
      <w:tr w:rsidR="002A4C54" w:rsidTr="002A4C54">
        <w:tc>
          <w:tcPr>
            <w:tcW w:w="3402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36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583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2A4C54" w:rsidTr="002A4C54">
        <w:tc>
          <w:tcPr>
            <w:tcW w:w="3402" w:type="dxa"/>
          </w:tcPr>
          <w:p w:rsidR="002A4C54" w:rsidRPr="00CD6060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Свобода асоціації та захист права на організацію у міжнародному праві</w:t>
            </w:r>
          </w:p>
        </w:tc>
        <w:tc>
          <w:tcPr>
            <w:tcW w:w="336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Настік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Юлія Русланівна</w:t>
            </w:r>
          </w:p>
        </w:tc>
        <w:tc>
          <w:tcPr>
            <w:tcW w:w="2583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Столярський О.В.</w:t>
            </w:r>
          </w:p>
        </w:tc>
      </w:tr>
      <w:tr w:rsidR="002A4C54" w:rsidTr="002A4C54">
        <w:tc>
          <w:tcPr>
            <w:tcW w:w="3402" w:type="dxa"/>
          </w:tcPr>
          <w:p w:rsidR="002A4C54" w:rsidRPr="00CD6060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Правова природа Європейської соціальної хартії та її вплив на розвиток міжнародного права </w:t>
            </w:r>
          </w:p>
        </w:tc>
        <w:tc>
          <w:tcPr>
            <w:tcW w:w="336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Березовська-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Охотіна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Юріївна </w:t>
            </w:r>
          </w:p>
        </w:tc>
        <w:tc>
          <w:tcPr>
            <w:tcW w:w="2583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проф. Гутник В.В.</w:t>
            </w:r>
          </w:p>
        </w:tc>
      </w:tr>
      <w:tr w:rsidR="002A4C54" w:rsidTr="002A4C54">
        <w:tc>
          <w:tcPr>
            <w:tcW w:w="3402" w:type="dxa"/>
          </w:tcPr>
          <w:p w:rsidR="002A4C54" w:rsidRPr="00CD6060" w:rsidRDefault="002A4C54" w:rsidP="00CD6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Нормативний зміст основних принципів МОП у сфері праці</w:t>
            </w:r>
          </w:p>
        </w:tc>
        <w:tc>
          <w:tcPr>
            <w:tcW w:w="336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Сахарук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 Петрович</w:t>
            </w:r>
          </w:p>
        </w:tc>
        <w:tc>
          <w:tcPr>
            <w:tcW w:w="2583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Зубарєва А.Є.</w:t>
            </w:r>
          </w:p>
        </w:tc>
      </w:tr>
      <w:tr w:rsidR="002A4C54" w:rsidTr="002A4C54">
        <w:tc>
          <w:tcPr>
            <w:tcW w:w="3402" w:type="dxa"/>
          </w:tcPr>
          <w:p w:rsidR="002A4C54" w:rsidRPr="00CD6060" w:rsidRDefault="002A4C54" w:rsidP="0064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Правові аспекти </w:t>
            </w:r>
            <w:proofErr w:type="spellStart"/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трипартизму</w:t>
            </w:r>
            <w:proofErr w:type="spellEnd"/>
            <w:r w:rsidRPr="00CD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соціального діалогу у діяльності МОП</w:t>
            </w:r>
          </w:p>
        </w:tc>
        <w:tc>
          <w:tcPr>
            <w:tcW w:w="3360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Лавришин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2583" w:type="dxa"/>
          </w:tcPr>
          <w:p w:rsidR="002A4C54" w:rsidRDefault="002A4C54" w:rsidP="006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Зубарєва А.Є.</w:t>
            </w:r>
          </w:p>
        </w:tc>
      </w:tr>
    </w:tbl>
    <w:p w:rsidR="00A25289" w:rsidRDefault="00A25289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D12" w:rsidRDefault="00271D12" w:rsidP="00271D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–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397"/>
        <w:gridCol w:w="2539"/>
      </w:tblGrid>
      <w:tr w:rsidR="002A4C54" w:rsidTr="002A4C54">
        <w:tc>
          <w:tcPr>
            <w:tcW w:w="3409" w:type="dxa"/>
          </w:tcPr>
          <w:p w:rsidR="002A4C54" w:rsidRDefault="002A4C54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3397" w:type="dxa"/>
          </w:tcPr>
          <w:p w:rsidR="002A4C54" w:rsidRDefault="002A4C54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2539" w:type="dxa"/>
          </w:tcPr>
          <w:p w:rsidR="002A4C54" w:rsidRDefault="002A4C54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2A4C54" w:rsidTr="002A4C54">
        <w:tc>
          <w:tcPr>
            <w:tcW w:w="3409" w:type="dxa"/>
          </w:tcPr>
          <w:p w:rsidR="002A4C54" w:rsidRPr="00A25289" w:rsidRDefault="002A4C54" w:rsidP="00393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справедливий суд</w:t>
            </w:r>
            <w:r w:rsidRPr="00A25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збройного конфлікту</w:t>
            </w:r>
          </w:p>
        </w:tc>
        <w:tc>
          <w:tcPr>
            <w:tcW w:w="3397" w:type="dxa"/>
          </w:tcPr>
          <w:p w:rsidR="002A4C54" w:rsidRDefault="002A4C54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Аліна Дмитрівна</w:t>
            </w:r>
          </w:p>
        </w:tc>
        <w:tc>
          <w:tcPr>
            <w:tcW w:w="2539" w:type="dxa"/>
          </w:tcPr>
          <w:p w:rsidR="002A4C54" w:rsidRDefault="002A4C54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2A4C54" w:rsidTr="002A4C54">
        <w:tc>
          <w:tcPr>
            <w:tcW w:w="3409" w:type="dxa"/>
          </w:tcPr>
          <w:p w:rsidR="002A4C54" w:rsidRPr="00E749D0" w:rsidRDefault="002A4C54" w:rsidP="00C4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9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права на свободу та особисту недоторканість під час збройного конфлікту</w:t>
            </w:r>
          </w:p>
        </w:tc>
        <w:tc>
          <w:tcPr>
            <w:tcW w:w="3397" w:type="dxa"/>
          </w:tcPr>
          <w:p w:rsidR="002A4C54" w:rsidRDefault="002A4C54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2539" w:type="dxa"/>
          </w:tcPr>
          <w:p w:rsidR="002A4C54" w:rsidRDefault="002A4C54" w:rsidP="00C4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проф. Гутник В.В.</w:t>
            </w:r>
          </w:p>
        </w:tc>
      </w:tr>
    </w:tbl>
    <w:p w:rsidR="00271D12" w:rsidRPr="00751BBD" w:rsidRDefault="00271D12" w:rsidP="0075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71D12" w:rsidRPr="0075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D"/>
    <w:rsid w:val="00020447"/>
    <w:rsid w:val="000524C4"/>
    <w:rsid w:val="001435B9"/>
    <w:rsid w:val="001A4E43"/>
    <w:rsid w:val="001F7C29"/>
    <w:rsid w:val="00271D12"/>
    <w:rsid w:val="002A4C54"/>
    <w:rsid w:val="00341005"/>
    <w:rsid w:val="00371049"/>
    <w:rsid w:val="00376E70"/>
    <w:rsid w:val="003936F6"/>
    <w:rsid w:val="004677E6"/>
    <w:rsid w:val="0049677C"/>
    <w:rsid w:val="0056220D"/>
    <w:rsid w:val="005855E6"/>
    <w:rsid w:val="005F3A58"/>
    <w:rsid w:val="00687EA7"/>
    <w:rsid w:val="007230CC"/>
    <w:rsid w:val="00751BBD"/>
    <w:rsid w:val="007A356F"/>
    <w:rsid w:val="007D7F21"/>
    <w:rsid w:val="008463FD"/>
    <w:rsid w:val="0086266B"/>
    <w:rsid w:val="00866D08"/>
    <w:rsid w:val="009301B2"/>
    <w:rsid w:val="009931A5"/>
    <w:rsid w:val="00A25289"/>
    <w:rsid w:val="00A46040"/>
    <w:rsid w:val="00A644A1"/>
    <w:rsid w:val="00A73D10"/>
    <w:rsid w:val="00A76FDC"/>
    <w:rsid w:val="00B31621"/>
    <w:rsid w:val="00C17A1A"/>
    <w:rsid w:val="00CA10C3"/>
    <w:rsid w:val="00CB0FCF"/>
    <w:rsid w:val="00CD6060"/>
    <w:rsid w:val="00D4597C"/>
    <w:rsid w:val="00DA46FF"/>
    <w:rsid w:val="00E005D2"/>
    <w:rsid w:val="00E749D0"/>
    <w:rsid w:val="00EB5EF0"/>
    <w:rsid w:val="00F74FA2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412E"/>
  <w15:chartTrackingRefBased/>
  <w15:docId w15:val="{D54D65BE-D418-4816-9E2D-B43C4BA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29</cp:revision>
  <cp:lastPrinted>2021-05-08T05:59:00Z</cp:lastPrinted>
  <dcterms:created xsi:type="dcterms:W3CDTF">2020-08-27T13:43:00Z</dcterms:created>
  <dcterms:modified xsi:type="dcterms:W3CDTF">2021-05-08T06:05:00Z</dcterms:modified>
</cp:coreProperties>
</file>