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B9" w:rsidRDefault="00F53BB9" w:rsidP="00BE1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BE14F8" w:rsidRDefault="00BE14F8" w:rsidP="00BE1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 до спеціальності 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викладається на факультеті міжнародних відносин Львівського національного університету імені Івана Франка для студентів першого курсу спеціальності 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покликаний допомогти їм адаптуватися до норм університетської освіти. Він має на </w:t>
      </w:r>
      <w:r w:rsidRPr="009550E6">
        <w:rPr>
          <w:rFonts w:ascii="Times New Roman" w:eastAsia="Times New Roman" w:hAnsi="Times New Roman" w:cs="Times New Roman"/>
          <w:sz w:val="28"/>
          <w:szCs w:val="28"/>
        </w:rPr>
        <w:t>меті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дати</w:t>
      </w:r>
      <w:r w:rsidRPr="00CB1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студентам загальне уявлення про міжнародні відносини, показати необхідність вивчення базових дисциплін з обраної спеціальності (історії міжнародних відносин, </w:t>
      </w:r>
      <w:r w:rsidR="00072DF1">
        <w:rPr>
          <w:rFonts w:ascii="Times New Roman" w:eastAsia="Times New Roman" w:hAnsi="Times New Roman" w:cs="Times New Roman"/>
          <w:sz w:val="28"/>
          <w:szCs w:val="28"/>
        </w:rPr>
        <w:t xml:space="preserve">зовнішньої політики держав,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міжнародного права</w:t>
      </w:r>
      <w:r w:rsidRPr="0030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тощо),</w:t>
      </w:r>
      <w:r w:rsidR="00D27EE9">
        <w:rPr>
          <w:rFonts w:ascii="Times New Roman" w:eastAsia="Times New Roman" w:hAnsi="Times New Roman" w:cs="Times New Roman"/>
          <w:sz w:val="28"/>
          <w:szCs w:val="28"/>
        </w:rPr>
        <w:t xml:space="preserve"> висвітлити значення професії дипломата в сучасному світі,</w:t>
      </w:r>
      <w:r w:rsidR="009550E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27EE9">
        <w:rPr>
          <w:rFonts w:ascii="Times New Roman" w:eastAsia="Times New Roman" w:hAnsi="Times New Roman" w:cs="Times New Roman"/>
          <w:sz w:val="28"/>
          <w:szCs w:val="28"/>
        </w:rPr>
        <w:t>роаналізувати</w:t>
      </w:r>
      <w:r w:rsidR="009550E6">
        <w:rPr>
          <w:rFonts w:ascii="Times New Roman" w:eastAsia="Times New Roman" w:hAnsi="Times New Roman" w:cs="Times New Roman"/>
          <w:sz w:val="28"/>
          <w:szCs w:val="28"/>
        </w:rPr>
        <w:t xml:space="preserve"> роль держави як головного учасника міжнародних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EE9" w:rsidRDefault="00BE14F8" w:rsidP="00072D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вивчення навчального курсу студенти повинні: зрозуміти зміст поняття </w:t>
      </w:r>
      <w:r w:rsidRPr="00CB18CB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Pr="00CB18CB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27EE9">
        <w:rPr>
          <w:rFonts w:ascii="Times New Roman" w:eastAsia="Times New Roman" w:hAnsi="Times New Roman" w:cs="Times New Roman"/>
          <w:sz w:val="28"/>
          <w:szCs w:val="28"/>
        </w:rPr>
        <w:t>вивчити головні етапи розвитку м</w:t>
      </w:r>
      <w:r>
        <w:rPr>
          <w:rFonts w:ascii="Times New Roman" w:eastAsia="Times New Roman" w:hAnsi="Times New Roman" w:cs="Times New Roman"/>
          <w:sz w:val="28"/>
          <w:szCs w:val="28"/>
        </w:rPr>
        <w:t>іжнародних відноси</w:t>
      </w:r>
      <w:r w:rsidR="00D27E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вивчити морально-правові аспекти міжнародних відносин; </w:t>
      </w:r>
      <w:r w:rsidR="00691151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роль дипломатії у розвитку сучасних міжнародних відносин; </w:t>
      </w:r>
      <w:r w:rsidR="00D27EE9">
        <w:rPr>
          <w:rFonts w:ascii="Times New Roman" w:eastAsia="Times New Roman" w:hAnsi="Times New Roman" w:cs="Times New Roman"/>
          <w:sz w:val="28"/>
          <w:szCs w:val="28"/>
        </w:rPr>
        <w:t>знати чинники впливу на формування зовнішньої політики держави та роль особи лідера у формуванні зовнішньополітичного курсу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BB9" w:rsidRDefault="00F53BB9" w:rsidP="00D27E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885" w:rsidRPr="00215885" w:rsidRDefault="00F53BB9" w:rsidP="00F53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 лекційних</w:t>
      </w:r>
      <w:r w:rsidR="00A64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занять:</w:t>
      </w:r>
    </w:p>
    <w:p w:rsidR="006F7E43" w:rsidRPr="00A217D5" w:rsidRDefault="00215885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eastAsia="Times New Roman" w:hAnsi="Times New Roman" w:cs="Times New Roman"/>
          <w:b/>
          <w:sz w:val="28"/>
          <w:szCs w:val="28"/>
        </w:rPr>
        <w:t>Сутність поняття «міжнародні відносини.</w:t>
      </w:r>
      <w:r w:rsidR="00067D3A" w:rsidRPr="00A21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5885" w:rsidRPr="006F7E43" w:rsidRDefault="00067D3A" w:rsidP="006F7E43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наукового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дефініювання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поняття </w:t>
      </w:r>
      <w:r w:rsidRPr="006F7E43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Pr="006F7E4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. Комплементарний характер міжнародних відноси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6F7E43" w:rsidRPr="006F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 xml:space="preserve">Взаємозв’язок категорій 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>міждержавні відносини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>світова політика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>зовнішня політика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>міжнародна політика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>дипломатія</w:t>
      </w:r>
      <w:r w:rsidR="006F7E43" w:rsidRPr="00A465A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F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885" w:rsidRPr="00A217D5" w:rsidRDefault="00215885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eastAsia="Times New Roman" w:hAnsi="Times New Roman" w:cs="Times New Roman"/>
          <w:b/>
          <w:sz w:val="28"/>
          <w:szCs w:val="28"/>
        </w:rPr>
        <w:t>Характерні риси, види та рівні сучасних міжнародних відносин.</w:t>
      </w:r>
    </w:p>
    <w:p w:rsidR="006F7E43" w:rsidRPr="006F7E43" w:rsidRDefault="006F7E43" w:rsidP="006F7E43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Особливості міжнародних відносин. Види та рівні міжнародних відносин.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инники впливу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динаміку розвитку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міжнародн</w:t>
      </w:r>
      <w:r>
        <w:rPr>
          <w:rFonts w:ascii="Times New Roman" w:eastAsia="Times New Roman" w:hAnsi="Times New Roman" w:cs="Times New Roman"/>
          <w:sz w:val="28"/>
          <w:szCs w:val="28"/>
        </w:rPr>
        <w:t>их відносин.</w:t>
      </w:r>
    </w:p>
    <w:p w:rsidR="00AC72AB" w:rsidRPr="00A217D5" w:rsidRDefault="00AC72AB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eastAsia="Times New Roman" w:hAnsi="Times New Roman" w:cs="Times New Roman"/>
          <w:b/>
          <w:sz w:val="28"/>
          <w:szCs w:val="28"/>
        </w:rPr>
        <w:t>Міжнародні відносини</w:t>
      </w:r>
      <w:r w:rsidR="00A217D5" w:rsidRPr="00A217D5">
        <w:rPr>
          <w:rFonts w:ascii="Times New Roman" w:eastAsia="Times New Roman" w:hAnsi="Times New Roman" w:cs="Times New Roman"/>
          <w:b/>
          <w:sz w:val="28"/>
          <w:szCs w:val="28"/>
        </w:rPr>
        <w:t xml:space="preserve"> як</w:t>
      </w:r>
      <w:r w:rsidRPr="00A217D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науковий напрям та навчальна дисципліна.</w:t>
      </w:r>
    </w:p>
    <w:p w:rsidR="00215885" w:rsidRPr="006F7E43" w:rsidRDefault="006F7E43" w:rsidP="006F7E43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</w:t>
      </w:r>
      <w:r w:rsidRPr="00B02DFB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</w:t>
      </w:r>
      <w:r w:rsidRPr="00B02DFB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вищій школі.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Факультет міжнародних відносин Львівського національного університету імені Івана Фр</w:t>
      </w:r>
      <w:r>
        <w:rPr>
          <w:rFonts w:ascii="Times New Roman" w:eastAsia="Times New Roman" w:hAnsi="Times New Roman" w:cs="Times New Roman"/>
          <w:sz w:val="28"/>
          <w:szCs w:val="28"/>
        </w:rPr>
        <w:t>анка. Міжнародні відносини як сфера наукових досліджень.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Аналітичні центри у сфері міжнародних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Мітрані</w:t>
      </w:r>
      <w:proofErr w:type="spellEnd"/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Моргентау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класики міжнародно-політичних студій. Розвиток науки про міжнародні відносини в Україні.</w:t>
      </w:r>
    </w:p>
    <w:p w:rsidR="00215885" w:rsidRPr="00A217D5" w:rsidRDefault="00A5652A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Етапи формування міжнародних відносин.</w:t>
      </w:r>
    </w:p>
    <w:p w:rsidR="006F7E43" w:rsidRPr="00215885" w:rsidRDefault="006F7E43" w:rsidP="006F7E43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 у Стародавньому світі.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Міжнародні відносини в період Середньовіччя. </w:t>
      </w:r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 xml:space="preserve">Формування принципів міжнародних відносин на основі </w:t>
      </w:r>
      <w:proofErr w:type="spellStart"/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>Вестфальської</w:t>
      </w:r>
      <w:proofErr w:type="spellEnd"/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 xml:space="preserve"> моделі</w:t>
      </w:r>
      <w:r w:rsidR="00924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A2F">
        <w:rPr>
          <w:rFonts w:ascii="Times New Roman" w:eastAsia="Times New Roman" w:hAnsi="Times New Roman" w:cs="Times New Roman"/>
          <w:sz w:val="28"/>
          <w:szCs w:val="28"/>
        </w:rPr>
        <w:t>Основні риси</w:t>
      </w:r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 xml:space="preserve"> історични</w:t>
      </w:r>
      <w:r w:rsidR="00924A2F">
        <w:rPr>
          <w:rFonts w:ascii="Times New Roman" w:eastAsia="Times New Roman" w:hAnsi="Times New Roman" w:cs="Times New Roman"/>
          <w:sz w:val="28"/>
          <w:szCs w:val="28"/>
        </w:rPr>
        <w:t>х систем міжнародних відносин (</w:t>
      </w:r>
      <w:r w:rsidR="00924A2F" w:rsidRPr="00B02DFB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>Євро</w:t>
      </w:r>
      <w:r w:rsidR="00924A2F">
        <w:rPr>
          <w:rFonts w:ascii="Times New Roman" w:eastAsia="Times New Roman" w:hAnsi="Times New Roman" w:cs="Times New Roman"/>
          <w:sz w:val="28"/>
          <w:szCs w:val="28"/>
        </w:rPr>
        <w:t>пейський концерт</w:t>
      </w:r>
      <w:r w:rsidR="00924A2F" w:rsidRPr="00B02DFB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>Версальсько</w:t>
      </w:r>
      <w:proofErr w:type="spellEnd"/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 xml:space="preserve">-Вашингтонська система, </w:t>
      </w:r>
      <w:proofErr w:type="spellStart"/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>Ялтинсько</w:t>
      </w:r>
      <w:proofErr w:type="spellEnd"/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>-Потсдамська система</w:t>
      </w:r>
      <w:r w:rsidR="00924A2F">
        <w:rPr>
          <w:rFonts w:ascii="Times New Roman" w:eastAsia="Times New Roman" w:hAnsi="Times New Roman" w:cs="Times New Roman"/>
          <w:sz w:val="28"/>
          <w:szCs w:val="28"/>
        </w:rPr>
        <w:t>). Формування системи міжнародних відносин</w:t>
      </w:r>
      <w:r w:rsidR="00924A2F" w:rsidRPr="00C84DAC">
        <w:rPr>
          <w:rFonts w:ascii="Times New Roman" w:eastAsia="Times New Roman" w:hAnsi="Times New Roman" w:cs="Times New Roman"/>
          <w:sz w:val="28"/>
          <w:szCs w:val="28"/>
        </w:rPr>
        <w:t xml:space="preserve"> після завершення холодної війни</w:t>
      </w:r>
      <w:r w:rsidR="00924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885" w:rsidRPr="00A217D5" w:rsidRDefault="00DE7A49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дипломатії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сучасному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світі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FA78B8" w:rsidRPr="00907F9D" w:rsidRDefault="00FA78B8" w:rsidP="00907F9D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B8">
        <w:rPr>
          <w:rFonts w:ascii="Times New Roman" w:eastAsia="Times New Roman" w:hAnsi="Times New Roman" w:cs="Times New Roman"/>
          <w:sz w:val="28"/>
          <w:szCs w:val="28"/>
        </w:rPr>
        <w:t>Двостороння і багатостороння дипломатія. Форми багатосторонньої дипломатії. Відкритість, публічність і багатоплановість сучасної дипломатії. Поширення нових форм представницьких інститутів у сучасному світі. Посилення інформаційно-комунікативної функції та розвиток гуманітарних аспектів дипломатії.</w:t>
      </w:r>
    </w:p>
    <w:p w:rsidR="00215885" w:rsidRPr="00A217D5" w:rsidRDefault="00DE7A49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професії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дипломата в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сучасному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світі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07F9D" w:rsidRPr="00215885" w:rsidRDefault="00907F9D" w:rsidP="00907F9D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D">
        <w:rPr>
          <w:rFonts w:ascii="Times New Roman" w:eastAsia="Times New Roman" w:hAnsi="Times New Roman" w:cs="Times New Roman"/>
          <w:sz w:val="28"/>
          <w:szCs w:val="28"/>
        </w:rPr>
        <w:t>Значення термінів “дипломат” і “дипломатія</w:t>
      </w:r>
      <w:r w:rsidRPr="00907F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”. </w:t>
      </w:r>
      <w:r w:rsidRPr="00907F9D">
        <w:rPr>
          <w:rFonts w:ascii="Times New Roman" w:eastAsia="Times New Roman" w:hAnsi="Times New Roman" w:cs="Times New Roman"/>
          <w:sz w:val="28"/>
          <w:szCs w:val="28"/>
        </w:rPr>
        <w:t>Еволюція професії дипломата від стародавніх часів до наших днів.</w:t>
      </w:r>
      <w:r w:rsidRPr="00907F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07F9D">
        <w:rPr>
          <w:rFonts w:ascii="Times New Roman" w:eastAsia="Times New Roman" w:hAnsi="Times New Roman" w:cs="Times New Roman"/>
          <w:sz w:val="28"/>
          <w:szCs w:val="28"/>
        </w:rPr>
        <w:t xml:space="preserve">Робочий день дипломата. Труднощі, пов’язані з дипломатичною роботою. Жінки-дипломати. </w:t>
      </w:r>
    </w:p>
    <w:p w:rsidR="00215885" w:rsidRPr="00A217D5" w:rsidRDefault="00FE5823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Професія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перекладача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сфері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відносин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07F9D" w:rsidRPr="00907F9D" w:rsidRDefault="00907F9D" w:rsidP="00907F9D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9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r w:rsidRPr="00907F9D">
        <w:rPr>
          <w:rFonts w:ascii="Times New Roman" w:hAnsi="Times New Roman" w:cs="Times New Roman"/>
          <w:sz w:val="28"/>
          <w:szCs w:val="28"/>
          <w:lang w:val="ru-RU"/>
        </w:rPr>
        <w:t>имоги</w:t>
      </w:r>
      <w:proofErr w:type="spellEnd"/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07F9D">
        <w:rPr>
          <w:rFonts w:ascii="Times New Roman" w:hAnsi="Times New Roman" w:cs="Times New Roman"/>
          <w:sz w:val="28"/>
          <w:szCs w:val="28"/>
          <w:lang w:val="ru-RU"/>
        </w:rPr>
        <w:t>перекладача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7F9D">
        <w:rPr>
          <w:rFonts w:ascii="Times New Roman" w:hAnsi="Times New Roman" w:cs="Times New Roman"/>
          <w:sz w:val="28"/>
          <w:szCs w:val="28"/>
          <w:lang w:val="ru-RU"/>
        </w:rPr>
        <w:t>фіційні</w:t>
      </w:r>
      <w:proofErr w:type="spellEnd"/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7F9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ООН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7F9D">
        <w:rPr>
          <w:rFonts w:ascii="Times New Roman" w:hAnsi="Times New Roman" w:cs="Times New Roman"/>
          <w:sz w:val="28"/>
          <w:szCs w:val="28"/>
          <w:lang w:val="ru-RU"/>
        </w:rPr>
        <w:t>иди</w:t>
      </w:r>
      <w:proofErr w:type="spellEnd"/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перекладу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7F9D">
        <w:rPr>
          <w:rFonts w:ascii="Times New Roman" w:hAnsi="Times New Roman" w:cs="Times New Roman"/>
          <w:sz w:val="28"/>
          <w:szCs w:val="28"/>
          <w:lang w:val="ru-RU"/>
        </w:rPr>
        <w:t>Нюрнберзький</w:t>
      </w:r>
      <w:proofErr w:type="spellEnd"/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7F9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07F9D">
        <w:rPr>
          <w:rFonts w:ascii="Times New Roman" w:hAnsi="Times New Roman" w:cs="Times New Roman"/>
          <w:sz w:val="28"/>
          <w:szCs w:val="28"/>
          <w:lang w:val="ru-RU"/>
        </w:rPr>
        <w:t>синхронний</w:t>
      </w:r>
      <w:proofErr w:type="spellEnd"/>
      <w:r w:rsidRPr="00907F9D">
        <w:rPr>
          <w:rFonts w:ascii="Times New Roman" w:hAnsi="Times New Roman" w:cs="Times New Roman"/>
          <w:sz w:val="28"/>
          <w:szCs w:val="28"/>
          <w:lang w:val="ru-RU"/>
        </w:rPr>
        <w:t xml:space="preserve"> переклад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885" w:rsidRPr="00F411DC" w:rsidRDefault="00FE5823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особи </w:t>
      </w:r>
      <w:proofErr w:type="spellStart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>політичного</w:t>
      </w:r>
      <w:proofErr w:type="spellEnd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>лідера</w:t>
      </w:r>
      <w:proofErr w:type="spellEnd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>зовнішній</w:t>
      </w:r>
      <w:proofErr w:type="spellEnd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>політиці</w:t>
      </w:r>
      <w:proofErr w:type="spellEnd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 та у </w:t>
      </w:r>
      <w:proofErr w:type="spellStart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>відносинах</w:t>
      </w:r>
      <w:proofErr w:type="spellEnd"/>
      <w:r w:rsidRPr="00F411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70F50" w:rsidRPr="00E70F50" w:rsidRDefault="00E70F50" w:rsidP="00E70F50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r w:rsidRPr="00E70F50">
        <w:rPr>
          <w:rFonts w:ascii="Times New Roman" w:hAnsi="Times New Roman" w:cs="Times New Roman"/>
          <w:sz w:val="28"/>
          <w:szCs w:val="28"/>
        </w:rPr>
        <w:t xml:space="preserve">инники впливу </w:t>
      </w:r>
      <w:r>
        <w:rPr>
          <w:rFonts w:ascii="Times New Roman" w:hAnsi="Times New Roman" w:cs="Times New Roman"/>
          <w:sz w:val="28"/>
          <w:szCs w:val="28"/>
        </w:rPr>
        <w:t>на дії політичних лідерів.</w:t>
      </w:r>
      <w:r w:rsidRPr="00E7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F50">
        <w:rPr>
          <w:rFonts w:ascii="Times New Roman" w:hAnsi="Times New Roman" w:cs="Times New Roman"/>
          <w:sz w:val="28"/>
          <w:szCs w:val="28"/>
        </w:rPr>
        <w:t>ідходи до дослідження особи лідера (</w:t>
      </w:r>
      <w:proofErr w:type="spellStart"/>
      <w:r w:rsidRPr="00E70F50">
        <w:rPr>
          <w:rFonts w:ascii="Times New Roman" w:hAnsi="Times New Roman" w:cs="Times New Roman"/>
          <w:sz w:val="28"/>
          <w:szCs w:val="28"/>
        </w:rPr>
        <w:t>психобіографія</w:t>
      </w:r>
      <w:proofErr w:type="spellEnd"/>
      <w:r w:rsidRPr="00E70F50">
        <w:rPr>
          <w:rFonts w:ascii="Times New Roman" w:hAnsi="Times New Roman" w:cs="Times New Roman"/>
          <w:sz w:val="28"/>
          <w:szCs w:val="28"/>
        </w:rPr>
        <w:t>, теорії рис, ситуативні теорії</w:t>
      </w:r>
      <w:r w:rsidR="00E92635">
        <w:rPr>
          <w:rFonts w:ascii="Times New Roman" w:hAnsi="Times New Roman" w:cs="Times New Roman"/>
          <w:sz w:val="28"/>
          <w:szCs w:val="28"/>
        </w:rPr>
        <w:t>.</w:t>
      </w:r>
      <w:r w:rsidRPr="00E70F50">
        <w:rPr>
          <w:rFonts w:ascii="Times New Roman" w:hAnsi="Times New Roman" w:cs="Times New Roman"/>
          <w:sz w:val="28"/>
          <w:szCs w:val="28"/>
        </w:rPr>
        <w:t xml:space="preserve"> </w:t>
      </w:r>
      <w:r w:rsidR="00E92635">
        <w:rPr>
          <w:rFonts w:ascii="Times New Roman" w:hAnsi="Times New Roman" w:cs="Times New Roman"/>
          <w:sz w:val="28"/>
          <w:szCs w:val="28"/>
        </w:rPr>
        <w:t>Т</w:t>
      </w:r>
      <w:r w:rsidRPr="00E70F50">
        <w:rPr>
          <w:rFonts w:ascii="Times New Roman" w:hAnsi="Times New Roman" w:cs="Times New Roman"/>
          <w:sz w:val="28"/>
          <w:szCs w:val="28"/>
        </w:rPr>
        <w:t xml:space="preserve">ипи політичних лідерів за М. </w:t>
      </w:r>
      <w:proofErr w:type="spellStart"/>
      <w:r w:rsidRPr="00E70F50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7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0F50">
        <w:rPr>
          <w:rFonts w:ascii="Times New Roman" w:hAnsi="Times New Roman" w:cs="Times New Roman"/>
          <w:sz w:val="28"/>
          <w:szCs w:val="28"/>
        </w:rPr>
        <w:t>собистісні характеристики американських президентів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885" w:rsidRPr="00A217D5" w:rsidRDefault="00FE5823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Чинники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впливу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зовнішню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політику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держави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92635" w:rsidRPr="002D7B7A" w:rsidRDefault="00E92635" w:rsidP="00E9263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Внутрішні чинники, які впливають на формування зовнішньополітичного курсу держави. Зовнішні чинники, що впливають на реалізацію зовнішньої політики держави.</w:t>
      </w:r>
    </w:p>
    <w:p w:rsidR="00215885" w:rsidRPr="00A217D5" w:rsidRDefault="00FC695B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Військова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складова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зовнішньої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політики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держави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92635" w:rsidRPr="00E92635" w:rsidRDefault="00E92635" w:rsidP="00E9263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2635">
        <w:rPr>
          <w:rFonts w:ascii="Times New Roman" w:hAnsi="Times New Roman" w:cs="Times New Roman"/>
          <w:sz w:val="28"/>
          <w:szCs w:val="28"/>
        </w:rPr>
        <w:t>оняття «військова сила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92635">
        <w:rPr>
          <w:rFonts w:ascii="Times New Roman" w:hAnsi="Times New Roman" w:cs="Times New Roman"/>
          <w:sz w:val="28"/>
          <w:szCs w:val="28"/>
        </w:rPr>
        <w:t>ункції військової сили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2635">
        <w:rPr>
          <w:rFonts w:ascii="Times New Roman" w:hAnsi="Times New Roman" w:cs="Times New Roman"/>
          <w:sz w:val="28"/>
          <w:szCs w:val="28"/>
        </w:rPr>
        <w:t>араметри оцінки військового потенціалу держави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92635">
        <w:rPr>
          <w:rFonts w:ascii="Times New Roman" w:hAnsi="Times New Roman" w:cs="Times New Roman"/>
          <w:sz w:val="28"/>
          <w:szCs w:val="28"/>
        </w:rPr>
        <w:t>орми демонстрації військової сили держави в мирний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2635">
        <w:rPr>
          <w:rFonts w:ascii="Times New Roman" w:hAnsi="Times New Roman" w:cs="Times New Roman"/>
          <w:sz w:val="28"/>
          <w:szCs w:val="28"/>
        </w:rPr>
        <w:t>оль військових баз на іноземних територіях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92635">
        <w:rPr>
          <w:rFonts w:ascii="Times New Roman" w:hAnsi="Times New Roman" w:cs="Times New Roman"/>
          <w:sz w:val="28"/>
          <w:szCs w:val="28"/>
        </w:rPr>
        <w:t>ункції військово-політичних союзів</w:t>
      </w:r>
      <w:r w:rsidR="00E073C8">
        <w:rPr>
          <w:rFonts w:ascii="Times New Roman" w:hAnsi="Times New Roman" w:cs="Times New Roman"/>
          <w:sz w:val="28"/>
          <w:szCs w:val="28"/>
        </w:rPr>
        <w:t>.</w:t>
      </w:r>
    </w:p>
    <w:p w:rsidR="00215885" w:rsidRPr="00A217D5" w:rsidRDefault="00FC695B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міжнародного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 у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відносинах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92635" w:rsidRPr="00D8643C" w:rsidRDefault="00D8643C" w:rsidP="00D8643C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3C">
        <w:rPr>
          <w:rFonts w:ascii="Times New Roman" w:eastAsia="Times New Roman" w:hAnsi="Times New Roman" w:cs="Times New Roman"/>
          <w:sz w:val="28"/>
          <w:szCs w:val="28"/>
        </w:rPr>
        <w:t xml:space="preserve">Етапи розвитку міжнародного права. Основні документи </w:t>
      </w:r>
      <w:r w:rsidR="00E073C8">
        <w:rPr>
          <w:rFonts w:ascii="Times New Roman" w:eastAsia="Times New Roman" w:hAnsi="Times New Roman" w:cs="Times New Roman"/>
          <w:sz w:val="28"/>
          <w:szCs w:val="28"/>
        </w:rPr>
        <w:t xml:space="preserve">у сфері </w:t>
      </w:r>
      <w:r w:rsidRPr="00D8643C">
        <w:rPr>
          <w:rFonts w:ascii="Times New Roman" w:eastAsia="Times New Roman" w:hAnsi="Times New Roman" w:cs="Times New Roman"/>
          <w:sz w:val="28"/>
          <w:szCs w:val="28"/>
        </w:rPr>
        <w:t>міжнародного права. Роль Міжнародного Суду ООН у врегулюванні спорів між державами. Основні норми і принципи міжнародного права. Ключові проблеми щодо дотримання норм міжнародного права</w:t>
      </w:r>
      <w:r w:rsidR="00E07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885" w:rsidRPr="00A217D5" w:rsidRDefault="00FC695B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моралі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відносинах</w:t>
      </w:r>
      <w:proofErr w:type="spellEnd"/>
      <w:r w:rsidRPr="00A217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8643C" w:rsidRPr="00D8643C" w:rsidRDefault="00D8643C" w:rsidP="00D8643C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3C">
        <w:rPr>
          <w:rFonts w:ascii="Times New Roman" w:eastAsia="Times New Roman" w:hAnsi="Times New Roman" w:cs="Times New Roman"/>
          <w:sz w:val="28"/>
          <w:szCs w:val="28"/>
        </w:rPr>
        <w:t xml:space="preserve">Походження поняття </w:t>
      </w:r>
      <w:r w:rsidRPr="00D8643C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D8643C">
        <w:rPr>
          <w:rFonts w:ascii="Times New Roman" w:eastAsia="Times New Roman" w:hAnsi="Times New Roman" w:cs="Times New Roman"/>
          <w:sz w:val="28"/>
          <w:szCs w:val="28"/>
        </w:rPr>
        <w:t>мораль</w:t>
      </w:r>
      <w:r w:rsidRPr="00D86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 та </w:t>
      </w:r>
      <w:proofErr w:type="spellStart"/>
      <w:r w:rsidRPr="00D8643C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86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643C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D864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8643C">
        <w:rPr>
          <w:rFonts w:ascii="Times New Roman" w:eastAsia="Times New Roman" w:hAnsi="Times New Roman" w:cs="Times New Roman"/>
          <w:sz w:val="28"/>
          <w:szCs w:val="28"/>
        </w:rPr>
        <w:t xml:space="preserve"> Дискусії щодо універсальності моральних норм. Моральні традиції у міжнародних відносинах за М. Р. </w:t>
      </w:r>
      <w:proofErr w:type="spellStart"/>
      <w:r w:rsidRPr="00D8643C">
        <w:rPr>
          <w:rFonts w:ascii="Times New Roman" w:eastAsia="Times New Roman" w:hAnsi="Times New Roman" w:cs="Times New Roman"/>
          <w:sz w:val="28"/>
          <w:szCs w:val="28"/>
        </w:rPr>
        <w:t>Амстуцом</w:t>
      </w:r>
      <w:proofErr w:type="spellEnd"/>
      <w:r w:rsidRPr="00D8643C">
        <w:rPr>
          <w:rFonts w:ascii="Times New Roman" w:eastAsia="Times New Roman" w:hAnsi="Times New Roman" w:cs="Times New Roman"/>
          <w:sz w:val="28"/>
          <w:szCs w:val="28"/>
        </w:rPr>
        <w:t xml:space="preserve">: скептицизм щодо моралі, космополітизм, </w:t>
      </w:r>
      <w:proofErr w:type="spellStart"/>
      <w:r w:rsidRPr="00D8643C">
        <w:rPr>
          <w:rFonts w:ascii="Times New Roman" w:eastAsia="Times New Roman" w:hAnsi="Times New Roman" w:cs="Times New Roman"/>
          <w:sz w:val="28"/>
          <w:szCs w:val="28"/>
        </w:rPr>
        <w:t>комунітаризм</w:t>
      </w:r>
      <w:proofErr w:type="spellEnd"/>
      <w:r w:rsidRPr="00D8643C">
        <w:rPr>
          <w:rFonts w:ascii="Times New Roman" w:eastAsia="Times New Roman" w:hAnsi="Times New Roman" w:cs="Times New Roman"/>
          <w:sz w:val="28"/>
          <w:szCs w:val="28"/>
        </w:rPr>
        <w:t>. Пацифізм та його моральні принципи.</w:t>
      </w:r>
    </w:p>
    <w:p w:rsidR="00BE14F8" w:rsidRPr="00A217D5" w:rsidRDefault="00FC695B" w:rsidP="0021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D5">
        <w:rPr>
          <w:rFonts w:ascii="Times New Roman" w:eastAsia="Times New Roman" w:hAnsi="Times New Roman" w:cs="Times New Roman"/>
          <w:b/>
          <w:sz w:val="28"/>
          <w:szCs w:val="28"/>
        </w:rPr>
        <w:t>Брендинг держави на міжнародній арені.</w:t>
      </w:r>
      <w:r w:rsidR="00BE14F8" w:rsidRPr="00A217D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07428" w:rsidRDefault="00A6419A" w:rsidP="00207428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Поняття «національний брендинг»</w:t>
      </w:r>
      <w:r w:rsidR="00465FB1">
        <w:rPr>
          <w:rFonts w:ascii="Times New Roman" w:eastAsia="Times New Roman" w:hAnsi="Times New Roman" w:cs="Times New Roman"/>
          <w:sz w:val="28"/>
          <w:szCs w:val="28"/>
        </w:rPr>
        <w:t xml:space="preserve">. Шестикутних </w:t>
      </w:r>
      <w:r w:rsidR="005D47F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5D47F8">
        <w:rPr>
          <w:rFonts w:ascii="Times New Roman" w:eastAsia="Times New Roman" w:hAnsi="Times New Roman" w:cs="Times New Roman"/>
          <w:sz w:val="28"/>
          <w:szCs w:val="28"/>
        </w:rPr>
        <w:t>Анхольта</w:t>
      </w:r>
      <w:proofErr w:type="spellEnd"/>
      <w:r w:rsidR="005D47F8">
        <w:rPr>
          <w:rFonts w:ascii="Times New Roman" w:eastAsia="Times New Roman" w:hAnsi="Times New Roman" w:cs="Times New Roman"/>
          <w:sz w:val="28"/>
          <w:szCs w:val="28"/>
        </w:rPr>
        <w:t xml:space="preserve">. Досвід держав щодо формування </w:t>
      </w:r>
      <w:r w:rsidR="00E073C8">
        <w:rPr>
          <w:rFonts w:ascii="Times New Roman" w:eastAsia="Times New Roman" w:hAnsi="Times New Roman" w:cs="Times New Roman"/>
          <w:sz w:val="28"/>
          <w:szCs w:val="28"/>
        </w:rPr>
        <w:t xml:space="preserve">свого </w:t>
      </w:r>
      <w:r w:rsidR="005D47F8">
        <w:rPr>
          <w:rFonts w:ascii="Times New Roman" w:eastAsia="Times New Roman" w:hAnsi="Times New Roman" w:cs="Times New Roman"/>
          <w:sz w:val="28"/>
          <w:szCs w:val="28"/>
        </w:rPr>
        <w:t>позитивного іміджу на міжнародній арені.</w:t>
      </w:r>
    </w:p>
    <w:p w:rsidR="005D47F8" w:rsidRDefault="005D47F8" w:rsidP="00207428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7F8" w:rsidRDefault="005D47F8" w:rsidP="00207428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 семінарських занять:</w:t>
      </w:r>
    </w:p>
    <w:p w:rsidR="00F31E99" w:rsidRPr="008F35C4" w:rsidRDefault="00F31E99" w:rsidP="00F31E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5C4">
        <w:rPr>
          <w:rFonts w:ascii="Times New Roman" w:eastAsia="Times New Roman" w:hAnsi="Times New Roman" w:cs="Times New Roman"/>
          <w:b/>
          <w:sz w:val="28"/>
          <w:szCs w:val="28"/>
        </w:rPr>
        <w:t>Міжнародні відносини як об’єкт вивчення.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11DC" w:rsidRPr="00F411DC" w:rsidRDefault="00F31E99" w:rsidP="00F411D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sz w:val="28"/>
          <w:szCs w:val="28"/>
        </w:rPr>
        <w:t xml:space="preserve">Визначення поняття </w:t>
      </w:r>
      <w:r w:rsidRPr="00F411DC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F411DC"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Pr="00F411DC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F41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1DC" w:rsidRDefault="00F31E99" w:rsidP="00F31E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sz w:val="28"/>
          <w:szCs w:val="28"/>
        </w:rPr>
        <w:lastRenderedPageBreak/>
        <w:t>Міжнародні відносини як предмет дослідження окремих наук.</w:t>
      </w:r>
    </w:p>
    <w:p w:rsidR="00F31E99" w:rsidRPr="00F411DC" w:rsidRDefault="00F31E99" w:rsidP="00F31E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sz w:val="28"/>
          <w:szCs w:val="28"/>
        </w:rPr>
        <w:t>Міжнародні відносини: науковий напрям та навчальна дисципліна.</w:t>
      </w:r>
    </w:p>
    <w:p w:rsidR="00A217D5" w:rsidRDefault="00A217D5" w:rsidP="00F31E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D5" w:rsidRPr="00A217D5" w:rsidRDefault="00A217D5" w:rsidP="00A217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Учасники міжнародних відносин.</w:t>
      </w:r>
    </w:p>
    <w:p w:rsidR="00A217D5" w:rsidRDefault="00A217D5" w:rsidP="00A21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5">
        <w:rPr>
          <w:rFonts w:ascii="Times New Roman" w:hAnsi="Times New Roman" w:cs="Times New Roman"/>
          <w:sz w:val="28"/>
          <w:szCs w:val="28"/>
        </w:rPr>
        <w:t>Держави в сучасній політичній системі світу.</w:t>
      </w:r>
    </w:p>
    <w:p w:rsidR="00A217D5" w:rsidRDefault="00A217D5" w:rsidP="00F31E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5">
        <w:rPr>
          <w:rFonts w:ascii="Times New Roman" w:hAnsi="Times New Roman" w:cs="Times New Roman"/>
          <w:sz w:val="28"/>
          <w:szCs w:val="28"/>
        </w:rPr>
        <w:t>Міжурядові організації в сучасній політичній системі світу.</w:t>
      </w:r>
    </w:p>
    <w:p w:rsidR="00A217D5" w:rsidRDefault="00A217D5" w:rsidP="00F31E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D5">
        <w:rPr>
          <w:rFonts w:ascii="Times New Roman" w:hAnsi="Times New Roman" w:cs="Times New Roman"/>
          <w:sz w:val="28"/>
          <w:szCs w:val="28"/>
        </w:rPr>
        <w:t>Роль недержавних учасників у міжнародних відносинах та світовій політиці.</w:t>
      </w:r>
    </w:p>
    <w:p w:rsidR="00A217D5" w:rsidRDefault="00A217D5" w:rsidP="00A21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DC" w:rsidRDefault="0013358D" w:rsidP="00133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82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Етапи формування міжнародних відносин.</w:t>
      </w:r>
      <w:r w:rsidRPr="00482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F411DC" w:rsidRPr="00F411DC" w:rsidRDefault="0013358D" w:rsidP="00F411D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Політичний розвиток світу від </w:t>
      </w:r>
      <w:proofErr w:type="spellStart"/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праміжнародних</w:t>
      </w:r>
      <w:proofErr w:type="spellEnd"/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відносин до формування системи національних держав.</w:t>
      </w:r>
    </w:p>
    <w:p w:rsidR="00F411DC" w:rsidRPr="00F411DC" w:rsidRDefault="0013358D" w:rsidP="0013358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принципів сучасних міжнародних відносин на основі </w:t>
      </w:r>
      <w:proofErr w:type="spellStart"/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Вестфальської</w:t>
      </w:r>
      <w:proofErr w:type="spellEnd"/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моделі</w:t>
      </w:r>
      <w:r w:rsid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1DC" w:rsidRPr="00F411DC" w:rsidRDefault="0013358D" w:rsidP="0013358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Еволюція міжнародних відносин в ХІХ – ХХ ст.</w:t>
      </w:r>
    </w:p>
    <w:p w:rsidR="0013358D" w:rsidRPr="00F411DC" w:rsidRDefault="0013358D" w:rsidP="0013358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Трансформація системи міжнародних відносин наприкінці ХХ – на початку ХХІ ст.</w:t>
      </w:r>
    </w:p>
    <w:p w:rsidR="00F411DC" w:rsidRDefault="00F411DC" w:rsidP="001335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1DC" w:rsidRDefault="00F411DC" w:rsidP="00F411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 дипломатії в сучасних міжнародних відносинах.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11DC" w:rsidRDefault="00F411DC" w:rsidP="00F411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Походження дипломатії та її різновиди.</w:t>
      </w:r>
    </w:p>
    <w:p w:rsidR="00F411DC" w:rsidRDefault="00F411DC" w:rsidP="00F411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 роботи дипломатів у сучасному світі.</w:t>
      </w:r>
    </w:p>
    <w:p w:rsidR="00F411DC" w:rsidRPr="00F411DC" w:rsidRDefault="00F411DC" w:rsidP="00F411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Жінки-дипломати на сучасній дипломатичній службі.</w:t>
      </w:r>
    </w:p>
    <w:p w:rsidR="00F411DC" w:rsidRDefault="00F411DC" w:rsidP="001335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1DC" w:rsidRPr="00F411DC" w:rsidRDefault="00F411DC" w:rsidP="00133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Зовнішня політика держави та її особливості.</w:t>
      </w:r>
    </w:p>
    <w:p w:rsidR="00F411DC" w:rsidRDefault="00F411DC" w:rsidP="00F411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Фактори впливу на зовнішню політику держави.</w:t>
      </w:r>
    </w:p>
    <w:p w:rsidR="00F411DC" w:rsidRDefault="00F411DC" w:rsidP="00F411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Військова складова зовнішньої політики держави.</w:t>
      </w:r>
    </w:p>
    <w:p w:rsidR="00F411DC" w:rsidRDefault="00F411DC" w:rsidP="00F411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особи лідера у формуванні зовнішньополітичного курсу держави.</w:t>
      </w:r>
    </w:p>
    <w:p w:rsidR="00F411DC" w:rsidRPr="00F411DC" w:rsidRDefault="00F411DC" w:rsidP="00F411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Імідж держави на міжнародній арені.</w:t>
      </w:r>
    </w:p>
    <w:p w:rsidR="0013358D" w:rsidRDefault="0013358D" w:rsidP="001335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1DC" w:rsidRDefault="0013358D" w:rsidP="00133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Мораль і право у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сучасних міжнародних відносин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411DC" w:rsidRDefault="0013358D" w:rsidP="00F411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Виникнення і становлення міжнародного права. </w:t>
      </w:r>
    </w:p>
    <w:p w:rsidR="00F411DC" w:rsidRDefault="0013358D" w:rsidP="0013358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Сучасне міжнародне право: джерела, норми і принципи.</w:t>
      </w:r>
    </w:p>
    <w:p w:rsidR="005D47F8" w:rsidRPr="00F411DC" w:rsidRDefault="0013358D" w:rsidP="00F411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D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моралі у міжнародних відносинах.</w:t>
      </w:r>
    </w:p>
    <w:p w:rsidR="005D4C7A" w:rsidRDefault="005D4C7A" w:rsidP="005D4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7A" w:rsidRDefault="005D4C7A" w:rsidP="005D4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C7A" w:rsidRDefault="005D4C7A" w:rsidP="005D4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Література:</w:t>
      </w:r>
    </w:p>
    <w:p w:rsidR="002F5303" w:rsidRPr="00626A82" w:rsidRDefault="002F5303" w:rsidP="002F53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А.</w:t>
      </w:r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Мировая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международные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Учебник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 / В. А.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Ачкасов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, С. А.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Ланцов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>. – М.: Аспект Пресс, 2011. – 480 с.</w:t>
      </w:r>
    </w:p>
    <w:p w:rsidR="002F5303" w:rsidRDefault="002F5303" w:rsidP="002F53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 Д.</w:t>
      </w:r>
      <w:r w:rsidRPr="00626A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История международных отнош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ений. 1945-2008: Учеб. пособие / А.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В. В. Аверков.</w:t>
      </w:r>
      <w:r w:rsidRPr="00626A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М.: Аспект Пресс, 2010. – 520 с.</w:t>
      </w:r>
    </w:p>
    <w:p w:rsidR="002F5303" w:rsidRPr="00EA71EF" w:rsidRDefault="002F5303" w:rsidP="002F53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Всеобщая история дипломатии. – М.: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, 2010. – 672 с.</w:t>
      </w:r>
    </w:p>
    <w:p w:rsidR="002F5303" w:rsidRPr="00EA71EF" w:rsidRDefault="002F5303" w:rsidP="002F53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Вуд Дж.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Дипломатический церемониал и протокол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Пер.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207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Дж. Вуд, 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2-е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изд.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– М.: Международные отношения. – 2011. – 416 с.</w:t>
      </w:r>
    </w:p>
    <w:p w:rsidR="006E0555" w:rsidRDefault="006E0555" w:rsidP="006E05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</w:rPr>
        <w:t>Камінський А</w:t>
      </w:r>
      <w:r>
        <w:rPr>
          <w:rFonts w:ascii="Times New Roman" w:eastAsia="Times New Roman" w:hAnsi="Times New Roman" w:cs="Times New Roman"/>
          <w:sz w:val="28"/>
          <w:szCs w:val="28"/>
        </w:rPr>
        <w:t>. Вступ до міжнародних відносин / А. Камінський.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– Львів, ЛНУ ім. Івана Франка, 2001. – 206 с.</w:t>
      </w:r>
    </w:p>
    <w:p w:rsidR="00C12130" w:rsidRPr="00EA71EF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М. 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C12130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</w:rPr>
        <w:t>Макаренко Є.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А.,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</w:rPr>
        <w:t>Піпченко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О.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іртуальна дипломатія. Підручник / Є. А. Макаренко, Н.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–  К.: Центр вільної преси, 2010. – 302 с.</w:t>
      </w:r>
    </w:p>
    <w:p w:rsidR="00C12130" w:rsidRPr="00EA71EF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З.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Теорія міжнародних відносин: 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ідручник / М.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 xml:space="preserve"> 3-т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вид., перероб.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 К.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: Знання,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 xml:space="preserve"> – 461 с.</w:t>
      </w:r>
    </w:p>
    <w:p w:rsidR="00C12130" w:rsidRPr="00EA71EF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отношения: введе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в специальность: Монография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О. В. Бойченко, Л. А. Ожегова, В. А.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Хлевной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, И. М. Яковенко и др. – Симферополь – Саки: Предприятие Феникс, 2011. – 230 с.</w:t>
      </w:r>
    </w:p>
    <w:p w:rsidR="00C12130" w:rsidRPr="00DB5BCA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Мировая политика в условиях кризиса: Учеб. пособие / Под ред. С. В. 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Кортунова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 М.: Аспект Пресс, 2010. – 464 с.</w:t>
      </w:r>
    </w:p>
    <w:p w:rsidR="00C12130" w:rsidRPr="00DB5BCA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B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Мировая политика и международные отношения: Учеб. пособие. Стандарт третьего поколения / Под ред. Ю. Косова. </w:t>
      </w:r>
      <w:r w:rsidRPr="00DB5B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СПб.: Питер, 2012. </w:t>
      </w:r>
      <w:r w:rsidRPr="00DB5B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384 с.</w:t>
      </w:r>
    </w:p>
    <w:p w:rsidR="00C12130" w:rsidRPr="00EA71EF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Міжнародні відносини: Історія. Теорія. Економіка.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авч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посібник / За ред.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М. З. 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Мальського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Ю. М. Мороза. – К.: 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Знання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2010. – 463 с.</w:t>
      </w:r>
    </w:p>
    <w:p w:rsidR="00C12130" w:rsidRPr="00EA71EF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А. 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отношения и мировая политика: Введение в специальность: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чеб. пособие / Ю. А. Никитина.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Аспект Пресс, 2009. – 142 с.</w:t>
      </w:r>
    </w:p>
    <w:p w:rsidR="00C12130" w:rsidRPr="00EA71EF" w:rsidRDefault="00C12130" w:rsidP="00C121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Общественная дипломатия, неправительственные организации и эволюция международных отношений в ХХ-ХХ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веках: Материалы международной научной конференции (Ялта, Ливадийский дворец-музей, 15-17 февраля 2007 г.): Сб. науч. ст. / Под ред.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Юрченко. – Симферополь: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АнтиквА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, 2008. – 216 с.</w:t>
      </w:r>
    </w:p>
    <w:p w:rsidR="00A8645D" w:rsidRPr="00EA71EF" w:rsidRDefault="00A8645D" w:rsidP="00A864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Попов В. И. Современная дипломатия: теория и практика. Дипломатия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наука и искусство: Курс лекций / В. И. Попов.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2-е изд., доп. – М.: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. отношения, 2003. – 576 с.</w:t>
      </w:r>
    </w:p>
    <w:p w:rsidR="004E5751" w:rsidRPr="00DA6D60" w:rsidRDefault="004E5751" w:rsidP="004E5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международные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отношения и мировая политика: У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чебник / Отв. ред. А. В.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Торкунов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. – М.: Просвещение, 2005. – 990 с.</w:t>
      </w:r>
    </w:p>
    <w:p w:rsidR="004E5751" w:rsidRPr="00DB5BCA" w:rsidRDefault="004E5751" w:rsidP="004E5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ниверсальные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ценности в мировой и внешней политике / Под ред. П. А. Цыганкова. 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2012. – 224 с.</w:t>
      </w:r>
    </w:p>
    <w:p w:rsidR="004E5751" w:rsidRDefault="004E5751" w:rsidP="004E5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Цимбалістий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В. Ф. Теорія міжнародних відносин</w:t>
      </w:r>
      <w:r w:rsidRPr="00A070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посібник / В.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Цимбалістий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– Львів: Новий Світ-2000, 2009. – 360 с.</w:t>
      </w:r>
    </w:p>
    <w:p w:rsidR="004E5751" w:rsidRPr="00DA6D60" w:rsidRDefault="004E5751" w:rsidP="004E5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А.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Цыганков.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1996. – 320 с.</w:t>
      </w:r>
    </w:p>
    <w:p w:rsidR="004E5751" w:rsidRPr="00DA6D60" w:rsidRDefault="004E5751" w:rsidP="004E5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міжнародних відносин у концептуальній ієрархії багатополярності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Фесенко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Дослідження світової політики: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наук. пр. – 2010. –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. 2 (51). – С. 211-239.</w:t>
      </w:r>
    </w:p>
    <w:p w:rsidR="004E5751" w:rsidRPr="00DA6D60" w:rsidRDefault="004E5751" w:rsidP="004E5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relations theory for the twenty-first century: An introduction / Ed. by M. Griffiths. – London; New York: Routledge, 2007. – 184 p.</w:t>
      </w:r>
    </w:p>
    <w:p w:rsidR="004E5751" w:rsidRPr="00DA6D60" w:rsidRDefault="004E5751" w:rsidP="004E5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Essent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ials of international relations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K. 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3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rd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York; London: Norton, 2004. – xxiv, 352 p.</w:t>
      </w:r>
    </w:p>
    <w:p w:rsidR="00464BD1" w:rsidRPr="00DA6D60" w:rsidRDefault="00464BD1" w:rsidP="00464B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Rochester J. M. Fundamental Princi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ples of International Relations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J. M. Rochester.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Boulder: Westview Press. – 2010. – vii, 416 p.</w:t>
      </w:r>
    </w:p>
    <w:p w:rsidR="00464BD1" w:rsidRPr="00DA6D60" w:rsidRDefault="00464BD1" w:rsidP="00464B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Oxford Handbook of International Relations / Ed. by Ch. Reus-Smith, D. Snidal. – Oxford: Oxford University Press, 2008. – xiii, 772 p.</w:t>
      </w:r>
    </w:p>
    <w:p w:rsidR="00464BD1" w:rsidRPr="00DA6D60" w:rsidRDefault="00464BD1" w:rsidP="00464B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Voitovich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P. Theory and history of international relations: methodological 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nual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P. P.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Voitovich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Odesa: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Feniks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2011. – 94 p.</w:t>
      </w:r>
      <w:bookmarkStart w:id="0" w:name="_GoBack"/>
      <w:bookmarkEnd w:id="0"/>
    </w:p>
    <w:p w:rsidR="005D4C7A" w:rsidRPr="004E5751" w:rsidRDefault="005D4C7A" w:rsidP="005D4C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4F8" w:rsidRDefault="00BE14F8" w:rsidP="00BE1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14A" w:rsidRPr="00BE14F8" w:rsidRDefault="00DB014A" w:rsidP="00BE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14A" w:rsidRPr="00BE1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085"/>
    <w:multiLevelType w:val="hybridMultilevel"/>
    <w:tmpl w:val="D62AC26A"/>
    <w:lvl w:ilvl="0" w:tplc="34CA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47F99"/>
    <w:multiLevelType w:val="hybridMultilevel"/>
    <w:tmpl w:val="D3842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48E"/>
    <w:multiLevelType w:val="hybridMultilevel"/>
    <w:tmpl w:val="8F4CF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91C"/>
    <w:multiLevelType w:val="hybridMultilevel"/>
    <w:tmpl w:val="9558B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510D"/>
    <w:multiLevelType w:val="hybridMultilevel"/>
    <w:tmpl w:val="B4021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66C"/>
    <w:multiLevelType w:val="hybridMultilevel"/>
    <w:tmpl w:val="CBE23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4174"/>
    <w:multiLevelType w:val="hybridMultilevel"/>
    <w:tmpl w:val="F63CD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4816"/>
    <w:multiLevelType w:val="hybridMultilevel"/>
    <w:tmpl w:val="7700D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6589"/>
    <w:multiLevelType w:val="hybridMultilevel"/>
    <w:tmpl w:val="5A027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5803"/>
    <w:multiLevelType w:val="hybridMultilevel"/>
    <w:tmpl w:val="9EA23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22"/>
    <w:rsid w:val="00067D3A"/>
    <w:rsid w:val="00072DF1"/>
    <w:rsid w:val="000D5031"/>
    <w:rsid w:val="0013358D"/>
    <w:rsid w:val="001456C4"/>
    <w:rsid w:val="00207428"/>
    <w:rsid w:val="00215885"/>
    <w:rsid w:val="002D7B7A"/>
    <w:rsid w:val="002F5303"/>
    <w:rsid w:val="00431C07"/>
    <w:rsid w:val="00464BD1"/>
    <w:rsid w:val="00465FB1"/>
    <w:rsid w:val="004707AD"/>
    <w:rsid w:val="004E5751"/>
    <w:rsid w:val="005D47F8"/>
    <w:rsid w:val="005D4C7A"/>
    <w:rsid w:val="00691151"/>
    <w:rsid w:val="006E0555"/>
    <w:rsid w:val="006F7E43"/>
    <w:rsid w:val="00732343"/>
    <w:rsid w:val="00907F9D"/>
    <w:rsid w:val="00924A2F"/>
    <w:rsid w:val="009550E6"/>
    <w:rsid w:val="00986BF8"/>
    <w:rsid w:val="009B68D3"/>
    <w:rsid w:val="00A217D5"/>
    <w:rsid w:val="00A5652A"/>
    <w:rsid w:val="00A6419A"/>
    <w:rsid w:val="00A8645D"/>
    <w:rsid w:val="00AC72AB"/>
    <w:rsid w:val="00BE14F8"/>
    <w:rsid w:val="00C12130"/>
    <w:rsid w:val="00D27EE9"/>
    <w:rsid w:val="00D30CAB"/>
    <w:rsid w:val="00D8643C"/>
    <w:rsid w:val="00DB014A"/>
    <w:rsid w:val="00DE7A49"/>
    <w:rsid w:val="00E073C8"/>
    <w:rsid w:val="00E70F50"/>
    <w:rsid w:val="00E92635"/>
    <w:rsid w:val="00F01222"/>
    <w:rsid w:val="00F31E99"/>
    <w:rsid w:val="00F411DC"/>
    <w:rsid w:val="00F53BB9"/>
    <w:rsid w:val="00FA78B8"/>
    <w:rsid w:val="00FC695B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8E65"/>
  <w15:chartTrackingRefBased/>
  <w15:docId w15:val="{BBC8CC3E-09B6-416B-AF13-2C69881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2018-02-07T11:21:00Z</dcterms:created>
  <dcterms:modified xsi:type="dcterms:W3CDTF">2018-02-08T20:47:00Z</dcterms:modified>
</cp:coreProperties>
</file>