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D50" w:rsidRPr="00C87769" w:rsidRDefault="000D6D50" w:rsidP="000D6D50">
      <w:pPr>
        <w:jc w:val="center"/>
        <w:rPr>
          <w:rFonts w:asciiTheme="majorBidi" w:hAnsiTheme="majorBidi" w:cstheme="majorBidi"/>
          <w:b/>
          <w:lang w:val="uk-UA"/>
        </w:rPr>
      </w:pPr>
      <w:bookmarkStart w:id="0" w:name="_GoBack"/>
      <w:bookmarkEnd w:id="0"/>
      <w:r w:rsidRPr="00C87769">
        <w:rPr>
          <w:rFonts w:asciiTheme="majorBidi" w:hAnsiTheme="majorBidi" w:cstheme="majorBidi"/>
          <w:b/>
          <w:u w:val="single"/>
          <w:lang w:val="uk-UA"/>
        </w:rPr>
        <w:t>Львівський національний університет імені Івана Франка</w:t>
      </w:r>
    </w:p>
    <w:p w:rsidR="000D6D50" w:rsidRPr="00C87769" w:rsidRDefault="000D6D50" w:rsidP="000D6D50">
      <w:pPr>
        <w:jc w:val="center"/>
        <w:rPr>
          <w:rFonts w:asciiTheme="majorBidi" w:hAnsiTheme="majorBidi" w:cstheme="majorBidi"/>
          <w:lang w:val="uk-UA"/>
        </w:rPr>
      </w:pPr>
      <w:r w:rsidRPr="00C87769">
        <w:rPr>
          <w:rFonts w:asciiTheme="majorBidi" w:hAnsiTheme="majorBidi" w:cstheme="majorBidi"/>
          <w:lang w:val="uk-UA"/>
        </w:rPr>
        <w:t>(повна назва вищого навчального закладу)</w:t>
      </w:r>
    </w:p>
    <w:p w:rsidR="000D6D50" w:rsidRPr="00C87769" w:rsidRDefault="000D6D50" w:rsidP="000D6D50">
      <w:pPr>
        <w:jc w:val="center"/>
        <w:rPr>
          <w:rFonts w:asciiTheme="majorBidi" w:hAnsiTheme="majorBidi" w:cstheme="majorBidi"/>
          <w:lang w:val="uk-UA"/>
        </w:rPr>
      </w:pPr>
      <w:r w:rsidRPr="00C87769">
        <w:rPr>
          <w:rFonts w:asciiTheme="majorBidi" w:hAnsiTheme="majorBidi" w:cstheme="majorBidi"/>
          <w:lang w:val="uk-UA"/>
        </w:rPr>
        <w:t>Кафедра (предметна, циклова комісія)__</w:t>
      </w:r>
      <w:r w:rsidRPr="00C87769">
        <w:rPr>
          <w:rFonts w:asciiTheme="majorBidi" w:hAnsiTheme="majorBidi" w:cstheme="majorBidi"/>
          <w:b/>
          <w:u w:val="single"/>
          <w:lang w:val="uk-UA"/>
        </w:rPr>
        <w:t>міжнародного права</w:t>
      </w:r>
      <w:r w:rsidRPr="00C87769">
        <w:rPr>
          <w:rFonts w:asciiTheme="majorBidi" w:hAnsiTheme="majorBidi" w:cstheme="majorBidi"/>
          <w:lang w:val="uk-UA"/>
        </w:rPr>
        <w:t>__</w:t>
      </w:r>
    </w:p>
    <w:p w:rsidR="000D6D50" w:rsidRPr="00C87769" w:rsidRDefault="000D6D50" w:rsidP="000D6D50">
      <w:pPr>
        <w:rPr>
          <w:rFonts w:asciiTheme="majorBidi" w:hAnsiTheme="majorBidi" w:cstheme="majorBidi"/>
          <w:lang w:val="uk-UA"/>
        </w:rPr>
      </w:pPr>
    </w:p>
    <w:p w:rsidR="000D6D50" w:rsidRDefault="000D6D50" w:rsidP="000D6D50">
      <w:pPr>
        <w:jc w:val="right"/>
        <w:rPr>
          <w:rFonts w:asciiTheme="majorBidi" w:hAnsiTheme="majorBidi" w:cstheme="majorBidi"/>
          <w:lang w:val="uk-UA"/>
        </w:rPr>
      </w:pPr>
      <w:r w:rsidRPr="00C87769">
        <w:rPr>
          <w:rFonts w:asciiTheme="majorBidi" w:hAnsiTheme="majorBidi" w:cstheme="majorBidi"/>
          <w:lang w:val="uk-UA"/>
        </w:rPr>
        <w:t xml:space="preserve">          </w:t>
      </w:r>
    </w:p>
    <w:p w:rsidR="000D6D50" w:rsidRPr="00C87769" w:rsidRDefault="000D6D50" w:rsidP="000D6D50">
      <w:pPr>
        <w:jc w:val="right"/>
        <w:rPr>
          <w:rFonts w:asciiTheme="majorBidi" w:hAnsiTheme="majorBidi" w:cstheme="majorBidi"/>
          <w:lang w:val="uk-UA"/>
        </w:rPr>
      </w:pPr>
      <w:r w:rsidRPr="00C87769">
        <w:rPr>
          <w:rFonts w:asciiTheme="majorBidi" w:hAnsiTheme="majorBidi" w:cstheme="majorBidi"/>
          <w:lang w:val="uk-UA"/>
        </w:rPr>
        <w:t xml:space="preserve"> </w:t>
      </w:r>
      <w:r>
        <w:rPr>
          <w:rFonts w:asciiTheme="majorBidi" w:hAnsiTheme="majorBidi" w:cstheme="majorBidi"/>
          <w:lang w:val="uk-UA"/>
        </w:rPr>
        <w:t>«</w:t>
      </w:r>
      <w:r w:rsidRPr="00C87769">
        <w:rPr>
          <w:rFonts w:asciiTheme="majorBidi" w:hAnsiTheme="majorBidi" w:cstheme="majorBidi"/>
          <w:b/>
          <w:lang w:val="uk-UA"/>
        </w:rPr>
        <w:t>ЗАТВЕРДЖУЮ</w:t>
      </w:r>
      <w:r>
        <w:rPr>
          <w:rFonts w:asciiTheme="majorBidi" w:hAnsiTheme="majorBidi" w:cstheme="majorBidi"/>
          <w:b/>
          <w:lang w:val="uk-UA"/>
        </w:rPr>
        <w:t>»</w:t>
      </w:r>
    </w:p>
    <w:p w:rsidR="000D6D50" w:rsidRPr="00C87769" w:rsidRDefault="000D6D50" w:rsidP="000D6D50">
      <w:pPr>
        <w:jc w:val="right"/>
        <w:rPr>
          <w:rFonts w:asciiTheme="majorBidi" w:hAnsiTheme="majorBidi" w:cstheme="majorBidi"/>
          <w:lang w:val="uk-UA"/>
        </w:rPr>
      </w:pPr>
      <w:r w:rsidRPr="00C87769">
        <w:rPr>
          <w:rFonts w:asciiTheme="majorBidi" w:hAnsiTheme="majorBidi" w:cstheme="majorBidi"/>
          <w:lang w:val="uk-UA"/>
        </w:rPr>
        <w:t>Декан факультету міжнародних відносин</w:t>
      </w:r>
      <w:r>
        <w:rPr>
          <w:rFonts w:asciiTheme="majorBidi" w:hAnsiTheme="majorBidi" w:cstheme="majorBidi"/>
          <w:lang w:val="uk-UA"/>
        </w:rPr>
        <w:t>,</w:t>
      </w:r>
    </w:p>
    <w:p w:rsidR="000D6D50" w:rsidRPr="00C87769" w:rsidRDefault="000D6D50" w:rsidP="000D6D50">
      <w:pPr>
        <w:jc w:val="right"/>
        <w:rPr>
          <w:rFonts w:asciiTheme="majorBidi" w:hAnsiTheme="majorBidi" w:cstheme="majorBidi"/>
          <w:lang w:val="uk-UA"/>
        </w:rPr>
      </w:pPr>
      <w:r>
        <w:rPr>
          <w:rFonts w:asciiTheme="majorBidi" w:hAnsiTheme="majorBidi" w:cstheme="majorBidi"/>
          <w:lang w:val="uk-UA"/>
        </w:rPr>
        <w:t>п</w:t>
      </w:r>
      <w:r w:rsidRPr="00C87769">
        <w:rPr>
          <w:rFonts w:asciiTheme="majorBidi" w:hAnsiTheme="majorBidi" w:cstheme="majorBidi"/>
          <w:lang w:val="uk-UA"/>
        </w:rPr>
        <w:t>роф.</w:t>
      </w:r>
      <w:r>
        <w:rPr>
          <w:rFonts w:asciiTheme="majorBidi" w:hAnsiTheme="majorBidi" w:cstheme="majorBidi"/>
          <w:lang w:val="uk-UA"/>
        </w:rPr>
        <w:t xml:space="preserve"> </w:t>
      </w:r>
      <w:r w:rsidRPr="00C87769">
        <w:rPr>
          <w:rFonts w:asciiTheme="majorBidi" w:hAnsiTheme="majorBidi" w:cstheme="majorBidi"/>
          <w:lang w:val="uk-UA"/>
        </w:rPr>
        <w:t>Мальський М.З.</w:t>
      </w:r>
    </w:p>
    <w:p w:rsidR="000D6D50" w:rsidRPr="00C87769" w:rsidRDefault="000D6D50" w:rsidP="000D6D50">
      <w:pPr>
        <w:jc w:val="right"/>
        <w:rPr>
          <w:rFonts w:asciiTheme="majorBidi" w:hAnsiTheme="majorBidi" w:cstheme="majorBidi"/>
        </w:rPr>
      </w:pPr>
    </w:p>
    <w:p w:rsidR="000D6D50" w:rsidRPr="00C87769" w:rsidRDefault="000D6D50" w:rsidP="000D6D50">
      <w:pPr>
        <w:jc w:val="right"/>
        <w:rPr>
          <w:rFonts w:asciiTheme="majorBidi" w:hAnsiTheme="majorBidi" w:cstheme="majorBidi"/>
        </w:rPr>
      </w:pPr>
      <w:r w:rsidRPr="00C87769">
        <w:rPr>
          <w:rFonts w:asciiTheme="majorBidi" w:hAnsiTheme="majorBidi" w:cstheme="majorBidi"/>
        </w:rPr>
        <w:t>___________________________</w:t>
      </w:r>
    </w:p>
    <w:p w:rsidR="000D6D50" w:rsidRPr="00C87769" w:rsidRDefault="000D6D50" w:rsidP="000D6D50">
      <w:pPr>
        <w:pStyle w:val="a3"/>
        <w:jc w:val="right"/>
        <w:rPr>
          <w:rFonts w:asciiTheme="majorBidi" w:hAnsiTheme="majorBidi" w:cstheme="majorBidi"/>
          <w:sz w:val="24"/>
        </w:rPr>
      </w:pPr>
      <w:r w:rsidRPr="00C87769">
        <w:rPr>
          <w:rFonts w:asciiTheme="majorBidi" w:hAnsiTheme="majorBidi" w:cstheme="majorBidi"/>
          <w:sz w:val="24"/>
        </w:rPr>
        <w:t>“______”_______________20___ р.</w:t>
      </w:r>
    </w:p>
    <w:p w:rsidR="000D6D50" w:rsidRDefault="000D6D50" w:rsidP="000D6D50">
      <w:pPr>
        <w:rPr>
          <w:rFonts w:asciiTheme="majorBidi" w:hAnsiTheme="majorBidi" w:cstheme="majorBidi"/>
          <w:lang w:val="uk-UA"/>
        </w:rPr>
      </w:pPr>
    </w:p>
    <w:p w:rsidR="000D6D50" w:rsidRDefault="000D6D50" w:rsidP="000D6D50">
      <w:pPr>
        <w:rPr>
          <w:rFonts w:asciiTheme="majorBidi" w:hAnsiTheme="majorBidi" w:cstheme="majorBidi"/>
          <w:lang w:val="uk-UA"/>
        </w:rPr>
      </w:pPr>
    </w:p>
    <w:p w:rsidR="000D6D50" w:rsidRDefault="000D6D50" w:rsidP="000D6D50">
      <w:pPr>
        <w:rPr>
          <w:rFonts w:asciiTheme="majorBidi" w:hAnsiTheme="majorBidi" w:cstheme="majorBidi"/>
          <w:lang w:val="uk-UA"/>
        </w:rPr>
      </w:pPr>
    </w:p>
    <w:p w:rsidR="000D6D50" w:rsidRDefault="000D6D50" w:rsidP="000D6D50">
      <w:pPr>
        <w:rPr>
          <w:rFonts w:asciiTheme="majorBidi" w:hAnsiTheme="majorBidi" w:cstheme="majorBidi"/>
          <w:lang w:val="uk-UA"/>
        </w:rPr>
      </w:pPr>
    </w:p>
    <w:p w:rsidR="000D6D50" w:rsidRPr="005D78C8" w:rsidRDefault="000D6D50" w:rsidP="000D6D50">
      <w:pPr>
        <w:rPr>
          <w:rFonts w:asciiTheme="majorBidi" w:hAnsiTheme="majorBidi" w:cstheme="majorBidi"/>
          <w:lang w:val="uk-UA"/>
        </w:rPr>
      </w:pPr>
    </w:p>
    <w:p w:rsidR="000D6D50" w:rsidRPr="00C87769" w:rsidRDefault="000D6D50" w:rsidP="000D6D50">
      <w:pPr>
        <w:pStyle w:val="2"/>
        <w:shd w:val="clear" w:color="auto" w:fill="FFFFFF"/>
        <w:jc w:val="center"/>
        <w:rPr>
          <w:rFonts w:asciiTheme="majorBidi" w:hAnsiTheme="majorBidi" w:cstheme="majorBidi"/>
          <w:i w:val="0"/>
          <w:iCs w:val="0"/>
          <w:sz w:val="24"/>
          <w:szCs w:val="24"/>
        </w:rPr>
      </w:pPr>
      <w:r w:rsidRPr="00C87769">
        <w:rPr>
          <w:rFonts w:asciiTheme="majorBidi" w:hAnsiTheme="majorBidi" w:cstheme="majorBidi"/>
          <w:i w:val="0"/>
          <w:iCs w:val="0"/>
          <w:sz w:val="24"/>
          <w:szCs w:val="24"/>
          <w:lang w:val="uk-UA"/>
        </w:rPr>
        <w:t xml:space="preserve">РОБОЧА </w:t>
      </w:r>
      <w:r w:rsidRPr="00C87769">
        <w:rPr>
          <w:rFonts w:asciiTheme="majorBidi" w:hAnsiTheme="majorBidi" w:cstheme="majorBidi"/>
          <w:i w:val="0"/>
          <w:iCs w:val="0"/>
          <w:sz w:val="24"/>
          <w:szCs w:val="24"/>
        </w:rPr>
        <w:t xml:space="preserve">ПРОГРАМА НАВЧАЛЬНОЇ ДИСЦИПЛІНИ </w:t>
      </w:r>
    </w:p>
    <w:p w:rsidR="000D6D50" w:rsidRPr="00C87769" w:rsidRDefault="000D6D50" w:rsidP="000D6D50">
      <w:pPr>
        <w:jc w:val="center"/>
        <w:rPr>
          <w:rFonts w:asciiTheme="majorBidi" w:hAnsiTheme="majorBidi" w:cstheme="majorBidi"/>
          <w:b/>
        </w:rPr>
      </w:pPr>
    </w:p>
    <w:p w:rsidR="000D6D50" w:rsidRPr="00C87769" w:rsidRDefault="000D6D50" w:rsidP="000D6D50">
      <w:pPr>
        <w:jc w:val="center"/>
        <w:rPr>
          <w:rFonts w:asciiTheme="majorBidi" w:hAnsiTheme="majorBidi" w:cstheme="majorBidi"/>
          <w:b/>
        </w:rPr>
      </w:pPr>
    </w:p>
    <w:p w:rsidR="000D6D50" w:rsidRPr="005D78C8" w:rsidRDefault="000D6D50" w:rsidP="000D6D50">
      <w:pPr>
        <w:jc w:val="center"/>
        <w:rPr>
          <w:rFonts w:asciiTheme="majorBidi" w:hAnsiTheme="majorBidi" w:cstheme="majorBidi"/>
          <w:sz w:val="32"/>
          <w:szCs w:val="32"/>
          <w:u w:val="single"/>
          <w:lang w:val="uk-UA"/>
        </w:rPr>
      </w:pPr>
      <w:r w:rsidRPr="005D78C8">
        <w:rPr>
          <w:b/>
          <w:sz w:val="32"/>
          <w:szCs w:val="32"/>
          <w:u w:val="single"/>
        </w:rPr>
        <w:t>Правове регулювання міжнародних перевезень.</w:t>
      </w:r>
      <w:r w:rsidRPr="005D78C8">
        <w:rPr>
          <w:rFonts w:asciiTheme="majorBidi" w:hAnsiTheme="majorBidi" w:cstheme="majorBidi"/>
          <w:sz w:val="32"/>
          <w:szCs w:val="32"/>
          <w:u w:val="single"/>
          <w:lang w:val="uk-UA"/>
        </w:rPr>
        <w:t xml:space="preserve"> </w:t>
      </w:r>
    </w:p>
    <w:p w:rsidR="000D6D50" w:rsidRPr="00C87769" w:rsidRDefault="000D6D50" w:rsidP="000D6D50">
      <w:pPr>
        <w:jc w:val="center"/>
        <w:rPr>
          <w:rFonts w:asciiTheme="majorBidi" w:hAnsiTheme="majorBidi" w:cstheme="majorBidi"/>
          <w:sz w:val="16"/>
          <w:szCs w:val="16"/>
          <w:lang w:val="uk-UA"/>
        </w:rPr>
      </w:pPr>
      <w:r w:rsidRPr="00C87769">
        <w:rPr>
          <w:rFonts w:asciiTheme="majorBidi" w:hAnsiTheme="majorBidi" w:cstheme="majorBidi"/>
          <w:sz w:val="16"/>
          <w:szCs w:val="16"/>
          <w:lang w:val="uk-UA"/>
        </w:rPr>
        <w:t>(шифр і назва навчальної дисципліни)</w:t>
      </w:r>
    </w:p>
    <w:p w:rsidR="000D6D50" w:rsidRPr="00C87769" w:rsidRDefault="000D6D50" w:rsidP="000D6D50">
      <w:pPr>
        <w:jc w:val="center"/>
        <w:rPr>
          <w:rFonts w:asciiTheme="majorBidi" w:hAnsiTheme="majorBidi" w:cstheme="majorBidi"/>
          <w:lang w:val="uk-UA"/>
        </w:rPr>
      </w:pPr>
      <w:r w:rsidRPr="00C87769">
        <w:rPr>
          <w:rFonts w:asciiTheme="majorBidi" w:hAnsiTheme="majorBidi" w:cstheme="majorBidi"/>
          <w:lang w:val="uk-UA"/>
        </w:rPr>
        <w:t>Освітня програма – __</w:t>
      </w:r>
      <w:r w:rsidRPr="00C87769">
        <w:rPr>
          <w:rFonts w:asciiTheme="majorBidi" w:hAnsiTheme="majorBidi" w:cstheme="majorBidi"/>
          <w:b/>
          <w:bCs/>
          <w:u w:val="single"/>
          <w:lang w:val="uk-UA"/>
        </w:rPr>
        <w:t>міжнародне право</w:t>
      </w:r>
      <w:r w:rsidRPr="00C87769">
        <w:rPr>
          <w:rFonts w:asciiTheme="majorBidi" w:hAnsiTheme="majorBidi" w:cstheme="majorBidi"/>
          <w:lang w:val="uk-UA"/>
        </w:rPr>
        <w:t>__________________________________</w:t>
      </w:r>
    </w:p>
    <w:p w:rsidR="000D6D50" w:rsidRPr="00C87769" w:rsidRDefault="000D6D50" w:rsidP="000D6D50">
      <w:pPr>
        <w:jc w:val="center"/>
        <w:rPr>
          <w:rFonts w:asciiTheme="majorBidi" w:hAnsiTheme="majorBidi" w:cstheme="majorBidi"/>
          <w:sz w:val="16"/>
          <w:szCs w:val="16"/>
          <w:lang w:val="uk-UA"/>
        </w:rPr>
      </w:pPr>
      <w:r w:rsidRPr="00C87769">
        <w:rPr>
          <w:rFonts w:asciiTheme="majorBidi" w:hAnsiTheme="majorBidi" w:cstheme="majorBidi"/>
          <w:sz w:val="16"/>
          <w:szCs w:val="16"/>
          <w:lang w:val="uk-UA"/>
        </w:rPr>
        <w:t>(шифр і назва напряму підготовки)</w:t>
      </w:r>
    </w:p>
    <w:p w:rsidR="000D6D50" w:rsidRPr="00C87769" w:rsidRDefault="000D6D50" w:rsidP="000D6D50">
      <w:pPr>
        <w:jc w:val="center"/>
        <w:rPr>
          <w:rFonts w:asciiTheme="majorBidi" w:hAnsiTheme="majorBidi" w:cstheme="majorBidi"/>
          <w:lang w:val="uk-UA"/>
        </w:rPr>
      </w:pPr>
      <w:r w:rsidRPr="00C87769">
        <w:rPr>
          <w:rFonts w:asciiTheme="majorBidi" w:hAnsiTheme="majorBidi" w:cstheme="majorBidi"/>
          <w:lang w:val="uk-UA"/>
        </w:rPr>
        <w:t xml:space="preserve">для спеціальності (тей) - </w:t>
      </w:r>
      <w:r w:rsidRPr="00C87769">
        <w:rPr>
          <w:rFonts w:asciiTheme="majorBidi" w:hAnsiTheme="majorBidi" w:cstheme="majorBidi"/>
          <w:b/>
          <w:bCs/>
          <w:u w:val="single"/>
          <w:lang w:val="uk-UA"/>
        </w:rPr>
        <w:t>293</w:t>
      </w:r>
      <w:r w:rsidRPr="00C87769">
        <w:rPr>
          <w:rFonts w:asciiTheme="majorBidi" w:hAnsiTheme="majorBidi" w:cstheme="majorBidi"/>
          <w:u w:val="single"/>
          <w:lang w:val="uk-UA"/>
        </w:rPr>
        <w:t xml:space="preserve"> </w:t>
      </w:r>
      <w:r w:rsidRPr="00C87769">
        <w:rPr>
          <w:rFonts w:asciiTheme="majorBidi" w:hAnsiTheme="majorBidi" w:cstheme="majorBidi"/>
          <w:b/>
          <w:u w:val="single"/>
          <w:lang w:val="uk-UA"/>
        </w:rPr>
        <w:t>міжнародне право</w:t>
      </w:r>
      <w:r w:rsidRPr="00C87769">
        <w:rPr>
          <w:rFonts w:asciiTheme="majorBidi" w:hAnsiTheme="majorBidi" w:cstheme="majorBidi"/>
          <w:lang w:val="uk-UA"/>
        </w:rPr>
        <w:t>____________________________</w:t>
      </w:r>
    </w:p>
    <w:p w:rsidR="000D6D50" w:rsidRPr="00C87769" w:rsidRDefault="000D6D50" w:rsidP="000D6D50">
      <w:pPr>
        <w:jc w:val="center"/>
        <w:rPr>
          <w:rFonts w:asciiTheme="majorBidi" w:hAnsiTheme="majorBidi" w:cstheme="majorBidi"/>
          <w:sz w:val="16"/>
          <w:szCs w:val="16"/>
          <w:lang w:val="uk-UA"/>
        </w:rPr>
      </w:pPr>
      <w:r w:rsidRPr="00C87769">
        <w:rPr>
          <w:rFonts w:asciiTheme="majorBidi" w:hAnsiTheme="majorBidi" w:cstheme="majorBidi"/>
          <w:sz w:val="16"/>
          <w:szCs w:val="16"/>
          <w:lang w:val="uk-UA"/>
        </w:rPr>
        <w:t>(шифр і назва спеціальності (тей)</w:t>
      </w:r>
    </w:p>
    <w:p w:rsidR="000D6D50" w:rsidRPr="00C87769" w:rsidRDefault="000D6D50" w:rsidP="000D6D50">
      <w:pPr>
        <w:rPr>
          <w:rFonts w:asciiTheme="majorBidi" w:hAnsiTheme="majorBidi" w:cstheme="majorBidi"/>
          <w:b/>
          <w:lang w:val="uk-UA"/>
        </w:rPr>
      </w:pPr>
      <w:r w:rsidRPr="00C87769">
        <w:rPr>
          <w:rFonts w:asciiTheme="majorBidi" w:hAnsiTheme="majorBidi" w:cstheme="majorBidi"/>
          <w:lang w:val="uk-UA"/>
        </w:rPr>
        <w:t xml:space="preserve">                                                                                                                   </w:t>
      </w:r>
    </w:p>
    <w:p w:rsidR="000D6D50" w:rsidRPr="00C87769" w:rsidRDefault="000D6D50" w:rsidP="000D6D50">
      <w:pPr>
        <w:jc w:val="center"/>
        <w:rPr>
          <w:rFonts w:asciiTheme="majorBidi" w:hAnsiTheme="majorBidi" w:cstheme="majorBidi"/>
          <w:u w:val="single"/>
          <w:lang w:val="uk-UA"/>
        </w:rPr>
      </w:pPr>
      <w:r w:rsidRPr="00C87769">
        <w:rPr>
          <w:rFonts w:asciiTheme="majorBidi" w:hAnsiTheme="majorBidi" w:cstheme="majorBidi"/>
          <w:b/>
          <w:u w:val="single"/>
          <w:lang w:val="uk-UA"/>
        </w:rPr>
        <w:t>факультет міжнародних відносин</w:t>
      </w:r>
    </w:p>
    <w:p w:rsidR="000D6D50" w:rsidRPr="00C87769" w:rsidRDefault="000D6D50" w:rsidP="000D6D50">
      <w:pPr>
        <w:jc w:val="center"/>
        <w:rPr>
          <w:rFonts w:asciiTheme="majorBidi" w:hAnsiTheme="majorBidi" w:cstheme="majorBidi"/>
          <w:lang w:val="uk-UA"/>
        </w:rPr>
      </w:pPr>
      <w:r w:rsidRPr="00C87769">
        <w:rPr>
          <w:rFonts w:asciiTheme="majorBidi" w:hAnsiTheme="majorBidi" w:cstheme="majorBidi"/>
          <w:lang w:val="uk-UA"/>
        </w:rPr>
        <w:t xml:space="preserve">  (назва інституту, факультету, відділення)</w:t>
      </w:r>
    </w:p>
    <w:p w:rsidR="000D6D50" w:rsidRPr="00C87769" w:rsidRDefault="000D6D50" w:rsidP="000D6D50">
      <w:pPr>
        <w:jc w:val="both"/>
        <w:rPr>
          <w:rFonts w:asciiTheme="majorBidi" w:hAnsiTheme="majorBidi" w:cstheme="majorBidi"/>
          <w:lang w:val="uk-UA"/>
        </w:rPr>
      </w:pPr>
    </w:p>
    <w:p w:rsidR="000D6D50" w:rsidRPr="00C87769" w:rsidRDefault="000D6D50" w:rsidP="000D6D50">
      <w:pPr>
        <w:jc w:val="center"/>
        <w:rPr>
          <w:rFonts w:asciiTheme="majorBidi" w:hAnsiTheme="majorBidi" w:cstheme="majorBidi"/>
          <w:lang w:val="uk-UA"/>
        </w:rPr>
      </w:pPr>
      <w:r w:rsidRPr="00C87769">
        <w:rPr>
          <w:rFonts w:asciiTheme="majorBidi" w:hAnsiTheme="majorBidi" w:cstheme="majorBidi"/>
          <w:lang w:val="uk-UA"/>
        </w:rPr>
        <w:t>Кредитно-модульна система</w:t>
      </w:r>
    </w:p>
    <w:p w:rsidR="000D6D50" w:rsidRPr="00C87769" w:rsidRDefault="000D6D50" w:rsidP="000D6D50">
      <w:pPr>
        <w:jc w:val="center"/>
        <w:rPr>
          <w:rFonts w:asciiTheme="majorBidi" w:hAnsiTheme="majorBidi" w:cstheme="majorBidi"/>
          <w:lang w:val="uk-UA"/>
        </w:rPr>
      </w:pPr>
      <w:r w:rsidRPr="00C87769">
        <w:rPr>
          <w:rFonts w:asciiTheme="majorBidi" w:hAnsiTheme="majorBidi" w:cstheme="majorBidi"/>
          <w:lang w:val="uk-UA"/>
        </w:rPr>
        <w:t>організації навчального процесу</w:t>
      </w:r>
    </w:p>
    <w:p w:rsidR="000D6D50" w:rsidRPr="00C87769" w:rsidRDefault="000D6D50" w:rsidP="000D6D50">
      <w:pPr>
        <w:jc w:val="both"/>
        <w:rPr>
          <w:rFonts w:asciiTheme="majorBidi" w:hAnsiTheme="majorBidi" w:cstheme="majorBidi"/>
          <w:lang w:val="uk-UA"/>
        </w:rPr>
      </w:pPr>
    </w:p>
    <w:p w:rsidR="000D6D50" w:rsidRPr="00C87769" w:rsidRDefault="000D6D50" w:rsidP="000D6D50">
      <w:pPr>
        <w:jc w:val="both"/>
        <w:rPr>
          <w:rFonts w:asciiTheme="majorBidi" w:hAnsiTheme="majorBidi" w:cstheme="majorBidi"/>
          <w:lang w:val="uk-UA"/>
        </w:rPr>
      </w:pPr>
    </w:p>
    <w:p w:rsidR="000D6D50" w:rsidRPr="00C87769" w:rsidRDefault="000D6D50" w:rsidP="000D6D50">
      <w:pPr>
        <w:jc w:val="both"/>
        <w:rPr>
          <w:rFonts w:asciiTheme="majorBidi" w:hAnsiTheme="majorBidi" w:cstheme="majorBidi"/>
          <w:lang w:val="uk-UA"/>
        </w:rPr>
      </w:pPr>
    </w:p>
    <w:p w:rsidR="000D6D50" w:rsidRDefault="000D6D50" w:rsidP="000D6D50">
      <w:pPr>
        <w:jc w:val="center"/>
        <w:rPr>
          <w:rFonts w:asciiTheme="majorBidi" w:hAnsiTheme="majorBidi" w:cstheme="majorBidi"/>
          <w:lang w:val="uk-UA"/>
        </w:rPr>
      </w:pPr>
    </w:p>
    <w:p w:rsidR="000D6D50" w:rsidRDefault="000D6D50" w:rsidP="000D6D50">
      <w:pPr>
        <w:jc w:val="center"/>
        <w:rPr>
          <w:rFonts w:asciiTheme="majorBidi" w:hAnsiTheme="majorBidi" w:cstheme="majorBidi"/>
          <w:lang w:val="uk-UA"/>
        </w:rPr>
      </w:pPr>
    </w:p>
    <w:p w:rsidR="000D6D50" w:rsidRDefault="000D6D50" w:rsidP="000D6D50">
      <w:pPr>
        <w:jc w:val="center"/>
        <w:rPr>
          <w:rFonts w:asciiTheme="majorBidi" w:hAnsiTheme="majorBidi" w:cstheme="majorBidi"/>
          <w:lang w:val="uk-UA"/>
        </w:rPr>
      </w:pPr>
    </w:p>
    <w:p w:rsidR="000D6D50" w:rsidRDefault="000D6D50" w:rsidP="000D6D50">
      <w:pPr>
        <w:jc w:val="center"/>
        <w:rPr>
          <w:rFonts w:asciiTheme="majorBidi" w:hAnsiTheme="majorBidi" w:cstheme="majorBidi"/>
          <w:lang w:val="uk-UA"/>
        </w:rPr>
      </w:pPr>
    </w:p>
    <w:p w:rsidR="000D6D50" w:rsidRDefault="000D6D50" w:rsidP="000D6D50">
      <w:pPr>
        <w:jc w:val="center"/>
        <w:rPr>
          <w:rFonts w:asciiTheme="majorBidi" w:hAnsiTheme="majorBidi" w:cstheme="majorBidi"/>
          <w:lang w:val="uk-UA"/>
        </w:rPr>
      </w:pPr>
    </w:p>
    <w:p w:rsidR="000D6D50" w:rsidRDefault="000D6D50" w:rsidP="000D6D50">
      <w:pPr>
        <w:jc w:val="center"/>
        <w:rPr>
          <w:rFonts w:asciiTheme="majorBidi" w:hAnsiTheme="majorBidi" w:cstheme="majorBidi"/>
          <w:lang w:val="uk-UA"/>
        </w:rPr>
      </w:pPr>
    </w:p>
    <w:p w:rsidR="000D6D50" w:rsidRDefault="000D6D50" w:rsidP="000D6D50">
      <w:pPr>
        <w:jc w:val="center"/>
        <w:rPr>
          <w:rFonts w:asciiTheme="majorBidi" w:hAnsiTheme="majorBidi" w:cstheme="majorBidi"/>
          <w:lang w:val="uk-UA"/>
        </w:rPr>
      </w:pPr>
    </w:p>
    <w:p w:rsidR="000D6D50" w:rsidRDefault="000D6D50" w:rsidP="000D6D50">
      <w:pPr>
        <w:jc w:val="center"/>
        <w:rPr>
          <w:rFonts w:asciiTheme="majorBidi" w:hAnsiTheme="majorBidi" w:cstheme="majorBidi"/>
          <w:lang w:val="uk-UA"/>
        </w:rPr>
      </w:pPr>
    </w:p>
    <w:p w:rsidR="000D6D50" w:rsidRDefault="000D6D50" w:rsidP="000D6D50">
      <w:pPr>
        <w:jc w:val="center"/>
        <w:rPr>
          <w:rFonts w:asciiTheme="majorBidi" w:hAnsiTheme="majorBidi" w:cstheme="majorBidi"/>
          <w:lang w:val="uk-UA"/>
        </w:rPr>
      </w:pPr>
    </w:p>
    <w:p w:rsidR="000D6D50" w:rsidRDefault="000D6D50" w:rsidP="000D6D50">
      <w:pPr>
        <w:jc w:val="center"/>
        <w:rPr>
          <w:rFonts w:asciiTheme="majorBidi" w:hAnsiTheme="majorBidi" w:cstheme="majorBidi"/>
          <w:lang w:val="uk-UA"/>
        </w:rPr>
      </w:pPr>
    </w:p>
    <w:p w:rsidR="000D6D50" w:rsidRDefault="000D6D50" w:rsidP="000D6D50">
      <w:pPr>
        <w:jc w:val="center"/>
        <w:rPr>
          <w:rFonts w:asciiTheme="majorBidi" w:hAnsiTheme="majorBidi" w:cstheme="majorBidi"/>
          <w:lang w:val="uk-UA"/>
        </w:rPr>
      </w:pPr>
    </w:p>
    <w:p w:rsidR="000D6D50" w:rsidRDefault="000D6D50" w:rsidP="000D6D50">
      <w:pPr>
        <w:jc w:val="center"/>
        <w:rPr>
          <w:rFonts w:asciiTheme="majorBidi" w:hAnsiTheme="majorBidi" w:cstheme="majorBidi"/>
          <w:lang w:val="uk-UA"/>
        </w:rPr>
      </w:pPr>
    </w:p>
    <w:p w:rsidR="000D6D50" w:rsidRDefault="000D6D50" w:rsidP="000D6D50">
      <w:pPr>
        <w:jc w:val="center"/>
        <w:rPr>
          <w:rFonts w:asciiTheme="majorBidi" w:hAnsiTheme="majorBidi" w:cstheme="majorBidi"/>
          <w:lang w:val="uk-UA"/>
        </w:rPr>
      </w:pPr>
    </w:p>
    <w:p w:rsidR="000D6D50" w:rsidRPr="00C87769" w:rsidRDefault="000D6D50" w:rsidP="000D6D50">
      <w:pPr>
        <w:jc w:val="center"/>
        <w:rPr>
          <w:rFonts w:asciiTheme="majorBidi" w:hAnsiTheme="majorBidi" w:cstheme="majorBidi"/>
          <w:lang w:val="uk-UA"/>
        </w:rPr>
      </w:pPr>
    </w:p>
    <w:p w:rsidR="000D6D50" w:rsidRPr="00C87769" w:rsidRDefault="000D6D50" w:rsidP="000D6D50">
      <w:pPr>
        <w:jc w:val="center"/>
        <w:rPr>
          <w:rFonts w:asciiTheme="majorBidi" w:hAnsiTheme="majorBidi" w:cstheme="majorBidi"/>
          <w:lang w:val="uk-UA"/>
        </w:rPr>
      </w:pPr>
    </w:p>
    <w:p w:rsidR="000D6D50" w:rsidRPr="00C87769" w:rsidRDefault="000D6D50" w:rsidP="000D6D50">
      <w:pPr>
        <w:jc w:val="center"/>
        <w:rPr>
          <w:rFonts w:asciiTheme="majorBidi" w:hAnsiTheme="majorBidi" w:cstheme="majorBidi"/>
          <w:lang w:val="uk-UA"/>
        </w:rPr>
      </w:pPr>
    </w:p>
    <w:p w:rsidR="000D6D50" w:rsidRPr="000B1510" w:rsidRDefault="000D6D50" w:rsidP="000D6D50">
      <w:pPr>
        <w:jc w:val="center"/>
        <w:rPr>
          <w:rFonts w:asciiTheme="majorBidi" w:hAnsiTheme="majorBidi" w:cstheme="majorBidi"/>
          <w:lang w:val="uk-UA"/>
        </w:rPr>
      </w:pPr>
      <w:r w:rsidRPr="000B1510">
        <w:rPr>
          <w:rFonts w:asciiTheme="majorBidi" w:hAnsiTheme="majorBidi" w:cstheme="majorBidi"/>
          <w:lang w:val="uk-UA"/>
        </w:rPr>
        <w:t>Львів - 2021</w:t>
      </w:r>
    </w:p>
    <w:p w:rsidR="000D6D50" w:rsidRPr="00C87769" w:rsidRDefault="000D6D50" w:rsidP="000D6D50">
      <w:pPr>
        <w:jc w:val="both"/>
        <w:rPr>
          <w:rFonts w:asciiTheme="majorBidi" w:hAnsiTheme="majorBidi" w:cstheme="majorBidi"/>
          <w:b/>
          <w:bCs/>
          <w:lang w:val="uk-UA"/>
        </w:rPr>
      </w:pPr>
      <w:r w:rsidRPr="00C87769">
        <w:rPr>
          <w:rFonts w:asciiTheme="majorBidi" w:hAnsiTheme="majorBidi" w:cstheme="majorBidi"/>
          <w:lang w:val="uk-UA"/>
        </w:rPr>
        <w:br w:type="page"/>
      </w:r>
      <w:r>
        <w:rPr>
          <w:b/>
        </w:rPr>
        <w:lastRenderedPageBreak/>
        <w:t>Правове регулювання міжнародних перевезень.</w:t>
      </w:r>
      <w:r w:rsidRPr="00C87769">
        <w:rPr>
          <w:rFonts w:asciiTheme="majorBidi" w:hAnsiTheme="majorBidi" w:cstheme="majorBidi"/>
          <w:b/>
          <w:bCs/>
          <w:lang w:val="uk-UA"/>
        </w:rPr>
        <w:t xml:space="preserve"> </w:t>
      </w:r>
      <w:r w:rsidRPr="00C87769">
        <w:rPr>
          <w:rFonts w:asciiTheme="majorBidi" w:hAnsiTheme="majorBidi" w:cstheme="majorBidi"/>
          <w:lang w:val="uk-UA"/>
        </w:rPr>
        <w:t xml:space="preserve">Робоча програма навчальної дисципліни для студентів факультету міжнародних відносин за освітньою програмою </w:t>
      </w:r>
      <w:r w:rsidRPr="00C87769">
        <w:rPr>
          <w:rFonts w:asciiTheme="majorBidi" w:hAnsiTheme="majorBidi" w:cstheme="majorBidi"/>
          <w:b/>
          <w:bCs/>
          <w:lang w:val="uk-UA"/>
        </w:rPr>
        <w:t>«міжнародне право», спеціальності – 293 – міжнародне право</w:t>
      </w:r>
    </w:p>
    <w:p w:rsidR="000D6D50" w:rsidRPr="00C87769" w:rsidRDefault="000D6D50" w:rsidP="000D6D50">
      <w:pPr>
        <w:jc w:val="both"/>
        <w:rPr>
          <w:rFonts w:asciiTheme="majorBidi" w:hAnsiTheme="majorBidi" w:cstheme="majorBidi"/>
          <w:lang w:val="uk-UA"/>
        </w:rPr>
      </w:pPr>
    </w:p>
    <w:p w:rsidR="000D6D50" w:rsidRPr="00C87769" w:rsidRDefault="000D6D50" w:rsidP="000D6D50">
      <w:pPr>
        <w:jc w:val="both"/>
        <w:rPr>
          <w:rFonts w:asciiTheme="majorBidi" w:hAnsiTheme="majorBidi" w:cstheme="majorBidi"/>
          <w:lang w:val="uk-UA"/>
        </w:rPr>
      </w:pPr>
      <w:r w:rsidRPr="00C87769">
        <w:rPr>
          <w:rFonts w:asciiTheme="majorBidi" w:hAnsiTheme="majorBidi" w:cstheme="majorBidi"/>
          <w:lang w:val="uk-UA"/>
        </w:rPr>
        <w:t xml:space="preserve"> </w:t>
      </w:r>
      <w:r w:rsidRPr="00C87769">
        <w:rPr>
          <w:rFonts w:asciiTheme="majorBidi" w:hAnsiTheme="majorBidi" w:cstheme="majorBidi"/>
          <w:b/>
          <w:bCs/>
          <w:lang w:val="uk-UA"/>
        </w:rPr>
        <w:t>30</w:t>
      </w:r>
      <w:r>
        <w:rPr>
          <w:rFonts w:asciiTheme="majorBidi" w:hAnsiTheme="majorBidi" w:cstheme="majorBidi"/>
          <w:b/>
          <w:bCs/>
          <w:lang w:val="uk-UA"/>
        </w:rPr>
        <w:t xml:space="preserve"> </w:t>
      </w:r>
      <w:r w:rsidRPr="00C87769">
        <w:rPr>
          <w:rFonts w:asciiTheme="majorBidi" w:hAnsiTheme="majorBidi" w:cstheme="majorBidi"/>
          <w:b/>
          <w:lang w:val="uk-UA"/>
        </w:rPr>
        <w:t>серпня</w:t>
      </w:r>
      <w:r>
        <w:rPr>
          <w:rFonts w:asciiTheme="majorBidi" w:hAnsiTheme="majorBidi" w:cstheme="majorBidi"/>
          <w:lang w:val="uk-UA"/>
        </w:rPr>
        <w:t xml:space="preserve"> </w:t>
      </w:r>
      <w:r w:rsidRPr="00C87769">
        <w:rPr>
          <w:rFonts w:asciiTheme="majorBidi" w:hAnsiTheme="majorBidi" w:cstheme="majorBidi"/>
          <w:b/>
          <w:lang w:val="uk-UA"/>
        </w:rPr>
        <w:t>2021</w:t>
      </w:r>
      <w:r w:rsidRPr="00C87769">
        <w:rPr>
          <w:rFonts w:asciiTheme="majorBidi" w:hAnsiTheme="majorBidi" w:cstheme="majorBidi"/>
          <w:lang w:val="uk-UA"/>
        </w:rPr>
        <w:t>.</w:t>
      </w:r>
      <w:r>
        <w:rPr>
          <w:rFonts w:asciiTheme="majorBidi" w:hAnsiTheme="majorBidi" w:cstheme="majorBidi"/>
          <w:lang w:val="uk-UA"/>
        </w:rPr>
        <w:t xml:space="preserve"> </w:t>
      </w:r>
      <w:r w:rsidRPr="00C87769">
        <w:rPr>
          <w:rFonts w:asciiTheme="majorBidi" w:hAnsiTheme="majorBidi" w:cstheme="majorBidi"/>
          <w:lang w:val="uk-UA"/>
        </w:rPr>
        <w:t>- __ с.</w:t>
      </w:r>
    </w:p>
    <w:p w:rsidR="000D6D50" w:rsidRPr="00C87769" w:rsidRDefault="000D6D50" w:rsidP="000D6D50">
      <w:pPr>
        <w:jc w:val="both"/>
        <w:rPr>
          <w:rFonts w:asciiTheme="majorBidi" w:hAnsiTheme="majorBidi" w:cstheme="majorBidi"/>
          <w:lang w:val="uk-UA"/>
        </w:rPr>
      </w:pPr>
    </w:p>
    <w:p w:rsidR="000D6D50" w:rsidRPr="00C87769" w:rsidRDefault="000D6D50" w:rsidP="000D6D50">
      <w:pPr>
        <w:jc w:val="both"/>
        <w:rPr>
          <w:rFonts w:asciiTheme="majorBidi" w:hAnsiTheme="majorBidi" w:cstheme="majorBidi"/>
          <w:lang w:val="uk-UA"/>
        </w:rPr>
      </w:pPr>
    </w:p>
    <w:p w:rsidR="000D6D50" w:rsidRPr="00C87769" w:rsidRDefault="000D6D50" w:rsidP="000D6D50">
      <w:pPr>
        <w:spacing w:line="360" w:lineRule="auto"/>
        <w:ind w:firstLine="600"/>
        <w:jc w:val="both"/>
        <w:rPr>
          <w:rFonts w:asciiTheme="majorBidi" w:hAnsiTheme="majorBidi" w:cstheme="majorBidi"/>
          <w:lang w:val="uk-UA"/>
        </w:rPr>
      </w:pPr>
    </w:p>
    <w:p w:rsidR="000D6D50" w:rsidRPr="00C87769" w:rsidRDefault="000D6D50" w:rsidP="000D6D50">
      <w:pPr>
        <w:jc w:val="both"/>
        <w:rPr>
          <w:rFonts w:asciiTheme="majorBidi" w:hAnsiTheme="majorBidi" w:cstheme="majorBidi"/>
          <w:lang w:val="uk-UA"/>
        </w:rPr>
      </w:pPr>
      <w:r w:rsidRPr="00C87769">
        <w:rPr>
          <w:rFonts w:asciiTheme="majorBidi" w:hAnsiTheme="majorBidi" w:cstheme="majorBidi"/>
          <w:bCs/>
          <w:lang w:val="uk-UA"/>
        </w:rPr>
        <w:t>Розробники:</w:t>
      </w:r>
      <w:r w:rsidRPr="00C87769">
        <w:rPr>
          <w:rFonts w:asciiTheme="majorBidi" w:hAnsiTheme="majorBidi" w:cstheme="majorBidi"/>
          <w:b/>
          <w:bCs/>
          <w:lang w:val="uk-UA"/>
        </w:rPr>
        <w:t xml:space="preserve"> </w:t>
      </w:r>
    </w:p>
    <w:p w:rsidR="000D6D50" w:rsidRPr="00C87769" w:rsidRDefault="000D6D50" w:rsidP="000D6D50">
      <w:pPr>
        <w:jc w:val="center"/>
        <w:rPr>
          <w:rFonts w:asciiTheme="majorBidi" w:hAnsiTheme="majorBidi" w:cstheme="majorBidi"/>
          <w:b/>
          <w:lang w:val="uk-UA"/>
        </w:rPr>
      </w:pPr>
      <w:r>
        <w:rPr>
          <w:rFonts w:asciiTheme="majorBidi" w:hAnsiTheme="majorBidi" w:cstheme="majorBidi"/>
          <w:b/>
          <w:lang w:val="uk-UA"/>
        </w:rPr>
        <w:t xml:space="preserve">Столярський Олег </w:t>
      </w:r>
      <w:r w:rsidRPr="00C87769">
        <w:rPr>
          <w:rFonts w:asciiTheme="majorBidi" w:hAnsiTheme="majorBidi" w:cstheme="majorBidi"/>
          <w:b/>
          <w:lang w:val="uk-UA"/>
        </w:rPr>
        <w:t xml:space="preserve">Васильович, к.ю.н, </w:t>
      </w:r>
      <w:r>
        <w:rPr>
          <w:rFonts w:asciiTheme="majorBidi" w:hAnsiTheme="majorBidi" w:cstheme="majorBidi"/>
          <w:b/>
          <w:lang w:val="uk-UA"/>
        </w:rPr>
        <w:t>доцент</w:t>
      </w:r>
      <w:r w:rsidRPr="00C87769">
        <w:rPr>
          <w:rFonts w:asciiTheme="majorBidi" w:hAnsiTheme="majorBidi" w:cstheme="majorBidi"/>
          <w:b/>
          <w:lang w:val="uk-UA"/>
        </w:rPr>
        <w:t xml:space="preserve"> кафедри міжнародного права</w:t>
      </w:r>
    </w:p>
    <w:p w:rsidR="000D6D50" w:rsidRPr="00C87769" w:rsidRDefault="000D6D50" w:rsidP="000D6D50">
      <w:pPr>
        <w:jc w:val="both"/>
        <w:rPr>
          <w:rFonts w:asciiTheme="majorBidi" w:hAnsiTheme="majorBidi" w:cstheme="majorBidi"/>
          <w:lang w:val="uk-UA"/>
        </w:rPr>
      </w:pPr>
    </w:p>
    <w:p w:rsidR="000D6D50" w:rsidRPr="00C87769" w:rsidRDefault="000D6D50" w:rsidP="000D6D50">
      <w:pPr>
        <w:jc w:val="both"/>
        <w:rPr>
          <w:rFonts w:asciiTheme="majorBidi" w:hAnsiTheme="majorBidi" w:cstheme="majorBidi"/>
          <w:lang w:val="uk-UA"/>
        </w:rPr>
      </w:pPr>
    </w:p>
    <w:p w:rsidR="000D6D50" w:rsidRPr="00C87769" w:rsidRDefault="000D6D50" w:rsidP="000D6D50">
      <w:pPr>
        <w:jc w:val="both"/>
        <w:rPr>
          <w:rFonts w:asciiTheme="majorBidi" w:hAnsiTheme="majorBidi" w:cstheme="majorBidi"/>
          <w:lang w:val="uk-UA"/>
        </w:rPr>
      </w:pPr>
    </w:p>
    <w:p w:rsidR="000D6D50" w:rsidRDefault="000D6D50" w:rsidP="000D6D50">
      <w:pPr>
        <w:rPr>
          <w:rFonts w:asciiTheme="majorBidi" w:hAnsiTheme="majorBidi" w:cstheme="majorBidi"/>
          <w:lang w:val="uk-UA"/>
        </w:rPr>
      </w:pPr>
    </w:p>
    <w:p w:rsidR="000D6D50" w:rsidRDefault="000D6D50" w:rsidP="000D6D50">
      <w:pPr>
        <w:rPr>
          <w:rFonts w:asciiTheme="majorBidi" w:hAnsiTheme="majorBidi" w:cstheme="majorBidi"/>
          <w:lang w:val="uk-UA"/>
        </w:rPr>
      </w:pPr>
    </w:p>
    <w:p w:rsidR="000D6D50" w:rsidRDefault="000D6D50" w:rsidP="000D6D50">
      <w:pPr>
        <w:rPr>
          <w:rFonts w:asciiTheme="majorBidi" w:hAnsiTheme="majorBidi" w:cstheme="majorBidi"/>
          <w:lang w:val="uk-UA"/>
        </w:rPr>
      </w:pPr>
    </w:p>
    <w:p w:rsidR="000D6D50" w:rsidRDefault="000D6D50" w:rsidP="000D6D50">
      <w:pPr>
        <w:rPr>
          <w:rFonts w:asciiTheme="majorBidi" w:hAnsiTheme="majorBidi" w:cstheme="majorBidi"/>
          <w:lang w:val="uk-UA"/>
        </w:rPr>
      </w:pPr>
    </w:p>
    <w:p w:rsidR="000D6D50" w:rsidRDefault="000D6D50" w:rsidP="000D6D50">
      <w:pPr>
        <w:rPr>
          <w:rFonts w:asciiTheme="majorBidi" w:hAnsiTheme="majorBidi" w:cstheme="majorBidi"/>
          <w:lang w:val="uk-UA"/>
        </w:rPr>
      </w:pPr>
    </w:p>
    <w:p w:rsidR="000D6D50" w:rsidRDefault="000D6D50" w:rsidP="000D6D50">
      <w:pPr>
        <w:rPr>
          <w:rFonts w:asciiTheme="majorBidi" w:hAnsiTheme="majorBidi" w:cstheme="majorBidi"/>
          <w:lang w:val="uk-UA"/>
        </w:rPr>
      </w:pPr>
    </w:p>
    <w:p w:rsidR="000D6D50" w:rsidRDefault="000D6D50" w:rsidP="000D6D50">
      <w:pPr>
        <w:rPr>
          <w:rFonts w:asciiTheme="majorBidi" w:hAnsiTheme="majorBidi" w:cstheme="majorBidi"/>
          <w:lang w:val="uk-UA"/>
        </w:rPr>
      </w:pPr>
    </w:p>
    <w:p w:rsidR="000D6D50" w:rsidRDefault="000D6D50" w:rsidP="000D6D50">
      <w:pPr>
        <w:rPr>
          <w:rFonts w:asciiTheme="majorBidi" w:hAnsiTheme="majorBidi" w:cstheme="majorBidi"/>
          <w:lang w:val="uk-UA"/>
        </w:rPr>
      </w:pPr>
    </w:p>
    <w:p w:rsidR="000D6D50" w:rsidRPr="00C87769" w:rsidRDefault="000D6D50" w:rsidP="000D6D50">
      <w:pPr>
        <w:rPr>
          <w:rFonts w:asciiTheme="majorBidi" w:hAnsiTheme="majorBidi" w:cstheme="majorBidi"/>
          <w:bCs/>
          <w:iCs/>
          <w:lang w:val="uk-UA"/>
        </w:rPr>
      </w:pPr>
      <w:r w:rsidRPr="00C87769">
        <w:rPr>
          <w:rFonts w:asciiTheme="majorBidi" w:hAnsiTheme="majorBidi" w:cstheme="majorBidi"/>
          <w:lang w:val="uk-UA"/>
        </w:rPr>
        <w:t xml:space="preserve">Робоча програма із змінами та доповненнями затверджена на засіданні </w:t>
      </w:r>
      <w:r w:rsidRPr="00C87769">
        <w:rPr>
          <w:rFonts w:asciiTheme="majorBidi" w:hAnsiTheme="majorBidi" w:cstheme="majorBidi"/>
          <w:bCs/>
          <w:iCs/>
          <w:lang w:val="uk-UA"/>
        </w:rPr>
        <w:t xml:space="preserve">кафедри </w:t>
      </w:r>
    </w:p>
    <w:p w:rsidR="000D6D50" w:rsidRPr="00C87769" w:rsidRDefault="000D6D50" w:rsidP="000D6D50">
      <w:pPr>
        <w:rPr>
          <w:rFonts w:asciiTheme="majorBidi" w:hAnsiTheme="majorBidi" w:cstheme="majorBidi"/>
          <w:b/>
          <w:i/>
          <w:lang w:val="uk-UA"/>
        </w:rPr>
      </w:pPr>
      <w:r w:rsidRPr="00C87769">
        <w:rPr>
          <w:rFonts w:asciiTheme="majorBidi" w:hAnsiTheme="majorBidi" w:cstheme="majorBidi"/>
          <w:b/>
          <w:bCs/>
          <w:iCs/>
          <w:lang w:val="uk-UA"/>
        </w:rPr>
        <w:t>міжнародного права, Протокол № 1 від 30 серпня 2021 р.</w:t>
      </w:r>
    </w:p>
    <w:p w:rsidR="000D6D50" w:rsidRPr="00C87769" w:rsidRDefault="000D6D50" w:rsidP="000D6D50">
      <w:pPr>
        <w:rPr>
          <w:rFonts w:asciiTheme="majorBidi" w:hAnsiTheme="majorBidi" w:cstheme="majorBidi"/>
          <w:b/>
          <w:i/>
          <w:lang w:val="uk-UA"/>
        </w:rPr>
      </w:pPr>
    </w:p>
    <w:p w:rsidR="000D6D50" w:rsidRPr="00C87769" w:rsidRDefault="000D6D50" w:rsidP="000D6D50">
      <w:pPr>
        <w:rPr>
          <w:rFonts w:asciiTheme="majorBidi" w:hAnsiTheme="majorBidi" w:cstheme="majorBidi"/>
          <w:lang w:val="uk-UA"/>
        </w:rPr>
      </w:pPr>
    </w:p>
    <w:p w:rsidR="000D6D50" w:rsidRPr="00C87769" w:rsidRDefault="000D6D50" w:rsidP="000D6D50">
      <w:pPr>
        <w:rPr>
          <w:rFonts w:asciiTheme="majorBidi" w:hAnsiTheme="majorBidi" w:cstheme="majorBidi"/>
          <w:lang w:val="uk-UA"/>
        </w:rPr>
      </w:pPr>
      <w:r w:rsidRPr="00C87769">
        <w:rPr>
          <w:rFonts w:asciiTheme="majorBidi" w:hAnsiTheme="majorBidi" w:cstheme="majorBidi"/>
          <w:lang w:val="uk-UA"/>
        </w:rPr>
        <w:t xml:space="preserve">Завідувач кафедрою  </w:t>
      </w:r>
      <w:r w:rsidRPr="00C87769">
        <w:rPr>
          <w:rFonts w:asciiTheme="majorBidi" w:hAnsiTheme="majorBidi" w:cstheme="majorBidi"/>
          <w:b/>
          <w:lang w:val="uk-UA"/>
        </w:rPr>
        <w:t>міжнародного права</w:t>
      </w:r>
      <w:r w:rsidRPr="00C87769">
        <w:rPr>
          <w:rFonts w:asciiTheme="majorBidi" w:hAnsiTheme="majorBidi" w:cstheme="majorBidi"/>
          <w:lang w:val="uk-UA"/>
        </w:rPr>
        <w:t xml:space="preserve">             </w:t>
      </w:r>
      <w:r>
        <w:rPr>
          <w:rFonts w:asciiTheme="majorBidi" w:hAnsiTheme="majorBidi" w:cstheme="majorBidi"/>
          <w:lang w:val="uk-UA"/>
        </w:rPr>
        <w:t xml:space="preserve">     ______________</w:t>
      </w:r>
      <w:r w:rsidRPr="00C87769">
        <w:rPr>
          <w:rFonts w:asciiTheme="majorBidi" w:hAnsiTheme="majorBidi" w:cstheme="majorBidi"/>
          <w:lang w:val="uk-UA"/>
        </w:rPr>
        <w:t xml:space="preserve"> (</w:t>
      </w:r>
      <w:r w:rsidRPr="00C87769">
        <w:rPr>
          <w:rFonts w:asciiTheme="majorBidi" w:hAnsiTheme="majorBidi" w:cstheme="majorBidi"/>
          <w:b/>
          <w:lang w:val="uk-UA"/>
        </w:rPr>
        <w:t>Репецький В.М.</w:t>
      </w:r>
      <w:r w:rsidRPr="00C87769">
        <w:rPr>
          <w:rFonts w:asciiTheme="majorBidi" w:hAnsiTheme="majorBidi" w:cstheme="majorBidi"/>
          <w:lang w:val="uk-UA"/>
        </w:rPr>
        <w:t>)</w:t>
      </w:r>
    </w:p>
    <w:p w:rsidR="000D6D50" w:rsidRPr="00C87769" w:rsidRDefault="000D6D50" w:rsidP="000D6D50">
      <w:pPr>
        <w:rPr>
          <w:rFonts w:asciiTheme="majorBidi" w:hAnsiTheme="majorBidi" w:cstheme="majorBidi"/>
          <w:lang w:val="uk-UA"/>
        </w:rPr>
      </w:pPr>
      <w:r w:rsidRPr="00C87769">
        <w:rPr>
          <w:rFonts w:asciiTheme="majorBidi" w:hAnsiTheme="majorBidi" w:cstheme="majorBidi"/>
          <w:lang w:val="uk-UA"/>
        </w:rPr>
        <w:t>“_____”___________________ 20</w:t>
      </w:r>
      <w:r>
        <w:rPr>
          <w:rFonts w:asciiTheme="majorBidi" w:hAnsiTheme="majorBidi" w:cstheme="majorBidi"/>
          <w:lang w:val="uk-UA"/>
        </w:rPr>
        <w:t>21</w:t>
      </w:r>
      <w:r w:rsidRPr="00C87769">
        <w:rPr>
          <w:rFonts w:asciiTheme="majorBidi" w:hAnsiTheme="majorBidi" w:cstheme="majorBidi"/>
          <w:lang w:val="uk-UA"/>
        </w:rPr>
        <w:t xml:space="preserve"> р</w:t>
      </w:r>
      <w:r>
        <w:rPr>
          <w:rFonts w:asciiTheme="majorBidi" w:hAnsiTheme="majorBidi" w:cstheme="majorBidi"/>
          <w:lang w:val="uk-UA"/>
        </w:rPr>
        <w:t>.</w:t>
      </w:r>
      <w:r w:rsidRPr="00C87769">
        <w:rPr>
          <w:rFonts w:asciiTheme="majorBidi" w:hAnsiTheme="majorBidi" w:cstheme="majorBidi"/>
          <w:lang w:val="uk-UA"/>
        </w:rPr>
        <w:t xml:space="preserve"> </w:t>
      </w:r>
    </w:p>
    <w:p w:rsidR="000D6D50" w:rsidRPr="00C87769" w:rsidRDefault="000D6D50" w:rsidP="000D6D50">
      <w:pPr>
        <w:rPr>
          <w:rFonts w:asciiTheme="majorBidi" w:hAnsiTheme="majorBidi" w:cstheme="majorBidi"/>
          <w:lang w:val="uk-UA"/>
        </w:rPr>
      </w:pPr>
    </w:p>
    <w:p w:rsidR="000D6D50" w:rsidRPr="00C87769" w:rsidRDefault="000D6D50" w:rsidP="000D6D50">
      <w:pPr>
        <w:rPr>
          <w:rFonts w:asciiTheme="majorBidi" w:hAnsiTheme="majorBidi" w:cstheme="majorBidi"/>
          <w:lang w:val="uk-UA"/>
        </w:rPr>
      </w:pPr>
      <w:r w:rsidRPr="00C87769">
        <w:rPr>
          <w:rFonts w:asciiTheme="majorBidi" w:hAnsiTheme="majorBidi" w:cstheme="majorBidi"/>
          <w:lang w:val="uk-UA"/>
        </w:rPr>
        <w:t>Схвалено  Вченою радою факультету міжнародних відносин</w:t>
      </w:r>
    </w:p>
    <w:p w:rsidR="000D6D50" w:rsidRPr="00C87769" w:rsidRDefault="000D6D50" w:rsidP="000D6D50">
      <w:pPr>
        <w:rPr>
          <w:rFonts w:asciiTheme="majorBidi" w:hAnsiTheme="majorBidi" w:cstheme="majorBidi"/>
          <w:b/>
          <w:lang w:val="uk-UA"/>
        </w:rPr>
      </w:pPr>
      <w:r w:rsidRPr="00C87769">
        <w:rPr>
          <w:rFonts w:asciiTheme="majorBidi" w:hAnsiTheme="majorBidi" w:cstheme="majorBidi"/>
          <w:lang w:val="uk-UA"/>
        </w:rPr>
        <w:t>Протокол № _____</w:t>
      </w:r>
      <w:r w:rsidRPr="00C87769">
        <w:rPr>
          <w:rFonts w:asciiTheme="majorBidi" w:hAnsiTheme="majorBidi" w:cstheme="majorBidi"/>
          <w:b/>
          <w:lang w:val="uk-UA"/>
        </w:rPr>
        <w:t xml:space="preserve"> від.  “__”  ____________  2021 р.</w:t>
      </w:r>
    </w:p>
    <w:p w:rsidR="000D6D50" w:rsidRPr="00C87769" w:rsidRDefault="000D6D50" w:rsidP="000D6D50">
      <w:pPr>
        <w:rPr>
          <w:rFonts w:asciiTheme="majorBidi" w:hAnsiTheme="majorBidi" w:cstheme="majorBidi"/>
          <w:lang w:val="uk-UA"/>
        </w:rPr>
      </w:pPr>
    </w:p>
    <w:p w:rsidR="000D6D50" w:rsidRPr="00C87769" w:rsidRDefault="000D6D50" w:rsidP="000D6D50">
      <w:pPr>
        <w:rPr>
          <w:rFonts w:asciiTheme="majorBidi" w:hAnsiTheme="majorBidi" w:cstheme="majorBidi"/>
          <w:lang w:val="uk-UA"/>
        </w:rPr>
      </w:pPr>
      <w:r w:rsidRPr="00C87769">
        <w:rPr>
          <w:rFonts w:asciiTheme="majorBidi" w:hAnsiTheme="majorBidi" w:cstheme="majorBidi"/>
          <w:lang w:val="uk-UA"/>
        </w:rPr>
        <w:t>“_____”________________20</w:t>
      </w:r>
      <w:r>
        <w:rPr>
          <w:rFonts w:asciiTheme="majorBidi" w:hAnsiTheme="majorBidi" w:cstheme="majorBidi"/>
          <w:lang w:val="uk-UA"/>
        </w:rPr>
        <w:t>21</w:t>
      </w:r>
      <w:r w:rsidRPr="00C87769">
        <w:rPr>
          <w:rFonts w:asciiTheme="majorBidi" w:hAnsiTheme="majorBidi" w:cstheme="majorBidi"/>
          <w:lang w:val="uk-UA"/>
        </w:rPr>
        <w:t xml:space="preserve"> р. Голова     _______________( </w:t>
      </w:r>
      <w:r w:rsidRPr="00C87769">
        <w:rPr>
          <w:rFonts w:asciiTheme="majorBidi" w:hAnsiTheme="majorBidi" w:cstheme="majorBidi"/>
          <w:b/>
          <w:lang w:val="uk-UA"/>
        </w:rPr>
        <w:t>проф. Мальський М.З.)</w:t>
      </w:r>
    </w:p>
    <w:p w:rsidR="000D6D50" w:rsidRPr="00C87769" w:rsidRDefault="000D6D50" w:rsidP="000D6D50">
      <w:pPr>
        <w:rPr>
          <w:rFonts w:asciiTheme="majorBidi" w:hAnsiTheme="majorBidi" w:cstheme="majorBidi"/>
          <w:lang w:val="uk-UA"/>
        </w:rPr>
      </w:pPr>
      <w:r w:rsidRPr="00C87769">
        <w:rPr>
          <w:rFonts w:asciiTheme="majorBidi" w:hAnsiTheme="majorBidi" w:cstheme="majorBidi"/>
          <w:lang w:val="uk-UA"/>
        </w:rPr>
        <w:t xml:space="preserve">                                                                                                                               (підпис)                                   (прізвище та ініціали)         </w:t>
      </w:r>
    </w:p>
    <w:p w:rsidR="000D6D50" w:rsidRPr="0027034D" w:rsidRDefault="000D6D50" w:rsidP="000D6D50">
      <w:pPr>
        <w:jc w:val="both"/>
        <w:rPr>
          <w:lang w:val="uk-UA"/>
        </w:rPr>
      </w:pPr>
    </w:p>
    <w:p w:rsidR="000D6D50" w:rsidRDefault="000D6D50" w:rsidP="000D6D50">
      <w:pPr>
        <w:jc w:val="both"/>
        <w:rPr>
          <w:lang w:val="uk-UA"/>
        </w:rPr>
      </w:pPr>
    </w:p>
    <w:p w:rsidR="000D6D50" w:rsidRDefault="000D6D50" w:rsidP="000D6D50">
      <w:pPr>
        <w:jc w:val="both"/>
        <w:rPr>
          <w:lang w:val="uk-UA"/>
        </w:rPr>
      </w:pPr>
    </w:p>
    <w:p w:rsidR="000D6D50" w:rsidRDefault="000D6D50" w:rsidP="000D6D50">
      <w:pPr>
        <w:ind w:left="6720"/>
        <w:rPr>
          <w:lang w:val="uk-UA"/>
        </w:rPr>
      </w:pPr>
    </w:p>
    <w:p w:rsidR="000D6D50" w:rsidRDefault="000D6D50" w:rsidP="000D6D50">
      <w:pPr>
        <w:ind w:left="6720"/>
        <w:rPr>
          <w:lang w:val="uk-UA"/>
        </w:rPr>
      </w:pPr>
    </w:p>
    <w:p w:rsidR="000D6D50" w:rsidRDefault="000D6D50" w:rsidP="000D6D50">
      <w:pPr>
        <w:ind w:left="6720"/>
        <w:rPr>
          <w:lang w:val="uk-UA"/>
        </w:rPr>
      </w:pPr>
    </w:p>
    <w:p w:rsidR="000D6D50" w:rsidRDefault="000D6D50" w:rsidP="000D6D50">
      <w:pPr>
        <w:ind w:left="6720"/>
        <w:rPr>
          <w:lang w:val="uk-UA"/>
        </w:rPr>
      </w:pPr>
    </w:p>
    <w:p w:rsidR="000D6D50" w:rsidRDefault="000D6D50" w:rsidP="000D6D50">
      <w:pPr>
        <w:ind w:left="6720"/>
        <w:rPr>
          <w:lang w:val="uk-UA"/>
        </w:rPr>
      </w:pPr>
    </w:p>
    <w:p w:rsidR="000D6D50" w:rsidRDefault="000D6D50" w:rsidP="000D6D50">
      <w:pPr>
        <w:ind w:left="6720"/>
        <w:rPr>
          <w:lang w:val="uk-UA"/>
        </w:rPr>
      </w:pPr>
    </w:p>
    <w:p w:rsidR="000D6D50" w:rsidRDefault="000D6D50" w:rsidP="000D6D50">
      <w:pPr>
        <w:ind w:left="6720"/>
        <w:rPr>
          <w:lang w:val="uk-UA"/>
        </w:rPr>
      </w:pPr>
    </w:p>
    <w:p w:rsidR="000D6D50" w:rsidRDefault="000D6D50" w:rsidP="000D6D50">
      <w:pPr>
        <w:ind w:left="6720"/>
        <w:rPr>
          <w:lang w:val="uk-UA"/>
        </w:rPr>
      </w:pPr>
    </w:p>
    <w:p w:rsidR="000D6D50" w:rsidRDefault="000D6D50" w:rsidP="000D6D50">
      <w:pPr>
        <w:ind w:left="6720"/>
        <w:rPr>
          <w:lang w:val="uk-UA"/>
        </w:rPr>
      </w:pPr>
    </w:p>
    <w:p w:rsidR="000D6D50" w:rsidRDefault="000D6D50" w:rsidP="000D6D50">
      <w:pPr>
        <w:ind w:left="6720"/>
        <w:rPr>
          <w:lang w:val="uk-UA"/>
        </w:rPr>
      </w:pPr>
    </w:p>
    <w:p w:rsidR="000D6D50" w:rsidRDefault="000D6D50" w:rsidP="000D6D50">
      <w:pPr>
        <w:ind w:left="6720"/>
        <w:rPr>
          <w:lang w:val="uk-UA"/>
        </w:rPr>
      </w:pPr>
    </w:p>
    <w:p w:rsidR="000D6D50" w:rsidRDefault="000D6D50" w:rsidP="000D6D50">
      <w:pPr>
        <w:ind w:left="6720"/>
        <w:rPr>
          <w:lang w:val="uk-UA"/>
        </w:rPr>
      </w:pPr>
    </w:p>
    <w:p w:rsidR="000D6D50" w:rsidRDefault="000D6D50" w:rsidP="000D6D50">
      <w:pPr>
        <w:ind w:left="6720"/>
        <w:rPr>
          <w:lang w:val="uk-UA"/>
        </w:rPr>
      </w:pPr>
    </w:p>
    <w:p w:rsidR="000D6D50" w:rsidRDefault="000D6D50" w:rsidP="000D6D50">
      <w:pPr>
        <w:ind w:left="6720"/>
        <w:rPr>
          <w:lang w:val="uk-UA"/>
        </w:rPr>
      </w:pPr>
    </w:p>
    <w:p w:rsidR="000D6D50" w:rsidRPr="005D78C8" w:rsidRDefault="000D6D50" w:rsidP="000D6D50">
      <w:pPr>
        <w:ind w:left="5664" w:firstLine="708"/>
        <w:rPr>
          <w:rFonts w:asciiTheme="majorBidi" w:hAnsiTheme="majorBidi" w:cstheme="majorBidi"/>
          <w:b/>
          <w:lang w:val="uk-UA"/>
        </w:rPr>
      </w:pPr>
      <w:r w:rsidRPr="005D78C8">
        <w:rPr>
          <w:b/>
          <w:lang w:val="uk-UA"/>
        </w:rPr>
        <w:sym w:font="Symbol" w:char="F0D3"/>
      </w:r>
      <w:r w:rsidRPr="005D78C8">
        <w:rPr>
          <w:b/>
          <w:lang w:val="uk-UA"/>
        </w:rPr>
        <w:t xml:space="preserve"> Столярський О.В.</w:t>
      </w:r>
      <w:r w:rsidRPr="005D78C8">
        <w:rPr>
          <w:rFonts w:asciiTheme="majorBidi" w:hAnsiTheme="majorBidi" w:cstheme="majorBidi"/>
          <w:b/>
          <w:lang w:val="uk-UA"/>
        </w:rPr>
        <w:t>, 2021</w:t>
      </w:r>
    </w:p>
    <w:p w:rsidR="000D6D50" w:rsidRPr="004013EA" w:rsidRDefault="000D6D50" w:rsidP="000D6D50">
      <w:pPr>
        <w:ind w:left="7513" w:hanging="425"/>
        <w:rPr>
          <w:b/>
          <w:bCs/>
          <w:lang w:val="uk-UA"/>
        </w:rPr>
      </w:pPr>
    </w:p>
    <w:p w:rsidR="000D6D50" w:rsidRDefault="000D6D50" w:rsidP="000D6D50">
      <w:pPr>
        <w:ind w:left="7513" w:hanging="425"/>
        <w:rPr>
          <w:lang w:val="uk-UA"/>
        </w:rPr>
      </w:pPr>
      <w:r>
        <w:rPr>
          <w:lang w:val="uk-UA"/>
        </w:rPr>
        <w:br w:type="page"/>
      </w:r>
    </w:p>
    <w:p w:rsidR="000D6D50" w:rsidRDefault="000D6D50" w:rsidP="000D6D50">
      <w:pPr>
        <w:pStyle w:val="1"/>
        <w:spacing w:before="0" w:after="0"/>
        <w:ind w:left="2880"/>
        <w:rPr>
          <w:b w:val="0"/>
          <w:sz w:val="28"/>
        </w:rPr>
      </w:pPr>
      <w:r>
        <w:rPr>
          <w:b w:val="0"/>
          <w:sz w:val="28"/>
        </w:rPr>
        <w:lastRenderedPageBreak/>
        <w:t>Опис навчальної дисципліни</w:t>
      </w:r>
    </w:p>
    <w:p w:rsidR="000D6D50" w:rsidRDefault="000D6D50" w:rsidP="000D6D50">
      <w:pPr>
        <w:pStyle w:val="1"/>
        <w:jc w:val="center"/>
        <w:rPr>
          <w:i/>
          <w:sz w:val="28"/>
        </w:rPr>
      </w:pPr>
      <w:r>
        <w:rPr>
          <w:i/>
          <w:sz w:val="28"/>
        </w:rPr>
        <w:t>“</w:t>
      </w:r>
      <w:r>
        <w:rPr>
          <w:b w:val="0"/>
        </w:rPr>
        <w:t>Правове регулювання міжнародних перевезень.</w:t>
      </w:r>
      <w:r>
        <w:rPr>
          <w:i/>
          <w:sz w:val="28"/>
        </w:rPr>
        <w:t>”</w:t>
      </w:r>
    </w:p>
    <w:p w:rsidR="000D6D50" w:rsidRDefault="000D6D50" w:rsidP="000D6D50">
      <w:pPr>
        <w:rPr>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2499"/>
        <w:gridCol w:w="3961"/>
      </w:tblGrid>
      <w:tr w:rsidR="000D6D50" w:rsidTr="005A6DE3">
        <w:trPr>
          <w:cantSplit/>
          <w:trHeight w:val="803"/>
        </w:trPr>
        <w:tc>
          <w:tcPr>
            <w:tcW w:w="2896" w:type="dxa"/>
            <w:vMerge w:val="restart"/>
            <w:vAlign w:val="center"/>
          </w:tcPr>
          <w:p w:rsidR="000D6D50" w:rsidRDefault="000D6D50" w:rsidP="005A6DE3">
            <w:pPr>
              <w:jc w:val="center"/>
              <w:rPr>
                <w:lang w:val="uk-UA"/>
              </w:rPr>
            </w:pPr>
            <w:r>
              <w:rPr>
                <w:lang w:val="uk-UA"/>
              </w:rPr>
              <w:t xml:space="preserve">Найменування показників </w:t>
            </w:r>
          </w:p>
        </w:tc>
        <w:tc>
          <w:tcPr>
            <w:tcW w:w="2499" w:type="dxa"/>
            <w:vMerge w:val="restart"/>
            <w:vAlign w:val="center"/>
          </w:tcPr>
          <w:p w:rsidR="000D6D50" w:rsidRDefault="000D6D50" w:rsidP="005A6DE3">
            <w:pPr>
              <w:jc w:val="center"/>
              <w:rPr>
                <w:lang w:val="uk-UA"/>
              </w:rPr>
            </w:pPr>
            <w:r>
              <w:rPr>
                <w:lang w:val="uk-UA"/>
              </w:rPr>
              <w:t>Галузь знань, напрям підготовки, освітньо-кваліфікаційний рівень</w:t>
            </w:r>
          </w:p>
        </w:tc>
        <w:tc>
          <w:tcPr>
            <w:tcW w:w="3961" w:type="dxa"/>
            <w:vAlign w:val="center"/>
          </w:tcPr>
          <w:p w:rsidR="000D6D50" w:rsidRDefault="000D6D50" w:rsidP="005A6DE3">
            <w:pPr>
              <w:jc w:val="center"/>
              <w:rPr>
                <w:lang w:val="uk-UA"/>
              </w:rPr>
            </w:pPr>
            <w:r>
              <w:rPr>
                <w:lang w:val="uk-UA"/>
              </w:rPr>
              <w:t>Характеристика навчальної дисципліни</w:t>
            </w:r>
          </w:p>
        </w:tc>
      </w:tr>
      <w:tr w:rsidR="000D6D50" w:rsidTr="005A6DE3">
        <w:trPr>
          <w:cantSplit/>
          <w:trHeight w:val="802"/>
        </w:trPr>
        <w:tc>
          <w:tcPr>
            <w:tcW w:w="2896" w:type="dxa"/>
            <w:vMerge/>
            <w:vAlign w:val="center"/>
          </w:tcPr>
          <w:p w:rsidR="000D6D50" w:rsidRDefault="000D6D50" w:rsidP="005A6DE3">
            <w:pPr>
              <w:jc w:val="center"/>
              <w:rPr>
                <w:lang w:val="uk-UA"/>
              </w:rPr>
            </w:pPr>
          </w:p>
        </w:tc>
        <w:tc>
          <w:tcPr>
            <w:tcW w:w="2499" w:type="dxa"/>
            <w:vMerge/>
            <w:vAlign w:val="center"/>
          </w:tcPr>
          <w:p w:rsidR="000D6D50" w:rsidRDefault="000D6D50" w:rsidP="005A6DE3">
            <w:pPr>
              <w:jc w:val="center"/>
              <w:rPr>
                <w:lang w:val="uk-UA"/>
              </w:rPr>
            </w:pPr>
          </w:p>
        </w:tc>
        <w:tc>
          <w:tcPr>
            <w:tcW w:w="3961" w:type="dxa"/>
            <w:vAlign w:val="center"/>
          </w:tcPr>
          <w:p w:rsidR="000D6D50" w:rsidRDefault="000D6D50" w:rsidP="005A6DE3">
            <w:pPr>
              <w:jc w:val="center"/>
              <w:rPr>
                <w:i/>
                <w:lang w:val="uk-UA"/>
              </w:rPr>
            </w:pPr>
            <w:r>
              <w:rPr>
                <w:i/>
                <w:lang w:val="uk-UA"/>
              </w:rPr>
              <w:t>денна форма навчання</w:t>
            </w:r>
          </w:p>
        </w:tc>
      </w:tr>
      <w:tr w:rsidR="000D6D50" w:rsidTr="005A6DE3">
        <w:trPr>
          <w:trHeight w:val="409"/>
        </w:trPr>
        <w:tc>
          <w:tcPr>
            <w:tcW w:w="2896" w:type="dxa"/>
            <w:vAlign w:val="center"/>
          </w:tcPr>
          <w:p w:rsidR="000D6D50" w:rsidRDefault="000D6D50" w:rsidP="005A6DE3">
            <w:pPr>
              <w:rPr>
                <w:lang w:val="uk-UA"/>
              </w:rPr>
            </w:pPr>
            <w:r>
              <w:rPr>
                <w:lang w:val="uk-UA"/>
              </w:rPr>
              <w:t>Кількість кредитів,  – 4</w:t>
            </w:r>
          </w:p>
        </w:tc>
        <w:tc>
          <w:tcPr>
            <w:tcW w:w="2499" w:type="dxa"/>
            <w:vAlign w:val="center"/>
          </w:tcPr>
          <w:p w:rsidR="000D6D50" w:rsidRDefault="000D6D50" w:rsidP="005A6DE3">
            <w:pPr>
              <w:pBdr>
                <w:bottom w:val="single" w:sz="12" w:space="1" w:color="auto"/>
              </w:pBdr>
              <w:jc w:val="center"/>
              <w:rPr>
                <w:lang w:val="uk-UA"/>
              </w:rPr>
            </w:pPr>
            <w:r>
              <w:rPr>
                <w:lang w:val="uk-UA"/>
              </w:rPr>
              <w:t>Галузь знань</w:t>
            </w:r>
          </w:p>
          <w:p w:rsidR="000D6D50" w:rsidRDefault="000D6D50" w:rsidP="005A6DE3">
            <w:pPr>
              <w:pBdr>
                <w:bottom w:val="single" w:sz="12" w:space="1" w:color="auto"/>
              </w:pBdr>
              <w:jc w:val="center"/>
              <w:rPr>
                <w:lang w:val="uk-UA"/>
              </w:rPr>
            </w:pPr>
            <w:r>
              <w:rPr>
                <w:lang w:val="uk-UA"/>
              </w:rPr>
              <w:t>29 Міжнародні відносини</w:t>
            </w:r>
          </w:p>
          <w:p w:rsidR="000D6D50" w:rsidRDefault="000D6D50" w:rsidP="005A6DE3">
            <w:pPr>
              <w:jc w:val="center"/>
              <w:rPr>
                <w:vertAlign w:val="superscript"/>
                <w:lang w:val="uk-UA"/>
              </w:rPr>
            </w:pPr>
            <w:r>
              <w:rPr>
                <w:vertAlign w:val="superscript"/>
                <w:lang w:val="uk-UA"/>
              </w:rPr>
              <w:t>(шифр, назва)</w:t>
            </w:r>
          </w:p>
        </w:tc>
        <w:tc>
          <w:tcPr>
            <w:tcW w:w="3961" w:type="dxa"/>
            <w:vAlign w:val="center"/>
          </w:tcPr>
          <w:p w:rsidR="000D6D50" w:rsidRDefault="000D6D50" w:rsidP="005A6DE3">
            <w:pPr>
              <w:pStyle w:val="5"/>
              <w:rPr>
                <w:u w:val="none"/>
              </w:rPr>
            </w:pPr>
            <w:r>
              <w:rPr>
                <w:u w:val="none"/>
              </w:rPr>
              <w:t>Нормативна</w:t>
            </w:r>
          </w:p>
          <w:p w:rsidR="000D6D50" w:rsidRDefault="000D6D50" w:rsidP="005A6DE3">
            <w:pPr>
              <w:jc w:val="center"/>
              <w:rPr>
                <w:lang w:val="uk-UA"/>
              </w:rPr>
            </w:pPr>
          </w:p>
          <w:p w:rsidR="000D6D50" w:rsidRDefault="000D6D50" w:rsidP="005A6DE3">
            <w:pPr>
              <w:jc w:val="center"/>
              <w:rPr>
                <w:i/>
                <w:lang w:val="uk-UA"/>
              </w:rPr>
            </w:pPr>
          </w:p>
        </w:tc>
      </w:tr>
      <w:tr w:rsidR="000D6D50" w:rsidTr="005A6DE3">
        <w:trPr>
          <w:cantSplit/>
          <w:trHeight w:val="170"/>
        </w:trPr>
        <w:tc>
          <w:tcPr>
            <w:tcW w:w="2896" w:type="dxa"/>
            <w:vAlign w:val="center"/>
          </w:tcPr>
          <w:p w:rsidR="000D6D50" w:rsidRDefault="000D6D50" w:rsidP="005A6DE3">
            <w:pPr>
              <w:rPr>
                <w:lang w:val="uk-UA"/>
              </w:rPr>
            </w:pPr>
            <w:r>
              <w:rPr>
                <w:lang w:val="uk-UA"/>
              </w:rPr>
              <w:t>Модулів – 2</w:t>
            </w:r>
          </w:p>
        </w:tc>
        <w:tc>
          <w:tcPr>
            <w:tcW w:w="2499" w:type="dxa"/>
            <w:vAlign w:val="center"/>
          </w:tcPr>
          <w:p w:rsidR="000D6D50" w:rsidRDefault="000D6D50" w:rsidP="005A6DE3">
            <w:pPr>
              <w:pBdr>
                <w:bottom w:val="single" w:sz="12" w:space="1" w:color="auto"/>
              </w:pBdr>
              <w:jc w:val="center"/>
              <w:rPr>
                <w:lang w:val="uk-UA"/>
              </w:rPr>
            </w:pPr>
            <w:r>
              <w:rPr>
                <w:lang w:val="uk-UA"/>
              </w:rPr>
              <w:t xml:space="preserve">Спеціальність 293 Міжнародне право        </w:t>
            </w:r>
          </w:p>
          <w:p w:rsidR="000D6D50" w:rsidRDefault="000D6D50" w:rsidP="005A6DE3">
            <w:pPr>
              <w:jc w:val="center"/>
              <w:rPr>
                <w:lang w:val="uk-UA"/>
              </w:rPr>
            </w:pPr>
            <w:r>
              <w:rPr>
                <w:vertAlign w:val="superscript"/>
                <w:lang w:val="uk-UA"/>
              </w:rPr>
              <w:t>(шифр, назва)</w:t>
            </w:r>
          </w:p>
        </w:tc>
        <w:tc>
          <w:tcPr>
            <w:tcW w:w="3961" w:type="dxa"/>
            <w:vAlign w:val="center"/>
          </w:tcPr>
          <w:p w:rsidR="000D6D50" w:rsidRDefault="000D6D50" w:rsidP="005A6DE3">
            <w:pPr>
              <w:jc w:val="center"/>
              <w:rPr>
                <w:i/>
                <w:lang w:val="uk-UA"/>
              </w:rPr>
            </w:pPr>
          </w:p>
          <w:p w:rsidR="000D6D50" w:rsidRDefault="000D6D50" w:rsidP="005A6DE3">
            <w:pPr>
              <w:jc w:val="center"/>
              <w:rPr>
                <w:i/>
                <w:lang w:val="uk-UA"/>
              </w:rPr>
            </w:pPr>
            <w:r>
              <w:rPr>
                <w:i/>
                <w:lang w:val="uk-UA"/>
              </w:rPr>
              <w:t>Рік підготовки</w:t>
            </w:r>
          </w:p>
        </w:tc>
      </w:tr>
      <w:tr w:rsidR="000D6D50" w:rsidTr="005A6DE3">
        <w:trPr>
          <w:cantSplit/>
          <w:trHeight w:val="207"/>
        </w:trPr>
        <w:tc>
          <w:tcPr>
            <w:tcW w:w="2896" w:type="dxa"/>
            <w:vMerge w:val="restart"/>
            <w:vAlign w:val="center"/>
          </w:tcPr>
          <w:p w:rsidR="000D6D50" w:rsidRDefault="000D6D50" w:rsidP="005A6DE3">
            <w:pPr>
              <w:rPr>
                <w:lang w:val="uk-UA"/>
              </w:rPr>
            </w:pPr>
            <w:r>
              <w:rPr>
                <w:lang w:val="uk-UA"/>
              </w:rPr>
              <w:t>Змістових модулів – 2</w:t>
            </w:r>
          </w:p>
        </w:tc>
        <w:tc>
          <w:tcPr>
            <w:tcW w:w="2499" w:type="dxa"/>
            <w:vMerge w:val="restart"/>
            <w:vAlign w:val="center"/>
          </w:tcPr>
          <w:p w:rsidR="000D6D50" w:rsidRDefault="000D6D50" w:rsidP="005A6DE3">
            <w:pPr>
              <w:jc w:val="center"/>
              <w:rPr>
                <w:lang w:val="uk-UA"/>
              </w:rPr>
            </w:pPr>
          </w:p>
        </w:tc>
        <w:tc>
          <w:tcPr>
            <w:tcW w:w="3961" w:type="dxa"/>
            <w:vAlign w:val="center"/>
          </w:tcPr>
          <w:p w:rsidR="000D6D50" w:rsidRDefault="000D6D50" w:rsidP="005A6DE3">
            <w:pPr>
              <w:jc w:val="center"/>
              <w:rPr>
                <w:lang w:val="uk-UA"/>
              </w:rPr>
            </w:pPr>
            <w:r>
              <w:rPr>
                <w:i/>
                <w:lang w:val="uk-UA"/>
              </w:rPr>
              <w:t>2021</w:t>
            </w:r>
          </w:p>
        </w:tc>
      </w:tr>
      <w:tr w:rsidR="000D6D50" w:rsidTr="005A6DE3">
        <w:trPr>
          <w:cantSplit/>
          <w:trHeight w:val="232"/>
        </w:trPr>
        <w:tc>
          <w:tcPr>
            <w:tcW w:w="2896" w:type="dxa"/>
            <w:vMerge/>
            <w:vAlign w:val="center"/>
          </w:tcPr>
          <w:p w:rsidR="000D6D50" w:rsidRDefault="000D6D50" w:rsidP="005A6DE3">
            <w:pPr>
              <w:rPr>
                <w:lang w:val="uk-UA"/>
              </w:rPr>
            </w:pPr>
          </w:p>
        </w:tc>
        <w:tc>
          <w:tcPr>
            <w:tcW w:w="2499" w:type="dxa"/>
            <w:vMerge/>
            <w:vAlign w:val="center"/>
          </w:tcPr>
          <w:p w:rsidR="000D6D50" w:rsidRDefault="000D6D50" w:rsidP="005A6DE3">
            <w:pPr>
              <w:jc w:val="center"/>
              <w:rPr>
                <w:lang w:val="uk-UA"/>
              </w:rPr>
            </w:pPr>
          </w:p>
        </w:tc>
        <w:tc>
          <w:tcPr>
            <w:tcW w:w="3961" w:type="dxa"/>
            <w:vAlign w:val="center"/>
          </w:tcPr>
          <w:p w:rsidR="000D6D50" w:rsidRDefault="000D6D50" w:rsidP="005A6DE3">
            <w:pPr>
              <w:jc w:val="center"/>
              <w:rPr>
                <w:i/>
                <w:lang w:val="uk-UA"/>
              </w:rPr>
            </w:pPr>
            <w:r>
              <w:rPr>
                <w:i/>
                <w:lang w:val="uk-UA"/>
              </w:rPr>
              <w:t>Семестр</w:t>
            </w:r>
          </w:p>
        </w:tc>
      </w:tr>
      <w:tr w:rsidR="000D6D50" w:rsidTr="005A6DE3">
        <w:trPr>
          <w:cantSplit/>
          <w:trHeight w:val="323"/>
        </w:trPr>
        <w:tc>
          <w:tcPr>
            <w:tcW w:w="2896" w:type="dxa"/>
            <w:vMerge w:val="restart"/>
            <w:vAlign w:val="center"/>
          </w:tcPr>
          <w:p w:rsidR="000D6D50" w:rsidRDefault="000D6D50" w:rsidP="005A6DE3">
            <w:pPr>
              <w:rPr>
                <w:lang w:val="uk-UA"/>
              </w:rPr>
            </w:pPr>
            <w:r>
              <w:rPr>
                <w:lang w:val="uk-UA"/>
              </w:rPr>
              <w:t xml:space="preserve">Заг. кількість годин - 50 </w:t>
            </w:r>
          </w:p>
        </w:tc>
        <w:tc>
          <w:tcPr>
            <w:tcW w:w="2499" w:type="dxa"/>
            <w:vMerge/>
            <w:vAlign w:val="center"/>
          </w:tcPr>
          <w:p w:rsidR="000D6D50" w:rsidRDefault="000D6D50" w:rsidP="005A6DE3">
            <w:pPr>
              <w:jc w:val="center"/>
              <w:rPr>
                <w:lang w:val="uk-UA"/>
              </w:rPr>
            </w:pPr>
          </w:p>
        </w:tc>
        <w:tc>
          <w:tcPr>
            <w:tcW w:w="3961" w:type="dxa"/>
            <w:vAlign w:val="center"/>
          </w:tcPr>
          <w:p w:rsidR="000D6D50" w:rsidRDefault="000D6D50" w:rsidP="005A6DE3">
            <w:pPr>
              <w:jc w:val="center"/>
              <w:rPr>
                <w:lang w:val="uk-UA"/>
              </w:rPr>
            </w:pPr>
            <w:r>
              <w:rPr>
                <w:lang w:val="uk-UA"/>
              </w:rPr>
              <w:t>ІІ-й</w:t>
            </w:r>
          </w:p>
        </w:tc>
      </w:tr>
      <w:tr w:rsidR="000D6D50" w:rsidTr="005A6DE3">
        <w:trPr>
          <w:cantSplit/>
          <w:trHeight w:val="322"/>
        </w:trPr>
        <w:tc>
          <w:tcPr>
            <w:tcW w:w="2896" w:type="dxa"/>
            <w:vMerge/>
            <w:vAlign w:val="center"/>
          </w:tcPr>
          <w:p w:rsidR="000D6D50" w:rsidRDefault="000D6D50" w:rsidP="005A6DE3">
            <w:pPr>
              <w:rPr>
                <w:lang w:val="uk-UA"/>
              </w:rPr>
            </w:pPr>
          </w:p>
        </w:tc>
        <w:tc>
          <w:tcPr>
            <w:tcW w:w="2499" w:type="dxa"/>
            <w:vMerge/>
            <w:vAlign w:val="center"/>
          </w:tcPr>
          <w:p w:rsidR="000D6D50" w:rsidRDefault="000D6D50" w:rsidP="005A6DE3">
            <w:pPr>
              <w:jc w:val="center"/>
              <w:rPr>
                <w:lang w:val="uk-UA"/>
              </w:rPr>
            </w:pPr>
          </w:p>
        </w:tc>
        <w:tc>
          <w:tcPr>
            <w:tcW w:w="3961" w:type="dxa"/>
            <w:vAlign w:val="center"/>
          </w:tcPr>
          <w:p w:rsidR="000D6D50" w:rsidRDefault="000D6D50" w:rsidP="005A6DE3">
            <w:pPr>
              <w:jc w:val="center"/>
              <w:rPr>
                <w:i/>
                <w:lang w:val="uk-UA"/>
              </w:rPr>
            </w:pPr>
            <w:r>
              <w:rPr>
                <w:i/>
                <w:lang w:val="uk-UA"/>
              </w:rPr>
              <w:t>Лекції</w:t>
            </w:r>
          </w:p>
        </w:tc>
      </w:tr>
      <w:tr w:rsidR="000D6D50" w:rsidTr="005A6DE3">
        <w:trPr>
          <w:cantSplit/>
          <w:trHeight w:val="320"/>
        </w:trPr>
        <w:tc>
          <w:tcPr>
            <w:tcW w:w="2896" w:type="dxa"/>
            <w:vMerge w:val="restart"/>
            <w:vAlign w:val="center"/>
          </w:tcPr>
          <w:p w:rsidR="000D6D50" w:rsidRDefault="000D6D50" w:rsidP="005A6DE3">
            <w:pPr>
              <w:rPr>
                <w:lang w:val="uk-UA"/>
              </w:rPr>
            </w:pPr>
            <w:r>
              <w:rPr>
                <w:lang w:val="uk-UA"/>
              </w:rPr>
              <w:t>Тижневих годин для денної форми навчання:</w:t>
            </w:r>
          </w:p>
          <w:p w:rsidR="000D6D50" w:rsidRDefault="000D6D50" w:rsidP="005A6DE3">
            <w:pPr>
              <w:rPr>
                <w:lang w:val="uk-UA"/>
              </w:rPr>
            </w:pPr>
            <w:r>
              <w:rPr>
                <w:lang w:val="uk-UA"/>
              </w:rPr>
              <w:t>аудиторних – 2</w:t>
            </w:r>
          </w:p>
          <w:p w:rsidR="000D6D50" w:rsidRDefault="000D6D50" w:rsidP="005A6DE3">
            <w:pPr>
              <w:rPr>
                <w:lang w:val="uk-UA"/>
              </w:rPr>
            </w:pPr>
          </w:p>
        </w:tc>
        <w:tc>
          <w:tcPr>
            <w:tcW w:w="2499" w:type="dxa"/>
            <w:vMerge w:val="restart"/>
            <w:vAlign w:val="center"/>
          </w:tcPr>
          <w:p w:rsidR="000D6D50" w:rsidRDefault="000D6D50" w:rsidP="005A6DE3">
            <w:pPr>
              <w:jc w:val="center"/>
              <w:rPr>
                <w:lang w:val="uk-UA"/>
              </w:rPr>
            </w:pPr>
            <w:r>
              <w:rPr>
                <w:lang w:val="uk-UA"/>
              </w:rPr>
              <w:t>Освітньо-кваліфікаційний рівень:</w:t>
            </w:r>
          </w:p>
          <w:p w:rsidR="000D6D50" w:rsidRDefault="000D6D50" w:rsidP="005A6DE3">
            <w:pPr>
              <w:jc w:val="center"/>
              <w:rPr>
                <w:u w:val="single"/>
                <w:lang w:val="uk-UA"/>
              </w:rPr>
            </w:pPr>
            <w:r>
              <w:rPr>
                <w:u w:val="single"/>
                <w:lang w:val="uk-UA"/>
              </w:rPr>
              <w:t>бакалавр</w:t>
            </w:r>
          </w:p>
        </w:tc>
        <w:tc>
          <w:tcPr>
            <w:tcW w:w="3961" w:type="dxa"/>
            <w:vAlign w:val="center"/>
          </w:tcPr>
          <w:p w:rsidR="000D6D50" w:rsidRDefault="000D6D50" w:rsidP="005A6DE3">
            <w:pPr>
              <w:jc w:val="center"/>
              <w:rPr>
                <w:lang w:val="uk-UA"/>
              </w:rPr>
            </w:pPr>
            <w:r>
              <w:rPr>
                <w:lang w:val="uk-UA"/>
              </w:rPr>
              <w:t xml:space="preserve"> 16 год.</w:t>
            </w:r>
          </w:p>
          <w:p w:rsidR="000D6D50" w:rsidRDefault="000D6D50" w:rsidP="005A6DE3">
            <w:pPr>
              <w:jc w:val="center"/>
              <w:rPr>
                <w:lang w:val="uk-UA"/>
              </w:rPr>
            </w:pPr>
            <w:r>
              <w:rPr>
                <w:lang w:val="uk-UA"/>
              </w:rPr>
              <w:t xml:space="preserve"> </w:t>
            </w:r>
          </w:p>
        </w:tc>
      </w:tr>
      <w:tr w:rsidR="000D6D50" w:rsidTr="005A6DE3">
        <w:trPr>
          <w:cantSplit/>
          <w:trHeight w:val="320"/>
        </w:trPr>
        <w:tc>
          <w:tcPr>
            <w:tcW w:w="2896" w:type="dxa"/>
            <w:vMerge/>
            <w:vAlign w:val="center"/>
          </w:tcPr>
          <w:p w:rsidR="000D6D50" w:rsidRDefault="000D6D50" w:rsidP="005A6DE3">
            <w:pPr>
              <w:rPr>
                <w:lang w:val="uk-UA"/>
              </w:rPr>
            </w:pPr>
          </w:p>
        </w:tc>
        <w:tc>
          <w:tcPr>
            <w:tcW w:w="2499" w:type="dxa"/>
            <w:vMerge/>
            <w:vAlign w:val="center"/>
          </w:tcPr>
          <w:p w:rsidR="000D6D50" w:rsidRDefault="000D6D50" w:rsidP="005A6DE3">
            <w:pPr>
              <w:jc w:val="center"/>
              <w:rPr>
                <w:lang w:val="uk-UA"/>
              </w:rPr>
            </w:pPr>
          </w:p>
        </w:tc>
        <w:tc>
          <w:tcPr>
            <w:tcW w:w="3961" w:type="dxa"/>
            <w:vAlign w:val="center"/>
          </w:tcPr>
          <w:p w:rsidR="000D6D50" w:rsidRDefault="000D6D50" w:rsidP="005A6DE3">
            <w:pPr>
              <w:jc w:val="center"/>
              <w:rPr>
                <w:i/>
                <w:lang w:val="uk-UA"/>
              </w:rPr>
            </w:pPr>
            <w:r>
              <w:rPr>
                <w:i/>
                <w:lang w:val="uk-UA"/>
              </w:rPr>
              <w:t>Практичні, семінарські</w:t>
            </w:r>
          </w:p>
        </w:tc>
      </w:tr>
      <w:tr w:rsidR="000D6D50" w:rsidTr="005A6DE3">
        <w:trPr>
          <w:cantSplit/>
          <w:trHeight w:val="320"/>
        </w:trPr>
        <w:tc>
          <w:tcPr>
            <w:tcW w:w="2896" w:type="dxa"/>
            <w:vMerge/>
            <w:vAlign w:val="center"/>
          </w:tcPr>
          <w:p w:rsidR="000D6D50" w:rsidRDefault="000D6D50" w:rsidP="005A6DE3">
            <w:pPr>
              <w:rPr>
                <w:lang w:val="uk-UA"/>
              </w:rPr>
            </w:pPr>
          </w:p>
        </w:tc>
        <w:tc>
          <w:tcPr>
            <w:tcW w:w="2499" w:type="dxa"/>
            <w:vMerge/>
            <w:vAlign w:val="center"/>
          </w:tcPr>
          <w:p w:rsidR="000D6D50" w:rsidRDefault="000D6D50" w:rsidP="005A6DE3">
            <w:pPr>
              <w:jc w:val="center"/>
              <w:rPr>
                <w:lang w:val="uk-UA"/>
              </w:rPr>
            </w:pPr>
          </w:p>
        </w:tc>
        <w:tc>
          <w:tcPr>
            <w:tcW w:w="3961" w:type="dxa"/>
            <w:vAlign w:val="center"/>
          </w:tcPr>
          <w:p w:rsidR="000D6D50" w:rsidRDefault="000D6D50" w:rsidP="005A6DE3">
            <w:pPr>
              <w:jc w:val="center"/>
              <w:rPr>
                <w:i/>
                <w:lang w:val="uk-UA"/>
              </w:rPr>
            </w:pPr>
            <w:r>
              <w:rPr>
                <w:lang w:val="uk-UA"/>
              </w:rPr>
              <w:t>32 год.</w:t>
            </w:r>
          </w:p>
          <w:p w:rsidR="000D6D50" w:rsidRDefault="000D6D50" w:rsidP="005A6DE3">
            <w:pPr>
              <w:jc w:val="center"/>
              <w:rPr>
                <w:lang w:val="uk-UA"/>
              </w:rPr>
            </w:pPr>
          </w:p>
        </w:tc>
      </w:tr>
      <w:tr w:rsidR="000D6D50" w:rsidTr="005A6DE3">
        <w:trPr>
          <w:cantSplit/>
          <w:trHeight w:val="1712"/>
        </w:trPr>
        <w:tc>
          <w:tcPr>
            <w:tcW w:w="2896" w:type="dxa"/>
            <w:vMerge/>
            <w:vAlign w:val="center"/>
          </w:tcPr>
          <w:p w:rsidR="000D6D50" w:rsidRDefault="000D6D50" w:rsidP="005A6DE3">
            <w:pPr>
              <w:jc w:val="center"/>
              <w:rPr>
                <w:lang w:val="uk-UA"/>
              </w:rPr>
            </w:pPr>
          </w:p>
        </w:tc>
        <w:tc>
          <w:tcPr>
            <w:tcW w:w="2499" w:type="dxa"/>
            <w:vMerge/>
            <w:vAlign w:val="center"/>
          </w:tcPr>
          <w:p w:rsidR="000D6D50" w:rsidRDefault="000D6D50" w:rsidP="005A6DE3">
            <w:pPr>
              <w:jc w:val="center"/>
              <w:rPr>
                <w:lang w:val="uk-UA"/>
              </w:rPr>
            </w:pPr>
          </w:p>
        </w:tc>
        <w:tc>
          <w:tcPr>
            <w:tcW w:w="3961" w:type="dxa"/>
            <w:tcBorders>
              <w:bottom w:val="single" w:sz="4" w:space="0" w:color="auto"/>
            </w:tcBorders>
            <w:vAlign w:val="center"/>
          </w:tcPr>
          <w:p w:rsidR="000D6D50" w:rsidRDefault="000D6D50" w:rsidP="005A6DE3">
            <w:pPr>
              <w:jc w:val="center"/>
              <w:rPr>
                <w:lang w:val="uk-UA"/>
              </w:rPr>
            </w:pPr>
          </w:p>
          <w:p w:rsidR="000D6D50" w:rsidRDefault="000D6D50" w:rsidP="005A6DE3">
            <w:pPr>
              <w:jc w:val="center"/>
              <w:rPr>
                <w:i/>
                <w:lang w:val="uk-UA"/>
              </w:rPr>
            </w:pPr>
            <w:r>
              <w:rPr>
                <w:lang w:val="uk-UA"/>
              </w:rPr>
              <w:t>Вид контролю: залік</w:t>
            </w:r>
          </w:p>
        </w:tc>
      </w:tr>
    </w:tbl>
    <w:p w:rsidR="000D6D50" w:rsidRDefault="000D6D50" w:rsidP="000D6D50">
      <w:pPr>
        <w:rPr>
          <w:lang w:val="uk-UA"/>
        </w:rPr>
      </w:pPr>
    </w:p>
    <w:p w:rsidR="000D6D50" w:rsidRDefault="000D6D50" w:rsidP="000D6D50">
      <w:pPr>
        <w:rPr>
          <w:lang w:val="uk-UA"/>
        </w:rPr>
      </w:pPr>
    </w:p>
    <w:p w:rsidR="000D6D50" w:rsidRDefault="000D6D50" w:rsidP="000D6D50">
      <w:pPr>
        <w:rPr>
          <w:lang w:val="uk-UA"/>
        </w:rPr>
      </w:pPr>
    </w:p>
    <w:p w:rsidR="000D6D50" w:rsidRDefault="000D6D50" w:rsidP="000D6D50">
      <w:pPr>
        <w:rPr>
          <w:lang w:val="uk-UA"/>
        </w:rPr>
      </w:pPr>
    </w:p>
    <w:p w:rsidR="000D6D50" w:rsidRDefault="000D6D50" w:rsidP="000D6D50">
      <w:pPr>
        <w:rPr>
          <w:lang w:val="uk-UA"/>
        </w:rPr>
      </w:pPr>
    </w:p>
    <w:p w:rsidR="000D6D50" w:rsidRDefault="000D6D50" w:rsidP="000D6D50">
      <w:pPr>
        <w:rPr>
          <w:lang w:val="uk-UA"/>
        </w:rPr>
      </w:pPr>
    </w:p>
    <w:p w:rsidR="000D6D50" w:rsidRDefault="000D6D50" w:rsidP="000D6D50">
      <w:pPr>
        <w:rPr>
          <w:lang w:val="uk-UA"/>
        </w:rPr>
      </w:pPr>
    </w:p>
    <w:p w:rsidR="000D6D50" w:rsidRDefault="000D6D50" w:rsidP="000D6D50">
      <w:pPr>
        <w:rPr>
          <w:lang w:val="uk-UA"/>
        </w:rPr>
      </w:pPr>
    </w:p>
    <w:p w:rsidR="000D6D50" w:rsidRDefault="000D6D50" w:rsidP="000D6D50">
      <w:pPr>
        <w:rPr>
          <w:lang w:val="uk-UA"/>
        </w:rPr>
      </w:pPr>
    </w:p>
    <w:p w:rsidR="000D6D50" w:rsidRDefault="000D6D50" w:rsidP="000D6D50">
      <w:pPr>
        <w:rPr>
          <w:lang w:val="uk-UA"/>
        </w:rPr>
      </w:pPr>
    </w:p>
    <w:p w:rsidR="000D6D50" w:rsidRDefault="000D6D50" w:rsidP="000D6D50">
      <w:pPr>
        <w:rPr>
          <w:lang w:val="uk-UA"/>
        </w:rPr>
      </w:pPr>
    </w:p>
    <w:p w:rsidR="000D6D50" w:rsidRDefault="000D6D50" w:rsidP="000D6D50">
      <w:pPr>
        <w:rPr>
          <w:lang w:val="uk-UA"/>
        </w:rPr>
      </w:pPr>
    </w:p>
    <w:p w:rsidR="000D6D50" w:rsidRDefault="000D6D50" w:rsidP="000D6D50">
      <w:pPr>
        <w:ind w:left="1440" w:hanging="1440"/>
        <w:jc w:val="right"/>
        <w:rPr>
          <w:lang w:val="uk-UA"/>
        </w:rPr>
      </w:pPr>
    </w:p>
    <w:p w:rsidR="000D6D50" w:rsidRDefault="000D6D50" w:rsidP="000D6D50">
      <w:pPr>
        <w:tabs>
          <w:tab w:val="left" w:pos="3900"/>
        </w:tabs>
        <w:spacing w:line="360" w:lineRule="auto"/>
        <w:ind w:left="2880"/>
        <w:rPr>
          <w:b/>
          <w:sz w:val="28"/>
          <w:szCs w:val="28"/>
          <w:lang w:val="uk-UA"/>
        </w:rPr>
      </w:pPr>
    </w:p>
    <w:p w:rsidR="000D6D50" w:rsidRDefault="000D6D50" w:rsidP="000D6D50">
      <w:pPr>
        <w:tabs>
          <w:tab w:val="left" w:pos="3900"/>
        </w:tabs>
        <w:spacing w:line="360" w:lineRule="auto"/>
        <w:ind w:left="2880"/>
        <w:rPr>
          <w:b/>
          <w:sz w:val="28"/>
          <w:szCs w:val="28"/>
          <w:lang w:val="uk-UA"/>
        </w:rPr>
      </w:pPr>
    </w:p>
    <w:p w:rsidR="000D6D50" w:rsidRDefault="000D6D50" w:rsidP="000D6D50">
      <w:pPr>
        <w:tabs>
          <w:tab w:val="left" w:pos="3900"/>
        </w:tabs>
        <w:spacing w:line="360" w:lineRule="auto"/>
        <w:ind w:left="2880"/>
        <w:rPr>
          <w:b/>
          <w:sz w:val="28"/>
          <w:szCs w:val="28"/>
          <w:lang w:val="uk-UA"/>
        </w:rPr>
      </w:pPr>
    </w:p>
    <w:p w:rsidR="000D6D50" w:rsidRDefault="000D6D50" w:rsidP="000D6D50">
      <w:pPr>
        <w:tabs>
          <w:tab w:val="left" w:pos="3900"/>
        </w:tabs>
        <w:spacing w:line="360" w:lineRule="auto"/>
        <w:ind w:left="2880"/>
        <w:rPr>
          <w:b/>
          <w:sz w:val="28"/>
          <w:szCs w:val="28"/>
          <w:lang w:val="uk-UA"/>
        </w:rPr>
      </w:pPr>
    </w:p>
    <w:p w:rsidR="000D6D50" w:rsidRPr="004766AD" w:rsidRDefault="000D6D50" w:rsidP="000D6D50">
      <w:pPr>
        <w:tabs>
          <w:tab w:val="left" w:pos="3900"/>
        </w:tabs>
        <w:spacing w:line="360" w:lineRule="auto"/>
        <w:ind w:left="2880"/>
        <w:rPr>
          <w:b/>
          <w:sz w:val="28"/>
          <w:szCs w:val="28"/>
          <w:lang w:val="uk-UA"/>
        </w:rPr>
      </w:pPr>
      <w:r w:rsidRPr="004766AD">
        <w:rPr>
          <w:b/>
          <w:sz w:val="28"/>
          <w:szCs w:val="28"/>
          <w:lang w:val="uk-UA"/>
        </w:rPr>
        <w:lastRenderedPageBreak/>
        <w:t>Мета та завдання навчальної дисципліни</w:t>
      </w:r>
    </w:p>
    <w:p w:rsidR="000D6D50" w:rsidRPr="004766AD" w:rsidRDefault="000D6D50" w:rsidP="000D6D50">
      <w:pPr>
        <w:tabs>
          <w:tab w:val="left" w:pos="284"/>
          <w:tab w:val="left" w:pos="567"/>
        </w:tabs>
        <w:spacing w:line="360" w:lineRule="auto"/>
        <w:ind w:firstLine="567"/>
        <w:jc w:val="both"/>
        <w:rPr>
          <w:sz w:val="28"/>
          <w:szCs w:val="28"/>
          <w:lang w:val="uk-UA"/>
        </w:rPr>
      </w:pPr>
    </w:p>
    <w:p w:rsidR="000D6D50" w:rsidRPr="004766AD" w:rsidRDefault="000D6D50" w:rsidP="000D6D50">
      <w:pPr>
        <w:tabs>
          <w:tab w:val="left" w:pos="284"/>
          <w:tab w:val="left" w:pos="567"/>
        </w:tabs>
        <w:spacing w:line="360" w:lineRule="auto"/>
        <w:ind w:firstLine="567"/>
        <w:jc w:val="both"/>
        <w:rPr>
          <w:sz w:val="28"/>
          <w:szCs w:val="28"/>
          <w:lang w:val="uk-UA"/>
        </w:rPr>
      </w:pPr>
      <w:r w:rsidRPr="004766AD">
        <w:rPr>
          <w:b/>
          <w:sz w:val="28"/>
          <w:szCs w:val="28"/>
          <w:lang w:val="uk-UA"/>
        </w:rPr>
        <w:t xml:space="preserve">Мета: </w:t>
      </w:r>
      <w:r w:rsidRPr="004766AD">
        <w:rPr>
          <w:sz w:val="28"/>
          <w:szCs w:val="28"/>
          <w:lang w:val="uk-UA"/>
        </w:rPr>
        <w:t>визначити особливості правового регулювання міжнародних перевезень</w:t>
      </w:r>
    </w:p>
    <w:p w:rsidR="000D6D50" w:rsidRPr="004766AD" w:rsidRDefault="000D6D50" w:rsidP="000D6D50">
      <w:pPr>
        <w:tabs>
          <w:tab w:val="left" w:pos="284"/>
          <w:tab w:val="left" w:pos="567"/>
        </w:tabs>
        <w:spacing w:line="360" w:lineRule="auto"/>
        <w:ind w:left="540"/>
        <w:jc w:val="both"/>
        <w:rPr>
          <w:sz w:val="28"/>
          <w:szCs w:val="28"/>
          <w:lang w:val="uk-UA"/>
        </w:rPr>
      </w:pPr>
      <w:r w:rsidRPr="004766AD">
        <w:rPr>
          <w:b/>
          <w:sz w:val="28"/>
          <w:szCs w:val="28"/>
          <w:lang w:val="uk-UA"/>
        </w:rPr>
        <w:t xml:space="preserve">Завдання: </w:t>
      </w:r>
      <w:r w:rsidRPr="004766AD">
        <w:rPr>
          <w:sz w:val="28"/>
          <w:szCs w:val="28"/>
          <w:lang w:val="uk-UA"/>
        </w:rPr>
        <w:t xml:space="preserve">проаналізувати норми міжнародного та національного права, що регулюють          відносини в сфері міжнародних перевезень. </w:t>
      </w:r>
    </w:p>
    <w:p w:rsidR="000D6D50" w:rsidRPr="004766AD" w:rsidRDefault="000D6D50" w:rsidP="000D6D50">
      <w:pPr>
        <w:pStyle w:val="6"/>
        <w:spacing w:line="360" w:lineRule="auto"/>
        <w:rPr>
          <w:sz w:val="28"/>
          <w:szCs w:val="28"/>
        </w:rPr>
      </w:pPr>
      <w:r w:rsidRPr="004766AD">
        <w:rPr>
          <w:sz w:val="28"/>
          <w:szCs w:val="28"/>
        </w:rPr>
        <w:t xml:space="preserve">В результаті вивчення даного курсу студент повинен </w:t>
      </w:r>
    </w:p>
    <w:p w:rsidR="000D6D50" w:rsidRPr="004766AD" w:rsidRDefault="000D6D50" w:rsidP="000D6D50">
      <w:pPr>
        <w:tabs>
          <w:tab w:val="left" w:pos="284"/>
          <w:tab w:val="left" w:pos="567"/>
        </w:tabs>
        <w:spacing w:line="360" w:lineRule="auto"/>
        <w:ind w:left="540" w:firstLine="27"/>
        <w:jc w:val="both"/>
        <w:rPr>
          <w:sz w:val="28"/>
          <w:szCs w:val="28"/>
          <w:lang w:val="uk-UA"/>
        </w:rPr>
      </w:pPr>
      <w:r w:rsidRPr="004766AD">
        <w:rPr>
          <w:b/>
          <w:sz w:val="28"/>
          <w:szCs w:val="28"/>
          <w:lang w:val="uk-UA"/>
        </w:rPr>
        <w:t>знати:</w:t>
      </w:r>
      <w:r w:rsidRPr="004766AD">
        <w:rPr>
          <w:sz w:val="28"/>
          <w:szCs w:val="28"/>
          <w:lang w:val="uk-UA"/>
        </w:rPr>
        <w:t xml:space="preserve"> основні положення міжнародних договорів та національно-правових актів   України, що регулюють міжнародні перевезення.</w:t>
      </w:r>
    </w:p>
    <w:p w:rsidR="000D6D50" w:rsidRPr="004766AD" w:rsidRDefault="000D6D50" w:rsidP="000D6D50">
      <w:pPr>
        <w:tabs>
          <w:tab w:val="left" w:pos="284"/>
          <w:tab w:val="left" w:pos="567"/>
        </w:tabs>
        <w:spacing w:line="360" w:lineRule="auto"/>
        <w:ind w:left="540" w:firstLine="27"/>
        <w:jc w:val="both"/>
        <w:rPr>
          <w:sz w:val="28"/>
          <w:szCs w:val="28"/>
          <w:lang w:val="uk-UA"/>
        </w:rPr>
      </w:pPr>
      <w:r w:rsidRPr="004766AD">
        <w:rPr>
          <w:b/>
          <w:sz w:val="28"/>
          <w:szCs w:val="28"/>
          <w:lang w:val="uk-UA"/>
        </w:rPr>
        <w:t>вміти:</w:t>
      </w:r>
      <w:r w:rsidRPr="004766AD">
        <w:rPr>
          <w:sz w:val="28"/>
          <w:szCs w:val="28"/>
          <w:lang w:val="uk-UA"/>
        </w:rPr>
        <w:t xml:space="preserve"> самостійно аналізувати норми міжнародного та національного права, що регулюють відносини в сфері міжнародних перевезень.  </w:t>
      </w:r>
    </w:p>
    <w:p w:rsidR="000D6D50" w:rsidRPr="004766AD" w:rsidRDefault="000D6D50" w:rsidP="000D6D50">
      <w:pPr>
        <w:tabs>
          <w:tab w:val="left" w:pos="284"/>
          <w:tab w:val="left" w:pos="567"/>
        </w:tabs>
        <w:spacing w:line="360" w:lineRule="auto"/>
        <w:ind w:left="540" w:firstLine="27"/>
        <w:jc w:val="both"/>
        <w:rPr>
          <w:sz w:val="28"/>
          <w:szCs w:val="28"/>
          <w:lang w:val="uk-UA"/>
        </w:rPr>
      </w:pPr>
    </w:p>
    <w:p w:rsidR="000D6D50" w:rsidRPr="004766AD" w:rsidRDefault="000D6D50" w:rsidP="000D6D50">
      <w:pPr>
        <w:tabs>
          <w:tab w:val="left" w:pos="284"/>
          <w:tab w:val="left" w:pos="567"/>
        </w:tabs>
        <w:spacing w:line="360" w:lineRule="auto"/>
        <w:ind w:left="2880"/>
        <w:rPr>
          <w:b/>
          <w:sz w:val="28"/>
          <w:szCs w:val="28"/>
          <w:lang w:val="uk-UA"/>
        </w:rPr>
      </w:pPr>
      <w:r w:rsidRPr="004766AD">
        <w:rPr>
          <w:b/>
          <w:sz w:val="28"/>
          <w:szCs w:val="28"/>
          <w:lang w:val="uk-UA"/>
        </w:rPr>
        <w:t>Програма навчальної дисципліни</w:t>
      </w:r>
    </w:p>
    <w:p w:rsidR="000D6D50" w:rsidRPr="0026597D" w:rsidRDefault="000D6D50" w:rsidP="000D6D50">
      <w:pPr>
        <w:tabs>
          <w:tab w:val="left" w:pos="284"/>
          <w:tab w:val="left" w:pos="567"/>
        </w:tabs>
        <w:spacing w:line="360" w:lineRule="auto"/>
        <w:ind w:firstLine="567"/>
        <w:jc w:val="both"/>
        <w:rPr>
          <w:b/>
          <w:sz w:val="28"/>
          <w:szCs w:val="28"/>
          <w:lang w:val="uk-UA"/>
        </w:rPr>
      </w:pPr>
      <w:r w:rsidRPr="004766AD">
        <w:rPr>
          <w:b/>
          <w:sz w:val="28"/>
          <w:szCs w:val="28"/>
          <w:lang w:val="uk-UA"/>
        </w:rPr>
        <w:t xml:space="preserve">Змістовий модуль 1. </w:t>
      </w:r>
    </w:p>
    <w:p w:rsidR="000D6D50" w:rsidRPr="0026597D" w:rsidRDefault="000D6D50" w:rsidP="000D6D50">
      <w:pPr>
        <w:spacing w:line="360" w:lineRule="auto"/>
        <w:ind w:firstLine="340"/>
        <w:jc w:val="both"/>
        <w:rPr>
          <w:color w:val="000000"/>
          <w:sz w:val="28"/>
          <w:szCs w:val="28"/>
          <w:lang w:val="uk-UA"/>
        </w:rPr>
      </w:pPr>
      <w:r w:rsidRPr="0026597D">
        <w:rPr>
          <w:b/>
          <w:sz w:val="28"/>
          <w:szCs w:val="28"/>
          <w:lang w:val="uk-UA"/>
        </w:rPr>
        <w:t xml:space="preserve"> Тема 1</w:t>
      </w:r>
      <w:r w:rsidRPr="0026597D">
        <w:rPr>
          <w:color w:val="000000"/>
          <w:sz w:val="28"/>
          <w:szCs w:val="28"/>
        </w:rPr>
        <w:t xml:space="preserve"> Загально-теоретичні основи правової регламентації міжнародних перевезень.</w:t>
      </w:r>
    </w:p>
    <w:p w:rsidR="000D6D50" w:rsidRPr="004766AD" w:rsidRDefault="000D6D50" w:rsidP="000D6D50">
      <w:pPr>
        <w:tabs>
          <w:tab w:val="left" w:pos="284"/>
          <w:tab w:val="left" w:pos="567"/>
        </w:tabs>
        <w:spacing w:line="360" w:lineRule="auto"/>
        <w:ind w:firstLine="567"/>
        <w:jc w:val="both"/>
        <w:rPr>
          <w:sz w:val="28"/>
          <w:szCs w:val="28"/>
          <w:lang w:val="uk-UA"/>
        </w:rPr>
      </w:pPr>
      <w:r w:rsidRPr="004766AD">
        <w:rPr>
          <w:b/>
          <w:sz w:val="28"/>
          <w:szCs w:val="28"/>
          <w:lang w:val="uk-UA"/>
        </w:rPr>
        <w:t xml:space="preserve">Тема 2. </w:t>
      </w:r>
      <w:r w:rsidRPr="004766AD">
        <w:rPr>
          <w:sz w:val="28"/>
          <w:szCs w:val="28"/>
        </w:rPr>
        <w:t>Правове регулювання міжнародних повітряних  перевезень</w:t>
      </w:r>
    </w:p>
    <w:p w:rsidR="000D6D50" w:rsidRPr="004766AD" w:rsidRDefault="000D6D50" w:rsidP="000D6D50">
      <w:pPr>
        <w:spacing w:line="360" w:lineRule="auto"/>
        <w:rPr>
          <w:color w:val="000000"/>
          <w:sz w:val="28"/>
          <w:szCs w:val="28"/>
        </w:rPr>
      </w:pPr>
      <w:r w:rsidRPr="004766AD">
        <w:rPr>
          <w:b/>
          <w:sz w:val="28"/>
          <w:szCs w:val="28"/>
          <w:lang w:val="uk-UA"/>
        </w:rPr>
        <w:t xml:space="preserve">          </w:t>
      </w:r>
      <w:r w:rsidRPr="004766AD">
        <w:rPr>
          <w:color w:val="000000"/>
          <w:sz w:val="28"/>
          <w:szCs w:val="28"/>
          <w:lang w:val="uk-UA"/>
        </w:rPr>
        <w:t>.</w:t>
      </w:r>
    </w:p>
    <w:p w:rsidR="000D6D50" w:rsidRPr="004766AD" w:rsidRDefault="000D6D50" w:rsidP="000D6D50">
      <w:pPr>
        <w:spacing w:line="360" w:lineRule="auto"/>
        <w:rPr>
          <w:b/>
          <w:sz w:val="28"/>
          <w:szCs w:val="28"/>
          <w:lang w:val="uk-UA"/>
        </w:rPr>
      </w:pPr>
      <w:r w:rsidRPr="004766AD">
        <w:rPr>
          <w:b/>
          <w:sz w:val="28"/>
          <w:szCs w:val="28"/>
          <w:lang w:val="uk-UA"/>
        </w:rPr>
        <w:t xml:space="preserve">         Змістовий модуль 2.</w:t>
      </w:r>
    </w:p>
    <w:p w:rsidR="000D6D50" w:rsidRPr="004766AD" w:rsidRDefault="000D6D50" w:rsidP="000D6D50">
      <w:pPr>
        <w:spacing w:line="360" w:lineRule="auto"/>
        <w:ind w:left="720" w:hanging="180"/>
        <w:rPr>
          <w:color w:val="000000"/>
          <w:sz w:val="28"/>
          <w:szCs w:val="28"/>
          <w:lang w:val="uk-UA"/>
        </w:rPr>
      </w:pPr>
      <w:r w:rsidRPr="004766AD">
        <w:rPr>
          <w:b/>
          <w:sz w:val="28"/>
          <w:szCs w:val="28"/>
          <w:lang w:val="uk-UA"/>
        </w:rPr>
        <w:t xml:space="preserve"> Тема 3. </w:t>
      </w:r>
      <w:r w:rsidRPr="004766AD">
        <w:rPr>
          <w:color w:val="000000"/>
          <w:sz w:val="28"/>
          <w:szCs w:val="28"/>
          <w:lang w:val="uk-UA"/>
        </w:rPr>
        <w:t>Правове регулювання міжнародних залізничних  перевезень.</w:t>
      </w:r>
    </w:p>
    <w:p w:rsidR="000D6D50" w:rsidRPr="004766AD" w:rsidRDefault="000D6D50" w:rsidP="000D6D50">
      <w:pPr>
        <w:spacing w:line="360" w:lineRule="auto"/>
        <w:ind w:left="1440" w:hanging="1440"/>
        <w:rPr>
          <w:b/>
          <w:sz w:val="28"/>
          <w:szCs w:val="28"/>
          <w:lang w:val="uk-UA"/>
        </w:rPr>
      </w:pPr>
      <w:r w:rsidRPr="004766AD">
        <w:rPr>
          <w:b/>
          <w:sz w:val="28"/>
          <w:szCs w:val="28"/>
          <w:lang w:val="uk-UA"/>
        </w:rPr>
        <w:t xml:space="preserve">          Тема 4. </w:t>
      </w:r>
      <w:r w:rsidRPr="004766AD">
        <w:rPr>
          <w:color w:val="000000"/>
          <w:sz w:val="28"/>
          <w:szCs w:val="28"/>
          <w:lang w:val="uk-UA"/>
        </w:rPr>
        <w:t>Правове регулювання міжнародних автомобільних  перевезень</w:t>
      </w:r>
    </w:p>
    <w:p w:rsidR="000D6D50" w:rsidRPr="004766AD" w:rsidRDefault="000D6D50" w:rsidP="000D6D50">
      <w:pPr>
        <w:tabs>
          <w:tab w:val="left" w:pos="284"/>
          <w:tab w:val="left" w:pos="567"/>
        </w:tabs>
        <w:spacing w:line="360" w:lineRule="auto"/>
        <w:ind w:firstLine="567"/>
        <w:jc w:val="both"/>
        <w:rPr>
          <w:sz w:val="28"/>
          <w:szCs w:val="28"/>
          <w:lang w:val="uk-UA"/>
        </w:rPr>
      </w:pPr>
      <w:r>
        <w:rPr>
          <w:b/>
          <w:sz w:val="28"/>
          <w:szCs w:val="28"/>
          <w:lang w:val="uk-UA"/>
        </w:rPr>
        <w:t xml:space="preserve"> </w:t>
      </w:r>
      <w:r w:rsidRPr="004766AD">
        <w:rPr>
          <w:b/>
          <w:sz w:val="28"/>
          <w:szCs w:val="28"/>
          <w:lang w:val="uk-UA"/>
        </w:rPr>
        <w:t>Тема 5.</w:t>
      </w:r>
      <w:r w:rsidRPr="004766AD">
        <w:rPr>
          <w:sz w:val="28"/>
          <w:szCs w:val="28"/>
          <w:lang w:val="uk-UA"/>
        </w:rPr>
        <w:t xml:space="preserve"> </w:t>
      </w:r>
      <w:r w:rsidRPr="004766AD">
        <w:rPr>
          <w:sz w:val="28"/>
          <w:szCs w:val="28"/>
        </w:rPr>
        <w:t>Правове регулювання міжнародних морських  перевезень.</w:t>
      </w:r>
    </w:p>
    <w:p w:rsidR="000D6D50" w:rsidRPr="004766AD" w:rsidRDefault="000D6D50" w:rsidP="000D6D50">
      <w:pPr>
        <w:spacing w:line="360" w:lineRule="auto"/>
        <w:rPr>
          <w:color w:val="000000"/>
          <w:sz w:val="28"/>
          <w:szCs w:val="28"/>
          <w:lang w:val="uk-UA"/>
        </w:rPr>
      </w:pPr>
      <w:r w:rsidRPr="004766AD">
        <w:rPr>
          <w:b/>
          <w:sz w:val="28"/>
          <w:szCs w:val="28"/>
          <w:lang w:val="uk-UA"/>
        </w:rPr>
        <w:t xml:space="preserve">          Тема 6. </w:t>
      </w:r>
      <w:r w:rsidRPr="004766AD">
        <w:rPr>
          <w:color w:val="000000"/>
          <w:sz w:val="28"/>
          <w:szCs w:val="28"/>
          <w:lang w:val="uk-UA"/>
        </w:rPr>
        <w:t>Правове регулювання міжнародних річкових  перевезень.</w:t>
      </w:r>
    </w:p>
    <w:p w:rsidR="000D6D50" w:rsidRPr="004766AD" w:rsidRDefault="000D6D50" w:rsidP="000D6D50">
      <w:pPr>
        <w:spacing w:line="360" w:lineRule="auto"/>
        <w:rPr>
          <w:color w:val="000000"/>
          <w:sz w:val="28"/>
          <w:szCs w:val="28"/>
        </w:rPr>
      </w:pPr>
      <w:r w:rsidRPr="004766AD">
        <w:rPr>
          <w:b/>
          <w:sz w:val="28"/>
          <w:szCs w:val="28"/>
          <w:lang w:val="uk-UA"/>
        </w:rPr>
        <w:t xml:space="preserve">          Тема 7.  </w:t>
      </w:r>
      <w:r w:rsidRPr="004766AD">
        <w:rPr>
          <w:color w:val="000000"/>
          <w:sz w:val="28"/>
          <w:szCs w:val="28"/>
          <w:lang w:val="uk-UA"/>
        </w:rPr>
        <w:t>Правове регулювання міжнародних змішаних  перевезень.</w:t>
      </w:r>
    </w:p>
    <w:p w:rsidR="000D6D50" w:rsidRPr="004766AD" w:rsidRDefault="000D6D50" w:rsidP="000D6D50">
      <w:pPr>
        <w:spacing w:line="360" w:lineRule="auto"/>
        <w:ind w:firstLine="708"/>
        <w:jc w:val="center"/>
        <w:rPr>
          <w:b/>
          <w:bCs/>
          <w:sz w:val="28"/>
          <w:szCs w:val="28"/>
          <w:lang w:val="uk-UA"/>
        </w:rPr>
      </w:pPr>
    </w:p>
    <w:p w:rsidR="000D6D50" w:rsidRPr="004766AD" w:rsidRDefault="000D6D50" w:rsidP="000D6D50">
      <w:pPr>
        <w:spacing w:line="360" w:lineRule="auto"/>
        <w:ind w:firstLine="708"/>
        <w:jc w:val="center"/>
        <w:rPr>
          <w:b/>
          <w:bCs/>
          <w:sz w:val="28"/>
          <w:szCs w:val="28"/>
          <w:lang w:val="uk-UA"/>
        </w:rPr>
      </w:pPr>
    </w:p>
    <w:p w:rsidR="000D6D50" w:rsidRPr="004766AD" w:rsidRDefault="000D6D50" w:rsidP="000D6D50">
      <w:pPr>
        <w:spacing w:line="360" w:lineRule="auto"/>
        <w:ind w:firstLine="708"/>
        <w:jc w:val="center"/>
        <w:rPr>
          <w:b/>
          <w:bCs/>
          <w:sz w:val="28"/>
          <w:szCs w:val="28"/>
          <w:lang w:val="uk-UA"/>
        </w:rPr>
      </w:pPr>
    </w:p>
    <w:p w:rsidR="000D6D50" w:rsidRDefault="000D6D50" w:rsidP="000D6D50">
      <w:pPr>
        <w:ind w:firstLine="708"/>
        <w:jc w:val="center"/>
        <w:rPr>
          <w:b/>
          <w:bCs/>
          <w:sz w:val="32"/>
          <w:szCs w:val="32"/>
          <w:lang w:val="uk-UA"/>
        </w:rPr>
      </w:pPr>
    </w:p>
    <w:p w:rsidR="000D6D50" w:rsidRDefault="000D6D50" w:rsidP="000D6D50">
      <w:pPr>
        <w:ind w:firstLine="708"/>
        <w:jc w:val="center"/>
        <w:rPr>
          <w:b/>
          <w:bCs/>
          <w:sz w:val="32"/>
          <w:szCs w:val="32"/>
          <w:lang w:val="uk-UA"/>
        </w:rPr>
      </w:pPr>
    </w:p>
    <w:p w:rsidR="000D6D50" w:rsidRDefault="000D6D50" w:rsidP="000D6D50">
      <w:pPr>
        <w:ind w:firstLine="708"/>
        <w:jc w:val="center"/>
        <w:rPr>
          <w:b/>
          <w:bCs/>
          <w:sz w:val="32"/>
          <w:szCs w:val="32"/>
          <w:lang w:val="uk-UA"/>
        </w:rPr>
      </w:pPr>
    </w:p>
    <w:p w:rsidR="000D6D50" w:rsidRDefault="000D6D50" w:rsidP="000D6D50">
      <w:pPr>
        <w:ind w:firstLine="708"/>
        <w:jc w:val="center"/>
        <w:rPr>
          <w:b/>
          <w:bCs/>
          <w:sz w:val="32"/>
          <w:szCs w:val="32"/>
          <w:lang w:val="uk-UA"/>
        </w:rPr>
      </w:pPr>
    </w:p>
    <w:p w:rsidR="000D6D50" w:rsidRDefault="000D6D50" w:rsidP="000D6D50">
      <w:pPr>
        <w:ind w:firstLine="708"/>
        <w:jc w:val="center"/>
        <w:rPr>
          <w:b/>
          <w:bCs/>
          <w:sz w:val="32"/>
          <w:szCs w:val="32"/>
          <w:lang w:val="uk-UA"/>
        </w:rPr>
      </w:pPr>
    </w:p>
    <w:p w:rsidR="000D6D50" w:rsidRDefault="000D6D50" w:rsidP="000D6D50">
      <w:pPr>
        <w:ind w:firstLine="708"/>
        <w:jc w:val="center"/>
        <w:rPr>
          <w:b/>
          <w:bCs/>
          <w:sz w:val="32"/>
          <w:szCs w:val="32"/>
          <w:lang w:val="uk-UA"/>
        </w:rPr>
      </w:pPr>
    </w:p>
    <w:p w:rsidR="000D6D50" w:rsidRDefault="000D6D50" w:rsidP="000D6D50">
      <w:pPr>
        <w:ind w:firstLine="708"/>
        <w:jc w:val="center"/>
        <w:rPr>
          <w:b/>
          <w:bCs/>
          <w:sz w:val="32"/>
          <w:szCs w:val="32"/>
          <w:lang w:val="uk-UA"/>
        </w:rPr>
      </w:pPr>
      <w:r>
        <w:rPr>
          <w:b/>
          <w:bCs/>
          <w:sz w:val="32"/>
          <w:szCs w:val="32"/>
          <w:lang w:val="uk-UA"/>
        </w:rPr>
        <w:t>Структура навчальної дисципліни</w:t>
      </w:r>
    </w:p>
    <w:p w:rsidR="000D6D50" w:rsidRDefault="000D6D50" w:rsidP="000D6D50">
      <w:pPr>
        <w:ind w:firstLine="708"/>
        <w:jc w:val="center"/>
        <w:rPr>
          <w:b/>
          <w:bCs/>
          <w:sz w:val="32"/>
          <w:szCs w:val="32"/>
          <w:lang w:val="uk-UA"/>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8"/>
        <w:gridCol w:w="985"/>
        <w:gridCol w:w="456"/>
        <w:gridCol w:w="456"/>
        <w:gridCol w:w="605"/>
        <w:gridCol w:w="570"/>
        <w:gridCol w:w="464"/>
        <w:gridCol w:w="986"/>
        <w:gridCol w:w="339"/>
        <w:gridCol w:w="378"/>
        <w:gridCol w:w="606"/>
        <w:gridCol w:w="571"/>
        <w:gridCol w:w="462"/>
      </w:tblGrid>
      <w:tr w:rsidR="000D6D50" w:rsidTr="005A6DE3">
        <w:trPr>
          <w:cantSplit/>
        </w:trPr>
        <w:tc>
          <w:tcPr>
            <w:tcW w:w="1334" w:type="pct"/>
            <w:vMerge w:val="restart"/>
          </w:tcPr>
          <w:p w:rsidR="000D6D50" w:rsidRDefault="000D6D50" w:rsidP="005A6DE3">
            <w:pPr>
              <w:jc w:val="center"/>
              <w:rPr>
                <w:lang w:val="uk-UA"/>
              </w:rPr>
            </w:pPr>
            <w:r>
              <w:rPr>
                <w:lang w:val="uk-UA"/>
              </w:rPr>
              <w:t>Назви змістових модулів і тем</w:t>
            </w:r>
          </w:p>
        </w:tc>
        <w:tc>
          <w:tcPr>
            <w:tcW w:w="3666" w:type="pct"/>
            <w:gridSpan w:val="12"/>
          </w:tcPr>
          <w:p w:rsidR="000D6D50" w:rsidRDefault="000D6D50" w:rsidP="005A6DE3">
            <w:pPr>
              <w:jc w:val="center"/>
              <w:rPr>
                <w:lang w:val="uk-UA"/>
              </w:rPr>
            </w:pPr>
            <w:r>
              <w:rPr>
                <w:lang w:val="uk-UA"/>
              </w:rPr>
              <w:t>Кількість годин</w:t>
            </w:r>
          </w:p>
        </w:tc>
      </w:tr>
      <w:tr w:rsidR="000D6D50" w:rsidTr="005A6DE3">
        <w:trPr>
          <w:cantSplit/>
        </w:trPr>
        <w:tc>
          <w:tcPr>
            <w:tcW w:w="1334" w:type="pct"/>
            <w:vMerge/>
          </w:tcPr>
          <w:p w:rsidR="000D6D50" w:rsidRDefault="000D6D50" w:rsidP="005A6DE3">
            <w:pPr>
              <w:jc w:val="center"/>
              <w:rPr>
                <w:lang w:val="uk-UA"/>
              </w:rPr>
            </w:pPr>
          </w:p>
        </w:tc>
        <w:tc>
          <w:tcPr>
            <w:tcW w:w="1826" w:type="pct"/>
            <w:gridSpan w:val="6"/>
          </w:tcPr>
          <w:p w:rsidR="000D6D50" w:rsidRDefault="000D6D50" w:rsidP="005A6DE3">
            <w:pPr>
              <w:jc w:val="center"/>
              <w:rPr>
                <w:lang w:val="uk-UA"/>
              </w:rPr>
            </w:pPr>
            <w:r>
              <w:rPr>
                <w:lang w:val="uk-UA"/>
              </w:rPr>
              <w:t>Денна форма</w:t>
            </w:r>
          </w:p>
        </w:tc>
        <w:tc>
          <w:tcPr>
            <w:tcW w:w="1841" w:type="pct"/>
            <w:gridSpan w:val="6"/>
          </w:tcPr>
          <w:p w:rsidR="000D6D50" w:rsidRDefault="000D6D50" w:rsidP="005A6DE3">
            <w:pPr>
              <w:jc w:val="center"/>
              <w:rPr>
                <w:lang w:val="uk-UA"/>
              </w:rPr>
            </w:pPr>
          </w:p>
        </w:tc>
      </w:tr>
      <w:tr w:rsidR="000D6D50" w:rsidTr="005A6DE3">
        <w:trPr>
          <w:cantSplit/>
        </w:trPr>
        <w:tc>
          <w:tcPr>
            <w:tcW w:w="1334" w:type="pct"/>
            <w:vMerge/>
          </w:tcPr>
          <w:p w:rsidR="000D6D50" w:rsidRDefault="000D6D50" w:rsidP="005A6DE3">
            <w:pPr>
              <w:jc w:val="center"/>
              <w:rPr>
                <w:lang w:val="uk-UA"/>
              </w:rPr>
            </w:pPr>
          </w:p>
        </w:tc>
        <w:tc>
          <w:tcPr>
            <w:tcW w:w="536" w:type="pct"/>
            <w:vMerge w:val="restart"/>
          </w:tcPr>
          <w:p w:rsidR="000D6D50" w:rsidRDefault="000D6D50" w:rsidP="005A6DE3">
            <w:pPr>
              <w:jc w:val="center"/>
              <w:rPr>
                <w:lang w:val="uk-UA"/>
              </w:rPr>
            </w:pPr>
            <w:r>
              <w:rPr>
                <w:lang w:val="uk-UA"/>
              </w:rPr>
              <w:t xml:space="preserve">Усього </w:t>
            </w:r>
          </w:p>
        </w:tc>
        <w:tc>
          <w:tcPr>
            <w:tcW w:w="1290" w:type="pct"/>
            <w:gridSpan w:val="5"/>
          </w:tcPr>
          <w:p w:rsidR="000D6D50" w:rsidRDefault="000D6D50" w:rsidP="005A6DE3">
            <w:pPr>
              <w:jc w:val="center"/>
              <w:rPr>
                <w:lang w:val="uk-UA"/>
              </w:rPr>
            </w:pPr>
            <w:r>
              <w:rPr>
                <w:lang w:val="uk-UA"/>
              </w:rPr>
              <w:t>у тому числі</w:t>
            </w:r>
          </w:p>
        </w:tc>
        <w:tc>
          <w:tcPr>
            <w:tcW w:w="536" w:type="pct"/>
            <w:vMerge w:val="restart"/>
          </w:tcPr>
          <w:p w:rsidR="000D6D50" w:rsidRDefault="000D6D50" w:rsidP="005A6DE3">
            <w:pPr>
              <w:jc w:val="center"/>
              <w:rPr>
                <w:lang w:val="uk-UA"/>
              </w:rPr>
            </w:pPr>
          </w:p>
        </w:tc>
        <w:tc>
          <w:tcPr>
            <w:tcW w:w="1305" w:type="pct"/>
            <w:gridSpan w:val="5"/>
          </w:tcPr>
          <w:p w:rsidR="000D6D50" w:rsidRDefault="000D6D50" w:rsidP="005A6DE3">
            <w:pPr>
              <w:jc w:val="center"/>
              <w:rPr>
                <w:lang w:val="uk-UA"/>
              </w:rPr>
            </w:pPr>
          </w:p>
        </w:tc>
      </w:tr>
      <w:tr w:rsidR="000D6D50" w:rsidTr="005A6DE3">
        <w:trPr>
          <w:cantSplit/>
        </w:trPr>
        <w:tc>
          <w:tcPr>
            <w:tcW w:w="1334" w:type="pct"/>
            <w:vMerge/>
          </w:tcPr>
          <w:p w:rsidR="000D6D50" w:rsidRDefault="000D6D50" w:rsidP="005A6DE3">
            <w:pPr>
              <w:jc w:val="center"/>
              <w:rPr>
                <w:lang w:val="uk-UA"/>
              </w:rPr>
            </w:pPr>
          </w:p>
        </w:tc>
        <w:tc>
          <w:tcPr>
            <w:tcW w:w="536" w:type="pct"/>
            <w:vMerge/>
          </w:tcPr>
          <w:p w:rsidR="000D6D50" w:rsidRDefault="000D6D50" w:rsidP="005A6DE3">
            <w:pPr>
              <w:jc w:val="center"/>
              <w:rPr>
                <w:lang w:val="uk-UA"/>
              </w:rPr>
            </w:pPr>
          </w:p>
        </w:tc>
        <w:tc>
          <w:tcPr>
            <w:tcW w:w="190" w:type="pct"/>
          </w:tcPr>
          <w:p w:rsidR="000D6D50" w:rsidRDefault="000D6D50" w:rsidP="005A6DE3">
            <w:pPr>
              <w:jc w:val="center"/>
              <w:rPr>
                <w:lang w:val="uk-UA"/>
              </w:rPr>
            </w:pPr>
            <w:r>
              <w:rPr>
                <w:lang w:val="uk-UA"/>
              </w:rPr>
              <w:t>л</w:t>
            </w:r>
          </w:p>
        </w:tc>
        <w:tc>
          <w:tcPr>
            <w:tcW w:w="196" w:type="pct"/>
          </w:tcPr>
          <w:p w:rsidR="000D6D50" w:rsidRDefault="000D6D50" w:rsidP="005A6DE3">
            <w:pPr>
              <w:jc w:val="center"/>
              <w:rPr>
                <w:lang w:val="uk-UA"/>
              </w:rPr>
            </w:pPr>
            <w:r>
              <w:rPr>
                <w:lang w:val="uk-UA"/>
              </w:rPr>
              <w:t>п</w:t>
            </w:r>
          </w:p>
        </w:tc>
        <w:tc>
          <w:tcPr>
            <w:tcW w:w="333" w:type="pct"/>
          </w:tcPr>
          <w:p w:rsidR="000D6D50" w:rsidRDefault="000D6D50" w:rsidP="005A6DE3">
            <w:pPr>
              <w:jc w:val="center"/>
              <w:rPr>
                <w:lang w:val="uk-UA"/>
              </w:rPr>
            </w:pPr>
          </w:p>
        </w:tc>
        <w:tc>
          <w:tcPr>
            <w:tcW w:w="314" w:type="pct"/>
          </w:tcPr>
          <w:p w:rsidR="000D6D50" w:rsidRDefault="000D6D50" w:rsidP="005A6DE3">
            <w:pPr>
              <w:jc w:val="center"/>
              <w:rPr>
                <w:lang w:val="uk-UA"/>
              </w:rPr>
            </w:pPr>
          </w:p>
        </w:tc>
        <w:tc>
          <w:tcPr>
            <w:tcW w:w="257" w:type="pct"/>
          </w:tcPr>
          <w:p w:rsidR="000D6D50" w:rsidRDefault="000D6D50" w:rsidP="005A6DE3">
            <w:pPr>
              <w:jc w:val="center"/>
              <w:rPr>
                <w:lang w:val="uk-UA"/>
              </w:rPr>
            </w:pPr>
          </w:p>
        </w:tc>
        <w:tc>
          <w:tcPr>
            <w:tcW w:w="536" w:type="pct"/>
            <w:vMerge/>
          </w:tcPr>
          <w:p w:rsidR="000D6D50" w:rsidRDefault="000D6D50" w:rsidP="005A6DE3">
            <w:pPr>
              <w:jc w:val="center"/>
              <w:rPr>
                <w:lang w:val="uk-UA"/>
              </w:rPr>
            </w:pPr>
          </w:p>
        </w:tc>
        <w:tc>
          <w:tcPr>
            <w:tcW w:w="190" w:type="pct"/>
          </w:tcPr>
          <w:p w:rsidR="000D6D50" w:rsidRDefault="000D6D50" w:rsidP="005A6DE3">
            <w:pPr>
              <w:jc w:val="center"/>
              <w:rPr>
                <w:lang w:val="uk-UA"/>
              </w:rPr>
            </w:pPr>
          </w:p>
        </w:tc>
        <w:tc>
          <w:tcPr>
            <w:tcW w:w="211" w:type="pct"/>
          </w:tcPr>
          <w:p w:rsidR="000D6D50" w:rsidRDefault="000D6D50" w:rsidP="005A6DE3">
            <w:pPr>
              <w:jc w:val="center"/>
              <w:rPr>
                <w:lang w:val="uk-UA"/>
              </w:rPr>
            </w:pPr>
          </w:p>
        </w:tc>
        <w:tc>
          <w:tcPr>
            <w:tcW w:w="333" w:type="pct"/>
          </w:tcPr>
          <w:p w:rsidR="000D6D50" w:rsidRDefault="000D6D50" w:rsidP="005A6DE3">
            <w:pPr>
              <w:jc w:val="center"/>
              <w:rPr>
                <w:lang w:val="uk-UA"/>
              </w:rPr>
            </w:pPr>
          </w:p>
        </w:tc>
        <w:tc>
          <w:tcPr>
            <w:tcW w:w="314" w:type="pct"/>
          </w:tcPr>
          <w:p w:rsidR="000D6D50" w:rsidRDefault="000D6D50" w:rsidP="005A6DE3">
            <w:pPr>
              <w:jc w:val="center"/>
              <w:rPr>
                <w:lang w:val="uk-UA"/>
              </w:rPr>
            </w:pPr>
          </w:p>
        </w:tc>
        <w:tc>
          <w:tcPr>
            <w:tcW w:w="257" w:type="pct"/>
          </w:tcPr>
          <w:p w:rsidR="000D6D50" w:rsidRDefault="000D6D50" w:rsidP="005A6DE3">
            <w:pPr>
              <w:jc w:val="center"/>
              <w:rPr>
                <w:lang w:val="uk-UA"/>
              </w:rPr>
            </w:pPr>
          </w:p>
        </w:tc>
      </w:tr>
      <w:tr w:rsidR="000D6D50" w:rsidTr="005A6DE3">
        <w:tc>
          <w:tcPr>
            <w:tcW w:w="1334" w:type="pct"/>
          </w:tcPr>
          <w:p w:rsidR="000D6D50" w:rsidRDefault="000D6D50" w:rsidP="005A6DE3">
            <w:pPr>
              <w:jc w:val="center"/>
              <w:rPr>
                <w:bCs/>
                <w:lang w:val="uk-UA"/>
              </w:rPr>
            </w:pPr>
            <w:r>
              <w:rPr>
                <w:bCs/>
                <w:lang w:val="uk-UA"/>
              </w:rPr>
              <w:t>1</w:t>
            </w:r>
          </w:p>
        </w:tc>
        <w:tc>
          <w:tcPr>
            <w:tcW w:w="536" w:type="pct"/>
          </w:tcPr>
          <w:p w:rsidR="000D6D50" w:rsidRDefault="000D6D50" w:rsidP="005A6DE3">
            <w:pPr>
              <w:jc w:val="center"/>
              <w:rPr>
                <w:bCs/>
                <w:lang w:val="uk-UA"/>
              </w:rPr>
            </w:pPr>
            <w:r>
              <w:rPr>
                <w:bCs/>
                <w:lang w:val="uk-UA"/>
              </w:rPr>
              <w:t>50</w:t>
            </w:r>
          </w:p>
        </w:tc>
        <w:tc>
          <w:tcPr>
            <w:tcW w:w="190" w:type="pct"/>
          </w:tcPr>
          <w:p w:rsidR="000D6D50" w:rsidRDefault="000D6D50" w:rsidP="005A6DE3">
            <w:pPr>
              <w:jc w:val="center"/>
              <w:rPr>
                <w:bCs/>
                <w:lang w:val="uk-UA"/>
              </w:rPr>
            </w:pPr>
            <w:r>
              <w:rPr>
                <w:bCs/>
                <w:lang w:val="uk-UA"/>
              </w:rPr>
              <w:t>14</w:t>
            </w:r>
          </w:p>
        </w:tc>
        <w:tc>
          <w:tcPr>
            <w:tcW w:w="196" w:type="pct"/>
          </w:tcPr>
          <w:p w:rsidR="000D6D50" w:rsidRDefault="000D6D50" w:rsidP="005A6DE3">
            <w:pPr>
              <w:jc w:val="center"/>
              <w:rPr>
                <w:bCs/>
                <w:lang w:val="uk-UA"/>
              </w:rPr>
            </w:pPr>
            <w:r>
              <w:rPr>
                <w:bCs/>
                <w:lang w:val="uk-UA"/>
              </w:rPr>
              <w:t>32</w:t>
            </w:r>
          </w:p>
        </w:tc>
        <w:tc>
          <w:tcPr>
            <w:tcW w:w="333" w:type="pct"/>
          </w:tcPr>
          <w:p w:rsidR="000D6D50" w:rsidRDefault="000D6D50" w:rsidP="005A6DE3">
            <w:pPr>
              <w:jc w:val="center"/>
              <w:rPr>
                <w:bCs/>
                <w:lang w:val="uk-UA"/>
              </w:rPr>
            </w:pPr>
          </w:p>
        </w:tc>
        <w:tc>
          <w:tcPr>
            <w:tcW w:w="314" w:type="pct"/>
          </w:tcPr>
          <w:p w:rsidR="000D6D50" w:rsidRDefault="000D6D50" w:rsidP="005A6DE3">
            <w:pPr>
              <w:jc w:val="center"/>
              <w:rPr>
                <w:bCs/>
                <w:lang w:val="uk-UA"/>
              </w:rPr>
            </w:pPr>
          </w:p>
        </w:tc>
        <w:tc>
          <w:tcPr>
            <w:tcW w:w="257" w:type="pct"/>
          </w:tcPr>
          <w:p w:rsidR="000D6D50" w:rsidRDefault="000D6D50" w:rsidP="005A6DE3">
            <w:pPr>
              <w:jc w:val="center"/>
              <w:rPr>
                <w:bCs/>
                <w:lang w:val="uk-UA"/>
              </w:rPr>
            </w:pPr>
          </w:p>
        </w:tc>
        <w:tc>
          <w:tcPr>
            <w:tcW w:w="536" w:type="pct"/>
          </w:tcPr>
          <w:p w:rsidR="000D6D50" w:rsidRDefault="000D6D50" w:rsidP="005A6DE3">
            <w:pPr>
              <w:jc w:val="center"/>
              <w:rPr>
                <w:bCs/>
                <w:lang w:val="uk-UA"/>
              </w:rPr>
            </w:pPr>
          </w:p>
        </w:tc>
        <w:tc>
          <w:tcPr>
            <w:tcW w:w="190" w:type="pct"/>
          </w:tcPr>
          <w:p w:rsidR="000D6D50" w:rsidRDefault="000D6D50" w:rsidP="005A6DE3">
            <w:pPr>
              <w:jc w:val="center"/>
              <w:rPr>
                <w:bCs/>
                <w:lang w:val="uk-UA"/>
              </w:rPr>
            </w:pPr>
          </w:p>
        </w:tc>
        <w:tc>
          <w:tcPr>
            <w:tcW w:w="211" w:type="pct"/>
          </w:tcPr>
          <w:p w:rsidR="000D6D50" w:rsidRDefault="000D6D50" w:rsidP="005A6DE3">
            <w:pPr>
              <w:jc w:val="center"/>
              <w:rPr>
                <w:bCs/>
                <w:lang w:val="uk-UA"/>
              </w:rPr>
            </w:pPr>
          </w:p>
        </w:tc>
        <w:tc>
          <w:tcPr>
            <w:tcW w:w="333" w:type="pct"/>
          </w:tcPr>
          <w:p w:rsidR="000D6D50" w:rsidRDefault="000D6D50" w:rsidP="005A6DE3">
            <w:pPr>
              <w:jc w:val="center"/>
              <w:rPr>
                <w:bCs/>
                <w:lang w:val="uk-UA"/>
              </w:rPr>
            </w:pPr>
          </w:p>
        </w:tc>
        <w:tc>
          <w:tcPr>
            <w:tcW w:w="314" w:type="pct"/>
          </w:tcPr>
          <w:p w:rsidR="000D6D50" w:rsidRDefault="000D6D50" w:rsidP="005A6DE3">
            <w:pPr>
              <w:jc w:val="center"/>
              <w:rPr>
                <w:bCs/>
                <w:lang w:val="uk-UA"/>
              </w:rPr>
            </w:pPr>
          </w:p>
        </w:tc>
        <w:tc>
          <w:tcPr>
            <w:tcW w:w="257" w:type="pct"/>
          </w:tcPr>
          <w:p w:rsidR="000D6D50" w:rsidRDefault="000D6D50" w:rsidP="005A6DE3">
            <w:pPr>
              <w:jc w:val="center"/>
              <w:rPr>
                <w:bCs/>
                <w:lang w:val="uk-UA"/>
              </w:rPr>
            </w:pPr>
          </w:p>
        </w:tc>
      </w:tr>
      <w:tr w:rsidR="000D6D50" w:rsidTr="005A6DE3">
        <w:trPr>
          <w:cantSplit/>
        </w:trPr>
        <w:tc>
          <w:tcPr>
            <w:tcW w:w="5000" w:type="pct"/>
            <w:gridSpan w:val="13"/>
          </w:tcPr>
          <w:p w:rsidR="000D6D50" w:rsidRDefault="000D6D50" w:rsidP="005A6DE3">
            <w:pPr>
              <w:jc w:val="center"/>
              <w:rPr>
                <w:b/>
                <w:bCs/>
                <w:lang w:val="uk-UA"/>
              </w:rPr>
            </w:pPr>
            <w:r>
              <w:rPr>
                <w:b/>
                <w:bCs/>
                <w:lang w:val="uk-UA"/>
              </w:rPr>
              <w:t>Модуль 1</w:t>
            </w:r>
          </w:p>
        </w:tc>
      </w:tr>
      <w:tr w:rsidR="000D6D50" w:rsidTr="005A6DE3">
        <w:trPr>
          <w:cantSplit/>
        </w:trPr>
        <w:tc>
          <w:tcPr>
            <w:tcW w:w="5000" w:type="pct"/>
            <w:gridSpan w:val="13"/>
          </w:tcPr>
          <w:p w:rsidR="000D6D50" w:rsidRDefault="000D6D50" w:rsidP="005A6DE3">
            <w:pPr>
              <w:jc w:val="center"/>
              <w:rPr>
                <w:lang w:val="uk-UA"/>
              </w:rPr>
            </w:pPr>
            <w:r>
              <w:rPr>
                <w:b/>
                <w:bCs/>
                <w:lang w:val="uk-UA"/>
              </w:rPr>
              <w:t>Змістовий модуль 1</w:t>
            </w:r>
            <w:r>
              <w:rPr>
                <w:lang w:val="uk-UA"/>
              </w:rPr>
              <w:t>. Назва.</w:t>
            </w:r>
          </w:p>
        </w:tc>
      </w:tr>
      <w:tr w:rsidR="000D6D50" w:rsidTr="005A6DE3">
        <w:tc>
          <w:tcPr>
            <w:tcW w:w="1334" w:type="pct"/>
          </w:tcPr>
          <w:p w:rsidR="000D6D50" w:rsidRDefault="000D6D50" w:rsidP="005A6DE3">
            <w:pPr>
              <w:jc w:val="center"/>
              <w:rPr>
                <w:lang w:val="uk-UA"/>
              </w:rPr>
            </w:pPr>
            <w:r>
              <w:rPr>
                <w:bCs/>
                <w:lang w:val="uk-UA"/>
              </w:rPr>
              <w:t xml:space="preserve">Тема 1. </w:t>
            </w:r>
            <w:r>
              <w:rPr>
                <w:lang w:val="uk-UA"/>
              </w:rPr>
              <w:t>Поняття та характеристика міжнародних перевезень.</w:t>
            </w:r>
          </w:p>
        </w:tc>
        <w:tc>
          <w:tcPr>
            <w:tcW w:w="536" w:type="pct"/>
          </w:tcPr>
          <w:p w:rsidR="000D6D50" w:rsidRDefault="000D6D50" w:rsidP="005A6DE3">
            <w:pPr>
              <w:rPr>
                <w:lang w:val="uk-UA"/>
              </w:rPr>
            </w:pPr>
          </w:p>
        </w:tc>
        <w:tc>
          <w:tcPr>
            <w:tcW w:w="190" w:type="pct"/>
          </w:tcPr>
          <w:p w:rsidR="000D6D50" w:rsidRDefault="000D6D50" w:rsidP="005A6DE3">
            <w:pPr>
              <w:rPr>
                <w:lang w:val="uk-UA"/>
              </w:rPr>
            </w:pPr>
          </w:p>
          <w:p w:rsidR="000D6D50" w:rsidRDefault="000D6D50" w:rsidP="005A6DE3">
            <w:pPr>
              <w:rPr>
                <w:lang w:val="uk-UA"/>
              </w:rPr>
            </w:pPr>
            <w:r>
              <w:rPr>
                <w:lang w:val="uk-UA"/>
              </w:rPr>
              <w:t>2</w:t>
            </w:r>
          </w:p>
        </w:tc>
        <w:tc>
          <w:tcPr>
            <w:tcW w:w="196" w:type="pct"/>
          </w:tcPr>
          <w:p w:rsidR="000D6D50" w:rsidRDefault="000D6D50" w:rsidP="005A6DE3">
            <w:pPr>
              <w:rPr>
                <w:lang w:val="uk-UA"/>
              </w:rPr>
            </w:pPr>
          </w:p>
          <w:p w:rsidR="000D6D50" w:rsidRDefault="000D6D50" w:rsidP="005A6DE3">
            <w:pPr>
              <w:rPr>
                <w:lang w:val="uk-UA"/>
              </w:rPr>
            </w:pPr>
            <w:r>
              <w:rPr>
                <w:lang w:val="uk-UA"/>
              </w:rPr>
              <w:t>4</w:t>
            </w:r>
          </w:p>
        </w:tc>
        <w:tc>
          <w:tcPr>
            <w:tcW w:w="333" w:type="pct"/>
          </w:tcPr>
          <w:p w:rsidR="000D6D50" w:rsidRDefault="000D6D50" w:rsidP="005A6DE3">
            <w:pPr>
              <w:rPr>
                <w:lang w:val="uk-UA"/>
              </w:rPr>
            </w:pPr>
          </w:p>
        </w:tc>
        <w:tc>
          <w:tcPr>
            <w:tcW w:w="314" w:type="pct"/>
          </w:tcPr>
          <w:p w:rsidR="000D6D50" w:rsidRDefault="000D6D50" w:rsidP="005A6DE3">
            <w:pPr>
              <w:rPr>
                <w:lang w:val="uk-UA"/>
              </w:rPr>
            </w:pPr>
          </w:p>
        </w:tc>
        <w:tc>
          <w:tcPr>
            <w:tcW w:w="257" w:type="pct"/>
          </w:tcPr>
          <w:p w:rsidR="000D6D50" w:rsidRDefault="000D6D50" w:rsidP="005A6DE3">
            <w:pPr>
              <w:rPr>
                <w:lang w:val="uk-UA"/>
              </w:rPr>
            </w:pPr>
          </w:p>
          <w:p w:rsidR="000D6D50" w:rsidRDefault="000D6D50" w:rsidP="005A6DE3">
            <w:pPr>
              <w:rPr>
                <w:lang w:val="uk-UA"/>
              </w:rPr>
            </w:pPr>
          </w:p>
        </w:tc>
        <w:tc>
          <w:tcPr>
            <w:tcW w:w="536" w:type="pct"/>
          </w:tcPr>
          <w:p w:rsidR="000D6D50" w:rsidRDefault="000D6D50" w:rsidP="005A6DE3">
            <w:pPr>
              <w:rPr>
                <w:lang w:val="uk-UA"/>
              </w:rPr>
            </w:pPr>
          </w:p>
        </w:tc>
        <w:tc>
          <w:tcPr>
            <w:tcW w:w="190" w:type="pct"/>
          </w:tcPr>
          <w:p w:rsidR="000D6D50" w:rsidRDefault="000D6D50" w:rsidP="005A6DE3">
            <w:pPr>
              <w:rPr>
                <w:lang w:val="uk-UA"/>
              </w:rPr>
            </w:pPr>
          </w:p>
        </w:tc>
        <w:tc>
          <w:tcPr>
            <w:tcW w:w="211" w:type="pct"/>
          </w:tcPr>
          <w:p w:rsidR="000D6D50" w:rsidRDefault="000D6D50" w:rsidP="005A6DE3">
            <w:pPr>
              <w:rPr>
                <w:lang w:val="uk-UA"/>
              </w:rPr>
            </w:pPr>
          </w:p>
        </w:tc>
        <w:tc>
          <w:tcPr>
            <w:tcW w:w="333" w:type="pct"/>
          </w:tcPr>
          <w:p w:rsidR="000D6D50" w:rsidRDefault="000D6D50" w:rsidP="005A6DE3">
            <w:pPr>
              <w:rPr>
                <w:lang w:val="uk-UA"/>
              </w:rPr>
            </w:pPr>
          </w:p>
        </w:tc>
        <w:tc>
          <w:tcPr>
            <w:tcW w:w="314" w:type="pct"/>
          </w:tcPr>
          <w:p w:rsidR="000D6D50" w:rsidRDefault="000D6D50" w:rsidP="005A6DE3">
            <w:pPr>
              <w:rPr>
                <w:lang w:val="uk-UA"/>
              </w:rPr>
            </w:pPr>
          </w:p>
        </w:tc>
        <w:tc>
          <w:tcPr>
            <w:tcW w:w="257" w:type="pct"/>
          </w:tcPr>
          <w:p w:rsidR="000D6D50" w:rsidRDefault="000D6D50" w:rsidP="005A6DE3">
            <w:pPr>
              <w:rPr>
                <w:lang w:val="uk-UA"/>
              </w:rPr>
            </w:pPr>
          </w:p>
        </w:tc>
      </w:tr>
      <w:tr w:rsidR="000D6D50" w:rsidTr="005A6DE3">
        <w:tc>
          <w:tcPr>
            <w:tcW w:w="1334" w:type="pct"/>
          </w:tcPr>
          <w:p w:rsidR="000D6D50" w:rsidRDefault="000D6D50" w:rsidP="005A6DE3">
            <w:pPr>
              <w:jc w:val="center"/>
              <w:rPr>
                <w:lang w:val="uk-UA"/>
              </w:rPr>
            </w:pPr>
            <w:r>
              <w:rPr>
                <w:bCs/>
                <w:lang w:val="uk-UA"/>
              </w:rPr>
              <w:t>Тема 2.</w:t>
            </w:r>
            <w:r>
              <w:rPr>
                <w:lang w:val="uk-UA"/>
              </w:rPr>
              <w:t xml:space="preserve"> </w:t>
            </w:r>
            <w:r>
              <w:t>Правове регулювання міжнародних повітряних  перевезень</w:t>
            </w:r>
          </w:p>
        </w:tc>
        <w:tc>
          <w:tcPr>
            <w:tcW w:w="536" w:type="pct"/>
          </w:tcPr>
          <w:p w:rsidR="000D6D50" w:rsidRDefault="000D6D50" w:rsidP="005A6DE3">
            <w:pPr>
              <w:rPr>
                <w:lang w:val="uk-UA"/>
              </w:rPr>
            </w:pPr>
          </w:p>
        </w:tc>
        <w:tc>
          <w:tcPr>
            <w:tcW w:w="190" w:type="pct"/>
          </w:tcPr>
          <w:p w:rsidR="000D6D50" w:rsidRDefault="000D6D50" w:rsidP="005A6DE3">
            <w:pPr>
              <w:rPr>
                <w:lang w:val="uk-UA"/>
              </w:rPr>
            </w:pPr>
          </w:p>
          <w:p w:rsidR="000D6D50" w:rsidRDefault="000D6D50" w:rsidP="005A6DE3">
            <w:pPr>
              <w:rPr>
                <w:lang w:val="uk-UA"/>
              </w:rPr>
            </w:pPr>
            <w:r>
              <w:rPr>
                <w:lang w:val="uk-UA"/>
              </w:rPr>
              <w:t>2</w:t>
            </w:r>
          </w:p>
        </w:tc>
        <w:tc>
          <w:tcPr>
            <w:tcW w:w="196" w:type="pct"/>
          </w:tcPr>
          <w:p w:rsidR="000D6D50" w:rsidRDefault="000D6D50" w:rsidP="005A6DE3">
            <w:pPr>
              <w:rPr>
                <w:lang w:val="uk-UA"/>
              </w:rPr>
            </w:pPr>
          </w:p>
          <w:p w:rsidR="000D6D50" w:rsidRDefault="000D6D50" w:rsidP="005A6DE3">
            <w:pPr>
              <w:rPr>
                <w:lang w:val="uk-UA"/>
              </w:rPr>
            </w:pPr>
            <w:r>
              <w:rPr>
                <w:lang w:val="uk-UA"/>
              </w:rPr>
              <w:t>4</w:t>
            </w:r>
          </w:p>
        </w:tc>
        <w:tc>
          <w:tcPr>
            <w:tcW w:w="333" w:type="pct"/>
          </w:tcPr>
          <w:p w:rsidR="000D6D50" w:rsidRDefault="000D6D50" w:rsidP="005A6DE3">
            <w:pPr>
              <w:rPr>
                <w:lang w:val="uk-UA"/>
              </w:rPr>
            </w:pPr>
          </w:p>
        </w:tc>
        <w:tc>
          <w:tcPr>
            <w:tcW w:w="314" w:type="pct"/>
          </w:tcPr>
          <w:p w:rsidR="000D6D50" w:rsidRDefault="000D6D50" w:rsidP="005A6DE3">
            <w:pPr>
              <w:rPr>
                <w:lang w:val="uk-UA"/>
              </w:rPr>
            </w:pPr>
          </w:p>
        </w:tc>
        <w:tc>
          <w:tcPr>
            <w:tcW w:w="257" w:type="pct"/>
          </w:tcPr>
          <w:p w:rsidR="000D6D50" w:rsidRDefault="000D6D50" w:rsidP="005A6DE3">
            <w:pPr>
              <w:rPr>
                <w:lang w:val="uk-UA"/>
              </w:rPr>
            </w:pPr>
          </w:p>
          <w:p w:rsidR="000D6D50" w:rsidRDefault="000D6D50" w:rsidP="005A6DE3">
            <w:pPr>
              <w:rPr>
                <w:lang w:val="uk-UA"/>
              </w:rPr>
            </w:pPr>
          </w:p>
        </w:tc>
        <w:tc>
          <w:tcPr>
            <w:tcW w:w="536" w:type="pct"/>
          </w:tcPr>
          <w:p w:rsidR="000D6D50" w:rsidRDefault="000D6D50" w:rsidP="005A6DE3">
            <w:pPr>
              <w:rPr>
                <w:lang w:val="uk-UA"/>
              </w:rPr>
            </w:pPr>
          </w:p>
        </w:tc>
        <w:tc>
          <w:tcPr>
            <w:tcW w:w="190" w:type="pct"/>
          </w:tcPr>
          <w:p w:rsidR="000D6D50" w:rsidRDefault="000D6D50" w:rsidP="005A6DE3">
            <w:pPr>
              <w:rPr>
                <w:lang w:val="uk-UA"/>
              </w:rPr>
            </w:pPr>
          </w:p>
        </w:tc>
        <w:tc>
          <w:tcPr>
            <w:tcW w:w="211" w:type="pct"/>
          </w:tcPr>
          <w:p w:rsidR="000D6D50" w:rsidRDefault="000D6D50" w:rsidP="005A6DE3">
            <w:pPr>
              <w:rPr>
                <w:lang w:val="uk-UA"/>
              </w:rPr>
            </w:pPr>
          </w:p>
        </w:tc>
        <w:tc>
          <w:tcPr>
            <w:tcW w:w="333" w:type="pct"/>
          </w:tcPr>
          <w:p w:rsidR="000D6D50" w:rsidRDefault="000D6D50" w:rsidP="005A6DE3">
            <w:pPr>
              <w:rPr>
                <w:lang w:val="uk-UA"/>
              </w:rPr>
            </w:pPr>
          </w:p>
        </w:tc>
        <w:tc>
          <w:tcPr>
            <w:tcW w:w="314" w:type="pct"/>
          </w:tcPr>
          <w:p w:rsidR="000D6D50" w:rsidRDefault="000D6D50" w:rsidP="005A6DE3">
            <w:pPr>
              <w:rPr>
                <w:lang w:val="uk-UA"/>
              </w:rPr>
            </w:pPr>
          </w:p>
        </w:tc>
        <w:tc>
          <w:tcPr>
            <w:tcW w:w="257" w:type="pct"/>
          </w:tcPr>
          <w:p w:rsidR="000D6D50" w:rsidRDefault="000D6D50" w:rsidP="005A6DE3">
            <w:pPr>
              <w:rPr>
                <w:lang w:val="uk-UA"/>
              </w:rPr>
            </w:pPr>
          </w:p>
        </w:tc>
      </w:tr>
      <w:tr w:rsidR="000D6D50" w:rsidTr="005A6DE3">
        <w:tc>
          <w:tcPr>
            <w:tcW w:w="1334" w:type="pct"/>
          </w:tcPr>
          <w:p w:rsidR="000D6D50" w:rsidRDefault="000D6D50" w:rsidP="005A6DE3">
            <w:pPr>
              <w:rPr>
                <w:bCs/>
                <w:lang w:val="uk-UA"/>
              </w:rPr>
            </w:pPr>
            <w:r>
              <w:rPr>
                <w:bCs/>
                <w:lang w:val="uk-UA"/>
              </w:rPr>
              <w:t>Разом – зм. модуль1</w:t>
            </w:r>
          </w:p>
        </w:tc>
        <w:tc>
          <w:tcPr>
            <w:tcW w:w="536" w:type="pct"/>
          </w:tcPr>
          <w:p w:rsidR="000D6D50" w:rsidRDefault="000D6D50" w:rsidP="005A6DE3">
            <w:pPr>
              <w:rPr>
                <w:lang w:val="uk-UA"/>
              </w:rPr>
            </w:pPr>
          </w:p>
        </w:tc>
        <w:tc>
          <w:tcPr>
            <w:tcW w:w="190" w:type="pct"/>
          </w:tcPr>
          <w:p w:rsidR="000D6D50" w:rsidRDefault="000D6D50" w:rsidP="005A6DE3">
            <w:pPr>
              <w:rPr>
                <w:lang w:val="uk-UA"/>
              </w:rPr>
            </w:pPr>
            <w:r>
              <w:rPr>
                <w:lang w:val="uk-UA"/>
              </w:rPr>
              <w:t>4</w:t>
            </w:r>
          </w:p>
        </w:tc>
        <w:tc>
          <w:tcPr>
            <w:tcW w:w="196" w:type="pct"/>
          </w:tcPr>
          <w:p w:rsidR="000D6D50" w:rsidRDefault="000D6D50" w:rsidP="005A6DE3">
            <w:pPr>
              <w:rPr>
                <w:lang w:val="uk-UA"/>
              </w:rPr>
            </w:pPr>
            <w:r>
              <w:rPr>
                <w:lang w:val="uk-UA"/>
              </w:rPr>
              <w:t>8</w:t>
            </w:r>
          </w:p>
        </w:tc>
        <w:tc>
          <w:tcPr>
            <w:tcW w:w="333" w:type="pct"/>
          </w:tcPr>
          <w:p w:rsidR="000D6D50" w:rsidRDefault="000D6D50" w:rsidP="005A6DE3">
            <w:pPr>
              <w:rPr>
                <w:lang w:val="uk-UA"/>
              </w:rPr>
            </w:pPr>
          </w:p>
        </w:tc>
        <w:tc>
          <w:tcPr>
            <w:tcW w:w="314" w:type="pct"/>
          </w:tcPr>
          <w:p w:rsidR="000D6D50" w:rsidRDefault="000D6D50" w:rsidP="005A6DE3">
            <w:pPr>
              <w:rPr>
                <w:lang w:val="uk-UA"/>
              </w:rPr>
            </w:pPr>
          </w:p>
        </w:tc>
        <w:tc>
          <w:tcPr>
            <w:tcW w:w="257" w:type="pct"/>
          </w:tcPr>
          <w:p w:rsidR="000D6D50" w:rsidRDefault="000D6D50" w:rsidP="005A6DE3">
            <w:pPr>
              <w:rPr>
                <w:lang w:val="uk-UA"/>
              </w:rPr>
            </w:pPr>
          </w:p>
        </w:tc>
        <w:tc>
          <w:tcPr>
            <w:tcW w:w="536" w:type="pct"/>
          </w:tcPr>
          <w:p w:rsidR="000D6D50" w:rsidRDefault="000D6D50" w:rsidP="005A6DE3">
            <w:pPr>
              <w:rPr>
                <w:lang w:val="uk-UA"/>
              </w:rPr>
            </w:pPr>
          </w:p>
        </w:tc>
        <w:tc>
          <w:tcPr>
            <w:tcW w:w="190" w:type="pct"/>
          </w:tcPr>
          <w:p w:rsidR="000D6D50" w:rsidRDefault="000D6D50" w:rsidP="005A6DE3">
            <w:pPr>
              <w:rPr>
                <w:lang w:val="uk-UA"/>
              </w:rPr>
            </w:pPr>
          </w:p>
        </w:tc>
        <w:tc>
          <w:tcPr>
            <w:tcW w:w="211" w:type="pct"/>
          </w:tcPr>
          <w:p w:rsidR="000D6D50" w:rsidRDefault="000D6D50" w:rsidP="005A6DE3">
            <w:pPr>
              <w:rPr>
                <w:lang w:val="uk-UA"/>
              </w:rPr>
            </w:pPr>
          </w:p>
        </w:tc>
        <w:tc>
          <w:tcPr>
            <w:tcW w:w="333" w:type="pct"/>
          </w:tcPr>
          <w:p w:rsidR="000D6D50" w:rsidRDefault="000D6D50" w:rsidP="005A6DE3">
            <w:pPr>
              <w:rPr>
                <w:lang w:val="uk-UA"/>
              </w:rPr>
            </w:pPr>
          </w:p>
        </w:tc>
        <w:tc>
          <w:tcPr>
            <w:tcW w:w="314" w:type="pct"/>
          </w:tcPr>
          <w:p w:rsidR="000D6D50" w:rsidRDefault="000D6D50" w:rsidP="005A6DE3">
            <w:pPr>
              <w:rPr>
                <w:lang w:val="uk-UA"/>
              </w:rPr>
            </w:pPr>
          </w:p>
        </w:tc>
        <w:tc>
          <w:tcPr>
            <w:tcW w:w="257" w:type="pct"/>
          </w:tcPr>
          <w:p w:rsidR="000D6D50" w:rsidRDefault="000D6D50" w:rsidP="005A6DE3">
            <w:pPr>
              <w:rPr>
                <w:lang w:val="uk-UA"/>
              </w:rPr>
            </w:pPr>
          </w:p>
        </w:tc>
      </w:tr>
      <w:tr w:rsidR="000D6D50" w:rsidTr="005A6DE3">
        <w:trPr>
          <w:cantSplit/>
        </w:trPr>
        <w:tc>
          <w:tcPr>
            <w:tcW w:w="5000" w:type="pct"/>
            <w:gridSpan w:val="13"/>
          </w:tcPr>
          <w:p w:rsidR="000D6D50" w:rsidRDefault="000D6D50" w:rsidP="005A6DE3">
            <w:pPr>
              <w:jc w:val="center"/>
              <w:rPr>
                <w:lang w:val="uk-UA"/>
              </w:rPr>
            </w:pPr>
            <w:r>
              <w:rPr>
                <w:b/>
                <w:bCs/>
                <w:lang w:val="uk-UA"/>
              </w:rPr>
              <w:t>Змістовий модуль 2.</w:t>
            </w:r>
            <w:r>
              <w:rPr>
                <w:lang w:val="uk-UA"/>
              </w:rPr>
              <w:t xml:space="preserve"> Назва.</w:t>
            </w:r>
          </w:p>
        </w:tc>
      </w:tr>
      <w:tr w:rsidR="000D6D50" w:rsidTr="005A6DE3">
        <w:tc>
          <w:tcPr>
            <w:tcW w:w="1334" w:type="pct"/>
          </w:tcPr>
          <w:p w:rsidR="000D6D50" w:rsidRDefault="000D6D50" w:rsidP="005A6DE3">
            <w:pPr>
              <w:jc w:val="center"/>
              <w:rPr>
                <w:lang w:val="uk-UA"/>
              </w:rPr>
            </w:pPr>
            <w:r>
              <w:rPr>
                <w:bCs/>
                <w:lang w:val="uk-UA"/>
              </w:rPr>
              <w:t>Тема</w:t>
            </w:r>
            <w:r>
              <w:rPr>
                <w:lang w:val="uk-UA"/>
              </w:rPr>
              <w:t xml:space="preserve"> 3.</w:t>
            </w:r>
            <w:r>
              <w:rPr>
                <w:color w:val="000000"/>
                <w:lang w:val="uk-UA"/>
              </w:rPr>
              <w:t>Правове регулювання міжнародних залізничних  перевезен</w:t>
            </w:r>
            <w:r>
              <w:rPr>
                <w:color w:val="000000"/>
                <w:sz w:val="22"/>
                <w:lang w:val="uk-UA"/>
              </w:rPr>
              <w:t>ь</w:t>
            </w:r>
          </w:p>
        </w:tc>
        <w:tc>
          <w:tcPr>
            <w:tcW w:w="536" w:type="pct"/>
          </w:tcPr>
          <w:p w:rsidR="000D6D50" w:rsidRDefault="000D6D50" w:rsidP="005A6DE3">
            <w:pPr>
              <w:rPr>
                <w:lang w:val="uk-UA"/>
              </w:rPr>
            </w:pPr>
          </w:p>
        </w:tc>
        <w:tc>
          <w:tcPr>
            <w:tcW w:w="190" w:type="pct"/>
          </w:tcPr>
          <w:p w:rsidR="000D6D50" w:rsidRDefault="000D6D50" w:rsidP="005A6DE3">
            <w:pPr>
              <w:rPr>
                <w:lang w:val="uk-UA"/>
              </w:rPr>
            </w:pPr>
          </w:p>
          <w:p w:rsidR="000D6D50" w:rsidRDefault="000D6D50" w:rsidP="005A6DE3">
            <w:pPr>
              <w:rPr>
                <w:lang w:val="uk-UA"/>
              </w:rPr>
            </w:pPr>
            <w:r>
              <w:rPr>
                <w:lang w:val="uk-UA"/>
              </w:rPr>
              <w:t>2</w:t>
            </w:r>
          </w:p>
        </w:tc>
        <w:tc>
          <w:tcPr>
            <w:tcW w:w="196" w:type="pct"/>
          </w:tcPr>
          <w:p w:rsidR="000D6D50" w:rsidRDefault="000D6D50" w:rsidP="005A6DE3">
            <w:pPr>
              <w:rPr>
                <w:lang w:val="uk-UA"/>
              </w:rPr>
            </w:pPr>
          </w:p>
          <w:p w:rsidR="000D6D50" w:rsidRDefault="000D6D50" w:rsidP="005A6DE3">
            <w:pPr>
              <w:rPr>
                <w:lang w:val="uk-UA"/>
              </w:rPr>
            </w:pPr>
            <w:r>
              <w:rPr>
                <w:lang w:val="uk-UA"/>
              </w:rPr>
              <w:t>4</w:t>
            </w:r>
          </w:p>
        </w:tc>
        <w:tc>
          <w:tcPr>
            <w:tcW w:w="333" w:type="pct"/>
          </w:tcPr>
          <w:p w:rsidR="000D6D50" w:rsidRDefault="000D6D50" w:rsidP="005A6DE3">
            <w:pPr>
              <w:rPr>
                <w:lang w:val="uk-UA"/>
              </w:rPr>
            </w:pPr>
          </w:p>
        </w:tc>
        <w:tc>
          <w:tcPr>
            <w:tcW w:w="314" w:type="pct"/>
          </w:tcPr>
          <w:p w:rsidR="000D6D50" w:rsidRDefault="000D6D50" w:rsidP="005A6DE3">
            <w:pPr>
              <w:rPr>
                <w:lang w:val="uk-UA"/>
              </w:rPr>
            </w:pPr>
          </w:p>
        </w:tc>
        <w:tc>
          <w:tcPr>
            <w:tcW w:w="257" w:type="pct"/>
          </w:tcPr>
          <w:p w:rsidR="000D6D50" w:rsidRDefault="000D6D50" w:rsidP="005A6DE3">
            <w:pPr>
              <w:rPr>
                <w:lang w:val="uk-UA"/>
              </w:rPr>
            </w:pPr>
          </w:p>
          <w:p w:rsidR="000D6D50" w:rsidRDefault="000D6D50" w:rsidP="005A6DE3">
            <w:pPr>
              <w:rPr>
                <w:lang w:val="uk-UA"/>
              </w:rPr>
            </w:pPr>
          </w:p>
        </w:tc>
        <w:tc>
          <w:tcPr>
            <w:tcW w:w="536" w:type="pct"/>
          </w:tcPr>
          <w:p w:rsidR="000D6D50" w:rsidRDefault="000D6D50" w:rsidP="005A6DE3">
            <w:pPr>
              <w:rPr>
                <w:lang w:val="uk-UA"/>
              </w:rPr>
            </w:pPr>
          </w:p>
        </w:tc>
        <w:tc>
          <w:tcPr>
            <w:tcW w:w="190" w:type="pct"/>
          </w:tcPr>
          <w:p w:rsidR="000D6D50" w:rsidRDefault="000D6D50" w:rsidP="005A6DE3">
            <w:pPr>
              <w:rPr>
                <w:lang w:val="uk-UA"/>
              </w:rPr>
            </w:pPr>
          </w:p>
        </w:tc>
        <w:tc>
          <w:tcPr>
            <w:tcW w:w="211" w:type="pct"/>
          </w:tcPr>
          <w:p w:rsidR="000D6D50" w:rsidRDefault="000D6D50" w:rsidP="005A6DE3">
            <w:pPr>
              <w:rPr>
                <w:lang w:val="uk-UA"/>
              </w:rPr>
            </w:pPr>
          </w:p>
        </w:tc>
        <w:tc>
          <w:tcPr>
            <w:tcW w:w="333" w:type="pct"/>
          </w:tcPr>
          <w:p w:rsidR="000D6D50" w:rsidRDefault="000D6D50" w:rsidP="005A6DE3">
            <w:pPr>
              <w:rPr>
                <w:lang w:val="uk-UA"/>
              </w:rPr>
            </w:pPr>
          </w:p>
        </w:tc>
        <w:tc>
          <w:tcPr>
            <w:tcW w:w="314" w:type="pct"/>
          </w:tcPr>
          <w:p w:rsidR="000D6D50" w:rsidRDefault="000D6D50" w:rsidP="005A6DE3">
            <w:pPr>
              <w:rPr>
                <w:lang w:val="uk-UA"/>
              </w:rPr>
            </w:pPr>
          </w:p>
        </w:tc>
        <w:tc>
          <w:tcPr>
            <w:tcW w:w="257" w:type="pct"/>
          </w:tcPr>
          <w:p w:rsidR="000D6D50" w:rsidRDefault="000D6D50" w:rsidP="005A6DE3">
            <w:pPr>
              <w:rPr>
                <w:lang w:val="uk-UA"/>
              </w:rPr>
            </w:pPr>
          </w:p>
        </w:tc>
      </w:tr>
      <w:tr w:rsidR="000D6D50" w:rsidTr="005A6DE3">
        <w:tc>
          <w:tcPr>
            <w:tcW w:w="1334" w:type="pct"/>
          </w:tcPr>
          <w:p w:rsidR="000D6D50" w:rsidRDefault="000D6D50" w:rsidP="005A6DE3">
            <w:pPr>
              <w:jc w:val="center"/>
              <w:rPr>
                <w:lang w:val="uk-UA"/>
              </w:rPr>
            </w:pPr>
            <w:r>
              <w:rPr>
                <w:bCs/>
                <w:lang w:val="uk-UA"/>
              </w:rPr>
              <w:t xml:space="preserve">Тема 4  </w:t>
            </w:r>
            <w:r>
              <w:rPr>
                <w:color w:val="000000"/>
                <w:lang w:val="uk-UA"/>
              </w:rPr>
              <w:t>Правове регулювання міжнародних автомобільних  перевезень</w:t>
            </w:r>
          </w:p>
        </w:tc>
        <w:tc>
          <w:tcPr>
            <w:tcW w:w="536" w:type="pct"/>
          </w:tcPr>
          <w:p w:rsidR="000D6D50" w:rsidRDefault="000D6D50" w:rsidP="005A6DE3">
            <w:pPr>
              <w:rPr>
                <w:lang w:val="uk-UA"/>
              </w:rPr>
            </w:pPr>
          </w:p>
        </w:tc>
        <w:tc>
          <w:tcPr>
            <w:tcW w:w="190" w:type="pct"/>
          </w:tcPr>
          <w:p w:rsidR="000D6D50" w:rsidRDefault="000D6D50" w:rsidP="005A6DE3">
            <w:pPr>
              <w:rPr>
                <w:lang w:val="uk-UA"/>
              </w:rPr>
            </w:pPr>
            <w:r>
              <w:rPr>
                <w:lang w:val="uk-UA"/>
              </w:rPr>
              <w:t>2</w:t>
            </w:r>
          </w:p>
        </w:tc>
        <w:tc>
          <w:tcPr>
            <w:tcW w:w="196" w:type="pct"/>
          </w:tcPr>
          <w:p w:rsidR="000D6D50" w:rsidRDefault="000D6D50" w:rsidP="005A6DE3">
            <w:pPr>
              <w:rPr>
                <w:lang w:val="uk-UA"/>
              </w:rPr>
            </w:pPr>
            <w:r>
              <w:rPr>
                <w:lang w:val="uk-UA"/>
              </w:rPr>
              <w:t>4</w:t>
            </w:r>
          </w:p>
        </w:tc>
        <w:tc>
          <w:tcPr>
            <w:tcW w:w="333" w:type="pct"/>
          </w:tcPr>
          <w:p w:rsidR="000D6D50" w:rsidRDefault="000D6D50" w:rsidP="005A6DE3">
            <w:pPr>
              <w:rPr>
                <w:lang w:val="uk-UA"/>
              </w:rPr>
            </w:pPr>
          </w:p>
        </w:tc>
        <w:tc>
          <w:tcPr>
            <w:tcW w:w="314" w:type="pct"/>
          </w:tcPr>
          <w:p w:rsidR="000D6D50" w:rsidRDefault="000D6D50" w:rsidP="005A6DE3">
            <w:pPr>
              <w:rPr>
                <w:lang w:val="uk-UA"/>
              </w:rPr>
            </w:pPr>
          </w:p>
        </w:tc>
        <w:tc>
          <w:tcPr>
            <w:tcW w:w="257" w:type="pct"/>
          </w:tcPr>
          <w:p w:rsidR="000D6D50" w:rsidRDefault="000D6D50" w:rsidP="005A6DE3">
            <w:pPr>
              <w:rPr>
                <w:lang w:val="uk-UA"/>
              </w:rPr>
            </w:pPr>
          </w:p>
          <w:p w:rsidR="000D6D50" w:rsidRDefault="000D6D50" w:rsidP="005A6DE3">
            <w:pPr>
              <w:rPr>
                <w:lang w:val="uk-UA"/>
              </w:rPr>
            </w:pPr>
          </w:p>
        </w:tc>
        <w:tc>
          <w:tcPr>
            <w:tcW w:w="536" w:type="pct"/>
          </w:tcPr>
          <w:p w:rsidR="000D6D50" w:rsidRDefault="000D6D50" w:rsidP="005A6DE3">
            <w:pPr>
              <w:rPr>
                <w:lang w:val="uk-UA"/>
              </w:rPr>
            </w:pPr>
          </w:p>
        </w:tc>
        <w:tc>
          <w:tcPr>
            <w:tcW w:w="190" w:type="pct"/>
          </w:tcPr>
          <w:p w:rsidR="000D6D50" w:rsidRDefault="000D6D50" w:rsidP="005A6DE3">
            <w:pPr>
              <w:rPr>
                <w:lang w:val="uk-UA"/>
              </w:rPr>
            </w:pPr>
          </w:p>
        </w:tc>
        <w:tc>
          <w:tcPr>
            <w:tcW w:w="211" w:type="pct"/>
          </w:tcPr>
          <w:p w:rsidR="000D6D50" w:rsidRDefault="000D6D50" w:rsidP="005A6DE3">
            <w:pPr>
              <w:rPr>
                <w:lang w:val="uk-UA"/>
              </w:rPr>
            </w:pPr>
          </w:p>
        </w:tc>
        <w:tc>
          <w:tcPr>
            <w:tcW w:w="333" w:type="pct"/>
          </w:tcPr>
          <w:p w:rsidR="000D6D50" w:rsidRDefault="000D6D50" w:rsidP="005A6DE3">
            <w:pPr>
              <w:rPr>
                <w:lang w:val="uk-UA"/>
              </w:rPr>
            </w:pPr>
          </w:p>
        </w:tc>
        <w:tc>
          <w:tcPr>
            <w:tcW w:w="314" w:type="pct"/>
          </w:tcPr>
          <w:p w:rsidR="000D6D50" w:rsidRDefault="000D6D50" w:rsidP="005A6DE3">
            <w:pPr>
              <w:rPr>
                <w:lang w:val="uk-UA"/>
              </w:rPr>
            </w:pPr>
          </w:p>
        </w:tc>
        <w:tc>
          <w:tcPr>
            <w:tcW w:w="257" w:type="pct"/>
          </w:tcPr>
          <w:p w:rsidR="000D6D50" w:rsidRDefault="000D6D50" w:rsidP="005A6DE3">
            <w:pPr>
              <w:rPr>
                <w:lang w:val="uk-UA"/>
              </w:rPr>
            </w:pPr>
          </w:p>
        </w:tc>
      </w:tr>
      <w:tr w:rsidR="000D6D50" w:rsidTr="005A6DE3">
        <w:tc>
          <w:tcPr>
            <w:tcW w:w="1334" w:type="pct"/>
          </w:tcPr>
          <w:p w:rsidR="000D6D50" w:rsidRDefault="000D6D50" w:rsidP="005A6DE3">
            <w:pPr>
              <w:tabs>
                <w:tab w:val="left" w:pos="284"/>
                <w:tab w:val="left" w:pos="567"/>
              </w:tabs>
              <w:ind w:firstLine="567"/>
              <w:jc w:val="center"/>
              <w:rPr>
                <w:lang w:val="uk-UA"/>
              </w:rPr>
            </w:pPr>
            <w:r>
              <w:rPr>
                <w:bCs/>
                <w:lang w:val="uk-UA"/>
              </w:rPr>
              <w:t xml:space="preserve">Тема 5. </w:t>
            </w:r>
            <w:r>
              <w:t>Правове регулювання міжнародних морських  перевезень.</w:t>
            </w:r>
          </w:p>
          <w:p w:rsidR="000D6D50" w:rsidRDefault="000D6D50" w:rsidP="005A6DE3">
            <w:pPr>
              <w:rPr>
                <w:bCs/>
                <w:lang w:val="uk-UA"/>
              </w:rPr>
            </w:pPr>
          </w:p>
        </w:tc>
        <w:tc>
          <w:tcPr>
            <w:tcW w:w="536" w:type="pct"/>
          </w:tcPr>
          <w:p w:rsidR="000D6D50" w:rsidRDefault="000D6D50" w:rsidP="005A6DE3">
            <w:pPr>
              <w:rPr>
                <w:lang w:val="uk-UA"/>
              </w:rPr>
            </w:pPr>
          </w:p>
        </w:tc>
        <w:tc>
          <w:tcPr>
            <w:tcW w:w="190" w:type="pct"/>
          </w:tcPr>
          <w:p w:rsidR="000D6D50" w:rsidRDefault="000D6D50" w:rsidP="005A6DE3">
            <w:pPr>
              <w:rPr>
                <w:lang w:val="uk-UA"/>
              </w:rPr>
            </w:pPr>
            <w:r>
              <w:rPr>
                <w:lang w:val="uk-UA"/>
              </w:rPr>
              <w:t>2</w:t>
            </w:r>
          </w:p>
        </w:tc>
        <w:tc>
          <w:tcPr>
            <w:tcW w:w="196" w:type="pct"/>
          </w:tcPr>
          <w:p w:rsidR="000D6D50" w:rsidRDefault="000D6D50" w:rsidP="005A6DE3">
            <w:pPr>
              <w:rPr>
                <w:lang w:val="uk-UA"/>
              </w:rPr>
            </w:pPr>
            <w:r>
              <w:rPr>
                <w:lang w:val="uk-UA"/>
              </w:rPr>
              <w:t>4</w:t>
            </w:r>
          </w:p>
        </w:tc>
        <w:tc>
          <w:tcPr>
            <w:tcW w:w="333" w:type="pct"/>
          </w:tcPr>
          <w:p w:rsidR="000D6D50" w:rsidRDefault="000D6D50" w:rsidP="005A6DE3">
            <w:pPr>
              <w:rPr>
                <w:lang w:val="uk-UA"/>
              </w:rPr>
            </w:pPr>
          </w:p>
        </w:tc>
        <w:tc>
          <w:tcPr>
            <w:tcW w:w="314" w:type="pct"/>
          </w:tcPr>
          <w:p w:rsidR="000D6D50" w:rsidRDefault="000D6D50" w:rsidP="005A6DE3">
            <w:pPr>
              <w:rPr>
                <w:lang w:val="uk-UA"/>
              </w:rPr>
            </w:pPr>
          </w:p>
        </w:tc>
        <w:tc>
          <w:tcPr>
            <w:tcW w:w="257" w:type="pct"/>
          </w:tcPr>
          <w:p w:rsidR="000D6D50" w:rsidRDefault="000D6D50" w:rsidP="005A6DE3">
            <w:pPr>
              <w:rPr>
                <w:lang w:val="uk-UA"/>
              </w:rPr>
            </w:pPr>
          </w:p>
          <w:p w:rsidR="000D6D50" w:rsidRDefault="000D6D50" w:rsidP="005A6DE3">
            <w:pPr>
              <w:rPr>
                <w:lang w:val="uk-UA"/>
              </w:rPr>
            </w:pPr>
          </w:p>
        </w:tc>
        <w:tc>
          <w:tcPr>
            <w:tcW w:w="536" w:type="pct"/>
          </w:tcPr>
          <w:p w:rsidR="000D6D50" w:rsidRDefault="000D6D50" w:rsidP="005A6DE3">
            <w:pPr>
              <w:rPr>
                <w:lang w:val="uk-UA"/>
              </w:rPr>
            </w:pPr>
          </w:p>
        </w:tc>
        <w:tc>
          <w:tcPr>
            <w:tcW w:w="190" w:type="pct"/>
          </w:tcPr>
          <w:p w:rsidR="000D6D50" w:rsidRDefault="000D6D50" w:rsidP="005A6DE3">
            <w:pPr>
              <w:rPr>
                <w:lang w:val="uk-UA"/>
              </w:rPr>
            </w:pPr>
          </w:p>
        </w:tc>
        <w:tc>
          <w:tcPr>
            <w:tcW w:w="211" w:type="pct"/>
          </w:tcPr>
          <w:p w:rsidR="000D6D50" w:rsidRDefault="000D6D50" w:rsidP="005A6DE3">
            <w:pPr>
              <w:rPr>
                <w:lang w:val="uk-UA"/>
              </w:rPr>
            </w:pPr>
          </w:p>
        </w:tc>
        <w:tc>
          <w:tcPr>
            <w:tcW w:w="333" w:type="pct"/>
          </w:tcPr>
          <w:p w:rsidR="000D6D50" w:rsidRDefault="000D6D50" w:rsidP="005A6DE3">
            <w:pPr>
              <w:rPr>
                <w:lang w:val="uk-UA"/>
              </w:rPr>
            </w:pPr>
          </w:p>
        </w:tc>
        <w:tc>
          <w:tcPr>
            <w:tcW w:w="314" w:type="pct"/>
          </w:tcPr>
          <w:p w:rsidR="000D6D50" w:rsidRDefault="000D6D50" w:rsidP="005A6DE3">
            <w:pPr>
              <w:rPr>
                <w:lang w:val="uk-UA"/>
              </w:rPr>
            </w:pPr>
          </w:p>
        </w:tc>
        <w:tc>
          <w:tcPr>
            <w:tcW w:w="257" w:type="pct"/>
          </w:tcPr>
          <w:p w:rsidR="000D6D50" w:rsidRDefault="000D6D50" w:rsidP="005A6DE3">
            <w:pPr>
              <w:rPr>
                <w:lang w:val="uk-UA"/>
              </w:rPr>
            </w:pPr>
          </w:p>
        </w:tc>
      </w:tr>
      <w:tr w:rsidR="000D6D50" w:rsidTr="005A6DE3">
        <w:tc>
          <w:tcPr>
            <w:tcW w:w="1334" w:type="pct"/>
          </w:tcPr>
          <w:p w:rsidR="000D6D50" w:rsidRPr="005109BE" w:rsidRDefault="000D6D50" w:rsidP="005A6DE3">
            <w:pPr>
              <w:jc w:val="center"/>
              <w:rPr>
                <w:color w:val="000000"/>
                <w:lang w:val="uk-UA"/>
              </w:rPr>
            </w:pPr>
            <w:r w:rsidRPr="005109BE">
              <w:rPr>
                <w:lang w:val="uk-UA"/>
              </w:rPr>
              <w:t xml:space="preserve">Тема 6. </w:t>
            </w:r>
            <w:r w:rsidRPr="005109BE">
              <w:rPr>
                <w:color w:val="000000"/>
                <w:lang w:val="uk-UA"/>
              </w:rPr>
              <w:t>Правове регулювання міжнародних річкових  перевезен</w:t>
            </w:r>
            <w:r w:rsidRPr="005109BE">
              <w:rPr>
                <w:color w:val="000000"/>
                <w:sz w:val="22"/>
                <w:lang w:val="uk-UA"/>
              </w:rPr>
              <w:t>ь.</w:t>
            </w:r>
          </w:p>
          <w:p w:rsidR="000D6D50" w:rsidRPr="005109BE" w:rsidRDefault="000D6D50" w:rsidP="005A6DE3">
            <w:pPr>
              <w:pStyle w:val="4"/>
              <w:jc w:val="right"/>
              <w:rPr>
                <w:lang w:val="uk-UA"/>
              </w:rPr>
            </w:pPr>
          </w:p>
        </w:tc>
        <w:tc>
          <w:tcPr>
            <w:tcW w:w="536" w:type="pct"/>
          </w:tcPr>
          <w:p w:rsidR="000D6D50" w:rsidRDefault="000D6D50" w:rsidP="005A6DE3">
            <w:pPr>
              <w:rPr>
                <w:lang w:val="uk-UA"/>
              </w:rPr>
            </w:pPr>
          </w:p>
        </w:tc>
        <w:tc>
          <w:tcPr>
            <w:tcW w:w="190" w:type="pct"/>
          </w:tcPr>
          <w:p w:rsidR="000D6D50" w:rsidRDefault="000D6D50" w:rsidP="005A6DE3">
            <w:pPr>
              <w:rPr>
                <w:lang w:val="uk-UA"/>
              </w:rPr>
            </w:pPr>
            <w:r>
              <w:rPr>
                <w:lang w:val="uk-UA"/>
              </w:rPr>
              <w:t>2</w:t>
            </w:r>
          </w:p>
        </w:tc>
        <w:tc>
          <w:tcPr>
            <w:tcW w:w="196" w:type="pct"/>
          </w:tcPr>
          <w:p w:rsidR="000D6D50" w:rsidRDefault="000D6D50" w:rsidP="005A6DE3">
            <w:pPr>
              <w:rPr>
                <w:lang w:val="uk-UA"/>
              </w:rPr>
            </w:pPr>
            <w:r>
              <w:rPr>
                <w:lang w:val="uk-UA"/>
              </w:rPr>
              <w:t>4</w:t>
            </w:r>
          </w:p>
        </w:tc>
        <w:tc>
          <w:tcPr>
            <w:tcW w:w="333" w:type="pct"/>
          </w:tcPr>
          <w:p w:rsidR="000D6D50" w:rsidRDefault="000D6D50" w:rsidP="005A6DE3">
            <w:pPr>
              <w:rPr>
                <w:lang w:val="uk-UA"/>
              </w:rPr>
            </w:pPr>
          </w:p>
        </w:tc>
        <w:tc>
          <w:tcPr>
            <w:tcW w:w="314" w:type="pct"/>
          </w:tcPr>
          <w:p w:rsidR="000D6D50" w:rsidRDefault="000D6D50" w:rsidP="005A6DE3">
            <w:pPr>
              <w:rPr>
                <w:lang w:val="uk-UA"/>
              </w:rPr>
            </w:pPr>
          </w:p>
        </w:tc>
        <w:tc>
          <w:tcPr>
            <w:tcW w:w="257" w:type="pct"/>
          </w:tcPr>
          <w:p w:rsidR="000D6D50" w:rsidRDefault="000D6D50" w:rsidP="005A6DE3">
            <w:pPr>
              <w:rPr>
                <w:lang w:val="uk-UA"/>
              </w:rPr>
            </w:pPr>
          </w:p>
          <w:p w:rsidR="000D6D50" w:rsidRDefault="000D6D50" w:rsidP="005A6DE3">
            <w:pPr>
              <w:rPr>
                <w:lang w:val="uk-UA"/>
              </w:rPr>
            </w:pPr>
          </w:p>
        </w:tc>
        <w:tc>
          <w:tcPr>
            <w:tcW w:w="536" w:type="pct"/>
          </w:tcPr>
          <w:p w:rsidR="000D6D50" w:rsidRDefault="000D6D50" w:rsidP="005A6DE3">
            <w:pPr>
              <w:rPr>
                <w:lang w:val="uk-UA"/>
              </w:rPr>
            </w:pPr>
          </w:p>
        </w:tc>
        <w:tc>
          <w:tcPr>
            <w:tcW w:w="190" w:type="pct"/>
          </w:tcPr>
          <w:p w:rsidR="000D6D50" w:rsidRDefault="000D6D50" w:rsidP="005A6DE3">
            <w:pPr>
              <w:rPr>
                <w:lang w:val="uk-UA"/>
              </w:rPr>
            </w:pPr>
          </w:p>
        </w:tc>
        <w:tc>
          <w:tcPr>
            <w:tcW w:w="211" w:type="pct"/>
          </w:tcPr>
          <w:p w:rsidR="000D6D50" w:rsidRDefault="000D6D50" w:rsidP="005A6DE3">
            <w:pPr>
              <w:rPr>
                <w:lang w:val="uk-UA"/>
              </w:rPr>
            </w:pPr>
          </w:p>
        </w:tc>
        <w:tc>
          <w:tcPr>
            <w:tcW w:w="333" w:type="pct"/>
          </w:tcPr>
          <w:p w:rsidR="000D6D50" w:rsidRDefault="000D6D50" w:rsidP="005A6DE3">
            <w:pPr>
              <w:rPr>
                <w:lang w:val="uk-UA"/>
              </w:rPr>
            </w:pPr>
          </w:p>
        </w:tc>
        <w:tc>
          <w:tcPr>
            <w:tcW w:w="314" w:type="pct"/>
          </w:tcPr>
          <w:p w:rsidR="000D6D50" w:rsidRDefault="000D6D50" w:rsidP="005A6DE3">
            <w:pPr>
              <w:rPr>
                <w:lang w:val="uk-UA"/>
              </w:rPr>
            </w:pPr>
          </w:p>
        </w:tc>
        <w:tc>
          <w:tcPr>
            <w:tcW w:w="257" w:type="pct"/>
          </w:tcPr>
          <w:p w:rsidR="000D6D50" w:rsidRDefault="000D6D50" w:rsidP="005A6DE3">
            <w:pPr>
              <w:rPr>
                <w:lang w:val="uk-UA"/>
              </w:rPr>
            </w:pPr>
          </w:p>
        </w:tc>
      </w:tr>
      <w:tr w:rsidR="000D6D50" w:rsidTr="005A6DE3">
        <w:trPr>
          <w:cantSplit/>
        </w:trPr>
        <w:tc>
          <w:tcPr>
            <w:tcW w:w="5000" w:type="pct"/>
            <w:gridSpan w:val="13"/>
          </w:tcPr>
          <w:p w:rsidR="000D6D50" w:rsidRDefault="000D6D50" w:rsidP="005A6DE3">
            <w:pPr>
              <w:jc w:val="center"/>
              <w:rPr>
                <w:b/>
                <w:bCs/>
                <w:lang w:val="uk-UA"/>
              </w:rPr>
            </w:pPr>
          </w:p>
        </w:tc>
      </w:tr>
      <w:tr w:rsidR="000D6D50" w:rsidTr="005A6DE3">
        <w:tc>
          <w:tcPr>
            <w:tcW w:w="1334" w:type="pct"/>
          </w:tcPr>
          <w:p w:rsidR="000D6D50" w:rsidRDefault="000D6D50" w:rsidP="005A6DE3">
            <w:pPr>
              <w:jc w:val="center"/>
              <w:rPr>
                <w:color w:val="000000"/>
              </w:rPr>
            </w:pPr>
            <w:r w:rsidRPr="005109BE">
              <w:rPr>
                <w:lang w:val="uk-UA"/>
              </w:rPr>
              <w:t xml:space="preserve">Тема 7.  </w:t>
            </w:r>
            <w:r w:rsidRPr="005109BE">
              <w:rPr>
                <w:color w:val="000000"/>
                <w:lang w:val="uk-UA"/>
              </w:rPr>
              <w:t>Правове регулювання міжнародних змішаних  перевезень</w:t>
            </w:r>
            <w:r>
              <w:rPr>
                <w:color w:val="000000"/>
                <w:lang w:val="uk-UA"/>
              </w:rPr>
              <w:t>.</w:t>
            </w:r>
          </w:p>
          <w:p w:rsidR="000D6D50" w:rsidRDefault="000D6D50" w:rsidP="005A6DE3">
            <w:pPr>
              <w:ind w:firstLine="708"/>
              <w:jc w:val="center"/>
              <w:rPr>
                <w:b/>
                <w:bCs/>
                <w:sz w:val="32"/>
                <w:szCs w:val="32"/>
                <w:lang w:val="uk-UA"/>
              </w:rPr>
            </w:pPr>
          </w:p>
          <w:p w:rsidR="000D6D50" w:rsidRPr="005109BE" w:rsidRDefault="000D6D50" w:rsidP="005A6DE3">
            <w:pPr>
              <w:pStyle w:val="4"/>
              <w:rPr>
                <w:lang w:val="uk-UA"/>
              </w:rPr>
            </w:pPr>
          </w:p>
        </w:tc>
        <w:tc>
          <w:tcPr>
            <w:tcW w:w="536" w:type="pct"/>
          </w:tcPr>
          <w:p w:rsidR="000D6D50" w:rsidRDefault="000D6D50" w:rsidP="005A6DE3">
            <w:pPr>
              <w:rPr>
                <w:lang w:val="uk-UA"/>
              </w:rPr>
            </w:pPr>
          </w:p>
        </w:tc>
        <w:tc>
          <w:tcPr>
            <w:tcW w:w="190" w:type="pct"/>
          </w:tcPr>
          <w:p w:rsidR="000D6D50" w:rsidRDefault="000D6D50" w:rsidP="005A6DE3">
            <w:pPr>
              <w:rPr>
                <w:lang w:val="uk-UA"/>
              </w:rPr>
            </w:pPr>
            <w:r>
              <w:rPr>
                <w:lang w:val="uk-UA"/>
              </w:rPr>
              <w:t>2</w:t>
            </w:r>
          </w:p>
        </w:tc>
        <w:tc>
          <w:tcPr>
            <w:tcW w:w="196" w:type="pct"/>
          </w:tcPr>
          <w:p w:rsidR="000D6D50" w:rsidRDefault="000D6D50" w:rsidP="005A6DE3">
            <w:pPr>
              <w:rPr>
                <w:lang w:val="uk-UA"/>
              </w:rPr>
            </w:pPr>
            <w:r>
              <w:rPr>
                <w:lang w:val="uk-UA"/>
              </w:rPr>
              <w:t>4</w:t>
            </w:r>
          </w:p>
        </w:tc>
        <w:tc>
          <w:tcPr>
            <w:tcW w:w="333" w:type="pct"/>
          </w:tcPr>
          <w:p w:rsidR="000D6D50" w:rsidRDefault="000D6D50" w:rsidP="005A6DE3">
            <w:pPr>
              <w:rPr>
                <w:lang w:val="uk-UA"/>
              </w:rPr>
            </w:pPr>
            <w:r>
              <w:rPr>
                <w:lang w:val="uk-UA"/>
              </w:rPr>
              <w:t>-</w:t>
            </w:r>
          </w:p>
        </w:tc>
        <w:tc>
          <w:tcPr>
            <w:tcW w:w="314" w:type="pct"/>
          </w:tcPr>
          <w:p w:rsidR="000D6D50" w:rsidRDefault="000D6D50" w:rsidP="005A6DE3">
            <w:pPr>
              <w:rPr>
                <w:lang w:val="uk-UA"/>
              </w:rPr>
            </w:pPr>
          </w:p>
        </w:tc>
        <w:tc>
          <w:tcPr>
            <w:tcW w:w="257" w:type="pct"/>
          </w:tcPr>
          <w:p w:rsidR="000D6D50" w:rsidRDefault="000D6D50" w:rsidP="005A6DE3">
            <w:pPr>
              <w:rPr>
                <w:lang w:val="uk-UA"/>
              </w:rPr>
            </w:pPr>
          </w:p>
          <w:p w:rsidR="000D6D50" w:rsidRDefault="000D6D50" w:rsidP="005A6DE3">
            <w:pPr>
              <w:rPr>
                <w:lang w:val="uk-UA"/>
              </w:rPr>
            </w:pPr>
          </w:p>
        </w:tc>
        <w:tc>
          <w:tcPr>
            <w:tcW w:w="536" w:type="pct"/>
          </w:tcPr>
          <w:p w:rsidR="000D6D50" w:rsidRDefault="000D6D50" w:rsidP="005A6DE3">
            <w:pPr>
              <w:rPr>
                <w:lang w:val="uk-UA"/>
              </w:rPr>
            </w:pPr>
          </w:p>
        </w:tc>
        <w:tc>
          <w:tcPr>
            <w:tcW w:w="190" w:type="pct"/>
          </w:tcPr>
          <w:p w:rsidR="000D6D50" w:rsidRDefault="000D6D50" w:rsidP="005A6DE3">
            <w:pPr>
              <w:rPr>
                <w:lang w:val="uk-UA"/>
              </w:rPr>
            </w:pPr>
          </w:p>
        </w:tc>
        <w:tc>
          <w:tcPr>
            <w:tcW w:w="211" w:type="pct"/>
          </w:tcPr>
          <w:p w:rsidR="000D6D50" w:rsidRDefault="000D6D50" w:rsidP="005A6DE3">
            <w:pPr>
              <w:rPr>
                <w:lang w:val="uk-UA"/>
              </w:rPr>
            </w:pPr>
            <w:r>
              <w:rPr>
                <w:lang w:val="uk-UA"/>
              </w:rPr>
              <w:t>-</w:t>
            </w:r>
          </w:p>
        </w:tc>
        <w:tc>
          <w:tcPr>
            <w:tcW w:w="333" w:type="pct"/>
          </w:tcPr>
          <w:p w:rsidR="000D6D50" w:rsidRDefault="000D6D50" w:rsidP="005A6DE3">
            <w:pPr>
              <w:rPr>
                <w:lang w:val="uk-UA"/>
              </w:rPr>
            </w:pPr>
            <w:r>
              <w:rPr>
                <w:lang w:val="uk-UA"/>
              </w:rPr>
              <w:t>-</w:t>
            </w:r>
          </w:p>
        </w:tc>
        <w:tc>
          <w:tcPr>
            <w:tcW w:w="314" w:type="pct"/>
          </w:tcPr>
          <w:p w:rsidR="000D6D50" w:rsidRDefault="000D6D50" w:rsidP="005A6DE3">
            <w:pPr>
              <w:rPr>
                <w:lang w:val="uk-UA"/>
              </w:rPr>
            </w:pPr>
            <w:r>
              <w:rPr>
                <w:lang w:val="uk-UA"/>
              </w:rPr>
              <w:t>-</w:t>
            </w:r>
          </w:p>
        </w:tc>
        <w:tc>
          <w:tcPr>
            <w:tcW w:w="257" w:type="pct"/>
          </w:tcPr>
          <w:p w:rsidR="000D6D50" w:rsidRDefault="000D6D50" w:rsidP="005A6DE3">
            <w:pPr>
              <w:rPr>
                <w:lang w:val="uk-UA"/>
              </w:rPr>
            </w:pPr>
          </w:p>
        </w:tc>
      </w:tr>
      <w:tr w:rsidR="000D6D50" w:rsidTr="005A6DE3">
        <w:tc>
          <w:tcPr>
            <w:tcW w:w="1334" w:type="pct"/>
          </w:tcPr>
          <w:p w:rsidR="000D6D50" w:rsidRDefault="000D6D50" w:rsidP="005A6DE3">
            <w:pPr>
              <w:pStyle w:val="4"/>
              <w:jc w:val="center"/>
            </w:pPr>
            <w:r>
              <w:rPr>
                <w:bCs w:val="0"/>
                <w:lang w:val="uk-UA"/>
              </w:rPr>
              <w:lastRenderedPageBreak/>
              <w:t>Разом – зм. модуль 2</w:t>
            </w:r>
          </w:p>
        </w:tc>
        <w:tc>
          <w:tcPr>
            <w:tcW w:w="536" w:type="pct"/>
          </w:tcPr>
          <w:p w:rsidR="000D6D50" w:rsidRDefault="000D6D50" w:rsidP="005A6DE3">
            <w:pPr>
              <w:jc w:val="center"/>
              <w:rPr>
                <w:lang w:val="uk-UA"/>
              </w:rPr>
            </w:pPr>
          </w:p>
        </w:tc>
        <w:tc>
          <w:tcPr>
            <w:tcW w:w="190" w:type="pct"/>
          </w:tcPr>
          <w:p w:rsidR="000D6D50" w:rsidRDefault="000D6D50" w:rsidP="005A6DE3">
            <w:pPr>
              <w:rPr>
                <w:lang w:val="uk-UA"/>
              </w:rPr>
            </w:pPr>
            <w:r>
              <w:rPr>
                <w:lang w:val="uk-UA"/>
              </w:rPr>
              <w:t>10</w:t>
            </w:r>
          </w:p>
        </w:tc>
        <w:tc>
          <w:tcPr>
            <w:tcW w:w="196" w:type="pct"/>
          </w:tcPr>
          <w:p w:rsidR="000D6D50" w:rsidRDefault="000D6D50" w:rsidP="005A6DE3">
            <w:pPr>
              <w:rPr>
                <w:lang w:val="uk-UA"/>
              </w:rPr>
            </w:pPr>
            <w:r>
              <w:rPr>
                <w:lang w:val="uk-UA"/>
              </w:rPr>
              <w:t>10</w:t>
            </w:r>
          </w:p>
        </w:tc>
        <w:tc>
          <w:tcPr>
            <w:tcW w:w="333" w:type="pct"/>
          </w:tcPr>
          <w:p w:rsidR="000D6D50" w:rsidRDefault="000D6D50" w:rsidP="005A6DE3">
            <w:pPr>
              <w:rPr>
                <w:lang w:val="uk-UA"/>
              </w:rPr>
            </w:pPr>
          </w:p>
        </w:tc>
        <w:tc>
          <w:tcPr>
            <w:tcW w:w="314" w:type="pct"/>
          </w:tcPr>
          <w:p w:rsidR="000D6D50" w:rsidRDefault="000D6D50" w:rsidP="005A6DE3">
            <w:pPr>
              <w:rPr>
                <w:lang w:val="uk-UA"/>
              </w:rPr>
            </w:pPr>
          </w:p>
        </w:tc>
        <w:tc>
          <w:tcPr>
            <w:tcW w:w="257" w:type="pct"/>
          </w:tcPr>
          <w:p w:rsidR="000D6D50" w:rsidRDefault="000D6D50" w:rsidP="005A6DE3">
            <w:pPr>
              <w:rPr>
                <w:lang w:val="uk-UA"/>
              </w:rPr>
            </w:pPr>
            <w:r>
              <w:rPr>
                <w:lang w:val="uk-UA"/>
              </w:rPr>
              <w:t>30</w:t>
            </w:r>
          </w:p>
        </w:tc>
        <w:tc>
          <w:tcPr>
            <w:tcW w:w="536" w:type="pct"/>
          </w:tcPr>
          <w:p w:rsidR="000D6D50" w:rsidRDefault="000D6D50" w:rsidP="005A6DE3">
            <w:pPr>
              <w:rPr>
                <w:lang w:val="uk-UA"/>
              </w:rPr>
            </w:pPr>
          </w:p>
        </w:tc>
        <w:tc>
          <w:tcPr>
            <w:tcW w:w="190" w:type="pct"/>
          </w:tcPr>
          <w:p w:rsidR="000D6D50" w:rsidRDefault="000D6D50" w:rsidP="005A6DE3">
            <w:pPr>
              <w:rPr>
                <w:lang w:val="uk-UA"/>
              </w:rPr>
            </w:pPr>
          </w:p>
        </w:tc>
        <w:tc>
          <w:tcPr>
            <w:tcW w:w="211" w:type="pct"/>
          </w:tcPr>
          <w:p w:rsidR="000D6D50" w:rsidRDefault="000D6D50" w:rsidP="005A6DE3">
            <w:pPr>
              <w:rPr>
                <w:lang w:val="uk-UA"/>
              </w:rPr>
            </w:pPr>
          </w:p>
        </w:tc>
        <w:tc>
          <w:tcPr>
            <w:tcW w:w="333" w:type="pct"/>
          </w:tcPr>
          <w:p w:rsidR="000D6D50" w:rsidRDefault="000D6D50" w:rsidP="005A6DE3">
            <w:pPr>
              <w:rPr>
                <w:lang w:val="uk-UA"/>
              </w:rPr>
            </w:pPr>
          </w:p>
        </w:tc>
        <w:tc>
          <w:tcPr>
            <w:tcW w:w="314" w:type="pct"/>
          </w:tcPr>
          <w:p w:rsidR="000D6D50" w:rsidRDefault="000D6D50" w:rsidP="005A6DE3">
            <w:pPr>
              <w:rPr>
                <w:lang w:val="uk-UA"/>
              </w:rPr>
            </w:pPr>
          </w:p>
        </w:tc>
        <w:tc>
          <w:tcPr>
            <w:tcW w:w="257" w:type="pct"/>
          </w:tcPr>
          <w:p w:rsidR="000D6D50" w:rsidRDefault="000D6D50" w:rsidP="005A6DE3">
            <w:pPr>
              <w:rPr>
                <w:lang w:val="uk-UA"/>
              </w:rPr>
            </w:pPr>
          </w:p>
        </w:tc>
      </w:tr>
      <w:tr w:rsidR="000D6D50" w:rsidTr="005A6DE3">
        <w:tc>
          <w:tcPr>
            <w:tcW w:w="1334" w:type="pct"/>
          </w:tcPr>
          <w:p w:rsidR="000D6D50" w:rsidRDefault="000D6D50" w:rsidP="005A6DE3">
            <w:pPr>
              <w:pStyle w:val="4"/>
              <w:jc w:val="right"/>
            </w:pPr>
            <w:r>
              <w:t xml:space="preserve">Усього годин </w:t>
            </w:r>
          </w:p>
        </w:tc>
        <w:tc>
          <w:tcPr>
            <w:tcW w:w="536" w:type="pct"/>
          </w:tcPr>
          <w:p w:rsidR="000D6D50" w:rsidRDefault="000D6D50" w:rsidP="005A6DE3">
            <w:pPr>
              <w:rPr>
                <w:lang w:val="uk-UA"/>
              </w:rPr>
            </w:pPr>
          </w:p>
        </w:tc>
        <w:tc>
          <w:tcPr>
            <w:tcW w:w="190" w:type="pct"/>
          </w:tcPr>
          <w:p w:rsidR="000D6D50" w:rsidRDefault="000D6D50" w:rsidP="005A6DE3">
            <w:pPr>
              <w:rPr>
                <w:lang w:val="uk-UA"/>
              </w:rPr>
            </w:pPr>
            <w:r>
              <w:rPr>
                <w:lang w:val="uk-UA"/>
              </w:rPr>
              <w:t>14</w:t>
            </w:r>
          </w:p>
        </w:tc>
        <w:tc>
          <w:tcPr>
            <w:tcW w:w="196" w:type="pct"/>
          </w:tcPr>
          <w:p w:rsidR="000D6D50" w:rsidRDefault="000D6D50" w:rsidP="005A6DE3">
            <w:pPr>
              <w:rPr>
                <w:lang w:val="uk-UA"/>
              </w:rPr>
            </w:pPr>
            <w:r>
              <w:rPr>
                <w:lang w:val="uk-UA"/>
              </w:rPr>
              <w:t>14</w:t>
            </w:r>
          </w:p>
        </w:tc>
        <w:tc>
          <w:tcPr>
            <w:tcW w:w="333" w:type="pct"/>
          </w:tcPr>
          <w:p w:rsidR="000D6D50" w:rsidRDefault="000D6D50" w:rsidP="005A6DE3">
            <w:pPr>
              <w:rPr>
                <w:lang w:val="uk-UA"/>
              </w:rPr>
            </w:pPr>
          </w:p>
        </w:tc>
        <w:tc>
          <w:tcPr>
            <w:tcW w:w="314" w:type="pct"/>
          </w:tcPr>
          <w:p w:rsidR="000D6D50" w:rsidRDefault="000D6D50" w:rsidP="005A6DE3">
            <w:pPr>
              <w:rPr>
                <w:lang w:val="uk-UA"/>
              </w:rPr>
            </w:pPr>
          </w:p>
        </w:tc>
        <w:tc>
          <w:tcPr>
            <w:tcW w:w="257" w:type="pct"/>
          </w:tcPr>
          <w:p w:rsidR="000D6D50" w:rsidRDefault="000D6D50" w:rsidP="005A6DE3">
            <w:pPr>
              <w:rPr>
                <w:lang w:val="uk-UA"/>
              </w:rPr>
            </w:pPr>
            <w:r>
              <w:rPr>
                <w:lang w:val="uk-UA"/>
              </w:rPr>
              <w:t>50</w:t>
            </w:r>
          </w:p>
        </w:tc>
        <w:tc>
          <w:tcPr>
            <w:tcW w:w="536" w:type="pct"/>
          </w:tcPr>
          <w:p w:rsidR="000D6D50" w:rsidRDefault="000D6D50" w:rsidP="005A6DE3">
            <w:pPr>
              <w:rPr>
                <w:lang w:val="uk-UA"/>
              </w:rPr>
            </w:pPr>
          </w:p>
        </w:tc>
        <w:tc>
          <w:tcPr>
            <w:tcW w:w="190" w:type="pct"/>
          </w:tcPr>
          <w:p w:rsidR="000D6D50" w:rsidRDefault="000D6D50" w:rsidP="005A6DE3">
            <w:pPr>
              <w:rPr>
                <w:lang w:val="uk-UA"/>
              </w:rPr>
            </w:pPr>
          </w:p>
        </w:tc>
        <w:tc>
          <w:tcPr>
            <w:tcW w:w="211" w:type="pct"/>
          </w:tcPr>
          <w:p w:rsidR="000D6D50" w:rsidRDefault="000D6D50" w:rsidP="005A6DE3">
            <w:pPr>
              <w:rPr>
                <w:lang w:val="uk-UA"/>
              </w:rPr>
            </w:pPr>
          </w:p>
        </w:tc>
        <w:tc>
          <w:tcPr>
            <w:tcW w:w="333" w:type="pct"/>
          </w:tcPr>
          <w:p w:rsidR="000D6D50" w:rsidRDefault="000D6D50" w:rsidP="005A6DE3">
            <w:pPr>
              <w:rPr>
                <w:lang w:val="uk-UA"/>
              </w:rPr>
            </w:pPr>
          </w:p>
        </w:tc>
        <w:tc>
          <w:tcPr>
            <w:tcW w:w="314" w:type="pct"/>
          </w:tcPr>
          <w:p w:rsidR="000D6D50" w:rsidRDefault="000D6D50" w:rsidP="005A6DE3">
            <w:pPr>
              <w:rPr>
                <w:lang w:val="uk-UA"/>
              </w:rPr>
            </w:pPr>
          </w:p>
        </w:tc>
        <w:tc>
          <w:tcPr>
            <w:tcW w:w="257" w:type="pct"/>
          </w:tcPr>
          <w:p w:rsidR="000D6D50" w:rsidRDefault="000D6D50" w:rsidP="005A6DE3">
            <w:pPr>
              <w:rPr>
                <w:lang w:val="uk-UA"/>
              </w:rPr>
            </w:pPr>
          </w:p>
        </w:tc>
      </w:tr>
    </w:tbl>
    <w:p w:rsidR="000D6D50" w:rsidRDefault="000D6D50" w:rsidP="000D6D50">
      <w:pPr>
        <w:ind w:left="7513" w:hanging="425"/>
        <w:rPr>
          <w:lang w:val="uk-UA"/>
        </w:rPr>
      </w:pPr>
    </w:p>
    <w:p w:rsidR="000D6D50" w:rsidRDefault="000D6D50" w:rsidP="000D6D50">
      <w:pPr>
        <w:ind w:left="1440" w:hanging="1440"/>
        <w:rPr>
          <w:lang w:val="uk-UA"/>
        </w:rPr>
      </w:pPr>
    </w:p>
    <w:p w:rsidR="000D6D50" w:rsidRDefault="000D6D50" w:rsidP="000D6D50">
      <w:pPr>
        <w:ind w:left="360"/>
        <w:jc w:val="center"/>
        <w:rPr>
          <w:b/>
          <w:sz w:val="32"/>
          <w:lang w:val="uk-UA"/>
        </w:rPr>
      </w:pPr>
      <w:r>
        <w:rPr>
          <w:b/>
          <w:sz w:val="32"/>
          <w:lang w:val="uk-UA"/>
        </w:rPr>
        <w:t>Теми лекційних занять</w:t>
      </w:r>
    </w:p>
    <w:p w:rsidR="000D6D50" w:rsidRDefault="000D6D50" w:rsidP="000D6D50">
      <w:pPr>
        <w:ind w:left="360"/>
        <w:jc w:val="center"/>
        <w:rPr>
          <w:b/>
          <w:sz w:val="32"/>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7"/>
        <w:gridCol w:w="1560"/>
      </w:tblGrid>
      <w:tr w:rsidR="000D6D50" w:rsidTr="005A6DE3">
        <w:tc>
          <w:tcPr>
            <w:tcW w:w="709" w:type="dxa"/>
          </w:tcPr>
          <w:p w:rsidR="000D6D50" w:rsidRDefault="000D6D50" w:rsidP="005A6DE3">
            <w:pPr>
              <w:ind w:left="142" w:hanging="142"/>
              <w:jc w:val="center"/>
              <w:rPr>
                <w:lang w:val="uk-UA"/>
              </w:rPr>
            </w:pPr>
            <w:r>
              <w:rPr>
                <w:lang w:val="uk-UA"/>
              </w:rPr>
              <w:t>№</w:t>
            </w:r>
          </w:p>
          <w:p w:rsidR="000D6D50" w:rsidRDefault="000D6D50" w:rsidP="005A6DE3">
            <w:pPr>
              <w:ind w:left="142" w:hanging="142"/>
              <w:jc w:val="center"/>
              <w:rPr>
                <w:lang w:val="uk-UA"/>
              </w:rPr>
            </w:pPr>
            <w:r>
              <w:rPr>
                <w:lang w:val="uk-UA"/>
              </w:rPr>
              <w:t>з/п</w:t>
            </w:r>
          </w:p>
        </w:tc>
        <w:tc>
          <w:tcPr>
            <w:tcW w:w="7087" w:type="dxa"/>
          </w:tcPr>
          <w:p w:rsidR="000D6D50" w:rsidRDefault="000D6D50" w:rsidP="005A6DE3">
            <w:pPr>
              <w:jc w:val="center"/>
              <w:rPr>
                <w:lang w:val="uk-UA"/>
              </w:rPr>
            </w:pPr>
            <w:r>
              <w:rPr>
                <w:lang w:val="uk-UA"/>
              </w:rPr>
              <w:t>Назва теми</w:t>
            </w:r>
          </w:p>
        </w:tc>
        <w:tc>
          <w:tcPr>
            <w:tcW w:w="1560" w:type="dxa"/>
          </w:tcPr>
          <w:p w:rsidR="000D6D50" w:rsidRDefault="000D6D50" w:rsidP="005A6DE3">
            <w:pPr>
              <w:jc w:val="center"/>
              <w:rPr>
                <w:lang w:val="uk-UA"/>
              </w:rPr>
            </w:pPr>
            <w:r>
              <w:rPr>
                <w:lang w:val="uk-UA"/>
              </w:rPr>
              <w:t>Кількість</w:t>
            </w:r>
          </w:p>
          <w:p w:rsidR="000D6D50" w:rsidRDefault="000D6D50" w:rsidP="005A6DE3">
            <w:pPr>
              <w:jc w:val="center"/>
              <w:rPr>
                <w:lang w:val="uk-UA"/>
              </w:rPr>
            </w:pPr>
            <w:r>
              <w:rPr>
                <w:lang w:val="uk-UA"/>
              </w:rPr>
              <w:t>годин</w:t>
            </w:r>
          </w:p>
        </w:tc>
      </w:tr>
      <w:tr w:rsidR="000D6D50" w:rsidTr="005A6DE3">
        <w:tc>
          <w:tcPr>
            <w:tcW w:w="709" w:type="dxa"/>
          </w:tcPr>
          <w:p w:rsidR="000D6D50" w:rsidRDefault="000D6D50" w:rsidP="005A6DE3">
            <w:pPr>
              <w:jc w:val="center"/>
              <w:rPr>
                <w:lang w:val="uk-UA"/>
              </w:rPr>
            </w:pPr>
            <w:r>
              <w:rPr>
                <w:lang w:val="uk-UA"/>
              </w:rPr>
              <w:t>1</w:t>
            </w:r>
          </w:p>
        </w:tc>
        <w:tc>
          <w:tcPr>
            <w:tcW w:w="7087" w:type="dxa"/>
          </w:tcPr>
          <w:p w:rsidR="000D6D50" w:rsidRDefault="000D6D50" w:rsidP="005A6DE3">
            <w:pPr>
              <w:jc w:val="center"/>
              <w:rPr>
                <w:lang w:val="uk-UA"/>
              </w:rPr>
            </w:pPr>
            <w:r>
              <w:rPr>
                <w:color w:val="000000"/>
              </w:rPr>
              <w:t xml:space="preserve"> Загально-теоретичні основи правової регламентації міжнародних перевезень</w:t>
            </w:r>
            <w:r>
              <w:rPr>
                <w:color w:val="000000"/>
                <w:sz w:val="22"/>
              </w:rPr>
              <w:t>.</w:t>
            </w:r>
          </w:p>
        </w:tc>
        <w:tc>
          <w:tcPr>
            <w:tcW w:w="1560" w:type="dxa"/>
          </w:tcPr>
          <w:p w:rsidR="000D6D50" w:rsidRDefault="000D6D50" w:rsidP="005A6DE3">
            <w:pPr>
              <w:jc w:val="center"/>
              <w:rPr>
                <w:lang w:val="uk-UA"/>
              </w:rPr>
            </w:pPr>
            <w:r>
              <w:rPr>
                <w:lang w:val="uk-UA"/>
              </w:rPr>
              <w:t>2</w:t>
            </w:r>
          </w:p>
        </w:tc>
      </w:tr>
      <w:tr w:rsidR="000D6D50" w:rsidTr="005A6DE3">
        <w:tc>
          <w:tcPr>
            <w:tcW w:w="709" w:type="dxa"/>
          </w:tcPr>
          <w:p w:rsidR="000D6D50" w:rsidRDefault="000D6D50" w:rsidP="005A6DE3">
            <w:pPr>
              <w:jc w:val="center"/>
              <w:rPr>
                <w:lang w:val="uk-UA"/>
              </w:rPr>
            </w:pPr>
            <w:r>
              <w:rPr>
                <w:lang w:val="uk-UA"/>
              </w:rPr>
              <w:t>2</w:t>
            </w:r>
          </w:p>
        </w:tc>
        <w:tc>
          <w:tcPr>
            <w:tcW w:w="7087" w:type="dxa"/>
          </w:tcPr>
          <w:p w:rsidR="000D6D50" w:rsidRDefault="000D6D50" w:rsidP="005A6DE3">
            <w:pPr>
              <w:jc w:val="center"/>
              <w:rPr>
                <w:lang w:val="uk-UA"/>
              </w:rPr>
            </w:pPr>
            <w:r>
              <w:rPr>
                <w:lang w:val="uk-UA"/>
              </w:rPr>
              <w:t xml:space="preserve"> </w:t>
            </w:r>
            <w:r>
              <w:t>Правове регулювання міжнародних повітряних  перевезень</w:t>
            </w:r>
          </w:p>
        </w:tc>
        <w:tc>
          <w:tcPr>
            <w:tcW w:w="1560" w:type="dxa"/>
          </w:tcPr>
          <w:p w:rsidR="000D6D50" w:rsidRDefault="000D6D50" w:rsidP="005A6DE3">
            <w:pPr>
              <w:jc w:val="center"/>
              <w:rPr>
                <w:lang w:val="uk-UA"/>
              </w:rPr>
            </w:pPr>
            <w:r>
              <w:rPr>
                <w:lang w:val="uk-UA"/>
              </w:rPr>
              <w:t>2</w:t>
            </w:r>
          </w:p>
        </w:tc>
      </w:tr>
      <w:tr w:rsidR="000D6D50" w:rsidTr="005A6DE3">
        <w:tc>
          <w:tcPr>
            <w:tcW w:w="709" w:type="dxa"/>
          </w:tcPr>
          <w:p w:rsidR="000D6D50" w:rsidRDefault="000D6D50" w:rsidP="005A6DE3">
            <w:pPr>
              <w:jc w:val="center"/>
              <w:rPr>
                <w:lang w:val="uk-UA"/>
              </w:rPr>
            </w:pPr>
            <w:r>
              <w:rPr>
                <w:lang w:val="uk-UA"/>
              </w:rPr>
              <w:t>3</w:t>
            </w:r>
          </w:p>
        </w:tc>
        <w:tc>
          <w:tcPr>
            <w:tcW w:w="7087" w:type="dxa"/>
          </w:tcPr>
          <w:p w:rsidR="000D6D50" w:rsidRDefault="000D6D50" w:rsidP="005A6DE3">
            <w:pPr>
              <w:jc w:val="center"/>
              <w:rPr>
                <w:lang w:val="uk-UA"/>
              </w:rPr>
            </w:pPr>
            <w:r>
              <w:t>Правове регулювання міжнародних залізничних  перевезень</w:t>
            </w:r>
          </w:p>
        </w:tc>
        <w:tc>
          <w:tcPr>
            <w:tcW w:w="1560" w:type="dxa"/>
          </w:tcPr>
          <w:p w:rsidR="000D6D50" w:rsidRDefault="000D6D50" w:rsidP="005A6DE3">
            <w:pPr>
              <w:jc w:val="center"/>
              <w:rPr>
                <w:lang w:val="uk-UA"/>
              </w:rPr>
            </w:pPr>
            <w:r>
              <w:rPr>
                <w:lang w:val="uk-UA"/>
              </w:rPr>
              <w:t>2</w:t>
            </w:r>
          </w:p>
        </w:tc>
      </w:tr>
      <w:tr w:rsidR="000D6D50" w:rsidTr="005A6DE3">
        <w:tc>
          <w:tcPr>
            <w:tcW w:w="709" w:type="dxa"/>
          </w:tcPr>
          <w:p w:rsidR="000D6D50" w:rsidRDefault="000D6D50" w:rsidP="005A6DE3">
            <w:pPr>
              <w:jc w:val="center"/>
              <w:rPr>
                <w:lang w:val="uk-UA"/>
              </w:rPr>
            </w:pPr>
            <w:r>
              <w:rPr>
                <w:lang w:val="uk-UA"/>
              </w:rPr>
              <w:t>4</w:t>
            </w:r>
          </w:p>
        </w:tc>
        <w:tc>
          <w:tcPr>
            <w:tcW w:w="7087" w:type="dxa"/>
          </w:tcPr>
          <w:p w:rsidR="000D6D50" w:rsidRDefault="000D6D50" w:rsidP="005A6DE3">
            <w:pPr>
              <w:jc w:val="center"/>
            </w:pPr>
            <w:r>
              <w:t xml:space="preserve">  Правове регулювання міжнародних автомобільних  перевезень</w:t>
            </w:r>
          </w:p>
        </w:tc>
        <w:tc>
          <w:tcPr>
            <w:tcW w:w="1560" w:type="dxa"/>
          </w:tcPr>
          <w:p w:rsidR="000D6D50" w:rsidRDefault="000D6D50" w:rsidP="005A6DE3">
            <w:pPr>
              <w:jc w:val="center"/>
              <w:rPr>
                <w:lang w:val="uk-UA"/>
              </w:rPr>
            </w:pPr>
            <w:r>
              <w:rPr>
                <w:lang w:val="uk-UA"/>
              </w:rPr>
              <w:t>2</w:t>
            </w:r>
          </w:p>
        </w:tc>
      </w:tr>
      <w:tr w:rsidR="000D6D50" w:rsidTr="005A6DE3">
        <w:tc>
          <w:tcPr>
            <w:tcW w:w="709" w:type="dxa"/>
          </w:tcPr>
          <w:p w:rsidR="000D6D50" w:rsidRDefault="000D6D50" w:rsidP="005A6DE3">
            <w:pPr>
              <w:jc w:val="center"/>
              <w:rPr>
                <w:lang w:val="uk-UA"/>
              </w:rPr>
            </w:pPr>
            <w:r>
              <w:rPr>
                <w:lang w:val="uk-UA"/>
              </w:rPr>
              <w:t>5</w:t>
            </w:r>
          </w:p>
        </w:tc>
        <w:tc>
          <w:tcPr>
            <w:tcW w:w="7087" w:type="dxa"/>
          </w:tcPr>
          <w:p w:rsidR="000D6D50" w:rsidRDefault="000D6D50" w:rsidP="005A6DE3">
            <w:pPr>
              <w:jc w:val="center"/>
            </w:pPr>
            <w:r>
              <w:t>Правове регулювання міжнародних морських  перевезень</w:t>
            </w:r>
          </w:p>
        </w:tc>
        <w:tc>
          <w:tcPr>
            <w:tcW w:w="1560" w:type="dxa"/>
          </w:tcPr>
          <w:p w:rsidR="000D6D50" w:rsidRDefault="000D6D50" w:rsidP="005A6DE3">
            <w:pPr>
              <w:jc w:val="center"/>
              <w:rPr>
                <w:lang w:val="uk-UA"/>
              </w:rPr>
            </w:pPr>
            <w:r>
              <w:rPr>
                <w:lang w:val="uk-UA"/>
              </w:rPr>
              <w:t>2</w:t>
            </w:r>
          </w:p>
        </w:tc>
      </w:tr>
      <w:tr w:rsidR="000D6D50" w:rsidTr="005A6DE3">
        <w:tc>
          <w:tcPr>
            <w:tcW w:w="709" w:type="dxa"/>
          </w:tcPr>
          <w:p w:rsidR="000D6D50" w:rsidRDefault="000D6D50" w:rsidP="005A6DE3">
            <w:pPr>
              <w:jc w:val="center"/>
              <w:rPr>
                <w:lang w:val="uk-UA"/>
              </w:rPr>
            </w:pPr>
            <w:r>
              <w:rPr>
                <w:lang w:val="uk-UA"/>
              </w:rPr>
              <w:t>6</w:t>
            </w:r>
          </w:p>
        </w:tc>
        <w:tc>
          <w:tcPr>
            <w:tcW w:w="7087" w:type="dxa"/>
          </w:tcPr>
          <w:p w:rsidR="000D6D50" w:rsidRDefault="000D6D50" w:rsidP="005A6DE3">
            <w:pPr>
              <w:jc w:val="center"/>
            </w:pPr>
            <w:r>
              <w:t>Правове регулювання міжнародних річкових  перевезень</w:t>
            </w:r>
          </w:p>
        </w:tc>
        <w:tc>
          <w:tcPr>
            <w:tcW w:w="1560" w:type="dxa"/>
          </w:tcPr>
          <w:p w:rsidR="000D6D50" w:rsidRDefault="000D6D50" w:rsidP="005A6DE3">
            <w:pPr>
              <w:jc w:val="center"/>
              <w:rPr>
                <w:lang w:val="uk-UA"/>
              </w:rPr>
            </w:pPr>
            <w:r>
              <w:rPr>
                <w:lang w:val="uk-UA"/>
              </w:rPr>
              <w:t>2</w:t>
            </w:r>
          </w:p>
        </w:tc>
      </w:tr>
      <w:tr w:rsidR="000D6D50" w:rsidTr="005A6DE3">
        <w:tc>
          <w:tcPr>
            <w:tcW w:w="709" w:type="dxa"/>
          </w:tcPr>
          <w:p w:rsidR="000D6D50" w:rsidRDefault="000D6D50" w:rsidP="005A6DE3">
            <w:pPr>
              <w:jc w:val="center"/>
              <w:rPr>
                <w:lang w:val="uk-UA"/>
              </w:rPr>
            </w:pPr>
            <w:r>
              <w:rPr>
                <w:lang w:val="uk-UA"/>
              </w:rPr>
              <w:t>7</w:t>
            </w:r>
          </w:p>
        </w:tc>
        <w:tc>
          <w:tcPr>
            <w:tcW w:w="7087" w:type="dxa"/>
          </w:tcPr>
          <w:p w:rsidR="000D6D50" w:rsidRDefault="000D6D50" w:rsidP="005A6DE3">
            <w:pPr>
              <w:jc w:val="center"/>
            </w:pPr>
            <w:r>
              <w:t>Правове регулювання міжнародних змішаних  перевезень</w:t>
            </w:r>
          </w:p>
        </w:tc>
        <w:tc>
          <w:tcPr>
            <w:tcW w:w="1560" w:type="dxa"/>
          </w:tcPr>
          <w:p w:rsidR="000D6D50" w:rsidRDefault="000D6D50" w:rsidP="005A6DE3">
            <w:pPr>
              <w:jc w:val="center"/>
              <w:rPr>
                <w:lang w:val="uk-UA"/>
              </w:rPr>
            </w:pPr>
            <w:r>
              <w:rPr>
                <w:lang w:val="uk-UA"/>
              </w:rPr>
              <w:t>2</w:t>
            </w:r>
          </w:p>
        </w:tc>
      </w:tr>
    </w:tbl>
    <w:p w:rsidR="000D6D50" w:rsidRDefault="000D6D50" w:rsidP="000D6D50">
      <w:pPr>
        <w:ind w:left="7513" w:hanging="6946"/>
        <w:rPr>
          <w:lang w:val="uk-UA"/>
        </w:rPr>
      </w:pPr>
      <w:r>
        <w:rPr>
          <w:lang w:val="uk-UA"/>
        </w:rPr>
        <w:t xml:space="preserve">                                                                                                        </w:t>
      </w:r>
    </w:p>
    <w:p w:rsidR="000D6D50" w:rsidRDefault="000D6D50" w:rsidP="000D6D50">
      <w:pPr>
        <w:ind w:left="7513" w:hanging="6946"/>
        <w:jc w:val="center"/>
        <w:rPr>
          <w:b/>
          <w:sz w:val="32"/>
          <w:lang w:val="uk-UA"/>
        </w:rPr>
      </w:pPr>
    </w:p>
    <w:p w:rsidR="000D6D50" w:rsidRDefault="000D6D50" w:rsidP="000D6D50">
      <w:pPr>
        <w:ind w:left="7513" w:hanging="6946"/>
        <w:jc w:val="center"/>
        <w:rPr>
          <w:b/>
          <w:sz w:val="32"/>
          <w:lang w:val="uk-UA"/>
        </w:rPr>
      </w:pPr>
      <w:r>
        <w:rPr>
          <w:b/>
          <w:sz w:val="32"/>
          <w:lang w:val="uk-UA"/>
        </w:rPr>
        <w:t xml:space="preserve"> Теми семінарських занять</w:t>
      </w:r>
    </w:p>
    <w:p w:rsidR="000D6D50" w:rsidRDefault="000D6D50" w:rsidP="000D6D50">
      <w:pPr>
        <w:ind w:left="7513" w:hanging="6946"/>
        <w:jc w:val="center"/>
        <w:rPr>
          <w:b/>
          <w:sz w:val="32"/>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7"/>
        <w:gridCol w:w="1560"/>
      </w:tblGrid>
      <w:tr w:rsidR="000D6D50" w:rsidTr="005A6DE3">
        <w:tc>
          <w:tcPr>
            <w:tcW w:w="709" w:type="dxa"/>
          </w:tcPr>
          <w:p w:rsidR="000D6D50" w:rsidRDefault="000D6D50" w:rsidP="005A6DE3">
            <w:pPr>
              <w:ind w:left="142" w:hanging="142"/>
              <w:jc w:val="center"/>
              <w:rPr>
                <w:lang w:val="uk-UA"/>
              </w:rPr>
            </w:pPr>
            <w:r>
              <w:rPr>
                <w:lang w:val="uk-UA"/>
              </w:rPr>
              <w:t>№</w:t>
            </w:r>
          </w:p>
          <w:p w:rsidR="000D6D50" w:rsidRDefault="000D6D50" w:rsidP="005A6DE3">
            <w:pPr>
              <w:ind w:left="142" w:hanging="142"/>
              <w:jc w:val="center"/>
              <w:rPr>
                <w:lang w:val="uk-UA"/>
              </w:rPr>
            </w:pPr>
            <w:r>
              <w:rPr>
                <w:lang w:val="uk-UA"/>
              </w:rPr>
              <w:t>з/п</w:t>
            </w:r>
          </w:p>
        </w:tc>
        <w:tc>
          <w:tcPr>
            <w:tcW w:w="7087" w:type="dxa"/>
          </w:tcPr>
          <w:p w:rsidR="000D6D50" w:rsidRDefault="000D6D50" w:rsidP="005A6DE3">
            <w:pPr>
              <w:jc w:val="center"/>
              <w:rPr>
                <w:lang w:val="uk-UA"/>
              </w:rPr>
            </w:pPr>
            <w:r>
              <w:rPr>
                <w:lang w:val="uk-UA"/>
              </w:rPr>
              <w:t>Назва теми</w:t>
            </w:r>
          </w:p>
        </w:tc>
        <w:tc>
          <w:tcPr>
            <w:tcW w:w="1560" w:type="dxa"/>
          </w:tcPr>
          <w:p w:rsidR="000D6D50" w:rsidRDefault="000D6D50" w:rsidP="005A6DE3">
            <w:pPr>
              <w:jc w:val="center"/>
              <w:rPr>
                <w:lang w:val="uk-UA"/>
              </w:rPr>
            </w:pPr>
            <w:r>
              <w:rPr>
                <w:lang w:val="uk-UA"/>
              </w:rPr>
              <w:t>Кількість</w:t>
            </w:r>
          </w:p>
          <w:p w:rsidR="000D6D50" w:rsidRDefault="000D6D50" w:rsidP="005A6DE3">
            <w:pPr>
              <w:jc w:val="center"/>
              <w:rPr>
                <w:lang w:val="uk-UA"/>
              </w:rPr>
            </w:pPr>
            <w:r>
              <w:rPr>
                <w:lang w:val="uk-UA"/>
              </w:rPr>
              <w:t>годин</w:t>
            </w:r>
          </w:p>
        </w:tc>
      </w:tr>
      <w:tr w:rsidR="000D6D50" w:rsidTr="005A6DE3">
        <w:tc>
          <w:tcPr>
            <w:tcW w:w="709" w:type="dxa"/>
          </w:tcPr>
          <w:p w:rsidR="000D6D50" w:rsidRDefault="000D6D50" w:rsidP="005A6DE3">
            <w:pPr>
              <w:jc w:val="center"/>
              <w:rPr>
                <w:lang w:val="uk-UA"/>
              </w:rPr>
            </w:pPr>
            <w:r>
              <w:rPr>
                <w:lang w:val="uk-UA"/>
              </w:rPr>
              <w:t>1</w:t>
            </w:r>
          </w:p>
        </w:tc>
        <w:tc>
          <w:tcPr>
            <w:tcW w:w="7087" w:type="dxa"/>
          </w:tcPr>
          <w:p w:rsidR="000D6D50" w:rsidRDefault="000D6D50" w:rsidP="005A6DE3">
            <w:pPr>
              <w:jc w:val="center"/>
              <w:rPr>
                <w:lang w:val="uk-UA"/>
              </w:rPr>
            </w:pPr>
            <w:r>
              <w:rPr>
                <w:color w:val="000000"/>
              </w:rPr>
              <w:t xml:space="preserve"> Загально-теоретичні основи правової регламентації міжнародних перевезень</w:t>
            </w:r>
            <w:r>
              <w:rPr>
                <w:color w:val="000000"/>
                <w:sz w:val="22"/>
              </w:rPr>
              <w:t>.</w:t>
            </w:r>
          </w:p>
        </w:tc>
        <w:tc>
          <w:tcPr>
            <w:tcW w:w="1560" w:type="dxa"/>
          </w:tcPr>
          <w:p w:rsidR="000D6D50" w:rsidRDefault="000D6D50" w:rsidP="005A6DE3">
            <w:pPr>
              <w:jc w:val="center"/>
              <w:rPr>
                <w:lang w:val="uk-UA"/>
              </w:rPr>
            </w:pPr>
            <w:r>
              <w:rPr>
                <w:lang w:val="uk-UA"/>
              </w:rPr>
              <w:t>4</w:t>
            </w:r>
          </w:p>
        </w:tc>
      </w:tr>
      <w:tr w:rsidR="000D6D50" w:rsidTr="005A6DE3">
        <w:tc>
          <w:tcPr>
            <w:tcW w:w="709" w:type="dxa"/>
          </w:tcPr>
          <w:p w:rsidR="000D6D50" w:rsidRDefault="000D6D50" w:rsidP="005A6DE3">
            <w:pPr>
              <w:jc w:val="center"/>
              <w:rPr>
                <w:lang w:val="uk-UA"/>
              </w:rPr>
            </w:pPr>
            <w:r>
              <w:rPr>
                <w:lang w:val="uk-UA"/>
              </w:rPr>
              <w:t>2</w:t>
            </w:r>
          </w:p>
        </w:tc>
        <w:tc>
          <w:tcPr>
            <w:tcW w:w="7087" w:type="dxa"/>
          </w:tcPr>
          <w:p w:rsidR="000D6D50" w:rsidRDefault="000D6D50" w:rsidP="005A6DE3">
            <w:pPr>
              <w:jc w:val="center"/>
              <w:rPr>
                <w:lang w:val="uk-UA"/>
              </w:rPr>
            </w:pPr>
            <w:r>
              <w:rPr>
                <w:lang w:val="uk-UA"/>
              </w:rPr>
              <w:t xml:space="preserve"> </w:t>
            </w:r>
            <w:r>
              <w:t>Правове регулювання міжнародних повітряних  перевезень</w:t>
            </w:r>
          </w:p>
        </w:tc>
        <w:tc>
          <w:tcPr>
            <w:tcW w:w="1560" w:type="dxa"/>
          </w:tcPr>
          <w:p w:rsidR="000D6D50" w:rsidRDefault="000D6D50" w:rsidP="005A6DE3">
            <w:pPr>
              <w:jc w:val="center"/>
              <w:rPr>
                <w:lang w:val="uk-UA"/>
              </w:rPr>
            </w:pPr>
            <w:r>
              <w:rPr>
                <w:lang w:val="uk-UA"/>
              </w:rPr>
              <w:t>4</w:t>
            </w:r>
          </w:p>
        </w:tc>
      </w:tr>
      <w:tr w:rsidR="000D6D50" w:rsidTr="005A6DE3">
        <w:tc>
          <w:tcPr>
            <w:tcW w:w="709" w:type="dxa"/>
          </w:tcPr>
          <w:p w:rsidR="000D6D50" w:rsidRDefault="000D6D50" w:rsidP="005A6DE3">
            <w:pPr>
              <w:jc w:val="center"/>
              <w:rPr>
                <w:lang w:val="uk-UA"/>
              </w:rPr>
            </w:pPr>
            <w:r>
              <w:rPr>
                <w:lang w:val="uk-UA"/>
              </w:rPr>
              <w:t>3</w:t>
            </w:r>
          </w:p>
        </w:tc>
        <w:tc>
          <w:tcPr>
            <w:tcW w:w="7087" w:type="dxa"/>
          </w:tcPr>
          <w:p w:rsidR="000D6D50" w:rsidRDefault="000D6D50" w:rsidP="005A6DE3">
            <w:pPr>
              <w:jc w:val="center"/>
              <w:rPr>
                <w:lang w:val="uk-UA"/>
              </w:rPr>
            </w:pPr>
            <w:r>
              <w:t>Правове регулювання міжнародних залізничних  перевезень</w:t>
            </w:r>
          </w:p>
        </w:tc>
        <w:tc>
          <w:tcPr>
            <w:tcW w:w="1560" w:type="dxa"/>
          </w:tcPr>
          <w:p w:rsidR="000D6D50" w:rsidRDefault="000D6D50" w:rsidP="005A6DE3">
            <w:pPr>
              <w:jc w:val="center"/>
              <w:rPr>
                <w:lang w:val="uk-UA"/>
              </w:rPr>
            </w:pPr>
            <w:r>
              <w:rPr>
                <w:lang w:val="uk-UA"/>
              </w:rPr>
              <w:t>4</w:t>
            </w:r>
          </w:p>
        </w:tc>
      </w:tr>
      <w:tr w:rsidR="000D6D50" w:rsidTr="005A6DE3">
        <w:tc>
          <w:tcPr>
            <w:tcW w:w="709" w:type="dxa"/>
          </w:tcPr>
          <w:p w:rsidR="000D6D50" w:rsidRDefault="000D6D50" w:rsidP="005A6DE3">
            <w:pPr>
              <w:jc w:val="center"/>
              <w:rPr>
                <w:lang w:val="uk-UA"/>
              </w:rPr>
            </w:pPr>
            <w:r>
              <w:rPr>
                <w:lang w:val="uk-UA"/>
              </w:rPr>
              <w:t>4</w:t>
            </w:r>
          </w:p>
        </w:tc>
        <w:tc>
          <w:tcPr>
            <w:tcW w:w="7087" w:type="dxa"/>
          </w:tcPr>
          <w:p w:rsidR="000D6D50" w:rsidRDefault="000D6D50" w:rsidP="005A6DE3">
            <w:pPr>
              <w:jc w:val="center"/>
            </w:pPr>
            <w:r>
              <w:t xml:space="preserve">  Правове регулювання міжнародних автомобільних  перевезень</w:t>
            </w:r>
          </w:p>
        </w:tc>
        <w:tc>
          <w:tcPr>
            <w:tcW w:w="1560" w:type="dxa"/>
          </w:tcPr>
          <w:p w:rsidR="000D6D50" w:rsidRDefault="000D6D50" w:rsidP="005A6DE3">
            <w:pPr>
              <w:jc w:val="center"/>
              <w:rPr>
                <w:lang w:val="uk-UA"/>
              </w:rPr>
            </w:pPr>
            <w:r>
              <w:rPr>
                <w:lang w:val="uk-UA"/>
              </w:rPr>
              <w:t>4</w:t>
            </w:r>
          </w:p>
        </w:tc>
      </w:tr>
      <w:tr w:rsidR="000D6D50" w:rsidTr="005A6DE3">
        <w:tc>
          <w:tcPr>
            <w:tcW w:w="709" w:type="dxa"/>
          </w:tcPr>
          <w:p w:rsidR="000D6D50" w:rsidRDefault="000D6D50" w:rsidP="005A6DE3">
            <w:pPr>
              <w:jc w:val="center"/>
              <w:rPr>
                <w:lang w:val="uk-UA"/>
              </w:rPr>
            </w:pPr>
            <w:r>
              <w:rPr>
                <w:lang w:val="uk-UA"/>
              </w:rPr>
              <w:t>5</w:t>
            </w:r>
          </w:p>
        </w:tc>
        <w:tc>
          <w:tcPr>
            <w:tcW w:w="7087" w:type="dxa"/>
          </w:tcPr>
          <w:p w:rsidR="000D6D50" w:rsidRDefault="000D6D50" w:rsidP="005A6DE3">
            <w:pPr>
              <w:jc w:val="center"/>
            </w:pPr>
            <w:r>
              <w:t>Правове регулювання міжнародних морських  перевезень</w:t>
            </w:r>
          </w:p>
        </w:tc>
        <w:tc>
          <w:tcPr>
            <w:tcW w:w="1560" w:type="dxa"/>
          </w:tcPr>
          <w:p w:rsidR="000D6D50" w:rsidRDefault="000D6D50" w:rsidP="005A6DE3">
            <w:pPr>
              <w:jc w:val="center"/>
              <w:rPr>
                <w:lang w:val="uk-UA"/>
              </w:rPr>
            </w:pPr>
            <w:r>
              <w:rPr>
                <w:lang w:val="uk-UA"/>
              </w:rPr>
              <w:t>4</w:t>
            </w:r>
          </w:p>
        </w:tc>
      </w:tr>
      <w:tr w:rsidR="000D6D50" w:rsidTr="005A6DE3">
        <w:tc>
          <w:tcPr>
            <w:tcW w:w="709" w:type="dxa"/>
          </w:tcPr>
          <w:p w:rsidR="000D6D50" w:rsidRDefault="000D6D50" w:rsidP="005A6DE3">
            <w:pPr>
              <w:jc w:val="center"/>
              <w:rPr>
                <w:lang w:val="uk-UA"/>
              </w:rPr>
            </w:pPr>
            <w:r>
              <w:rPr>
                <w:lang w:val="uk-UA"/>
              </w:rPr>
              <w:t>6</w:t>
            </w:r>
          </w:p>
        </w:tc>
        <w:tc>
          <w:tcPr>
            <w:tcW w:w="7087" w:type="dxa"/>
          </w:tcPr>
          <w:p w:rsidR="000D6D50" w:rsidRDefault="000D6D50" w:rsidP="005A6DE3">
            <w:pPr>
              <w:jc w:val="center"/>
            </w:pPr>
            <w:r>
              <w:t>Правове регулювання міжнародних річкових  перевезень</w:t>
            </w:r>
          </w:p>
        </w:tc>
        <w:tc>
          <w:tcPr>
            <w:tcW w:w="1560" w:type="dxa"/>
          </w:tcPr>
          <w:p w:rsidR="000D6D50" w:rsidRDefault="000D6D50" w:rsidP="005A6DE3">
            <w:pPr>
              <w:jc w:val="center"/>
              <w:rPr>
                <w:lang w:val="uk-UA"/>
              </w:rPr>
            </w:pPr>
            <w:r>
              <w:rPr>
                <w:lang w:val="uk-UA"/>
              </w:rPr>
              <w:t>4</w:t>
            </w:r>
          </w:p>
        </w:tc>
      </w:tr>
      <w:tr w:rsidR="000D6D50" w:rsidTr="005A6DE3">
        <w:tc>
          <w:tcPr>
            <w:tcW w:w="709" w:type="dxa"/>
          </w:tcPr>
          <w:p w:rsidR="000D6D50" w:rsidRDefault="000D6D50" w:rsidP="005A6DE3">
            <w:pPr>
              <w:jc w:val="center"/>
              <w:rPr>
                <w:lang w:val="uk-UA"/>
              </w:rPr>
            </w:pPr>
            <w:r>
              <w:rPr>
                <w:lang w:val="uk-UA"/>
              </w:rPr>
              <w:t>7</w:t>
            </w:r>
          </w:p>
        </w:tc>
        <w:tc>
          <w:tcPr>
            <w:tcW w:w="7087" w:type="dxa"/>
          </w:tcPr>
          <w:p w:rsidR="000D6D50" w:rsidRDefault="000D6D50" w:rsidP="005A6DE3">
            <w:pPr>
              <w:jc w:val="center"/>
            </w:pPr>
            <w:r>
              <w:t>Правове регулювання міжнародних змішаних  перевезень</w:t>
            </w:r>
          </w:p>
        </w:tc>
        <w:tc>
          <w:tcPr>
            <w:tcW w:w="1560" w:type="dxa"/>
          </w:tcPr>
          <w:p w:rsidR="000D6D50" w:rsidRDefault="000D6D50" w:rsidP="005A6DE3">
            <w:pPr>
              <w:jc w:val="center"/>
              <w:rPr>
                <w:lang w:val="uk-UA"/>
              </w:rPr>
            </w:pPr>
            <w:r>
              <w:rPr>
                <w:lang w:val="uk-UA"/>
              </w:rPr>
              <w:t>4</w:t>
            </w:r>
          </w:p>
        </w:tc>
      </w:tr>
    </w:tbl>
    <w:p w:rsidR="000D6D50" w:rsidRDefault="000D6D50" w:rsidP="000D6D50">
      <w:pPr>
        <w:ind w:firstLine="567"/>
        <w:jc w:val="both"/>
        <w:rPr>
          <w:lang w:val="uk-UA"/>
        </w:rPr>
      </w:pPr>
    </w:p>
    <w:p w:rsidR="000D6D50" w:rsidRDefault="000D6D50" w:rsidP="000D6D50">
      <w:pPr>
        <w:ind w:left="142" w:firstLine="425"/>
        <w:jc w:val="center"/>
        <w:rPr>
          <w:b/>
          <w:lang w:val="uk-UA"/>
        </w:rPr>
      </w:pPr>
    </w:p>
    <w:p w:rsidR="000D6D50" w:rsidRDefault="000D6D50" w:rsidP="000D6D50">
      <w:pPr>
        <w:ind w:left="142" w:firstLine="425"/>
        <w:jc w:val="center"/>
        <w:rPr>
          <w:b/>
          <w:lang w:val="uk-UA"/>
        </w:rPr>
      </w:pPr>
    </w:p>
    <w:p w:rsidR="000D6D50" w:rsidRDefault="000D6D50" w:rsidP="000D6D50">
      <w:pPr>
        <w:ind w:left="142" w:firstLine="425"/>
        <w:jc w:val="center"/>
        <w:rPr>
          <w:b/>
          <w:sz w:val="32"/>
          <w:lang w:val="uk-UA"/>
        </w:rPr>
      </w:pPr>
      <w:r>
        <w:rPr>
          <w:b/>
          <w:lang w:val="uk-UA"/>
        </w:rPr>
        <w:t xml:space="preserve">                                                                             </w:t>
      </w:r>
    </w:p>
    <w:p w:rsidR="000D6D50" w:rsidRDefault="000D6D50" w:rsidP="000D6D50">
      <w:pPr>
        <w:ind w:left="142" w:firstLine="425"/>
        <w:jc w:val="center"/>
        <w:rPr>
          <w:b/>
          <w:sz w:val="32"/>
          <w:lang w:val="uk-UA"/>
        </w:rPr>
      </w:pPr>
      <w:r>
        <w:rPr>
          <w:b/>
          <w:sz w:val="32"/>
          <w:lang w:val="uk-UA"/>
        </w:rPr>
        <w:t>11. Розподіл балів, що присвоюється студентам</w:t>
      </w:r>
    </w:p>
    <w:p w:rsidR="000D6D50" w:rsidRDefault="000D6D50" w:rsidP="000D6D50">
      <w:pPr>
        <w:pStyle w:val="7"/>
        <w:rPr>
          <w:b/>
          <w:i/>
        </w:rPr>
      </w:pPr>
      <w:r>
        <w:rPr>
          <w:b/>
          <w:i/>
        </w:rPr>
        <w:t>Приклад розподілу балів, які отримують студенти (для заліку)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708"/>
        <w:gridCol w:w="709"/>
        <w:gridCol w:w="709"/>
        <w:gridCol w:w="985"/>
        <w:gridCol w:w="986"/>
        <w:gridCol w:w="986"/>
        <w:gridCol w:w="1154"/>
        <w:gridCol w:w="1302"/>
      </w:tblGrid>
      <w:tr w:rsidR="000D6D50" w:rsidTr="005A6DE3">
        <w:trPr>
          <w:cantSplit/>
        </w:trPr>
        <w:tc>
          <w:tcPr>
            <w:tcW w:w="7655" w:type="dxa"/>
            <w:gridSpan w:val="9"/>
          </w:tcPr>
          <w:p w:rsidR="000D6D50" w:rsidRDefault="000D6D50" w:rsidP="005A6DE3">
            <w:pPr>
              <w:jc w:val="center"/>
              <w:rPr>
                <w:lang w:val="uk-UA"/>
              </w:rPr>
            </w:pPr>
            <w:r>
              <w:rPr>
                <w:lang w:val="uk-UA"/>
              </w:rPr>
              <w:t>Поточне тестування та самостійна робота</w:t>
            </w:r>
          </w:p>
        </w:tc>
        <w:tc>
          <w:tcPr>
            <w:tcW w:w="1302" w:type="dxa"/>
            <w:vMerge w:val="restart"/>
          </w:tcPr>
          <w:p w:rsidR="000D6D50" w:rsidRDefault="000D6D50" w:rsidP="005A6DE3">
            <w:pPr>
              <w:jc w:val="center"/>
              <w:rPr>
                <w:lang w:val="uk-UA"/>
              </w:rPr>
            </w:pPr>
            <w:r>
              <w:rPr>
                <w:lang w:val="uk-UA"/>
              </w:rPr>
              <w:t>Сума</w:t>
            </w:r>
          </w:p>
        </w:tc>
      </w:tr>
      <w:tr w:rsidR="000D6D50" w:rsidTr="005A6DE3">
        <w:trPr>
          <w:cantSplit/>
        </w:trPr>
        <w:tc>
          <w:tcPr>
            <w:tcW w:w="3544" w:type="dxa"/>
            <w:gridSpan w:val="5"/>
          </w:tcPr>
          <w:p w:rsidR="000D6D50" w:rsidRDefault="000D6D50" w:rsidP="005A6DE3">
            <w:pPr>
              <w:jc w:val="center"/>
              <w:rPr>
                <w:lang w:val="uk-UA"/>
              </w:rPr>
            </w:pPr>
            <w:r>
              <w:rPr>
                <w:lang w:val="uk-UA"/>
              </w:rPr>
              <w:t>Змістовий модуль №1</w:t>
            </w:r>
          </w:p>
        </w:tc>
        <w:tc>
          <w:tcPr>
            <w:tcW w:w="4111" w:type="dxa"/>
            <w:gridSpan w:val="4"/>
          </w:tcPr>
          <w:p w:rsidR="000D6D50" w:rsidRDefault="000D6D50" w:rsidP="005A6DE3">
            <w:pPr>
              <w:jc w:val="center"/>
              <w:rPr>
                <w:lang w:val="uk-UA"/>
              </w:rPr>
            </w:pPr>
            <w:r>
              <w:rPr>
                <w:lang w:val="uk-UA"/>
              </w:rPr>
              <w:t>Змістовий модуль № 2</w:t>
            </w:r>
          </w:p>
        </w:tc>
        <w:tc>
          <w:tcPr>
            <w:tcW w:w="1302" w:type="dxa"/>
            <w:vMerge/>
          </w:tcPr>
          <w:p w:rsidR="000D6D50" w:rsidRDefault="000D6D50" w:rsidP="005A6DE3">
            <w:pPr>
              <w:jc w:val="right"/>
              <w:rPr>
                <w:lang w:val="uk-UA"/>
              </w:rPr>
            </w:pPr>
          </w:p>
        </w:tc>
      </w:tr>
      <w:tr w:rsidR="000D6D50" w:rsidTr="005A6DE3">
        <w:trPr>
          <w:cantSplit/>
        </w:trPr>
        <w:tc>
          <w:tcPr>
            <w:tcW w:w="709" w:type="dxa"/>
          </w:tcPr>
          <w:p w:rsidR="000D6D50" w:rsidRDefault="000D6D50" w:rsidP="005A6DE3">
            <w:pPr>
              <w:jc w:val="center"/>
              <w:rPr>
                <w:lang w:val="uk-UA"/>
              </w:rPr>
            </w:pPr>
            <w:r>
              <w:rPr>
                <w:lang w:val="uk-UA"/>
              </w:rPr>
              <w:t>Т1</w:t>
            </w:r>
          </w:p>
        </w:tc>
        <w:tc>
          <w:tcPr>
            <w:tcW w:w="709" w:type="dxa"/>
          </w:tcPr>
          <w:p w:rsidR="000D6D50" w:rsidRDefault="000D6D50" w:rsidP="005A6DE3">
            <w:pPr>
              <w:jc w:val="center"/>
              <w:rPr>
                <w:lang w:val="uk-UA"/>
              </w:rPr>
            </w:pPr>
            <w:r>
              <w:rPr>
                <w:lang w:val="uk-UA"/>
              </w:rPr>
              <w:t>Т2</w:t>
            </w:r>
          </w:p>
        </w:tc>
        <w:tc>
          <w:tcPr>
            <w:tcW w:w="708" w:type="dxa"/>
          </w:tcPr>
          <w:p w:rsidR="000D6D50" w:rsidRDefault="000D6D50" w:rsidP="005A6DE3">
            <w:pPr>
              <w:jc w:val="center"/>
              <w:rPr>
                <w:lang w:val="uk-UA"/>
              </w:rPr>
            </w:pPr>
            <w:r>
              <w:rPr>
                <w:lang w:val="uk-UA"/>
              </w:rPr>
              <w:t>Т3</w:t>
            </w:r>
          </w:p>
        </w:tc>
        <w:tc>
          <w:tcPr>
            <w:tcW w:w="709" w:type="dxa"/>
          </w:tcPr>
          <w:p w:rsidR="000D6D50" w:rsidRDefault="000D6D50" w:rsidP="005A6DE3">
            <w:pPr>
              <w:jc w:val="center"/>
              <w:rPr>
                <w:lang w:val="uk-UA"/>
              </w:rPr>
            </w:pPr>
          </w:p>
        </w:tc>
        <w:tc>
          <w:tcPr>
            <w:tcW w:w="709" w:type="dxa"/>
          </w:tcPr>
          <w:p w:rsidR="000D6D50" w:rsidRDefault="000D6D50" w:rsidP="005A6DE3">
            <w:pPr>
              <w:jc w:val="center"/>
              <w:rPr>
                <w:lang w:val="uk-UA"/>
              </w:rPr>
            </w:pPr>
          </w:p>
        </w:tc>
        <w:tc>
          <w:tcPr>
            <w:tcW w:w="985" w:type="dxa"/>
          </w:tcPr>
          <w:p w:rsidR="000D6D50" w:rsidRDefault="000D6D50" w:rsidP="005A6DE3">
            <w:pPr>
              <w:jc w:val="center"/>
              <w:rPr>
                <w:lang w:val="uk-UA"/>
              </w:rPr>
            </w:pPr>
            <w:r>
              <w:rPr>
                <w:lang w:val="uk-UA"/>
              </w:rPr>
              <w:t>Т4</w:t>
            </w:r>
          </w:p>
        </w:tc>
        <w:tc>
          <w:tcPr>
            <w:tcW w:w="986" w:type="dxa"/>
          </w:tcPr>
          <w:p w:rsidR="000D6D50" w:rsidRDefault="000D6D50" w:rsidP="005A6DE3">
            <w:pPr>
              <w:jc w:val="center"/>
              <w:rPr>
                <w:lang w:val="uk-UA"/>
              </w:rPr>
            </w:pPr>
            <w:r>
              <w:rPr>
                <w:lang w:val="uk-UA"/>
              </w:rPr>
              <w:t>Т5</w:t>
            </w:r>
          </w:p>
        </w:tc>
        <w:tc>
          <w:tcPr>
            <w:tcW w:w="986" w:type="dxa"/>
          </w:tcPr>
          <w:p w:rsidR="000D6D50" w:rsidRDefault="000D6D50" w:rsidP="005A6DE3">
            <w:pPr>
              <w:jc w:val="center"/>
              <w:rPr>
                <w:lang w:val="uk-UA"/>
              </w:rPr>
            </w:pPr>
            <w:r>
              <w:rPr>
                <w:lang w:val="uk-UA"/>
              </w:rPr>
              <w:t>Т6</w:t>
            </w:r>
          </w:p>
        </w:tc>
        <w:tc>
          <w:tcPr>
            <w:tcW w:w="1154" w:type="dxa"/>
          </w:tcPr>
          <w:p w:rsidR="000D6D50" w:rsidRDefault="000D6D50" w:rsidP="005A6DE3">
            <w:pPr>
              <w:jc w:val="center"/>
              <w:rPr>
                <w:lang w:val="uk-UA"/>
              </w:rPr>
            </w:pPr>
            <w:r>
              <w:rPr>
                <w:lang w:val="uk-UA"/>
              </w:rPr>
              <w:t>Т7</w:t>
            </w:r>
          </w:p>
        </w:tc>
        <w:tc>
          <w:tcPr>
            <w:tcW w:w="1302" w:type="dxa"/>
            <w:vMerge w:val="restart"/>
          </w:tcPr>
          <w:p w:rsidR="000D6D50" w:rsidRDefault="000D6D50" w:rsidP="005A6DE3">
            <w:pPr>
              <w:jc w:val="center"/>
              <w:rPr>
                <w:lang w:val="uk-UA"/>
              </w:rPr>
            </w:pPr>
            <w:r>
              <w:rPr>
                <w:lang w:val="uk-UA"/>
              </w:rPr>
              <w:t>100</w:t>
            </w:r>
          </w:p>
        </w:tc>
      </w:tr>
      <w:tr w:rsidR="000D6D50" w:rsidTr="005A6DE3">
        <w:trPr>
          <w:cantSplit/>
        </w:trPr>
        <w:tc>
          <w:tcPr>
            <w:tcW w:w="709" w:type="dxa"/>
          </w:tcPr>
          <w:p w:rsidR="000D6D50" w:rsidRDefault="000D6D50" w:rsidP="005A6DE3">
            <w:pPr>
              <w:jc w:val="center"/>
              <w:rPr>
                <w:lang w:val="uk-UA"/>
              </w:rPr>
            </w:pPr>
            <w:r>
              <w:rPr>
                <w:lang w:val="uk-UA"/>
              </w:rPr>
              <w:t>10</w:t>
            </w:r>
          </w:p>
        </w:tc>
        <w:tc>
          <w:tcPr>
            <w:tcW w:w="709" w:type="dxa"/>
          </w:tcPr>
          <w:p w:rsidR="000D6D50" w:rsidRDefault="000D6D50" w:rsidP="005A6DE3">
            <w:pPr>
              <w:jc w:val="center"/>
              <w:rPr>
                <w:lang w:val="uk-UA"/>
              </w:rPr>
            </w:pPr>
            <w:r>
              <w:rPr>
                <w:lang w:val="uk-UA"/>
              </w:rPr>
              <w:t>15</w:t>
            </w:r>
          </w:p>
        </w:tc>
        <w:tc>
          <w:tcPr>
            <w:tcW w:w="708" w:type="dxa"/>
          </w:tcPr>
          <w:p w:rsidR="000D6D50" w:rsidRDefault="000D6D50" w:rsidP="005A6DE3">
            <w:pPr>
              <w:jc w:val="center"/>
              <w:rPr>
                <w:lang w:val="uk-UA"/>
              </w:rPr>
            </w:pPr>
            <w:r>
              <w:rPr>
                <w:lang w:val="uk-UA"/>
              </w:rPr>
              <w:t>15</w:t>
            </w:r>
          </w:p>
        </w:tc>
        <w:tc>
          <w:tcPr>
            <w:tcW w:w="709" w:type="dxa"/>
          </w:tcPr>
          <w:p w:rsidR="000D6D50" w:rsidRDefault="000D6D50" w:rsidP="005A6DE3">
            <w:pPr>
              <w:jc w:val="center"/>
              <w:rPr>
                <w:lang w:val="uk-UA"/>
              </w:rPr>
            </w:pPr>
          </w:p>
        </w:tc>
        <w:tc>
          <w:tcPr>
            <w:tcW w:w="709" w:type="dxa"/>
          </w:tcPr>
          <w:p w:rsidR="000D6D50" w:rsidRDefault="000D6D50" w:rsidP="005A6DE3">
            <w:pPr>
              <w:jc w:val="center"/>
              <w:rPr>
                <w:lang w:val="uk-UA"/>
              </w:rPr>
            </w:pPr>
          </w:p>
        </w:tc>
        <w:tc>
          <w:tcPr>
            <w:tcW w:w="985" w:type="dxa"/>
          </w:tcPr>
          <w:p w:rsidR="000D6D50" w:rsidRDefault="000D6D50" w:rsidP="005A6DE3">
            <w:pPr>
              <w:jc w:val="center"/>
              <w:rPr>
                <w:lang w:val="uk-UA"/>
              </w:rPr>
            </w:pPr>
            <w:r>
              <w:rPr>
                <w:lang w:val="uk-UA"/>
              </w:rPr>
              <w:t>15</w:t>
            </w:r>
          </w:p>
        </w:tc>
        <w:tc>
          <w:tcPr>
            <w:tcW w:w="986" w:type="dxa"/>
          </w:tcPr>
          <w:p w:rsidR="000D6D50" w:rsidRDefault="000D6D50" w:rsidP="005A6DE3">
            <w:pPr>
              <w:jc w:val="center"/>
              <w:rPr>
                <w:lang w:val="uk-UA"/>
              </w:rPr>
            </w:pPr>
            <w:r>
              <w:rPr>
                <w:lang w:val="uk-UA"/>
              </w:rPr>
              <w:t>15</w:t>
            </w:r>
          </w:p>
        </w:tc>
        <w:tc>
          <w:tcPr>
            <w:tcW w:w="986" w:type="dxa"/>
          </w:tcPr>
          <w:p w:rsidR="000D6D50" w:rsidRDefault="000D6D50" w:rsidP="005A6DE3">
            <w:pPr>
              <w:jc w:val="center"/>
              <w:rPr>
                <w:lang w:val="uk-UA"/>
              </w:rPr>
            </w:pPr>
            <w:r>
              <w:rPr>
                <w:lang w:val="uk-UA"/>
              </w:rPr>
              <w:t>15</w:t>
            </w:r>
          </w:p>
        </w:tc>
        <w:tc>
          <w:tcPr>
            <w:tcW w:w="1154" w:type="dxa"/>
          </w:tcPr>
          <w:p w:rsidR="000D6D50" w:rsidRDefault="000D6D50" w:rsidP="005A6DE3">
            <w:pPr>
              <w:jc w:val="center"/>
              <w:rPr>
                <w:lang w:val="uk-UA"/>
              </w:rPr>
            </w:pPr>
            <w:r>
              <w:rPr>
                <w:lang w:val="uk-UA"/>
              </w:rPr>
              <w:t>15</w:t>
            </w:r>
          </w:p>
        </w:tc>
        <w:tc>
          <w:tcPr>
            <w:tcW w:w="1302" w:type="dxa"/>
            <w:vMerge/>
          </w:tcPr>
          <w:p w:rsidR="000D6D50" w:rsidRDefault="000D6D50" w:rsidP="005A6DE3">
            <w:pPr>
              <w:jc w:val="right"/>
              <w:rPr>
                <w:lang w:val="uk-UA"/>
              </w:rPr>
            </w:pPr>
          </w:p>
        </w:tc>
      </w:tr>
    </w:tbl>
    <w:p w:rsidR="000D6D50" w:rsidRDefault="000D6D50" w:rsidP="000D6D50">
      <w:pPr>
        <w:ind w:firstLine="600"/>
        <w:rPr>
          <w:lang w:val="uk-UA"/>
        </w:rPr>
      </w:pPr>
      <w:r>
        <w:rPr>
          <w:lang w:val="uk-UA"/>
        </w:rPr>
        <w:t>Т1, Т2 ... Т9 – теми змістових модулів</w:t>
      </w:r>
    </w:p>
    <w:p w:rsidR="000D6D50" w:rsidRDefault="000D6D50" w:rsidP="000D6D50">
      <w:pPr>
        <w:ind w:firstLine="600"/>
        <w:jc w:val="center"/>
        <w:rPr>
          <w:i/>
          <w:lang w:val="uk-UA"/>
        </w:rPr>
      </w:pPr>
    </w:p>
    <w:p w:rsidR="000D6D50" w:rsidRDefault="000D6D50" w:rsidP="000D6D50">
      <w:pPr>
        <w:pStyle w:val="8"/>
      </w:pPr>
      <w:r>
        <w:t>Шкала оцінювання: вузу, національна та ECTS</w:t>
      </w:r>
    </w:p>
    <w:p w:rsidR="000D6D50" w:rsidRDefault="000D6D50" w:rsidP="000D6D50">
      <w:pPr>
        <w:jc w:val="center"/>
        <w:rPr>
          <w:b/>
          <w:lang w:val="uk-UA"/>
        </w:rPr>
      </w:pPr>
    </w:p>
    <w:p w:rsidR="000D6D50" w:rsidRDefault="000D6D50" w:rsidP="000D6D50">
      <w:pPr>
        <w:jc w:val="center"/>
        <w:rPr>
          <w:b/>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7"/>
        <w:gridCol w:w="1561"/>
        <w:gridCol w:w="915"/>
        <w:gridCol w:w="2865"/>
        <w:gridCol w:w="2694"/>
      </w:tblGrid>
      <w:tr w:rsidR="000D6D50" w:rsidTr="005A6DE3">
        <w:trPr>
          <w:cantSplit/>
          <w:trHeight w:val="435"/>
        </w:trPr>
        <w:tc>
          <w:tcPr>
            <w:tcW w:w="1357" w:type="dxa"/>
            <w:vMerge w:val="restart"/>
            <w:vAlign w:val="center"/>
          </w:tcPr>
          <w:p w:rsidR="000D6D50" w:rsidRDefault="000D6D50" w:rsidP="005A6DE3">
            <w:pPr>
              <w:spacing w:line="360" w:lineRule="auto"/>
              <w:jc w:val="center"/>
              <w:rPr>
                <w:b/>
                <w:i/>
                <w:sz w:val="26"/>
                <w:lang w:val="uk-UA"/>
              </w:rPr>
            </w:pPr>
            <w:r>
              <w:rPr>
                <w:b/>
                <w:i/>
                <w:sz w:val="26"/>
                <w:lang w:val="uk-UA"/>
              </w:rPr>
              <w:t xml:space="preserve">Оцінка  </w:t>
            </w:r>
            <w:r>
              <w:rPr>
                <w:b/>
                <w:i/>
                <w:sz w:val="26"/>
                <w:lang w:val="uk-UA"/>
              </w:rPr>
              <w:lastRenderedPageBreak/>
              <w:t>ECTS</w:t>
            </w:r>
          </w:p>
        </w:tc>
        <w:tc>
          <w:tcPr>
            <w:tcW w:w="1561" w:type="dxa"/>
            <w:vMerge w:val="restart"/>
            <w:vAlign w:val="center"/>
          </w:tcPr>
          <w:p w:rsidR="000D6D50" w:rsidRDefault="000D6D50" w:rsidP="005A6DE3">
            <w:pPr>
              <w:spacing w:line="360" w:lineRule="auto"/>
              <w:jc w:val="center"/>
              <w:rPr>
                <w:b/>
                <w:i/>
                <w:sz w:val="26"/>
                <w:lang w:val="uk-UA"/>
              </w:rPr>
            </w:pPr>
            <w:r>
              <w:rPr>
                <w:b/>
                <w:i/>
                <w:sz w:val="26"/>
                <w:lang w:val="uk-UA"/>
              </w:rPr>
              <w:lastRenderedPageBreak/>
              <w:t xml:space="preserve">Оцінка в </w:t>
            </w:r>
            <w:r>
              <w:rPr>
                <w:b/>
                <w:i/>
                <w:sz w:val="26"/>
                <w:lang w:val="uk-UA"/>
              </w:rPr>
              <w:lastRenderedPageBreak/>
              <w:t>балах</w:t>
            </w:r>
          </w:p>
        </w:tc>
        <w:tc>
          <w:tcPr>
            <w:tcW w:w="6474" w:type="dxa"/>
            <w:gridSpan w:val="3"/>
            <w:vAlign w:val="center"/>
          </w:tcPr>
          <w:p w:rsidR="000D6D50" w:rsidRDefault="000D6D50" w:rsidP="005A6DE3">
            <w:pPr>
              <w:spacing w:line="360" w:lineRule="auto"/>
              <w:jc w:val="center"/>
              <w:rPr>
                <w:b/>
                <w:i/>
                <w:sz w:val="26"/>
                <w:lang w:val="uk-UA"/>
              </w:rPr>
            </w:pPr>
            <w:r>
              <w:rPr>
                <w:b/>
                <w:i/>
                <w:sz w:val="26"/>
                <w:lang w:val="uk-UA"/>
              </w:rPr>
              <w:lastRenderedPageBreak/>
              <w:t>За національною шкалою</w:t>
            </w:r>
          </w:p>
        </w:tc>
      </w:tr>
      <w:tr w:rsidR="000D6D50" w:rsidTr="005A6DE3">
        <w:trPr>
          <w:cantSplit/>
          <w:trHeight w:val="450"/>
        </w:trPr>
        <w:tc>
          <w:tcPr>
            <w:tcW w:w="1357" w:type="dxa"/>
            <w:vMerge/>
            <w:vAlign w:val="center"/>
          </w:tcPr>
          <w:p w:rsidR="000D6D50" w:rsidRDefault="000D6D50" w:rsidP="005A6DE3">
            <w:pPr>
              <w:spacing w:line="360" w:lineRule="auto"/>
              <w:jc w:val="center"/>
              <w:rPr>
                <w:b/>
                <w:i/>
                <w:sz w:val="26"/>
                <w:lang w:val="uk-UA"/>
              </w:rPr>
            </w:pPr>
          </w:p>
        </w:tc>
        <w:tc>
          <w:tcPr>
            <w:tcW w:w="1561" w:type="dxa"/>
            <w:vMerge/>
            <w:vAlign w:val="center"/>
          </w:tcPr>
          <w:p w:rsidR="000D6D50" w:rsidRDefault="000D6D50" w:rsidP="005A6DE3">
            <w:pPr>
              <w:spacing w:line="360" w:lineRule="auto"/>
              <w:jc w:val="center"/>
              <w:rPr>
                <w:b/>
                <w:i/>
                <w:sz w:val="26"/>
                <w:lang w:val="uk-UA"/>
              </w:rPr>
            </w:pPr>
          </w:p>
        </w:tc>
        <w:tc>
          <w:tcPr>
            <w:tcW w:w="3780" w:type="dxa"/>
            <w:gridSpan w:val="2"/>
            <w:vAlign w:val="center"/>
          </w:tcPr>
          <w:p w:rsidR="000D6D50" w:rsidRDefault="000D6D50" w:rsidP="005A6DE3">
            <w:pPr>
              <w:spacing w:line="360" w:lineRule="auto"/>
              <w:jc w:val="center"/>
              <w:rPr>
                <w:b/>
                <w:i/>
                <w:sz w:val="26"/>
                <w:lang w:val="uk-UA"/>
              </w:rPr>
            </w:pPr>
            <w:r>
              <w:rPr>
                <w:b/>
                <w:i/>
                <w:sz w:val="26"/>
                <w:lang w:val="uk-UA"/>
              </w:rPr>
              <w:t>Екзаменаційна оцінка, оцінка з диференційованого заліку</w:t>
            </w:r>
          </w:p>
        </w:tc>
        <w:tc>
          <w:tcPr>
            <w:tcW w:w="2694" w:type="dxa"/>
          </w:tcPr>
          <w:p w:rsidR="000D6D50" w:rsidRDefault="000D6D50" w:rsidP="005A6DE3">
            <w:pPr>
              <w:spacing w:line="360" w:lineRule="auto"/>
              <w:jc w:val="center"/>
              <w:rPr>
                <w:b/>
                <w:i/>
                <w:sz w:val="26"/>
                <w:lang w:val="uk-UA"/>
              </w:rPr>
            </w:pPr>
          </w:p>
          <w:p w:rsidR="000D6D50" w:rsidRDefault="000D6D50" w:rsidP="005A6DE3">
            <w:pPr>
              <w:spacing w:line="360" w:lineRule="auto"/>
              <w:jc w:val="center"/>
              <w:rPr>
                <w:b/>
                <w:i/>
                <w:sz w:val="26"/>
                <w:lang w:val="uk-UA"/>
              </w:rPr>
            </w:pPr>
            <w:r>
              <w:rPr>
                <w:b/>
                <w:i/>
                <w:sz w:val="26"/>
                <w:lang w:val="uk-UA"/>
              </w:rPr>
              <w:t>Залік</w:t>
            </w:r>
          </w:p>
        </w:tc>
      </w:tr>
      <w:tr w:rsidR="000D6D50" w:rsidTr="005A6DE3">
        <w:trPr>
          <w:cantSplit/>
        </w:trPr>
        <w:tc>
          <w:tcPr>
            <w:tcW w:w="1357" w:type="dxa"/>
            <w:vAlign w:val="center"/>
          </w:tcPr>
          <w:p w:rsidR="000D6D50" w:rsidRDefault="000D6D50" w:rsidP="005A6DE3">
            <w:pPr>
              <w:spacing w:line="360" w:lineRule="auto"/>
              <w:jc w:val="center"/>
              <w:rPr>
                <w:b/>
                <w:sz w:val="26"/>
                <w:lang w:val="uk-UA"/>
              </w:rPr>
            </w:pPr>
            <w:r>
              <w:rPr>
                <w:b/>
                <w:sz w:val="26"/>
                <w:lang w:val="uk-UA"/>
              </w:rPr>
              <w:lastRenderedPageBreak/>
              <w:t>А</w:t>
            </w:r>
          </w:p>
        </w:tc>
        <w:tc>
          <w:tcPr>
            <w:tcW w:w="1561" w:type="dxa"/>
            <w:vAlign w:val="center"/>
          </w:tcPr>
          <w:p w:rsidR="000D6D50" w:rsidRDefault="000D6D50" w:rsidP="005A6DE3">
            <w:pPr>
              <w:spacing w:line="360" w:lineRule="auto"/>
              <w:ind w:left="180"/>
              <w:jc w:val="center"/>
              <w:rPr>
                <w:b/>
                <w:sz w:val="26"/>
                <w:lang w:val="uk-UA"/>
              </w:rPr>
            </w:pPr>
            <w:r>
              <w:rPr>
                <w:sz w:val="26"/>
                <w:lang w:val="uk-UA"/>
              </w:rPr>
              <w:t>90 – 100</w:t>
            </w:r>
          </w:p>
        </w:tc>
        <w:tc>
          <w:tcPr>
            <w:tcW w:w="915" w:type="dxa"/>
            <w:vAlign w:val="center"/>
          </w:tcPr>
          <w:p w:rsidR="000D6D50" w:rsidRDefault="000D6D50" w:rsidP="005A6DE3">
            <w:pPr>
              <w:spacing w:line="360" w:lineRule="auto"/>
              <w:jc w:val="center"/>
              <w:rPr>
                <w:sz w:val="26"/>
                <w:lang w:val="uk-UA"/>
              </w:rPr>
            </w:pPr>
            <w:r>
              <w:rPr>
                <w:sz w:val="26"/>
                <w:lang w:val="uk-UA"/>
              </w:rPr>
              <w:t>5</w:t>
            </w:r>
          </w:p>
        </w:tc>
        <w:tc>
          <w:tcPr>
            <w:tcW w:w="2865" w:type="dxa"/>
            <w:vAlign w:val="center"/>
          </w:tcPr>
          <w:p w:rsidR="000D6D50" w:rsidRDefault="000D6D50" w:rsidP="005A6DE3">
            <w:pPr>
              <w:pStyle w:val="3"/>
              <w:jc w:val="center"/>
              <w:rPr>
                <w:rFonts w:ascii="Times New Roman" w:hAnsi="Times New Roman"/>
                <w:i/>
              </w:rPr>
            </w:pPr>
            <w:r>
              <w:rPr>
                <w:rFonts w:ascii="Times New Roman" w:hAnsi="Times New Roman"/>
                <w:i/>
              </w:rPr>
              <w:t>Відмінно</w:t>
            </w:r>
          </w:p>
        </w:tc>
        <w:tc>
          <w:tcPr>
            <w:tcW w:w="2694" w:type="dxa"/>
            <w:vMerge w:val="restart"/>
          </w:tcPr>
          <w:p w:rsidR="000D6D50" w:rsidRDefault="000D6D50" w:rsidP="005A6DE3">
            <w:pPr>
              <w:spacing w:line="360" w:lineRule="auto"/>
              <w:jc w:val="center"/>
              <w:rPr>
                <w:b/>
                <w:i/>
                <w:sz w:val="26"/>
                <w:lang w:val="uk-UA"/>
              </w:rPr>
            </w:pPr>
          </w:p>
          <w:p w:rsidR="000D6D50" w:rsidRDefault="000D6D50" w:rsidP="005A6DE3">
            <w:pPr>
              <w:spacing w:line="360" w:lineRule="auto"/>
              <w:jc w:val="center"/>
              <w:rPr>
                <w:b/>
                <w:i/>
                <w:sz w:val="26"/>
                <w:lang w:val="uk-UA"/>
              </w:rPr>
            </w:pPr>
          </w:p>
          <w:p w:rsidR="000D6D50" w:rsidRDefault="000D6D50" w:rsidP="005A6DE3">
            <w:pPr>
              <w:pStyle w:val="3"/>
              <w:jc w:val="center"/>
              <w:rPr>
                <w:rFonts w:ascii="Times New Roman" w:hAnsi="Times New Roman"/>
                <w:i/>
              </w:rPr>
            </w:pPr>
            <w:r>
              <w:rPr>
                <w:rFonts w:ascii="Times New Roman" w:hAnsi="Times New Roman"/>
                <w:i/>
              </w:rPr>
              <w:t>Зараховано</w:t>
            </w:r>
          </w:p>
        </w:tc>
      </w:tr>
      <w:tr w:rsidR="000D6D50" w:rsidTr="005A6DE3">
        <w:trPr>
          <w:cantSplit/>
          <w:trHeight w:val="194"/>
        </w:trPr>
        <w:tc>
          <w:tcPr>
            <w:tcW w:w="1357" w:type="dxa"/>
            <w:vAlign w:val="center"/>
          </w:tcPr>
          <w:p w:rsidR="000D6D50" w:rsidRDefault="000D6D50" w:rsidP="005A6DE3">
            <w:pPr>
              <w:spacing w:line="360" w:lineRule="auto"/>
              <w:jc w:val="center"/>
              <w:rPr>
                <w:b/>
                <w:sz w:val="26"/>
                <w:lang w:val="uk-UA"/>
              </w:rPr>
            </w:pPr>
            <w:r>
              <w:rPr>
                <w:b/>
                <w:sz w:val="26"/>
                <w:lang w:val="uk-UA"/>
              </w:rPr>
              <w:t>В</w:t>
            </w:r>
          </w:p>
        </w:tc>
        <w:tc>
          <w:tcPr>
            <w:tcW w:w="1561" w:type="dxa"/>
            <w:vAlign w:val="center"/>
          </w:tcPr>
          <w:p w:rsidR="000D6D50" w:rsidRDefault="000D6D50" w:rsidP="005A6DE3">
            <w:pPr>
              <w:spacing w:line="360" w:lineRule="auto"/>
              <w:ind w:left="180"/>
              <w:jc w:val="center"/>
              <w:rPr>
                <w:sz w:val="26"/>
                <w:lang w:val="uk-UA"/>
              </w:rPr>
            </w:pPr>
            <w:r>
              <w:rPr>
                <w:sz w:val="26"/>
                <w:lang w:val="uk-UA"/>
              </w:rPr>
              <w:t>81-89</w:t>
            </w:r>
          </w:p>
        </w:tc>
        <w:tc>
          <w:tcPr>
            <w:tcW w:w="915" w:type="dxa"/>
            <w:vMerge w:val="restart"/>
            <w:vAlign w:val="center"/>
          </w:tcPr>
          <w:p w:rsidR="000D6D50" w:rsidRDefault="000D6D50" w:rsidP="005A6DE3">
            <w:pPr>
              <w:spacing w:line="360" w:lineRule="auto"/>
              <w:jc w:val="center"/>
              <w:rPr>
                <w:sz w:val="26"/>
                <w:lang w:val="uk-UA"/>
              </w:rPr>
            </w:pPr>
            <w:r>
              <w:rPr>
                <w:sz w:val="26"/>
                <w:lang w:val="uk-UA"/>
              </w:rPr>
              <w:t>4</w:t>
            </w:r>
          </w:p>
        </w:tc>
        <w:tc>
          <w:tcPr>
            <w:tcW w:w="2865" w:type="dxa"/>
            <w:vAlign w:val="center"/>
          </w:tcPr>
          <w:p w:rsidR="000D6D50" w:rsidRDefault="000D6D50" w:rsidP="005A6DE3">
            <w:pPr>
              <w:spacing w:line="360" w:lineRule="auto"/>
              <w:jc w:val="center"/>
              <w:rPr>
                <w:b/>
                <w:i/>
                <w:sz w:val="26"/>
                <w:lang w:val="uk-UA"/>
              </w:rPr>
            </w:pPr>
            <w:r>
              <w:rPr>
                <w:b/>
                <w:i/>
                <w:sz w:val="26"/>
                <w:lang w:val="uk-UA"/>
              </w:rPr>
              <w:t xml:space="preserve">Дуже добре </w:t>
            </w:r>
          </w:p>
        </w:tc>
        <w:tc>
          <w:tcPr>
            <w:tcW w:w="2694" w:type="dxa"/>
            <w:vMerge/>
          </w:tcPr>
          <w:p w:rsidR="000D6D50" w:rsidRDefault="000D6D50" w:rsidP="005A6DE3">
            <w:pPr>
              <w:spacing w:line="360" w:lineRule="auto"/>
              <w:jc w:val="center"/>
              <w:rPr>
                <w:sz w:val="26"/>
                <w:lang w:val="uk-UA"/>
              </w:rPr>
            </w:pPr>
          </w:p>
        </w:tc>
      </w:tr>
      <w:tr w:rsidR="000D6D50" w:rsidTr="005A6DE3">
        <w:trPr>
          <w:cantSplit/>
        </w:trPr>
        <w:tc>
          <w:tcPr>
            <w:tcW w:w="1357" w:type="dxa"/>
            <w:vAlign w:val="center"/>
          </w:tcPr>
          <w:p w:rsidR="000D6D50" w:rsidRDefault="000D6D50" w:rsidP="005A6DE3">
            <w:pPr>
              <w:spacing w:line="360" w:lineRule="auto"/>
              <w:jc w:val="center"/>
              <w:rPr>
                <w:b/>
                <w:sz w:val="26"/>
                <w:lang w:val="uk-UA"/>
              </w:rPr>
            </w:pPr>
            <w:r>
              <w:rPr>
                <w:b/>
                <w:sz w:val="26"/>
                <w:lang w:val="uk-UA"/>
              </w:rPr>
              <w:t>С</w:t>
            </w:r>
          </w:p>
        </w:tc>
        <w:tc>
          <w:tcPr>
            <w:tcW w:w="1561" w:type="dxa"/>
            <w:vAlign w:val="center"/>
          </w:tcPr>
          <w:p w:rsidR="000D6D50" w:rsidRDefault="000D6D50" w:rsidP="005A6DE3">
            <w:pPr>
              <w:spacing w:line="360" w:lineRule="auto"/>
              <w:ind w:left="180"/>
              <w:jc w:val="center"/>
              <w:rPr>
                <w:sz w:val="26"/>
                <w:lang w:val="uk-UA"/>
              </w:rPr>
            </w:pPr>
            <w:r>
              <w:rPr>
                <w:sz w:val="26"/>
                <w:lang w:val="uk-UA"/>
              </w:rPr>
              <w:t>71-80</w:t>
            </w:r>
          </w:p>
        </w:tc>
        <w:tc>
          <w:tcPr>
            <w:tcW w:w="915" w:type="dxa"/>
            <w:vMerge/>
            <w:vAlign w:val="center"/>
          </w:tcPr>
          <w:p w:rsidR="000D6D50" w:rsidRDefault="000D6D50" w:rsidP="005A6DE3">
            <w:pPr>
              <w:spacing w:line="360" w:lineRule="auto"/>
              <w:jc w:val="center"/>
              <w:rPr>
                <w:sz w:val="26"/>
                <w:lang w:val="uk-UA"/>
              </w:rPr>
            </w:pPr>
          </w:p>
        </w:tc>
        <w:tc>
          <w:tcPr>
            <w:tcW w:w="2865" w:type="dxa"/>
            <w:vAlign w:val="center"/>
          </w:tcPr>
          <w:p w:rsidR="000D6D50" w:rsidRDefault="000D6D50" w:rsidP="005A6DE3">
            <w:pPr>
              <w:spacing w:line="360" w:lineRule="auto"/>
              <w:jc w:val="center"/>
              <w:rPr>
                <w:b/>
                <w:i/>
                <w:sz w:val="26"/>
                <w:lang w:val="uk-UA"/>
              </w:rPr>
            </w:pPr>
            <w:r>
              <w:rPr>
                <w:b/>
                <w:i/>
                <w:sz w:val="26"/>
                <w:lang w:val="uk-UA"/>
              </w:rPr>
              <w:t>Добре</w:t>
            </w:r>
          </w:p>
        </w:tc>
        <w:tc>
          <w:tcPr>
            <w:tcW w:w="2694" w:type="dxa"/>
            <w:vMerge/>
          </w:tcPr>
          <w:p w:rsidR="000D6D50" w:rsidRDefault="000D6D50" w:rsidP="005A6DE3">
            <w:pPr>
              <w:spacing w:line="360" w:lineRule="auto"/>
              <w:jc w:val="center"/>
              <w:rPr>
                <w:sz w:val="26"/>
                <w:lang w:val="uk-UA"/>
              </w:rPr>
            </w:pPr>
          </w:p>
        </w:tc>
      </w:tr>
      <w:tr w:rsidR="000D6D50" w:rsidTr="005A6DE3">
        <w:trPr>
          <w:cantSplit/>
        </w:trPr>
        <w:tc>
          <w:tcPr>
            <w:tcW w:w="1357" w:type="dxa"/>
            <w:vAlign w:val="center"/>
          </w:tcPr>
          <w:p w:rsidR="000D6D50" w:rsidRDefault="000D6D50" w:rsidP="005A6DE3">
            <w:pPr>
              <w:spacing w:line="360" w:lineRule="auto"/>
              <w:jc w:val="center"/>
              <w:rPr>
                <w:b/>
                <w:sz w:val="26"/>
                <w:lang w:val="uk-UA"/>
              </w:rPr>
            </w:pPr>
            <w:r>
              <w:rPr>
                <w:b/>
                <w:sz w:val="26"/>
                <w:lang w:val="uk-UA"/>
              </w:rPr>
              <w:t>D</w:t>
            </w:r>
          </w:p>
        </w:tc>
        <w:tc>
          <w:tcPr>
            <w:tcW w:w="1561" w:type="dxa"/>
            <w:vAlign w:val="center"/>
          </w:tcPr>
          <w:p w:rsidR="000D6D50" w:rsidRDefault="000D6D50" w:rsidP="005A6DE3">
            <w:pPr>
              <w:spacing w:line="360" w:lineRule="auto"/>
              <w:ind w:left="180"/>
              <w:jc w:val="center"/>
              <w:rPr>
                <w:sz w:val="26"/>
                <w:lang w:val="uk-UA"/>
              </w:rPr>
            </w:pPr>
            <w:r>
              <w:rPr>
                <w:sz w:val="26"/>
                <w:lang w:val="uk-UA"/>
              </w:rPr>
              <w:t>61-70</w:t>
            </w:r>
          </w:p>
        </w:tc>
        <w:tc>
          <w:tcPr>
            <w:tcW w:w="915" w:type="dxa"/>
            <w:vMerge w:val="restart"/>
            <w:vAlign w:val="center"/>
          </w:tcPr>
          <w:p w:rsidR="000D6D50" w:rsidRDefault="000D6D50" w:rsidP="005A6DE3">
            <w:pPr>
              <w:spacing w:line="360" w:lineRule="auto"/>
              <w:jc w:val="center"/>
              <w:rPr>
                <w:sz w:val="26"/>
                <w:lang w:val="uk-UA"/>
              </w:rPr>
            </w:pPr>
            <w:r>
              <w:rPr>
                <w:sz w:val="26"/>
                <w:lang w:val="uk-UA"/>
              </w:rPr>
              <w:t>3</w:t>
            </w:r>
          </w:p>
        </w:tc>
        <w:tc>
          <w:tcPr>
            <w:tcW w:w="2865" w:type="dxa"/>
            <w:vAlign w:val="center"/>
          </w:tcPr>
          <w:p w:rsidR="000D6D50" w:rsidRDefault="000D6D50" w:rsidP="005A6DE3">
            <w:pPr>
              <w:spacing w:line="360" w:lineRule="auto"/>
              <w:jc w:val="center"/>
              <w:rPr>
                <w:b/>
                <w:i/>
                <w:sz w:val="26"/>
                <w:lang w:val="uk-UA"/>
              </w:rPr>
            </w:pPr>
            <w:r>
              <w:rPr>
                <w:b/>
                <w:i/>
                <w:sz w:val="26"/>
                <w:lang w:val="uk-UA"/>
              </w:rPr>
              <w:t xml:space="preserve">Задовільно </w:t>
            </w:r>
          </w:p>
        </w:tc>
        <w:tc>
          <w:tcPr>
            <w:tcW w:w="2694" w:type="dxa"/>
            <w:vMerge/>
          </w:tcPr>
          <w:p w:rsidR="000D6D50" w:rsidRDefault="000D6D50" w:rsidP="005A6DE3">
            <w:pPr>
              <w:spacing w:line="360" w:lineRule="auto"/>
              <w:jc w:val="center"/>
              <w:rPr>
                <w:sz w:val="26"/>
                <w:lang w:val="uk-UA"/>
              </w:rPr>
            </w:pPr>
          </w:p>
        </w:tc>
      </w:tr>
      <w:tr w:rsidR="000D6D50" w:rsidTr="005A6DE3">
        <w:trPr>
          <w:cantSplit/>
        </w:trPr>
        <w:tc>
          <w:tcPr>
            <w:tcW w:w="1357" w:type="dxa"/>
            <w:vAlign w:val="center"/>
          </w:tcPr>
          <w:p w:rsidR="000D6D50" w:rsidRDefault="000D6D50" w:rsidP="005A6DE3">
            <w:pPr>
              <w:spacing w:line="360" w:lineRule="auto"/>
              <w:jc w:val="center"/>
              <w:rPr>
                <w:b/>
                <w:sz w:val="26"/>
                <w:lang w:val="uk-UA"/>
              </w:rPr>
            </w:pPr>
            <w:r>
              <w:rPr>
                <w:b/>
                <w:sz w:val="26"/>
                <w:lang w:val="uk-UA"/>
              </w:rPr>
              <w:t xml:space="preserve">Е </w:t>
            </w:r>
          </w:p>
        </w:tc>
        <w:tc>
          <w:tcPr>
            <w:tcW w:w="1561" w:type="dxa"/>
            <w:vAlign w:val="center"/>
          </w:tcPr>
          <w:p w:rsidR="000D6D50" w:rsidRDefault="000D6D50" w:rsidP="005A6DE3">
            <w:pPr>
              <w:spacing w:line="360" w:lineRule="auto"/>
              <w:ind w:left="180"/>
              <w:jc w:val="center"/>
              <w:rPr>
                <w:sz w:val="26"/>
                <w:lang w:val="uk-UA"/>
              </w:rPr>
            </w:pPr>
            <w:r>
              <w:rPr>
                <w:sz w:val="26"/>
                <w:lang w:val="uk-UA"/>
              </w:rPr>
              <w:t>51-60</w:t>
            </w:r>
          </w:p>
        </w:tc>
        <w:tc>
          <w:tcPr>
            <w:tcW w:w="915" w:type="dxa"/>
            <w:vMerge/>
            <w:vAlign w:val="center"/>
          </w:tcPr>
          <w:p w:rsidR="000D6D50" w:rsidRDefault="000D6D50" w:rsidP="005A6DE3">
            <w:pPr>
              <w:spacing w:line="360" w:lineRule="auto"/>
              <w:jc w:val="center"/>
              <w:rPr>
                <w:sz w:val="26"/>
                <w:lang w:val="uk-UA"/>
              </w:rPr>
            </w:pPr>
          </w:p>
        </w:tc>
        <w:tc>
          <w:tcPr>
            <w:tcW w:w="2865" w:type="dxa"/>
            <w:vAlign w:val="center"/>
          </w:tcPr>
          <w:p w:rsidR="000D6D50" w:rsidRDefault="000D6D50" w:rsidP="005A6DE3">
            <w:pPr>
              <w:spacing w:line="360" w:lineRule="auto"/>
              <w:jc w:val="center"/>
              <w:rPr>
                <w:b/>
                <w:i/>
                <w:sz w:val="26"/>
                <w:lang w:val="uk-UA"/>
              </w:rPr>
            </w:pPr>
            <w:r>
              <w:rPr>
                <w:b/>
                <w:i/>
                <w:sz w:val="26"/>
                <w:lang w:val="uk-UA"/>
              </w:rPr>
              <w:t>Достатньо</w:t>
            </w:r>
          </w:p>
        </w:tc>
        <w:tc>
          <w:tcPr>
            <w:tcW w:w="2694" w:type="dxa"/>
            <w:vMerge/>
          </w:tcPr>
          <w:p w:rsidR="000D6D50" w:rsidRDefault="000D6D50" w:rsidP="005A6DE3">
            <w:pPr>
              <w:spacing w:line="360" w:lineRule="auto"/>
              <w:jc w:val="center"/>
              <w:rPr>
                <w:sz w:val="26"/>
                <w:lang w:val="uk-UA"/>
              </w:rPr>
            </w:pPr>
          </w:p>
        </w:tc>
      </w:tr>
    </w:tbl>
    <w:p w:rsidR="000D6D50" w:rsidRDefault="000D6D50" w:rsidP="000D6D50">
      <w:pPr>
        <w:shd w:val="clear" w:color="auto" w:fill="FFFFFF"/>
        <w:jc w:val="right"/>
        <w:rPr>
          <w:spacing w:val="-4"/>
          <w:lang w:val="uk-UA"/>
        </w:rPr>
      </w:pPr>
    </w:p>
    <w:p w:rsidR="000D6D50" w:rsidRDefault="000D6D50" w:rsidP="000D6D50">
      <w:pPr>
        <w:shd w:val="clear" w:color="auto" w:fill="FFFFFF"/>
        <w:jc w:val="center"/>
        <w:rPr>
          <w:b/>
          <w:lang w:val="uk-UA"/>
        </w:rPr>
      </w:pPr>
    </w:p>
    <w:p w:rsidR="000D6D50" w:rsidRDefault="000D6D50" w:rsidP="000D6D50">
      <w:pPr>
        <w:shd w:val="clear" w:color="auto" w:fill="FFFFFF"/>
        <w:spacing w:line="360" w:lineRule="auto"/>
        <w:ind w:left="180" w:firstLine="900"/>
        <w:jc w:val="both"/>
        <w:rPr>
          <w:lang w:val="uk-UA"/>
        </w:rPr>
      </w:pPr>
      <w:r>
        <w:rPr>
          <w:lang w:val="uk-UA"/>
        </w:rPr>
        <w:t xml:space="preserve">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Pr>
          <w:lang w:val="en-US"/>
        </w:rPr>
        <w:t>FX</w:t>
      </w:r>
      <w:r>
        <w:rPr>
          <w:lang w:val="uk-UA"/>
        </w:rPr>
        <w:t xml:space="preserve"> та </w:t>
      </w:r>
      <w:r>
        <w:rPr>
          <w:lang w:val="en-US"/>
        </w:rPr>
        <w:t>F</w:t>
      </w:r>
      <w:r>
        <w:rPr>
          <w:lang w:val="uk-UA"/>
        </w:rPr>
        <w:t xml:space="preserve"> у шкалі </w:t>
      </w:r>
      <w:r>
        <w:rPr>
          <w:lang w:val="en-US"/>
        </w:rPr>
        <w:t>ECTS</w:t>
      </w:r>
      <w:r>
        <w:rPr>
          <w:lang w:val="uk-UA"/>
        </w:rPr>
        <w:t>, у балах та національній шкалі визначається Вченою радою факультету міжнародних відносин.</w:t>
      </w:r>
    </w:p>
    <w:p w:rsidR="000D6D50" w:rsidRPr="000D6D50" w:rsidRDefault="000D6D50" w:rsidP="000D6D50">
      <w:pPr>
        <w:pStyle w:val="3"/>
        <w:ind w:firstLine="340"/>
        <w:jc w:val="both"/>
        <w:rPr>
          <w:color w:val="000000"/>
          <w:sz w:val="28"/>
          <w:szCs w:val="28"/>
        </w:rPr>
      </w:pPr>
      <w:r w:rsidRPr="000D6D50">
        <w:rPr>
          <w:color w:val="000000"/>
          <w:sz w:val="28"/>
          <w:szCs w:val="28"/>
        </w:rPr>
        <w:t>СТРУКТУРА КУРСУ</w:t>
      </w:r>
    </w:p>
    <w:p w:rsidR="000D6D50" w:rsidRPr="000D6D50" w:rsidRDefault="000D6D50" w:rsidP="000D6D50">
      <w:pPr>
        <w:jc w:val="both"/>
        <w:rPr>
          <w:sz w:val="28"/>
          <w:szCs w:val="28"/>
        </w:rPr>
      </w:pPr>
    </w:p>
    <w:p w:rsidR="000D6D50" w:rsidRPr="000D6D50" w:rsidRDefault="000D6D50" w:rsidP="000D6D50">
      <w:pPr>
        <w:ind w:firstLine="340"/>
        <w:jc w:val="both"/>
        <w:rPr>
          <w:color w:val="000000"/>
          <w:sz w:val="28"/>
          <w:szCs w:val="28"/>
        </w:rPr>
      </w:pPr>
    </w:p>
    <w:p w:rsidR="000D6D50" w:rsidRPr="000D6D50" w:rsidRDefault="000D6D50" w:rsidP="000D6D50">
      <w:pPr>
        <w:ind w:firstLine="340"/>
        <w:jc w:val="both"/>
        <w:rPr>
          <w:b/>
          <w:color w:val="000000"/>
          <w:sz w:val="28"/>
          <w:szCs w:val="28"/>
        </w:rPr>
      </w:pPr>
      <w:r w:rsidRPr="000D6D50">
        <w:rPr>
          <w:color w:val="000000"/>
          <w:sz w:val="28"/>
          <w:szCs w:val="28"/>
        </w:rPr>
        <w:t xml:space="preserve">                  </w:t>
      </w:r>
      <w:r w:rsidRPr="000D6D50">
        <w:rPr>
          <w:b/>
          <w:color w:val="000000"/>
          <w:sz w:val="28"/>
          <w:szCs w:val="28"/>
        </w:rPr>
        <w:t>Тематика лекційного циклу та семінарських занять</w:t>
      </w:r>
    </w:p>
    <w:p w:rsidR="000D6D50" w:rsidRPr="000D6D50" w:rsidRDefault="000D6D50" w:rsidP="000D6D50">
      <w:pPr>
        <w:ind w:firstLine="340"/>
        <w:jc w:val="both"/>
        <w:rPr>
          <w:b/>
          <w:color w:val="000000"/>
          <w:sz w:val="28"/>
          <w:szCs w:val="28"/>
        </w:rPr>
      </w:pPr>
    </w:p>
    <w:p w:rsidR="000D6D50" w:rsidRPr="000D6D50" w:rsidRDefault="000D6D50" w:rsidP="000D6D50">
      <w:pPr>
        <w:ind w:firstLine="340"/>
        <w:jc w:val="both"/>
        <w:rPr>
          <w:b/>
          <w:color w:val="000000"/>
          <w:sz w:val="28"/>
          <w:szCs w:val="28"/>
        </w:rPr>
      </w:pPr>
    </w:p>
    <w:p w:rsidR="000D6D50" w:rsidRPr="000D6D50" w:rsidRDefault="000D6D50" w:rsidP="000D6D50">
      <w:pPr>
        <w:spacing w:line="360" w:lineRule="auto"/>
        <w:ind w:firstLine="340"/>
        <w:jc w:val="both"/>
        <w:rPr>
          <w:color w:val="000000"/>
          <w:sz w:val="28"/>
          <w:szCs w:val="28"/>
          <w:lang w:val="uk-UA"/>
        </w:rPr>
      </w:pPr>
      <w:r w:rsidRPr="000D6D50">
        <w:rPr>
          <w:color w:val="000000"/>
          <w:sz w:val="28"/>
          <w:szCs w:val="28"/>
        </w:rPr>
        <w:t>Тема 1. Загально-теоретичні основи правової регламентації міжнародних перевезень.</w:t>
      </w:r>
    </w:p>
    <w:p w:rsidR="000D6D50" w:rsidRPr="000D6D50" w:rsidRDefault="000D6D50" w:rsidP="000D6D50">
      <w:pPr>
        <w:spacing w:line="360" w:lineRule="auto"/>
        <w:ind w:firstLine="340"/>
        <w:jc w:val="both"/>
        <w:rPr>
          <w:color w:val="000000"/>
          <w:sz w:val="28"/>
          <w:szCs w:val="28"/>
        </w:rPr>
      </w:pPr>
      <w:r w:rsidRPr="000D6D50">
        <w:rPr>
          <w:color w:val="000000"/>
          <w:sz w:val="28"/>
          <w:szCs w:val="28"/>
        </w:rPr>
        <w:t xml:space="preserve">Тема 2. </w:t>
      </w:r>
      <w:r w:rsidRPr="000D6D50">
        <w:rPr>
          <w:color w:val="000000"/>
          <w:sz w:val="28"/>
          <w:szCs w:val="28"/>
          <w:lang w:val="uk-UA"/>
        </w:rPr>
        <w:t>Правове регулювання міжнародних повітряних  перевезень.</w:t>
      </w:r>
    </w:p>
    <w:p w:rsidR="000D6D50" w:rsidRPr="000D6D50" w:rsidRDefault="000D6D50" w:rsidP="000D6D50">
      <w:pPr>
        <w:spacing w:line="360" w:lineRule="auto"/>
        <w:ind w:firstLine="340"/>
        <w:jc w:val="both"/>
        <w:rPr>
          <w:color w:val="000000"/>
          <w:sz w:val="28"/>
          <w:szCs w:val="28"/>
        </w:rPr>
      </w:pPr>
      <w:r w:rsidRPr="000D6D50">
        <w:rPr>
          <w:color w:val="000000"/>
          <w:sz w:val="28"/>
          <w:szCs w:val="28"/>
        </w:rPr>
        <w:t xml:space="preserve">Тема 3. </w:t>
      </w:r>
      <w:r w:rsidRPr="000D6D50">
        <w:rPr>
          <w:color w:val="000000"/>
          <w:sz w:val="28"/>
          <w:szCs w:val="28"/>
          <w:lang w:val="uk-UA"/>
        </w:rPr>
        <w:t>Правове регулювання міжнародних залізничних перевезень</w:t>
      </w:r>
      <w:r w:rsidRPr="000D6D50">
        <w:rPr>
          <w:color w:val="000000"/>
          <w:sz w:val="28"/>
          <w:szCs w:val="28"/>
        </w:rPr>
        <w:t>.</w:t>
      </w:r>
    </w:p>
    <w:p w:rsidR="000D6D50" w:rsidRPr="000D6D50" w:rsidRDefault="000D6D50" w:rsidP="000D6D50">
      <w:pPr>
        <w:pStyle w:val="31"/>
        <w:spacing w:line="360" w:lineRule="auto"/>
        <w:ind w:firstLine="340"/>
        <w:jc w:val="both"/>
        <w:rPr>
          <w:sz w:val="28"/>
          <w:szCs w:val="28"/>
        </w:rPr>
      </w:pPr>
      <w:r w:rsidRPr="000D6D50">
        <w:rPr>
          <w:sz w:val="28"/>
          <w:szCs w:val="28"/>
        </w:rPr>
        <w:t>Тема 4. Правове регулювання міжнародних автомобільних перевезень.</w:t>
      </w:r>
    </w:p>
    <w:p w:rsidR="000D6D50" w:rsidRPr="000D6D50" w:rsidRDefault="000D6D50" w:rsidP="000D6D50">
      <w:pPr>
        <w:pStyle w:val="31"/>
        <w:spacing w:line="360" w:lineRule="auto"/>
        <w:ind w:firstLine="340"/>
        <w:jc w:val="both"/>
        <w:rPr>
          <w:sz w:val="28"/>
          <w:szCs w:val="28"/>
        </w:rPr>
      </w:pPr>
      <w:r w:rsidRPr="000D6D50">
        <w:rPr>
          <w:sz w:val="28"/>
          <w:szCs w:val="28"/>
        </w:rPr>
        <w:t>Тема 5.  Правове  регулювання  міжнародних  річкових  перевезень.</w:t>
      </w:r>
    </w:p>
    <w:p w:rsidR="000D6D50" w:rsidRPr="000D6D50" w:rsidRDefault="000D6D50" w:rsidP="000D6D50">
      <w:pPr>
        <w:spacing w:line="360" w:lineRule="auto"/>
        <w:ind w:firstLine="340"/>
        <w:jc w:val="both"/>
        <w:rPr>
          <w:color w:val="000000"/>
          <w:sz w:val="28"/>
          <w:szCs w:val="28"/>
        </w:rPr>
      </w:pPr>
      <w:r w:rsidRPr="000D6D50">
        <w:rPr>
          <w:color w:val="000000"/>
          <w:sz w:val="28"/>
          <w:szCs w:val="28"/>
        </w:rPr>
        <w:t xml:space="preserve">Тема 6.  </w:t>
      </w:r>
      <w:r w:rsidRPr="000D6D50">
        <w:rPr>
          <w:color w:val="000000"/>
          <w:sz w:val="28"/>
          <w:szCs w:val="28"/>
          <w:lang w:val="uk-UA"/>
        </w:rPr>
        <w:t>Правове  регулювання  міжнародних морських перевезень</w:t>
      </w:r>
      <w:r w:rsidRPr="000D6D50">
        <w:rPr>
          <w:color w:val="000000"/>
          <w:sz w:val="28"/>
          <w:szCs w:val="28"/>
        </w:rPr>
        <w:t>.</w:t>
      </w:r>
    </w:p>
    <w:p w:rsidR="000D6D50" w:rsidRPr="000D6D50" w:rsidRDefault="000D6D50" w:rsidP="000D6D50">
      <w:pPr>
        <w:spacing w:line="360" w:lineRule="auto"/>
        <w:ind w:firstLine="340"/>
        <w:jc w:val="both"/>
        <w:rPr>
          <w:color w:val="000000"/>
          <w:sz w:val="28"/>
          <w:szCs w:val="28"/>
        </w:rPr>
      </w:pPr>
      <w:r w:rsidRPr="000D6D50">
        <w:rPr>
          <w:color w:val="000000"/>
          <w:sz w:val="28"/>
          <w:szCs w:val="28"/>
        </w:rPr>
        <w:t>Тема  7.</w:t>
      </w:r>
      <w:r w:rsidRPr="000D6D50">
        <w:rPr>
          <w:color w:val="000000"/>
          <w:sz w:val="28"/>
          <w:szCs w:val="28"/>
          <w:lang w:val="uk-UA"/>
        </w:rPr>
        <w:t xml:space="preserve">  Правове  регулювання  міжнародних змішаних  перевезень</w:t>
      </w:r>
      <w:r w:rsidRPr="000D6D50">
        <w:rPr>
          <w:color w:val="000000"/>
          <w:sz w:val="28"/>
          <w:szCs w:val="28"/>
        </w:rPr>
        <w:t>.</w:t>
      </w:r>
    </w:p>
    <w:p w:rsidR="000D6D50" w:rsidRPr="000D6D50" w:rsidRDefault="000D6D50" w:rsidP="000D6D50">
      <w:pPr>
        <w:pStyle w:val="a3"/>
        <w:spacing w:line="360" w:lineRule="auto"/>
        <w:ind w:firstLine="340"/>
        <w:jc w:val="both"/>
        <w:rPr>
          <w:szCs w:val="28"/>
        </w:rPr>
      </w:pPr>
      <w:r w:rsidRPr="000D6D50">
        <w:rPr>
          <w:szCs w:val="28"/>
        </w:rPr>
        <w:t xml:space="preserve">                                           </w:t>
      </w:r>
    </w:p>
    <w:p w:rsidR="000D6D50" w:rsidRPr="000D6D50" w:rsidRDefault="000D6D50" w:rsidP="000D6D50">
      <w:pPr>
        <w:pStyle w:val="a3"/>
        <w:spacing w:line="360" w:lineRule="auto"/>
        <w:ind w:firstLine="340"/>
        <w:jc w:val="both"/>
        <w:rPr>
          <w:b/>
          <w:color w:val="000000"/>
          <w:szCs w:val="28"/>
        </w:rPr>
      </w:pPr>
      <w:r w:rsidRPr="000D6D50">
        <w:rPr>
          <w:b/>
          <w:color w:val="000000"/>
          <w:szCs w:val="28"/>
        </w:rPr>
        <w:t>ЛЕКЦІЙНИЙ ЦИКЛ.</w:t>
      </w:r>
    </w:p>
    <w:p w:rsidR="000D6D50" w:rsidRPr="000D6D50" w:rsidRDefault="000D6D50" w:rsidP="000D6D50">
      <w:pPr>
        <w:ind w:firstLine="340"/>
        <w:jc w:val="both"/>
        <w:rPr>
          <w:b/>
          <w:color w:val="000000"/>
          <w:sz w:val="28"/>
          <w:szCs w:val="28"/>
        </w:rPr>
      </w:pPr>
    </w:p>
    <w:p w:rsidR="000D6D50" w:rsidRPr="000D6D50" w:rsidRDefault="000D6D50" w:rsidP="000D6D50">
      <w:pPr>
        <w:pStyle w:val="21"/>
        <w:ind w:firstLine="340"/>
        <w:jc w:val="both"/>
        <w:rPr>
          <w:b/>
          <w:color w:val="000000"/>
          <w:sz w:val="28"/>
          <w:szCs w:val="28"/>
        </w:rPr>
      </w:pPr>
      <w:r w:rsidRPr="000D6D50">
        <w:rPr>
          <w:b/>
          <w:color w:val="000000"/>
          <w:sz w:val="28"/>
          <w:szCs w:val="28"/>
        </w:rPr>
        <w:t>ТЕМА 1. Загально-теоретичні основи правової регламентації міжнародних перевезень.</w:t>
      </w:r>
    </w:p>
    <w:p w:rsidR="000D6D50" w:rsidRPr="000D6D50" w:rsidRDefault="000D6D50" w:rsidP="000D6D50">
      <w:pPr>
        <w:pStyle w:val="21"/>
        <w:spacing w:line="240" w:lineRule="auto"/>
        <w:ind w:firstLine="340"/>
        <w:jc w:val="both"/>
        <w:rPr>
          <w:color w:val="000000"/>
          <w:sz w:val="28"/>
          <w:szCs w:val="28"/>
        </w:rPr>
      </w:pPr>
      <w:r w:rsidRPr="000D6D50">
        <w:rPr>
          <w:color w:val="000000"/>
          <w:sz w:val="28"/>
          <w:szCs w:val="28"/>
        </w:rPr>
        <w:lastRenderedPageBreak/>
        <w:t>Формування та розвиток міжнародних перевезень. Поняття та особливості міжнародних перевезень. Види міжнародних перевезень. Учасники договірних відносин в сфері міжнародних перевезень. Джерела правового регулювання міжнародних перевезень. Поняття та сутність договорів міжнародних перевезень. Відповідальність під час міжнародних перевезень. Страхування   міжнародних перевезень.</w:t>
      </w:r>
    </w:p>
    <w:p w:rsidR="000D6D50" w:rsidRPr="000D6D50" w:rsidRDefault="000D6D50" w:rsidP="000D6D50">
      <w:pPr>
        <w:pStyle w:val="21"/>
        <w:ind w:firstLine="340"/>
        <w:jc w:val="both"/>
        <w:rPr>
          <w:b/>
          <w:color w:val="000000"/>
          <w:sz w:val="28"/>
          <w:szCs w:val="28"/>
        </w:rPr>
      </w:pPr>
    </w:p>
    <w:p w:rsidR="000D6D50" w:rsidRPr="000D6D50" w:rsidRDefault="000D6D50" w:rsidP="000D6D50">
      <w:pPr>
        <w:pStyle w:val="21"/>
        <w:ind w:firstLine="340"/>
        <w:jc w:val="both"/>
        <w:rPr>
          <w:b/>
          <w:color w:val="000000"/>
          <w:sz w:val="28"/>
          <w:szCs w:val="28"/>
        </w:rPr>
      </w:pPr>
      <w:r w:rsidRPr="000D6D50">
        <w:rPr>
          <w:b/>
          <w:color w:val="000000"/>
          <w:sz w:val="28"/>
          <w:szCs w:val="28"/>
        </w:rPr>
        <w:t xml:space="preserve">ТЕМА 2. </w:t>
      </w:r>
      <w:r w:rsidRPr="000D6D50">
        <w:rPr>
          <w:b/>
          <w:color w:val="000000"/>
          <w:sz w:val="28"/>
          <w:szCs w:val="28"/>
          <w:lang w:val="uk-UA"/>
        </w:rPr>
        <w:t>Правове регулювання міжнародних повітряних перевезень.</w:t>
      </w:r>
    </w:p>
    <w:p w:rsidR="000D6D50" w:rsidRPr="000D6D50" w:rsidRDefault="000D6D50" w:rsidP="000D6D50">
      <w:pPr>
        <w:pStyle w:val="31"/>
        <w:ind w:firstLine="340"/>
        <w:jc w:val="both"/>
        <w:rPr>
          <w:sz w:val="28"/>
          <w:szCs w:val="28"/>
        </w:rPr>
      </w:pPr>
      <w:r w:rsidRPr="000D6D50">
        <w:rPr>
          <w:sz w:val="28"/>
          <w:szCs w:val="28"/>
        </w:rPr>
        <w:t>Поняття та характеристика міжнародних повітряних перевезень. Види міжнародних повітряних перевезень. Джерела правового регулювання міжнародних повітряних перевезень. Правовий режим повітряного простору. Комерційні права  в міжнародних повітряних сполученнях. Характеристика міжнародно-правової регламентації повітряних перевезень пасажирів та багажу. Правове регулювання повітряних перевезень згідно Варшавською конвенцією 1929 року і Гаазьким протоколом 1955 року.  Правове регулювання повітряних перевезень згідно додаткової Монреальської угоди 1966 року і Гватемальського протоколу 1971 року до Варшавської</w:t>
      </w:r>
      <w:r w:rsidRPr="000D6D50">
        <w:rPr>
          <w:b/>
          <w:sz w:val="28"/>
          <w:szCs w:val="28"/>
        </w:rPr>
        <w:t xml:space="preserve"> </w:t>
      </w:r>
      <w:r w:rsidRPr="000D6D50">
        <w:rPr>
          <w:sz w:val="28"/>
          <w:szCs w:val="28"/>
        </w:rPr>
        <w:t>конвенції 1929 року. Міжнародні повітряні перевезення на залучених суднах. Гвадалахарська конвенція 1961 року. Міжнародно-правова регламентація повітряних  перевезень згідно з Чиказькою конвенцією 1944 року. Основні положення Договору про відкрите небо 1992 року. Монреальська конвенція для уніфікації деяких правил міжнародних повітряних перевезень 1999 року. Пульні угоди. Двосторонні доровори в сфері повітряних перевезень. Норми національного законодавства України в сфері міжнародних повітряних перевезень.  Поняття та загальна характеристика договору повітряного перевезення вантажів. Відповідальність сторін за договором перевезення вантажу повітряним транспортом. Договір перевезення пасажирів та багажу повітряним транспортом: поняття та загальна характеристика. Відповідальність сторін за договором  перевезення пасажирів та багажу повітряним транспортом.</w:t>
      </w:r>
    </w:p>
    <w:p w:rsidR="000D6D50" w:rsidRPr="000D6D50" w:rsidRDefault="000D6D50" w:rsidP="000D6D50">
      <w:pPr>
        <w:spacing w:line="360" w:lineRule="auto"/>
        <w:ind w:firstLine="340"/>
        <w:jc w:val="both"/>
        <w:rPr>
          <w:sz w:val="28"/>
          <w:szCs w:val="28"/>
        </w:rPr>
      </w:pPr>
      <w:r w:rsidRPr="000D6D50">
        <w:rPr>
          <w:sz w:val="28"/>
          <w:szCs w:val="28"/>
        </w:rPr>
        <w:t xml:space="preserve">  </w:t>
      </w:r>
    </w:p>
    <w:p w:rsidR="000D6D50" w:rsidRPr="000D6D50" w:rsidRDefault="000D6D50" w:rsidP="000D6D50">
      <w:pPr>
        <w:spacing w:line="360" w:lineRule="auto"/>
        <w:ind w:firstLine="340"/>
        <w:jc w:val="both"/>
        <w:rPr>
          <w:sz w:val="28"/>
          <w:szCs w:val="28"/>
        </w:rPr>
      </w:pPr>
    </w:p>
    <w:p w:rsidR="000D6D50" w:rsidRPr="000D6D50" w:rsidRDefault="000D6D50" w:rsidP="000D6D50">
      <w:pPr>
        <w:spacing w:line="360" w:lineRule="auto"/>
        <w:ind w:firstLine="340"/>
        <w:jc w:val="both"/>
        <w:rPr>
          <w:b/>
          <w:color w:val="000000"/>
          <w:sz w:val="28"/>
          <w:szCs w:val="28"/>
        </w:rPr>
      </w:pPr>
      <w:r w:rsidRPr="000D6D50">
        <w:rPr>
          <w:b/>
          <w:sz w:val="28"/>
          <w:szCs w:val="28"/>
        </w:rPr>
        <w:t xml:space="preserve">ТЕМА 3. </w:t>
      </w:r>
      <w:r w:rsidRPr="000D6D50">
        <w:rPr>
          <w:b/>
          <w:color w:val="000000"/>
          <w:sz w:val="28"/>
          <w:szCs w:val="28"/>
          <w:lang w:val="uk-UA"/>
        </w:rPr>
        <w:t>Правове регулювання міжнародних залізничних перевезень</w:t>
      </w:r>
      <w:r w:rsidRPr="000D6D50">
        <w:rPr>
          <w:b/>
          <w:color w:val="000000"/>
          <w:sz w:val="28"/>
          <w:szCs w:val="28"/>
        </w:rPr>
        <w:t>.</w:t>
      </w:r>
    </w:p>
    <w:p w:rsidR="000D6D50" w:rsidRPr="000D6D50" w:rsidRDefault="000D6D50" w:rsidP="000D6D50">
      <w:pPr>
        <w:ind w:firstLine="340"/>
        <w:jc w:val="both"/>
        <w:rPr>
          <w:color w:val="000000"/>
          <w:sz w:val="28"/>
          <w:szCs w:val="28"/>
          <w:lang w:val="uk-UA"/>
        </w:rPr>
      </w:pPr>
    </w:p>
    <w:p w:rsidR="000D6D50" w:rsidRPr="000D6D50" w:rsidRDefault="000D6D50" w:rsidP="000D6D50">
      <w:pPr>
        <w:pStyle w:val="31"/>
        <w:ind w:firstLine="340"/>
        <w:jc w:val="both"/>
        <w:rPr>
          <w:sz w:val="28"/>
          <w:szCs w:val="28"/>
        </w:rPr>
      </w:pPr>
      <w:r w:rsidRPr="000D6D50">
        <w:rPr>
          <w:sz w:val="28"/>
          <w:szCs w:val="28"/>
        </w:rPr>
        <w:t xml:space="preserve">Поняття та характеристика міжнародних залізничних перевезень. Види міжнародних залізничних перевезень. Джерела правового регулювання міжнародних залізничних перевезень.  Міжнародно-правова регламентація залізничних перевезень вантажів. Бернська конвенція про перевезення товарів залізничним транспортом 1890 року (ЦІМ/МВК).  Регламентація залізничних перевезень вантажів згідно з Угодою про міжнародне залізничне вантажне сполучення 1951 року (УМВС). Регулювання залізничних перевезень вантажів згідно з Додатком В Конвенції про міжнародні залізничні перевезення 1980 року (КОТІФ/Єдині правила МВК). Міжнародно-правова регламентація </w:t>
      </w:r>
      <w:r w:rsidRPr="000D6D50">
        <w:rPr>
          <w:sz w:val="28"/>
          <w:szCs w:val="28"/>
        </w:rPr>
        <w:lastRenderedPageBreak/>
        <w:t>залізничних перевезень пасажирів, багажу та товаробагажу. Бернська конвенція про залізничні перевезення пасажирів 1923 року (ЦІВ/МПК). Регламентація залізничних перевезень пасажирів, багажу та товаробагажу згідно з  Угодою про міжнародне залізничне пасажирське сполучення 1951 року (УМПС).  Регулювання залізничних перевезень пасажирів, багажу і товаробагажу згідно з Додатком А Конвенції про міжнародні залізничні перевезення 1980 року (КОТІФ/Єдині правила МПК). Угода про міжнародне пасажирське сполучення 1999 року. Норми національного законодавства України в сфері міжнародних залізничних перевезень. Правові основи організації перевезень на залізничному транспорті. Планування перевезень. Загальна характеристика договору перевезення вантажу залізницею. Прийняття вантажу до перевезення та оформлення перевізних документів. Порядок та умови розрахунків за перевезення вантажів. Переадресування вантажів. Права та обов'язки сторін за договором перевезення вантажу залізничним транспортом. Відповідальність сторін за договором перевезення вантажу залізничним транспортом. Порядок пред'явлення претензій та позовів.</w:t>
      </w:r>
      <w:r w:rsidRPr="000D6D50">
        <w:rPr>
          <w:b/>
          <w:sz w:val="28"/>
          <w:szCs w:val="28"/>
        </w:rPr>
        <w:t xml:space="preserve"> </w:t>
      </w:r>
      <w:r w:rsidRPr="000D6D50">
        <w:rPr>
          <w:sz w:val="28"/>
          <w:szCs w:val="28"/>
        </w:rPr>
        <w:t xml:space="preserve">Поняття та правове регулювання договору перевезення пасажиру, багажу, вантажобагажу та пошти. Зміст та форма договору перевезення пасажиру залізницею. Відповідальність сторін за договором перевезення пасажиру, багажу, вантажобагажу та пошти. </w:t>
      </w:r>
    </w:p>
    <w:p w:rsidR="000D6D50" w:rsidRPr="000D6D50" w:rsidRDefault="000D6D50" w:rsidP="000D6D50">
      <w:pPr>
        <w:pStyle w:val="31"/>
        <w:jc w:val="both"/>
        <w:rPr>
          <w:sz w:val="28"/>
          <w:szCs w:val="28"/>
        </w:rPr>
      </w:pPr>
    </w:p>
    <w:p w:rsidR="000D6D50" w:rsidRPr="000D6D50" w:rsidRDefault="000D6D50" w:rsidP="000D6D50">
      <w:pPr>
        <w:pStyle w:val="31"/>
        <w:spacing w:line="360" w:lineRule="auto"/>
        <w:ind w:firstLine="340"/>
        <w:jc w:val="both"/>
        <w:rPr>
          <w:b/>
          <w:sz w:val="28"/>
          <w:szCs w:val="28"/>
        </w:rPr>
      </w:pPr>
      <w:r w:rsidRPr="000D6D50">
        <w:rPr>
          <w:b/>
          <w:sz w:val="28"/>
          <w:szCs w:val="28"/>
        </w:rPr>
        <w:t>ТЕМА 4. Правове регулювання міжнародних автомобільних перевезень.</w:t>
      </w:r>
    </w:p>
    <w:p w:rsidR="000D6D50" w:rsidRPr="000D6D50" w:rsidRDefault="000D6D50" w:rsidP="000D6D50">
      <w:pPr>
        <w:pStyle w:val="31"/>
        <w:ind w:firstLine="340"/>
        <w:jc w:val="both"/>
        <w:rPr>
          <w:sz w:val="28"/>
          <w:szCs w:val="28"/>
        </w:rPr>
      </w:pPr>
      <w:r w:rsidRPr="000D6D50">
        <w:rPr>
          <w:sz w:val="28"/>
          <w:szCs w:val="28"/>
        </w:rPr>
        <w:t>Поняття та характеристика міжнародних автомобільних перевезень. Види міжнародних автомобільних перевезень. Джерела правового регулювання міжнародних автомобільних перевезень. Характеристика міжнародно-правова регламентації автомобільних перевезень вантажів. Регулювання автомобільних перевезень</w:t>
      </w:r>
      <w:r w:rsidRPr="000D6D50">
        <w:rPr>
          <w:sz w:val="28"/>
          <w:szCs w:val="28"/>
        </w:rPr>
        <w:br/>
        <w:t>вантажів згідно з Конвенцією про договір міжнародного перевезення вантажів 1956 року (КДПВ). Регламентація автомобільних перевезень</w:t>
      </w:r>
      <w:r w:rsidRPr="000D6D50">
        <w:rPr>
          <w:sz w:val="28"/>
          <w:szCs w:val="28"/>
        </w:rPr>
        <w:br/>
        <w:t>вантажів згідно з Митною конвенцією про перевезення вантажів з використанням книжки МДП 1975 року. Міжнародно-правова регламентація автомобільних перевезень пасажирів і багажу. Регулювання автомобільних перевезень пасажирів і багажу згідно Женевської конвенції про договір міжнародного автомобільного перевезення пасажирів і багажу 1973 року (КАПП). Регламентація автомобільних перевезень пасажирів і багажу згідно з Конвенцією про міжнародні автомобільні перевезення пасажирів і багажу 1997 р. Норми національного законодавства України в сфері міжнародних автомобільних перевезень.  Загальна характеристика та види договорів</w:t>
      </w:r>
      <w:r w:rsidRPr="000D6D50">
        <w:rPr>
          <w:sz w:val="28"/>
          <w:szCs w:val="28"/>
        </w:rPr>
        <w:br/>
        <w:t>перевезення вантажів автомобільним транспортом. Товарно-транспортна документація. Права та обов'язки сторін по договору</w:t>
      </w:r>
      <w:r w:rsidRPr="000D6D50">
        <w:rPr>
          <w:sz w:val="28"/>
          <w:szCs w:val="28"/>
        </w:rPr>
        <w:br/>
        <w:t>перевезення вантажів автотранспортом. Пред'явлення та розгляд претензій і позовів. Характеристика договору перевезення пасажиру автомобільним транспортом.  Права і обов'язки сторін за договором</w:t>
      </w:r>
      <w:r w:rsidRPr="000D6D50">
        <w:rPr>
          <w:sz w:val="28"/>
          <w:szCs w:val="28"/>
        </w:rPr>
        <w:br/>
        <w:t>перевезення пасажиру автотранспортом. Особливості договору перевезення багажу автомобільним транспортом. Відповідальність сторін за договорами перевезення пасажиру та багажу автомобільним транспортом.</w:t>
      </w:r>
    </w:p>
    <w:p w:rsidR="000D6D50" w:rsidRPr="000D6D50" w:rsidRDefault="000D6D50" w:rsidP="000D6D50">
      <w:pPr>
        <w:pStyle w:val="31"/>
        <w:jc w:val="both"/>
        <w:rPr>
          <w:sz w:val="28"/>
          <w:szCs w:val="28"/>
        </w:rPr>
      </w:pPr>
    </w:p>
    <w:p w:rsidR="000D6D50" w:rsidRPr="000D6D50" w:rsidRDefault="000D6D50" w:rsidP="000D6D50">
      <w:pPr>
        <w:pStyle w:val="31"/>
        <w:jc w:val="both"/>
        <w:rPr>
          <w:sz w:val="28"/>
          <w:szCs w:val="28"/>
        </w:rPr>
      </w:pPr>
    </w:p>
    <w:p w:rsidR="000D6D50" w:rsidRPr="000D6D50" w:rsidRDefault="000D6D50" w:rsidP="000D6D50">
      <w:pPr>
        <w:pStyle w:val="31"/>
        <w:jc w:val="both"/>
        <w:rPr>
          <w:sz w:val="28"/>
          <w:szCs w:val="28"/>
        </w:rPr>
      </w:pPr>
      <w:r w:rsidRPr="000D6D50">
        <w:rPr>
          <w:b/>
          <w:sz w:val="28"/>
          <w:szCs w:val="28"/>
        </w:rPr>
        <w:t>ТЕМА 5.  Правове  регулювання  міжнародних  річкових  перевезень</w:t>
      </w:r>
      <w:r w:rsidRPr="000D6D50">
        <w:rPr>
          <w:sz w:val="28"/>
          <w:szCs w:val="28"/>
        </w:rPr>
        <w:t>.</w:t>
      </w:r>
    </w:p>
    <w:p w:rsidR="000D6D50" w:rsidRPr="000D6D50" w:rsidRDefault="000D6D50" w:rsidP="000D6D50">
      <w:pPr>
        <w:pStyle w:val="31"/>
        <w:jc w:val="both"/>
        <w:rPr>
          <w:sz w:val="28"/>
          <w:szCs w:val="28"/>
        </w:rPr>
      </w:pPr>
    </w:p>
    <w:p w:rsidR="000D6D50" w:rsidRPr="000D6D50" w:rsidRDefault="000D6D50" w:rsidP="000D6D50">
      <w:pPr>
        <w:pStyle w:val="31"/>
        <w:ind w:firstLine="720"/>
        <w:jc w:val="both"/>
        <w:rPr>
          <w:sz w:val="28"/>
          <w:szCs w:val="28"/>
        </w:rPr>
      </w:pPr>
      <w:r w:rsidRPr="000D6D50">
        <w:rPr>
          <w:sz w:val="28"/>
          <w:szCs w:val="28"/>
        </w:rPr>
        <w:t>Поняття та характеристика міжнародних річкових перевезень. Класифікація внутрішніх водних шляхів.  Види міжнародних річкових перевезень. Джерела правового регулювання міжнародних річкових  перевезень. Міжнародно-правова регламентація річкових перевезень вантажів. Бєлградська конвенція про режим судноплавства на Дунаї 1948 року.  Додатковий протокол від 26 березня 1998 року до Бєлградської конвенції про режим судноплавства на Дунаї 1948 року. Братиславська угода 1955 року. Бухарестська угода 1961 року.  Регламентація міжнародних річкових перевезень згідно з Будапештською конвенцією про договір перевезення вантажів внутрішніми водними шляхами 2001 року (КПГВ). Міжнародно-правова регламентація річкових перевезень пасажирів і багажу. Женевська конвенція про договір міжнародного перевезення пасажирів і багажу внутрішніми водними шляхами 1976 року (КППВ). Регламентація міжнародних річкових перевезень згідно з  національним законодавством України. Поняття та загальна характеристика договору перевезення внутрішнім водним транспортом. Зміст договору перевезення пасажиру внутрішнім водним транспортом. Відповідальність сторін за договором</w:t>
      </w:r>
      <w:r w:rsidRPr="000D6D50">
        <w:rPr>
          <w:sz w:val="28"/>
          <w:szCs w:val="28"/>
        </w:rPr>
        <w:br/>
        <w:t>перевезення внутрішнім водним транспортом</w:t>
      </w:r>
      <w:r w:rsidRPr="000D6D50">
        <w:rPr>
          <w:color w:val="008000"/>
          <w:sz w:val="28"/>
          <w:szCs w:val="28"/>
        </w:rPr>
        <w:t>.</w:t>
      </w:r>
    </w:p>
    <w:p w:rsidR="000D6D50" w:rsidRPr="000D6D50" w:rsidRDefault="000D6D50" w:rsidP="000D6D50">
      <w:pPr>
        <w:pStyle w:val="31"/>
        <w:ind w:firstLine="720"/>
        <w:jc w:val="both"/>
        <w:rPr>
          <w:sz w:val="28"/>
          <w:szCs w:val="28"/>
        </w:rPr>
      </w:pPr>
    </w:p>
    <w:p w:rsidR="000D6D50" w:rsidRPr="000D6D50" w:rsidRDefault="000D6D50" w:rsidP="000D6D50">
      <w:pPr>
        <w:spacing w:line="360" w:lineRule="auto"/>
        <w:ind w:firstLine="340"/>
        <w:jc w:val="both"/>
        <w:rPr>
          <w:b/>
          <w:color w:val="000000"/>
          <w:sz w:val="28"/>
          <w:szCs w:val="28"/>
        </w:rPr>
      </w:pPr>
      <w:r w:rsidRPr="000D6D50">
        <w:rPr>
          <w:b/>
          <w:color w:val="000000"/>
          <w:sz w:val="28"/>
          <w:szCs w:val="28"/>
        </w:rPr>
        <w:t xml:space="preserve">Тема 6.  </w:t>
      </w:r>
      <w:r w:rsidRPr="000D6D50">
        <w:rPr>
          <w:b/>
          <w:color w:val="000000"/>
          <w:sz w:val="28"/>
          <w:szCs w:val="28"/>
          <w:lang w:val="uk-UA"/>
        </w:rPr>
        <w:t>Правове  регулювання  міжнародних морських перевезень</w:t>
      </w:r>
      <w:r w:rsidRPr="000D6D50">
        <w:rPr>
          <w:b/>
          <w:color w:val="000000"/>
          <w:sz w:val="28"/>
          <w:szCs w:val="28"/>
        </w:rPr>
        <w:t>.</w:t>
      </w:r>
    </w:p>
    <w:p w:rsidR="000D6D50" w:rsidRPr="000D6D50" w:rsidRDefault="000D6D50" w:rsidP="000D6D50">
      <w:pPr>
        <w:pStyle w:val="31"/>
        <w:ind w:firstLine="720"/>
        <w:jc w:val="both"/>
        <w:rPr>
          <w:sz w:val="28"/>
          <w:szCs w:val="28"/>
        </w:rPr>
      </w:pPr>
      <w:r w:rsidRPr="000D6D50">
        <w:rPr>
          <w:sz w:val="28"/>
          <w:szCs w:val="28"/>
        </w:rPr>
        <w:t xml:space="preserve">Поняття та характеристика міжнародних морських перевезень.  Види міжнародних морських перевезень. Джерела правового регулювання міжнародних морських  перевезень. Міжнародно-правова регламентація морських перевезень вантажів. Брюссельська конвенція щодо уніфікації деяких правил про коносамент 1924 року (Гаазькі правила). Додатковий протокол від 1968 року до Брюссельської конвенції щодо уніфікації деяких правил про коносамент 1924 року (Правила Вісбі).  Конвенція ООН про морські перевезення вантажів 1978 року (Гамбурські правила). Трампові перевезення. Рейсовий чартер. Тайм-чартер. Димайз-чартер. Міжнародно-правова регламентація морських перевезень пасажирів та багажу.  Брюссельська конвенція про уніфікацію деяких правил, що відносяться до перевезення пасажирів морем 1961 року. Міжнародна конвенція про уніфікацію деяких правил про перевезення морем багажу, пасажирів 1967 року. Афінська конвенція про перевезення морем пасажирів і їхнього багажу 1974 року. Лондонська конвенція про обмеження відповідальності за морськими вимогами 1976 року. Регламентація міжнародних морських перевезень згідно з  національним законодавством України. Поняття та загальна характеристика договору морського перевезення  вантажу. Документи, які лежать в основі договору морського перевезення вантажу. Обов'язки учасників морського перевезення. Відповідальність згідно договору морського перевезення  </w:t>
      </w:r>
      <w:r w:rsidRPr="000D6D50">
        <w:rPr>
          <w:sz w:val="28"/>
          <w:szCs w:val="28"/>
        </w:rPr>
        <w:lastRenderedPageBreak/>
        <w:t>вантажу. Поняття та загальна характеристика договору морського петевезення пасажирів. Права та обов'язки сторін за договором морського перевезення пасажирів. Відповідальність згідно договору морського перевезення  пасажирів. Договір морського круїзу.</w:t>
      </w:r>
    </w:p>
    <w:p w:rsidR="000D6D50" w:rsidRPr="000D6D50" w:rsidRDefault="000D6D50" w:rsidP="000D6D50">
      <w:pPr>
        <w:pStyle w:val="31"/>
        <w:ind w:firstLine="720"/>
        <w:jc w:val="both"/>
        <w:rPr>
          <w:sz w:val="28"/>
          <w:szCs w:val="28"/>
        </w:rPr>
      </w:pPr>
    </w:p>
    <w:p w:rsidR="000D6D50" w:rsidRPr="000D6D50" w:rsidRDefault="000D6D50" w:rsidP="000D6D50">
      <w:pPr>
        <w:spacing w:line="360" w:lineRule="auto"/>
        <w:ind w:firstLine="340"/>
        <w:jc w:val="both"/>
        <w:rPr>
          <w:b/>
          <w:color w:val="000000"/>
          <w:sz w:val="28"/>
          <w:szCs w:val="28"/>
        </w:rPr>
      </w:pPr>
      <w:r w:rsidRPr="000D6D50">
        <w:rPr>
          <w:b/>
          <w:color w:val="000000"/>
          <w:sz w:val="28"/>
          <w:szCs w:val="28"/>
        </w:rPr>
        <w:t>Тема 7.</w:t>
      </w:r>
      <w:r w:rsidRPr="000D6D50">
        <w:rPr>
          <w:b/>
          <w:color w:val="000000"/>
          <w:sz w:val="28"/>
          <w:szCs w:val="28"/>
          <w:lang w:val="uk-UA"/>
        </w:rPr>
        <w:t xml:space="preserve"> Правове регулювання міжнародних змішаних  перевезень</w:t>
      </w:r>
      <w:r w:rsidRPr="000D6D50">
        <w:rPr>
          <w:b/>
          <w:color w:val="000000"/>
          <w:sz w:val="28"/>
          <w:szCs w:val="28"/>
        </w:rPr>
        <w:t>.</w:t>
      </w:r>
    </w:p>
    <w:p w:rsidR="000D6D50" w:rsidRPr="000D6D50" w:rsidRDefault="000D6D50" w:rsidP="000D6D50">
      <w:pPr>
        <w:pStyle w:val="31"/>
        <w:ind w:firstLine="720"/>
        <w:jc w:val="both"/>
        <w:rPr>
          <w:sz w:val="28"/>
          <w:szCs w:val="28"/>
        </w:rPr>
      </w:pPr>
      <w:r w:rsidRPr="000D6D50">
        <w:rPr>
          <w:sz w:val="28"/>
          <w:szCs w:val="28"/>
        </w:rPr>
        <w:t>Поняття та характеристика міжнародних змішаних перевезень. Види міжнародних змішаних перевезень. Джерела правового регулювання міжнародних змішаних перевезень. Міжнародно-правова регламентація змішаних перевезень. Конвенція ООН про міжнародні змішані перевезення вантажів 1980 року. Уніфіковані правила про документ змішаного перевезення 1975 року. Правила ЮНКТАД/МТП про документ змішаного перевезення 1992 року. Характеристика діяльності операторів змішаного перевезення вантажів. Лінійні конференції як оператори змішаного перевезення вантажів. Значення морських портів  в системі міжнародних змішаних перевезень. Регламентація міжнародних змішаних перевезень згідно з  національним законодавством України. Поняття та характеристика договору експедирування. Права та обов'язки сторін за договором  експедирування.   Поняття та характеристика договору буксирування.  Права та обов'язки сторін за договором буксирування. Поняття та характеристика договору морського агентування. Права та обов'язки сторін за договором  морського агентування.</w:t>
      </w:r>
    </w:p>
    <w:p w:rsidR="000D6D50" w:rsidRPr="000D6D50" w:rsidRDefault="000D6D50" w:rsidP="000D6D50">
      <w:pPr>
        <w:pStyle w:val="31"/>
        <w:ind w:firstLine="720"/>
        <w:jc w:val="both"/>
        <w:rPr>
          <w:sz w:val="28"/>
          <w:szCs w:val="28"/>
        </w:rPr>
      </w:pPr>
    </w:p>
    <w:p w:rsidR="000D6D50" w:rsidRPr="000D6D50" w:rsidRDefault="000D6D50" w:rsidP="000D6D50">
      <w:pPr>
        <w:pStyle w:val="5"/>
        <w:ind w:firstLine="340"/>
        <w:jc w:val="both"/>
        <w:rPr>
          <w:b/>
          <w:color w:val="000000"/>
          <w:sz w:val="28"/>
          <w:szCs w:val="28"/>
        </w:rPr>
      </w:pPr>
      <w:r w:rsidRPr="000D6D50">
        <w:rPr>
          <w:b/>
          <w:color w:val="000000"/>
          <w:sz w:val="28"/>
          <w:szCs w:val="28"/>
        </w:rPr>
        <w:t>Джерела для вивчення спецкурсу</w:t>
      </w:r>
    </w:p>
    <w:p w:rsidR="000D6D50" w:rsidRPr="000D6D50" w:rsidRDefault="000D6D50" w:rsidP="000D6D50">
      <w:pPr>
        <w:ind w:firstLine="340"/>
        <w:jc w:val="both"/>
        <w:rPr>
          <w:b/>
          <w:color w:val="000000"/>
          <w:sz w:val="28"/>
          <w:szCs w:val="28"/>
          <w:lang w:val="uk-UA"/>
        </w:rPr>
      </w:pPr>
      <w:r w:rsidRPr="000D6D50">
        <w:rPr>
          <w:b/>
          <w:color w:val="000000"/>
          <w:sz w:val="28"/>
          <w:szCs w:val="28"/>
          <w:lang w:val="uk-UA"/>
        </w:rPr>
        <w:t>“Правове регулювання міжнародних перевезень”</w:t>
      </w:r>
    </w:p>
    <w:p w:rsidR="000D6D50" w:rsidRPr="000D6D50" w:rsidRDefault="000D6D50" w:rsidP="000D6D50">
      <w:pPr>
        <w:ind w:firstLine="340"/>
        <w:jc w:val="both"/>
        <w:rPr>
          <w:b/>
          <w:color w:val="000000"/>
          <w:sz w:val="28"/>
          <w:szCs w:val="28"/>
        </w:rPr>
      </w:pPr>
    </w:p>
    <w:p w:rsidR="000D6D50" w:rsidRPr="000D6D50" w:rsidRDefault="000D6D50" w:rsidP="000D6D50">
      <w:pPr>
        <w:pStyle w:val="6"/>
        <w:rPr>
          <w:sz w:val="28"/>
          <w:szCs w:val="28"/>
        </w:rPr>
      </w:pPr>
      <w:r w:rsidRPr="000D6D50">
        <w:rPr>
          <w:sz w:val="28"/>
          <w:szCs w:val="28"/>
        </w:rPr>
        <w:t>Наукова література:</w:t>
      </w:r>
    </w:p>
    <w:p w:rsidR="000D6D50" w:rsidRPr="000D6D50" w:rsidRDefault="000D6D50" w:rsidP="000D6D50">
      <w:pPr>
        <w:pStyle w:val="11"/>
        <w:spacing w:line="240" w:lineRule="auto"/>
        <w:ind w:firstLine="0"/>
        <w:jc w:val="both"/>
        <w:rPr>
          <w:b/>
          <w:color w:val="000000"/>
          <w:sz w:val="28"/>
          <w:szCs w:val="28"/>
          <w:lang w:val="uk-UA"/>
        </w:rPr>
      </w:pPr>
    </w:p>
    <w:p w:rsidR="000D6D50" w:rsidRPr="000D6D50" w:rsidRDefault="000D6D50" w:rsidP="000D6D50">
      <w:pPr>
        <w:pStyle w:val="31"/>
        <w:numPr>
          <w:ilvl w:val="0"/>
          <w:numId w:val="1"/>
        </w:numPr>
        <w:jc w:val="both"/>
        <w:rPr>
          <w:sz w:val="28"/>
          <w:szCs w:val="28"/>
        </w:rPr>
      </w:pPr>
      <w:r w:rsidRPr="000D6D50">
        <w:rPr>
          <w:sz w:val="28"/>
          <w:szCs w:val="28"/>
        </w:rPr>
        <w:t>Авчинкин Д. В. Международные перевозки. — Минск: «Амалфея»,1999.</w:t>
      </w:r>
    </w:p>
    <w:p w:rsidR="000D6D50" w:rsidRPr="000D6D50" w:rsidRDefault="000D6D50" w:rsidP="000D6D50">
      <w:pPr>
        <w:pStyle w:val="31"/>
        <w:numPr>
          <w:ilvl w:val="0"/>
          <w:numId w:val="1"/>
        </w:numPr>
        <w:jc w:val="both"/>
        <w:rPr>
          <w:sz w:val="28"/>
          <w:szCs w:val="28"/>
        </w:rPr>
      </w:pPr>
      <w:r w:rsidRPr="000D6D50">
        <w:rPr>
          <w:sz w:val="28"/>
          <w:szCs w:val="28"/>
        </w:rPr>
        <w:t>Алахвердов М.А., Савичев Г.П. Договоры о перевозках грузов. — М.: «Юридическая литература», 1967.</w:t>
      </w:r>
    </w:p>
    <w:p w:rsidR="000D6D50" w:rsidRPr="000D6D50" w:rsidRDefault="000D6D50" w:rsidP="000D6D50">
      <w:pPr>
        <w:pStyle w:val="31"/>
        <w:numPr>
          <w:ilvl w:val="0"/>
          <w:numId w:val="1"/>
        </w:numPr>
        <w:jc w:val="both"/>
        <w:rPr>
          <w:sz w:val="28"/>
          <w:szCs w:val="28"/>
        </w:rPr>
      </w:pPr>
      <w:r w:rsidRPr="000D6D50">
        <w:rPr>
          <w:sz w:val="28"/>
          <w:szCs w:val="28"/>
        </w:rPr>
        <w:t>Андреев В.К. Транспортно-экспедиционное обслуживание: Правовые вопросы. — М.: Юридическая литература, 1977.</w:t>
      </w:r>
    </w:p>
    <w:p w:rsidR="000D6D50" w:rsidRPr="000D6D50" w:rsidRDefault="000D6D50" w:rsidP="000D6D50">
      <w:pPr>
        <w:pStyle w:val="31"/>
        <w:numPr>
          <w:ilvl w:val="0"/>
          <w:numId w:val="1"/>
        </w:numPr>
        <w:jc w:val="both"/>
        <w:rPr>
          <w:sz w:val="28"/>
          <w:szCs w:val="28"/>
        </w:rPr>
      </w:pPr>
      <w:r w:rsidRPr="000D6D50">
        <w:rPr>
          <w:sz w:val="28"/>
          <w:szCs w:val="28"/>
        </w:rPr>
        <w:t>Артемьев С.П., Донской В.М. Развитие и организация международных автомобильных перевозок. - М</w:t>
      </w:r>
      <w:r w:rsidRPr="000D6D50">
        <w:rPr>
          <w:color w:val="008000"/>
          <w:sz w:val="28"/>
          <w:szCs w:val="28"/>
        </w:rPr>
        <w:t>.:</w:t>
      </w:r>
      <w:r w:rsidRPr="000D6D50">
        <w:rPr>
          <w:sz w:val="28"/>
          <w:szCs w:val="28"/>
        </w:rPr>
        <w:t xml:space="preserve"> Транспорт, 1984. - 222 с.</w:t>
      </w:r>
    </w:p>
    <w:p w:rsidR="000D6D50" w:rsidRPr="000D6D50" w:rsidRDefault="000D6D50" w:rsidP="000D6D50">
      <w:pPr>
        <w:pStyle w:val="31"/>
        <w:numPr>
          <w:ilvl w:val="0"/>
          <w:numId w:val="1"/>
        </w:numPr>
        <w:jc w:val="both"/>
        <w:rPr>
          <w:sz w:val="28"/>
          <w:szCs w:val="28"/>
        </w:rPr>
      </w:pPr>
      <w:r w:rsidRPr="000D6D50">
        <w:rPr>
          <w:sz w:val="28"/>
          <w:szCs w:val="28"/>
        </w:rPr>
        <w:t>Артемьев С.П</w:t>
      </w:r>
      <w:r w:rsidRPr="000D6D50">
        <w:rPr>
          <w:color w:val="008000"/>
          <w:sz w:val="28"/>
          <w:szCs w:val="28"/>
        </w:rPr>
        <w:t>.,</w:t>
      </w:r>
      <w:r w:rsidRPr="000D6D50">
        <w:rPr>
          <w:sz w:val="28"/>
          <w:szCs w:val="28"/>
        </w:rPr>
        <w:t xml:space="preserve"> Смирнов О.С</w:t>
      </w:r>
      <w:r w:rsidRPr="000D6D50">
        <w:rPr>
          <w:color w:val="008000"/>
          <w:sz w:val="28"/>
          <w:szCs w:val="28"/>
        </w:rPr>
        <w:t>.,</w:t>
      </w:r>
      <w:r w:rsidRPr="000D6D50">
        <w:rPr>
          <w:sz w:val="28"/>
          <w:szCs w:val="28"/>
        </w:rPr>
        <w:t xml:space="preserve"> Шаронов О.В. Международные</w:t>
      </w:r>
      <w:r w:rsidRPr="000D6D50">
        <w:rPr>
          <w:sz w:val="28"/>
          <w:szCs w:val="28"/>
        </w:rPr>
        <w:br/>
        <w:t>перевозки автомобильным транспортом. Справочник. - М</w:t>
      </w:r>
      <w:r w:rsidRPr="000D6D50">
        <w:rPr>
          <w:color w:val="008000"/>
          <w:sz w:val="28"/>
          <w:szCs w:val="28"/>
        </w:rPr>
        <w:t>.:</w:t>
      </w:r>
      <w:r w:rsidRPr="000D6D50">
        <w:rPr>
          <w:sz w:val="28"/>
          <w:szCs w:val="28"/>
        </w:rPr>
        <w:t xml:space="preserve"> Транспорт, 1977.-159 с</w:t>
      </w:r>
    </w:p>
    <w:p w:rsidR="000D6D50" w:rsidRPr="000D6D50" w:rsidRDefault="000D6D50" w:rsidP="000D6D50">
      <w:pPr>
        <w:pStyle w:val="31"/>
        <w:numPr>
          <w:ilvl w:val="0"/>
          <w:numId w:val="1"/>
        </w:numPr>
        <w:jc w:val="both"/>
        <w:rPr>
          <w:sz w:val="28"/>
          <w:szCs w:val="28"/>
        </w:rPr>
      </w:pPr>
      <w:r w:rsidRPr="000D6D50">
        <w:rPr>
          <w:sz w:val="28"/>
          <w:szCs w:val="28"/>
        </w:rPr>
        <w:t>Быков А.Г., Половинчик Д.И. Основы автотранспортного</w:t>
      </w:r>
      <w:r w:rsidRPr="000D6D50">
        <w:rPr>
          <w:sz w:val="28"/>
          <w:szCs w:val="28"/>
        </w:rPr>
        <w:br/>
        <w:t>права. — М.: «Юридическая литература», 1980.</w:t>
      </w:r>
    </w:p>
    <w:p w:rsidR="000D6D50" w:rsidRPr="000D6D50" w:rsidRDefault="000D6D50" w:rsidP="000D6D50">
      <w:pPr>
        <w:pStyle w:val="31"/>
        <w:numPr>
          <w:ilvl w:val="0"/>
          <w:numId w:val="1"/>
        </w:numPr>
        <w:jc w:val="both"/>
        <w:rPr>
          <w:sz w:val="28"/>
          <w:szCs w:val="28"/>
        </w:rPr>
      </w:pPr>
      <w:r w:rsidRPr="000D6D50">
        <w:rPr>
          <w:sz w:val="28"/>
          <w:szCs w:val="28"/>
        </w:rPr>
        <w:t>Витрянский В.В. Ответственность по договору перевозки груза // Хозяйство и право. — 2001. — № 5. — С. 36-54.</w:t>
      </w:r>
    </w:p>
    <w:p w:rsidR="000D6D50" w:rsidRPr="000D6D50" w:rsidRDefault="000D6D50" w:rsidP="000D6D50">
      <w:pPr>
        <w:pStyle w:val="31"/>
        <w:numPr>
          <w:ilvl w:val="0"/>
          <w:numId w:val="1"/>
        </w:numPr>
        <w:jc w:val="both"/>
        <w:rPr>
          <w:sz w:val="28"/>
          <w:szCs w:val="28"/>
        </w:rPr>
      </w:pPr>
      <w:r w:rsidRPr="000D6D50">
        <w:rPr>
          <w:sz w:val="28"/>
          <w:szCs w:val="28"/>
        </w:rPr>
        <w:lastRenderedPageBreak/>
        <w:t>Вопросы международного морского и воздушного права. — М.: Институт государства и права, 1979.</w:t>
      </w:r>
    </w:p>
    <w:p w:rsidR="000D6D50" w:rsidRPr="000D6D50" w:rsidRDefault="000D6D50" w:rsidP="000D6D50">
      <w:pPr>
        <w:pStyle w:val="31"/>
        <w:numPr>
          <w:ilvl w:val="0"/>
          <w:numId w:val="1"/>
        </w:numPr>
        <w:jc w:val="both"/>
        <w:rPr>
          <w:sz w:val="28"/>
          <w:szCs w:val="28"/>
        </w:rPr>
      </w:pPr>
      <w:r w:rsidRPr="000D6D50">
        <w:rPr>
          <w:sz w:val="28"/>
          <w:szCs w:val="28"/>
        </w:rPr>
        <w:t>Григоров О. Правовий статус «національного повітряного</w:t>
      </w:r>
      <w:r w:rsidRPr="000D6D50">
        <w:rPr>
          <w:sz w:val="28"/>
          <w:szCs w:val="28"/>
        </w:rPr>
        <w:br/>
        <w:t>перевізника»: законодавча та договірна практика України // Вісник «Міжнародні відносини». КНУ. Вип. 21-24. — 2002.</w:t>
      </w:r>
    </w:p>
    <w:p w:rsidR="000D6D50" w:rsidRPr="000D6D50" w:rsidRDefault="000D6D50" w:rsidP="000D6D50">
      <w:pPr>
        <w:pStyle w:val="31"/>
        <w:numPr>
          <w:ilvl w:val="0"/>
          <w:numId w:val="1"/>
        </w:numPr>
        <w:jc w:val="both"/>
        <w:rPr>
          <w:sz w:val="28"/>
          <w:szCs w:val="28"/>
        </w:rPr>
      </w:pPr>
      <w:r w:rsidRPr="000D6D50">
        <w:rPr>
          <w:sz w:val="28"/>
          <w:szCs w:val="28"/>
        </w:rPr>
        <w:t>Гинзбург А.З. Международные автомобильные перевозки грузов.-СПб., 1999.</w:t>
      </w:r>
    </w:p>
    <w:p w:rsidR="000D6D50" w:rsidRPr="000D6D50" w:rsidRDefault="000D6D50" w:rsidP="000D6D50">
      <w:pPr>
        <w:pStyle w:val="31"/>
        <w:numPr>
          <w:ilvl w:val="0"/>
          <w:numId w:val="1"/>
        </w:numPr>
        <w:jc w:val="both"/>
        <w:rPr>
          <w:sz w:val="28"/>
          <w:szCs w:val="28"/>
        </w:rPr>
      </w:pPr>
      <w:r w:rsidRPr="000D6D50">
        <w:rPr>
          <w:sz w:val="28"/>
          <w:szCs w:val="28"/>
        </w:rPr>
        <w:t>Грачев Ю.Н. Транспортировка товаров при экспортно-</w:t>
      </w:r>
      <w:r w:rsidRPr="000D6D50">
        <w:rPr>
          <w:sz w:val="28"/>
          <w:szCs w:val="28"/>
        </w:rPr>
        <w:br/>
        <w:t>импортных операциях. - М., 1995.</w:t>
      </w:r>
    </w:p>
    <w:p w:rsidR="000D6D50" w:rsidRPr="000D6D50" w:rsidRDefault="000D6D50" w:rsidP="000D6D50">
      <w:pPr>
        <w:pStyle w:val="31"/>
        <w:numPr>
          <w:ilvl w:val="0"/>
          <w:numId w:val="1"/>
        </w:numPr>
        <w:jc w:val="both"/>
        <w:rPr>
          <w:sz w:val="28"/>
          <w:szCs w:val="28"/>
        </w:rPr>
      </w:pPr>
      <w:r w:rsidRPr="000D6D50">
        <w:rPr>
          <w:sz w:val="28"/>
          <w:szCs w:val="28"/>
        </w:rPr>
        <w:t xml:space="preserve">Гречуха В.Н. Транспортное право: Учебное пособие Ч 1. -М.,2002.                                   </w:t>
      </w:r>
    </w:p>
    <w:p w:rsidR="000D6D50" w:rsidRPr="000D6D50" w:rsidRDefault="000D6D50" w:rsidP="000D6D50">
      <w:pPr>
        <w:pStyle w:val="31"/>
        <w:numPr>
          <w:ilvl w:val="0"/>
          <w:numId w:val="1"/>
        </w:numPr>
        <w:jc w:val="both"/>
        <w:rPr>
          <w:sz w:val="28"/>
          <w:szCs w:val="28"/>
        </w:rPr>
      </w:pPr>
      <w:r w:rsidRPr="000D6D50">
        <w:rPr>
          <w:sz w:val="28"/>
          <w:szCs w:val="28"/>
        </w:rPr>
        <w:t xml:space="preserve">Грязнов </w:t>
      </w:r>
      <w:r w:rsidRPr="000D6D50">
        <w:rPr>
          <w:sz w:val="28"/>
          <w:szCs w:val="28"/>
          <w:lang w:val="en-US"/>
        </w:rPr>
        <w:t>B</w:t>
      </w:r>
      <w:r w:rsidRPr="000D6D50">
        <w:rPr>
          <w:sz w:val="28"/>
          <w:szCs w:val="28"/>
        </w:rPr>
        <w:t>.</w:t>
      </w:r>
      <w:r w:rsidRPr="000D6D50">
        <w:rPr>
          <w:sz w:val="28"/>
          <w:szCs w:val="28"/>
          <w:lang w:val="en-US"/>
        </w:rPr>
        <w:t>C</w:t>
      </w:r>
      <w:r w:rsidRPr="000D6D50">
        <w:rPr>
          <w:sz w:val="28"/>
          <w:szCs w:val="28"/>
        </w:rPr>
        <w:t>., Малеев Ю.Н. Правовые основы международного воздушного сообщения. - М., 1987.</w:t>
      </w:r>
    </w:p>
    <w:p w:rsidR="000D6D50" w:rsidRPr="000D6D50" w:rsidRDefault="000D6D50" w:rsidP="000D6D50">
      <w:pPr>
        <w:pStyle w:val="31"/>
        <w:numPr>
          <w:ilvl w:val="0"/>
          <w:numId w:val="1"/>
        </w:numPr>
        <w:jc w:val="both"/>
        <w:rPr>
          <w:sz w:val="28"/>
          <w:szCs w:val="28"/>
        </w:rPr>
      </w:pPr>
      <w:r w:rsidRPr="000D6D50">
        <w:rPr>
          <w:sz w:val="28"/>
          <w:szCs w:val="28"/>
        </w:rPr>
        <w:t xml:space="preserve">Грязнов </w:t>
      </w:r>
      <w:r w:rsidRPr="000D6D50">
        <w:rPr>
          <w:sz w:val="28"/>
          <w:szCs w:val="28"/>
          <w:lang w:val="en-US"/>
        </w:rPr>
        <w:t>B</w:t>
      </w:r>
      <w:r w:rsidRPr="000D6D50">
        <w:rPr>
          <w:sz w:val="28"/>
          <w:szCs w:val="28"/>
        </w:rPr>
        <w:t>.</w:t>
      </w:r>
      <w:r w:rsidRPr="000D6D50">
        <w:rPr>
          <w:sz w:val="28"/>
          <w:szCs w:val="28"/>
          <w:lang w:val="en-US"/>
        </w:rPr>
        <w:t>C</w:t>
      </w:r>
      <w:r w:rsidRPr="000D6D50">
        <w:rPr>
          <w:sz w:val="28"/>
          <w:szCs w:val="28"/>
        </w:rPr>
        <w:t>. Правовые основы международных воздушных сообщений. - М., 1995.</w:t>
      </w:r>
    </w:p>
    <w:p w:rsidR="000D6D50" w:rsidRPr="000D6D50" w:rsidRDefault="000D6D50" w:rsidP="000D6D50">
      <w:pPr>
        <w:pStyle w:val="31"/>
        <w:numPr>
          <w:ilvl w:val="0"/>
          <w:numId w:val="1"/>
        </w:numPr>
        <w:jc w:val="both"/>
        <w:rPr>
          <w:sz w:val="28"/>
          <w:szCs w:val="28"/>
        </w:rPr>
      </w:pPr>
      <w:r w:rsidRPr="000D6D50">
        <w:rPr>
          <w:sz w:val="28"/>
          <w:szCs w:val="28"/>
        </w:rPr>
        <w:t>Гуревич Г.Е., Лимонов Э.Л. Коммерческая эксплуатация</w:t>
      </w:r>
      <w:r w:rsidRPr="000D6D50">
        <w:rPr>
          <w:sz w:val="28"/>
          <w:szCs w:val="28"/>
        </w:rPr>
        <w:br/>
        <w:t>судна.-М., 1983.</w:t>
      </w:r>
    </w:p>
    <w:p w:rsidR="000D6D50" w:rsidRPr="000D6D50" w:rsidRDefault="000D6D50" w:rsidP="000D6D50">
      <w:pPr>
        <w:pStyle w:val="31"/>
        <w:numPr>
          <w:ilvl w:val="0"/>
          <w:numId w:val="1"/>
        </w:numPr>
        <w:jc w:val="both"/>
        <w:rPr>
          <w:sz w:val="28"/>
          <w:szCs w:val="28"/>
        </w:rPr>
      </w:pPr>
      <w:r w:rsidRPr="000D6D50">
        <w:rPr>
          <w:sz w:val="28"/>
          <w:szCs w:val="28"/>
        </w:rPr>
        <w:t>Гуреев С.А., Копылов М.Н. Международное транспортное право. - М., 1989.</w:t>
      </w:r>
    </w:p>
    <w:p w:rsidR="000D6D50" w:rsidRPr="000D6D50" w:rsidRDefault="000D6D50" w:rsidP="000D6D50">
      <w:pPr>
        <w:pStyle w:val="31"/>
        <w:numPr>
          <w:ilvl w:val="0"/>
          <w:numId w:val="1"/>
        </w:numPr>
        <w:jc w:val="both"/>
        <w:rPr>
          <w:sz w:val="28"/>
          <w:szCs w:val="28"/>
        </w:rPr>
      </w:pPr>
      <w:r w:rsidRPr="000D6D50">
        <w:rPr>
          <w:sz w:val="28"/>
          <w:szCs w:val="28"/>
        </w:rPr>
        <w:t>Гурков И.М., Исаев И.В. Страхование грузов и ответственность перевозчика. - СПб., 1999.</w:t>
      </w:r>
    </w:p>
    <w:p w:rsidR="000D6D50" w:rsidRPr="000D6D50" w:rsidRDefault="000D6D50" w:rsidP="000D6D50">
      <w:pPr>
        <w:pStyle w:val="31"/>
        <w:numPr>
          <w:ilvl w:val="0"/>
          <w:numId w:val="1"/>
        </w:numPr>
        <w:jc w:val="both"/>
        <w:rPr>
          <w:sz w:val="28"/>
          <w:szCs w:val="28"/>
        </w:rPr>
      </w:pPr>
      <w:r w:rsidRPr="000D6D50">
        <w:rPr>
          <w:sz w:val="28"/>
          <w:szCs w:val="28"/>
        </w:rPr>
        <w:t>Дозорець О. Договір перевезення вантажу різними видами</w:t>
      </w:r>
      <w:r w:rsidRPr="000D6D50">
        <w:rPr>
          <w:sz w:val="28"/>
          <w:szCs w:val="28"/>
        </w:rPr>
        <w:br/>
        <w:t>транспорту: правова характеристика // Підприємництво, господарство, право. —2001. — № 7. —С. 21-23.</w:t>
      </w:r>
    </w:p>
    <w:p w:rsidR="000D6D50" w:rsidRPr="000D6D50" w:rsidRDefault="000D6D50" w:rsidP="000D6D50">
      <w:pPr>
        <w:pStyle w:val="31"/>
        <w:numPr>
          <w:ilvl w:val="0"/>
          <w:numId w:val="1"/>
        </w:numPr>
        <w:jc w:val="both"/>
        <w:rPr>
          <w:sz w:val="28"/>
          <w:szCs w:val="28"/>
        </w:rPr>
      </w:pPr>
      <w:r w:rsidRPr="000D6D50">
        <w:rPr>
          <w:sz w:val="28"/>
          <w:szCs w:val="28"/>
        </w:rPr>
        <w:t>Дягтяренко В.Н., Зимин В.В., Костенко А.И. Организация</w:t>
      </w:r>
      <w:r w:rsidRPr="000D6D50">
        <w:rPr>
          <w:sz w:val="28"/>
          <w:szCs w:val="28"/>
        </w:rPr>
        <w:br/>
        <w:t>перевозок грузов. - М., 1997.</w:t>
      </w:r>
    </w:p>
    <w:p w:rsidR="000D6D50" w:rsidRPr="000D6D50" w:rsidRDefault="000D6D50" w:rsidP="000D6D50">
      <w:pPr>
        <w:pStyle w:val="31"/>
        <w:numPr>
          <w:ilvl w:val="0"/>
          <w:numId w:val="1"/>
        </w:numPr>
        <w:jc w:val="both"/>
        <w:rPr>
          <w:sz w:val="28"/>
          <w:szCs w:val="28"/>
        </w:rPr>
      </w:pPr>
      <w:r w:rsidRPr="000D6D50">
        <w:rPr>
          <w:sz w:val="28"/>
          <w:szCs w:val="28"/>
        </w:rPr>
        <w:t>Залесский В.В. Транспортные договоры. Учебно-практическое пособие. — М.: Юринформцентр, 2001.</w:t>
      </w:r>
    </w:p>
    <w:p w:rsidR="000D6D50" w:rsidRPr="000D6D50" w:rsidRDefault="000D6D50" w:rsidP="000D6D50">
      <w:pPr>
        <w:pStyle w:val="31"/>
        <w:numPr>
          <w:ilvl w:val="0"/>
          <w:numId w:val="1"/>
        </w:numPr>
        <w:jc w:val="both"/>
        <w:rPr>
          <w:sz w:val="28"/>
          <w:szCs w:val="28"/>
        </w:rPr>
      </w:pPr>
      <w:r w:rsidRPr="000D6D50">
        <w:rPr>
          <w:sz w:val="28"/>
          <w:szCs w:val="28"/>
        </w:rPr>
        <w:t xml:space="preserve">КарловО.О. Правове регулювання перевезень вантажів автомобільним транспортом. — К.: Вища школа, 1974.              </w:t>
      </w:r>
    </w:p>
    <w:p w:rsidR="000D6D50" w:rsidRPr="000D6D50" w:rsidRDefault="000D6D50" w:rsidP="000D6D50">
      <w:pPr>
        <w:pStyle w:val="31"/>
        <w:numPr>
          <w:ilvl w:val="0"/>
          <w:numId w:val="1"/>
        </w:numPr>
        <w:jc w:val="both"/>
        <w:rPr>
          <w:sz w:val="28"/>
          <w:szCs w:val="28"/>
        </w:rPr>
      </w:pPr>
      <w:r w:rsidRPr="000D6D50">
        <w:rPr>
          <w:sz w:val="28"/>
          <w:szCs w:val="28"/>
        </w:rPr>
        <w:t>Карабанович И.И. Международные автомобильные перевозки. - Минск, 1999.</w:t>
      </w:r>
    </w:p>
    <w:p w:rsidR="000D6D50" w:rsidRPr="000D6D50" w:rsidRDefault="000D6D50" w:rsidP="000D6D50">
      <w:pPr>
        <w:pStyle w:val="31"/>
        <w:numPr>
          <w:ilvl w:val="0"/>
          <w:numId w:val="1"/>
        </w:numPr>
        <w:jc w:val="both"/>
        <w:rPr>
          <w:sz w:val="28"/>
          <w:szCs w:val="28"/>
        </w:rPr>
      </w:pPr>
      <w:r w:rsidRPr="000D6D50">
        <w:rPr>
          <w:sz w:val="28"/>
          <w:szCs w:val="28"/>
        </w:rPr>
        <w:t>Клепикова О.В. Правова природа коносамента // Підприємництво, господарство і право. — 2001. — № 10. — С. 9-32.</w:t>
      </w:r>
    </w:p>
    <w:p w:rsidR="000D6D50" w:rsidRPr="000D6D50" w:rsidRDefault="000D6D50" w:rsidP="000D6D50">
      <w:pPr>
        <w:pStyle w:val="31"/>
        <w:numPr>
          <w:ilvl w:val="0"/>
          <w:numId w:val="1"/>
        </w:numPr>
        <w:jc w:val="both"/>
        <w:rPr>
          <w:sz w:val="28"/>
          <w:szCs w:val="28"/>
        </w:rPr>
      </w:pPr>
      <w:r w:rsidRPr="000D6D50">
        <w:rPr>
          <w:sz w:val="28"/>
          <w:szCs w:val="28"/>
        </w:rPr>
        <w:t>Кокин А.С. Товарораспорядительные бумаги в торговом обороте. — М., 2000.</w:t>
      </w:r>
    </w:p>
    <w:p w:rsidR="000D6D50" w:rsidRPr="000D6D50" w:rsidRDefault="000D6D50" w:rsidP="000D6D50">
      <w:pPr>
        <w:pStyle w:val="31"/>
        <w:numPr>
          <w:ilvl w:val="0"/>
          <w:numId w:val="1"/>
        </w:numPr>
        <w:jc w:val="both"/>
        <w:rPr>
          <w:sz w:val="28"/>
          <w:szCs w:val="28"/>
        </w:rPr>
      </w:pPr>
      <w:r w:rsidRPr="000D6D50">
        <w:rPr>
          <w:sz w:val="28"/>
          <w:szCs w:val="28"/>
        </w:rPr>
        <w:t xml:space="preserve">Кондратьев В.М. Проблемы совершенствования автотранспортного законодательства. — Казань: Изд-во Казанского университета, 1990. </w:t>
      </w:r>
    </w:p>
    <w:p w:rsidR="000D6D50" w:rsidRPr="000D6D50" w:rsidRDefault="000D6D50" w:rsidP="000D6D50">
      <w:pPr>
        <w:pStyle w:val="31"/>
        <w:numPr>
          <w:ilvl w:val="0"/>
          <w:numId w:val="1"/>
        </w:numPr>
        <w:jc w:val="both"/>
        <w:rPr>
          <w:sz w:val="28"/>
          <w:szCs w:val="28"/>
        </w:rPr>
      </w:pPr>
      <w:r w:rsidRPr="000D6D50">
        <w:rPr>
          <w:sz w:val="28"/>
          <w:szCs w:val="28"/>
        </w:rPr>
        <w:t xml:space="preserve">Маковский А.Л. Правовое регулирование морских перевозок </w:t>
      </w:r>
      <w:r w:rsidRPr="000D6D50">
        <w:rPr>
          <w:sz w:val="28"/>
          <w:szCs w:val="28"/>
        </w:rPr>
        <w:br/>
        <w:t xml:space="preserve">грузов.—М.: «Морской транспорт», 1961.                   </w:t>
      </w:r>
    </w:p>
    <w:p w:rsidR="000D6D50" w:rsidRPr="000D6D50" w:rsidRDefault="000D6D50" w:rsidP="000D6D50">
      <w:pPr>
        <w:pStyle w:val="31"/>
        <w:numPr>
          <w:ilvl w:val="0"/>
          <w:numId w:val="1"/>
        </w:numPr>
        <w:jc w:val="both"/>
        <w:rPr>
          <w:sz w:val="28"/>
          <w:szCs w:val="28"/>
        </w:rPr>
      </w:pPr>
      <w:r w:rsidRPr="000D6D50">
        <w:rPr>
          <w:sz w:val="28"/>
          <w:szCs w:val="28"/>
        </w:rPr>
        <w:lastRenderedPageBreak/>
        <w:t xml:space="preserve">Муха С.Н. Управление буксировкой и юридическая ответственность/Митна справа.—Львов, 2003.           </w:t>
      </w:r>
    </w:p>
    <w:p w:rsidR="000D6D50" w:rsidRPr="000D6D50" w:rsidRDefault="000D6D50" w:rsidP="000D6D50">
      <w:pPr>
        <w:pStyle w:val="31"/>
        <w:numPr>
          <w:ilvl w:val="0"/>
          <w:numId w:val="1"/>
        </w:numPr>
        <w:jc w:val="both"/>
        <w:rPr>
          <w:sz w:val="28"/>
          <w:szCs w:val="28"/>
        </w:rPr>
      </w:pPr>
      <w:r w:rsidRPr="000D6D50">
        <w:rPr>
          <w:sz w:val="28"/>
          <w:szCs w:val="28"/>
        </w:rPr>
        <w:t>Пиринилов К.И. Транспортно-экспедиционное обслуживание. — М.: АСМАП, 1996.</w:t>
      </w:r>
    </w:p>
    <w:p w:rsidR="000D6D50" w:rsidRPr="000D6D50" w:rsidRDefault="000D6D50" w:rsidP="000D6D50">
      <w:pPr>
        <w:pStyle w:val="31"/>
        <w:numPr>
          <w:ilvl w:val="0"/>
          <w:numId w:val="1"/>
        </w:numPr>
        <w:jc w:val="both"/>
        <w:rPr>
          <w:sz w:val="28"/>
          <w:szCs w:val="28"/>
        </w:rPr>
      </w:pPr>
      <w:r w:rsidRPr="000D6D50">
        <w:rPr>
          <w:sz w:val="28"/>
          <w:szCs w:val="28"/>
        </w:rPr>
        <w:t>Плужников К. И. Транспортное экспедирование: Учебник. — М.:«РосКонсульт », 1999.</w:t>
      </w:r>
    </w:p>
    <w:p w:rsidR="000D6D50" w:rsidRPr="000D6D50" w:rsidRDefault="000D6D50" w:rsidP="000D6D50">
      <w:pPr>
        <w:pStyle w:val="31"/>
        <w:numPr>
          <w:ilvl w:val="0"/>
          <w:numId w:val="1"/>
        </w:numPr>
        <w:jc w:val="both"/>
        <w:rPr>
          <w:sz w:val="28"/>
          <w:szCs w:val="28"/>
        </w:rPr>
      </w:pPr>
      <w:r w:rsidRPr="000D6D50">
        <w:rPr>
          <w:sz w:val="28"/>
          <w:szCs w:val="28"/>
        </w:rPr>
        <w:t xml:space="preserve">Романович А. Н. Транспортные правоотношения. — Минск: </w:t>
      </w:r>
      <w:r w:rsidRPr="000D6D50">
        <w:rPr>
          <w:sz w:val="28"/>
          <w:szCs w:val="28"/>
        </w:rPr>
        <w:br/>
        <w:t xml:space="preserve">Изд-во «Университетское», 1984.                             </w:t>
      </w:r>
    </w:p>
    <w:p w:rsidR="000D6D50" w:rsidRPr="000D6D50" w:rsidRDefault="000D6D50" w:rsidP="000D6D50">
      <w:pPr>
        <w:pStyle w:val="31"/>
        <w:numPr>
          <w:ilvl w:val="0"/>
          <w:numId w:val="1"/>
        </w:numPr>
        <w:jc w:val="both"/>
        <w:rPr>
          <w:sz w:val="28"/>
          <w:szCs w:val="28"/>
        </w:rPr>
      </w:pPr>
      <w:r w:rsidRPr="000D6D50">
        <w:rPr>
          <w:sz w:val="28"/>
          <w:szCs w:val="28"/>
        </w:rPr>
        <w:t>Савичев Г. П. Проблемы эффективности законодательства в транспортных обязательствах. — М.: Изд-во МГУ, 1979.</w:t>
      </w:r>
    </w:p>
    <w:p w:rsidR="000D6D50" w:rsidRPr="000D6D50" w:rsidRDefault="000D6D50" w:rsidP="000D6D50">
      <w:pPr>
        <w:pStyle w:val="31"/>
        <w:numPr>
          <w:ilvl w:val="0"/>
          <w:numId w:val="1"/>
        </w:numPr>
        <w:jc w:val="both"/>
        <w:rPr>
          <w:sz w:val="28"/>
          <w:szCs w:val="28"/>
        </w:rPr>
      </w:pPr>
      <w:r w:rsidRPr="000D6D50">
        <w:rPr>
          <w:sz w:val="28"/>
          <w:szCs w:val="28"/>
        </w:rPr>
        <w:t>Савин В.И. Перевозки грузов автомобильным транспортом: Справочное пособие. - М., 2002.</w:t>
      </w:r>
    </w:p>
    <w:p w:rsidR="000D6D50" w:rsidRPr="000D6D50" w:rsidRDefault="000D6D50" w:rsidP="000D6D50">
      <w:pPr>
        <w:pStyle w:val="31"/>
        <w:numPr>
          <w:ilvl w:val="0"/>
          <w:numId w:val="1"/>
        </w:numPr>
        <w:jc w:val="both"/>
        <w:rPr>
          <w:sz w:val="28"/>
          <w:szCs w:val="28"/>
        </w:rPr>
      </w:pPr>
      <w:r w:rsidRPr="000D6D50">
        <w:rPr>
          <w:sz w:val="28"/>
          <w:szCs w:val="28"/>
        </w:rPr>
        <w:t>Садиков О.Н. Правовое регулирование международных</w:t>
      </w:r>
      <w:r w:rsidRPr="000D6D50">
        <w:rPr>
          <w:sz w:val="28"/>
          <w:szCs w:val="28"/>
        </w:rPr>
        <w:br/>
        <w:t>перевозок. - М., 1981.</w:t>
      </w:r>
    </w:p>
    <w:p w:rsidR="000D6D50" w:rsidRPr="000D6D50" w:rsidRDefault="000D6D50" w:rsidP="000D6D50">
      <w:pPr>
        <w:pStyle w:val="31"/>
        <w:numPr>
          <w:ilvl w:val="0"/>
          <w:numId w:val="1"/>
        </w:numPr>
        <w:jc w:val="both"/>
        <w:rPr>
          <w:sz w:val="28"/>
          <w:szCs w:val="28"/>
        </w:rPr>
      </w:pPr>
      <w:r w:rsidRPr="000D6D50">
        <w:rPr>
          <w:sz w:val="28"/>
          <w:szCs w:val="28"/>
        </w:rPr>
        <w:t>Сидорченко В.Ф. Правовое регулирование морских споров. - СПб., 2002.</w:t>
      </w:r>
    </w:p>
    <w:p w:rsidR="000D6D50" w:rsidRPr="000D6D50" w:rsidRDefault="000D6D50" w:rsidP="000D6D50">
      <w:pPr>
        <w:pStyle w:val="31"/>
        <w:numPr>
          <w:ilvl w:val="0"/>
          <w:numId w:val="1"/>
        </w:numPr>
        <w:jc w:val="both"/>
        <w:rPr>
          <w:sz w:val="28"/>
          <w:szCs w:val="28"/>
        </w:rPr>
      </w:pPr>
      <w:r w:rsidRPr="000D6D50">
        <w:rPr>
          <w:sz w:val="28"/>
          <w:szCs w:val="28"/>
        </w:rPr>
        <w:t>Страхование при международных автомобильных перевозках. - М : АСМАП, 1997.</w:t>
      </w:r>
    </w:p>
    <w:p w:rsidR="000D6D50" w:rsidRPr="000D6D50" w:rsidRDefault="000D6D50" w:rsidP="000D6D50">
      <w:pPr>
        <w:pStyle w:val="31"/>
        <w:numPr>
          <w:ilvl w:val="0"/>
          <w:numId w:val="1"/>
        </w:numPr>
        <w:jc w:val="both"/>
        <w:rPr>
          <w:sz w:val="28"/>
          <w:szCs w:val="28"/>
        </w:rPr>
      </w:pPr>
      <w:r w:rsidRPr="000D6D50">
        <w:rPr>
          <w:sz w:val="28"/>
          <w:szCs w:val="28"/>
        </w:rPr>
        <w:t>Страхование ответственности автоперевозчиков и экспедиторов. - М.: Ингосстрах, 1995.</w:t>
      </w:r>
    </w:p>
    <w:p w:rsidR="000D6D50" w:rsidRPr="0074427A" w:rsidRDefault="000D6D50" w:rsidP="000D6D50">
      <w:pPr>
        <w:pStyle w:val="31"/>
        <w:numPr>
          <w:ilvl w:val="0"/>
          <w:numId w:val="1"/>
        </w:numPr>
        <w:jc w:val="both"/>
        <w:rPr>
          <w:sz w:val="28"/>
          <w:szCs w:val="28"/>
        </w:rPr>
      </w:pPr>
      <w:r w:rsidRPr="000D6D50">
        <w:rPr>
          <w:sz w:val="28"/>
          <w:szCs w:val="28"/>
        </w:rPr>
        <w:t>Спирин И.В. Транспортное право. - М., 2001.</w:t>
      </w:r>
    </w:p>
    <w:p w:rsidR="0074427A" w:rsidRPr="000D6D50" w:rsidRDefault="0074427A" w:rsidP="000D6D50">
      <w:pPr>
        <w:pStyle w:val="31"/>
        <w:numPr>
          <w:ilvl w:val="0"/>
          <w:numId w:val="1"/>
        </w:numPr>
        <w:jc w:val="both"/>
        <w:rPr>
          <w:sz w:val="28"/>
          <w:szCs w:val="28"/>
        </w:rPr>
      </w:pPr>
      <w:r>
        <w:rPr>
          <w:sz w:val="28"/>
          <w:szCs w:val="28"/>
          <w:lang w:val="uk-UA"/>
        </w:rPr>
        <w:t>Столярський О.В. Правове регулювання міжнародних перевезень. Київ. Знання . 2012 р.  318 с.</w:t>
      </w:r>
    </w:p>
    <w:p w:rsidR="000D6D50" w:rsidRPr="000D6D50" w:rsidRDefault="000D6D50" w:rsidP="000D6D50">
      <w:pPr>
        <w:pStyle w:val="31"/>
        <w:numPr>
          <w:ilvl w:val="0"/>
          <w:numId w:val="1"/>
        </w:numPr>
        <w:jc w:val="both"/>
        <w:rPr>
          <w:sz w:val="28"/>
          <w:szCs w:val="28"/>
        </w:rPr>
      </w:pPr>
      <w:r w:rsidRPr="000D6D50">
        <w:rPr>
          <w:sz w:val="28"/>
          <w:szCs w:val="28"/>
        </w:rPr>
        <w:t>Тарасов М.А. Транспортное право. — Ростов-на-Дону: Изд-во Ростовского университета, 1968.</w:t>
      </w:r>
    </w:p>
    <w:p w:rsidR="000D6D50" w:rsidRPr="000D6D50" w:rsidRDefault="000D6D50" w:rsidP="000D6D50">
      <w:pPr>
        <w:pStyle w:val="31"/>
        <w:numPr>
          <w:ilvl w:val="0"/>
          <w:numId w:val="1"/>
        </w:numPr>
        <w:jc w:val="both"/>
        <w:rPr>
          <w:sz w:val="28"/>
          <w:szCs w:val="28"/>
        </w:rPr>
      </w:pPr>
      <w:r w:rsidRPr="000D6D50">
        <w:rPr>
          <w:sz w:val="28"/>
          <w:szCs w:val="28"/>
        </w:rPr>
        <w:t>Тарасов М.А. Договор перевозки. — Ростов-на-Дону: Изд-во Ростовского университета, 1965.</w:t>
      </w:r>
    </w:p>
    <w:p w:rsidR="000D6D50" w:rsidRPr="000D6D50" w:rsidRDefault="000D6D50" w:rsidP="000D6D50">
      <w:pPr>
        <w:pStyle w:val="31"/>
        <w:numPr>
          <w:ilvl w:val="0"/>
          <w:numId w:val="1"/>
        </w:numPr>
        <w:jc w:val="both"/>
        <w:rPr>
          <w:sz w:val="28"/>
          <w:szCs w:val="28"/>
        </w:rPr>
      </w:pPr>
      <w:r w:rsidRPr="000D6D50">
        <w:rPr>
          <w:sz w:val="28"/>
          <w:szCs w:val="28"/>
        </w:rPr>
        <w:t>Транспортное право: Учебное пособие. — М.: «Былина», 2002.</w:t>
      </w:r>
    </w:p>
    <w:p w:rsidR="000D6D50" w:rsidRPr="000D6D50" w:rsidRDefault="000D6D50" w:rsidP="000D6D50">
      <w:pPr>
        <w:pStyle w:val="31"/>
        <w:numPr>
          <w:ilvl w:val="0"/>
          <w:numId w:val="1"/>
        </w:numPr>
        <w:jc w:val="both"/>
        <w:rPr>
          <w:sz w:val="28"/>
          <w:szCs w:val="28"/>
        </w:rPr>
      </w:pPr>
      <w:r w:rsidRPr="000D6D50">
        <w:rPr>
          <w:sz w:val="28"/>
          <w:szCs w:val="28"/>
        </w:rPr>
        <w:t>Фархтдинов Я.Ф. Правовое регулирование транспортно-экспедиционного обслуживания граждан. — Казань: Изд-во Казанского университета, 1977.</w:t>
      </w:r>
    </w:p>
    <w:p w:rsidR="000D6D50" w:rsidRPr="000D6D50" w:rsidRDefault="000D6D50" w:rsidP="000D6D50">
      <w:pPr>
        <w:pStyle w:val="31"/>
        <w:numPr>
          <w:ilvl w:val="0"/>
          <w:numId w:val="1"/>
        </w:numPr>
        <w:jc w:val="both"/>
        <w:rPr>
          <w:sz w:val="28"/>
          <w:szCs w:val="28"/>
        </w:rPr>
      </w:pPr>
      <w:r w:rsidRPr="000D6D50">
        <w:rPr>
          <w:sz w:val="28"/>
          <w:szCs w:val="28"/>
        </w:rPr>
        <w:t>Харитонов Е.О., Саниахметова Н.А. Гражданское право</w:t>
      </w:r>
      <w:r w:rsidRPr="000D6D50">
        <w:rPr>
          <w:sz w:val="28"/>
          <w:szCs w:val="28"/>
        </w:rPr>
        <w:br/>
        <w:t>Украины: Учебник. — Харьков: «Одиссей», 2004.</w:t>
      </w:r>
    </w:p>
    <w:p w:rsidR="000D6D50" w:rsidRPr="000D6D50" w:rsidRDefault="000D6D50" w:rsidP="000D6D50">
      <w:pPr>
        <w:pStyle w:val="31"/>
        <w:numPr>
          <w:ilvl w:val="0"/>
          <w:numId w:val="1"/>
        </w:numPr>
        <w:jc w:val="both"/>
        <w:rPr>
          <w:sz w:val="28"/>
          <w:szCs w:val="28"/>
        </w:rPr>
      </w:pPr>
      <w:r w:rsidRPr="000D6D50">
        <w:rPr>
          <w:sz w:val="28"/>
          <w:szCs w:val="28"/>
        </w:rPr>
        <w:t>Ходош М.С., Дасковский О.Н. Организация и управление</w:t>
      </w:r>
      <w:r w:rsidRPr="000D6D50">
        <w:rPr>
          <w:sz w:val="28"/>
          <w:szCs w:val="28"/>
        </w:rPr>
        <w:br/>
        <w:t>перевозками грузов автомобильным транспортом. - М., 1989.</w:t>
      </w:r>
    </w:p>
    <w:p w:rsidR="000D6D50" w:rsidRPr="000D6D50" w:rsidRDefault="000D6D50" w:rsidP="000D6D50">
      <w:pPr>
        <w:pStyle w:val="31"/>
        <w:numPr>
          <w:ilvl w:val="0"/>
          <w:numId w:val="1"/>
        </w:numPr>
        <w:jc w:val="both"/>
        <w:rPr>
          <w:sz w:val="28"/>
          <w:szCs w:val="28"/>
        </w:rPr>
      </w:pPr>
      <w:r w:rsidRPr="000D6D50">
        <w:rPr>
          <w:sz w:val="28"/>
          <w:szCs w:val="28"/>
        </w:rPr>
        <w:t>Уваров С.А. Логистика. Общая концепция, теория, практика.-СПб., 1996.</w:t>
      </w:r>
    </w:p>
    <w:p w:rsidR="000D6D50" w:rsidRPr="000D6D50" w:rsidRDefault="000D6D50" w:rsidP="000D6D50">
      <w:pPr>
        <w:pStyle w:val="31"/>
        <w:numPr>
          <w:ilvl w:val="0"/>
          <w:numId w:val="1"/>
        </w:numPr>
        <w:jc w:val="both"/>
        <w:rPr>
          <w:sz w:val="28"/>
          <w:szCs w:val="28"/>
        </w:rPr>
      </w:pPr>
      <w:r w:rsidRPr="000D6D50">
        <w:rPr>
          <w:sz w:val="28"/>
          <w:szCs w:val="28"/>
        </w:rPr>
        <w:t>Цивільний кодекс Украши. Коментар / За ред. Є.0. Харитонова, О.М. Калітенко. — Одеса: Юрид. літ., 2003.</w:t>
      </w:r>
    </w:p>
    <w:p w:rsidR="000D6D50" w:rsidRPr="000D6D50" w:rsidRDefault="000D6D50" w:rsidP="000D6D50">
      <w:pPr>
        <w:pStyle w:val="31"/>
        <w:numPr>
          <w:ilvl w:val="0"/>
          <w:numId w:val="1"/>
        </w:numPr>
        <w:jc w:val="both"/>
        <w:rPr>
          <w:sz w:val="28"/>
          <w:szCs w:val="28"/>
        </w:rPr>
      </w:pPr>
      <w:r w:rsidRPr="000D6D50">
        <w:rPr>
          <w:sz w:val="28"/>
          <w:szCs w:val="28"/>
        </w:rPr>
        <w:t>Черкес М.Е., Стрельцова Е.Д. Морская перевозка грузов: Учебное пособие. — Одесса: «Бахва», 1997.</w:t>
      </w:r>
    </w:p>
    <w:p w:rsidR="000D6D50" w:rsidRPr="000D6D50" w:rsidRDefault="000D6D50" w:rsidP="000D6D50">
      <w:pPr>
        <w:pStyle w:val="31"/>
        <w:numPr>
          <w:ilvl w:val="0"/>
          <w:numId w:val="1"/>
        </w:numPr>
        <w:jc w:val="both"/>
        <w:rPr>
          <w:sz w:val="28"/>
          <w:szCs w:val="28"/>
        </w:rPr>
      </w:pPr>
      <w:r w:rsidRPr="000D6D50">
        <w:rPr>
          <w:sz w:val="28"/>
          <w:szCs w:val="28"/>
        </w:rPr>
        <w:lastRenderedPageBreak/>
        <w:t>Шварц Х.И. Правовое регулирование перевозок на автомобильном транспорте. — М.: «Юрид.лит.», 1966.</w:t>
      </w:r>
    </w:p>
    <w:p w:rsidR="000D6D50" w:rsidRPr="000D6D50" w:rsidRDefault="000D6D50" w:rsidP="000D6D50">
      <w:pPr>
        <w:pStyle w:val="31"/>
        <w:numPr>
          <w:ilvl w:val="0"/>
          <w:numId w:val="1"/>
        </w:numPr>
        <w:jc w:val="both"/>
        <w:rPr>
          <w:sz w:val="28"/>
          <w:szCs w:val="28"/>
        </w:rPr>
      </w:pPr>
      <w:r w:rsidRPr="000D6D50">
        <w:rPr>
          <w:sz w:val="28"/>
          <w:szCs w:val="28"/>
        </w:rPr>
        <w:t>Шемякин А.Н., Короткий Т.Р. Правовое регулирование морской перевозки грузов и пассажиров. — Одесса: «Латстар», 1999.</w:t>
      </w:r>
    </w:p>
    <w:p w:rsidR="000D6D50" w:rsidRPr="000D6D50" w:rsidRDefault="000D6D50" w:rsidP="000D6D50">
      <w:pPr>
        <w:pStyle w:val="31"/>
        <w:numPr>
          <w:ilvl w:val="0"/>
          <w:numId w:val="1"/>
        </w:numPr>
        <w:jc w:val="both"/>
        <w:rPr>
          <w:sz w:val="28"/>
          <w:szCs w:val="28"/>
        </w:rPr>
      </w:pPr>
      <w:r w:rsidRPr="000D6D50">
        <w:rPr>
          <w:sz w:val="28"/>
          <w:szCs w:val="28"/>
        </w:rPr>
        <w:t>Шутенко В.В. Коносамент. Ответственность морского</w:t>
      </w:r>
      <w:r w:rsidRPr="000D6D50">
        <w:rPr>
          <w:sz w:val="28"/>
          <w:szCs w:val="28"/>
        </w:rPr>
        <w:br/>
        <w:t>перевозчика. - СПб., 2001.</w:t>
      </w:r>
    </w:p>
    <w:p w:rsidR="000D6D50" w:rsidRPr="000D6D50" w:rsidRDefault="000D6D50" w:rsidP="000D6D50">
      <w:pPr>
        <w:pStyle w:val="31"/>
        <w:numPr>
          <w:ilvl w:val="0"/>
          <w:numId w:val="1"/>
        </w:numPr>
        <w:jc w:val="both"/>
        <w:rPr>
          <w:sz w:val="28"/>
          <w:szCs w:val="28"/>
        </w:rPr>
      </w:pPr>
      <w:r w:rsidRPr="000D6D50">
        <w:rPr>
          <w:sz w:val="28"/>
          <w:szCs w:val="28"/>
        </w:rPr>
        <w:t>Юридический справочник по торговому мореплаванию / Под ред. А.С. Кокина. — М.: Спарк, 2002.</w:t>
      </w:r>
    </w:p>
    <w:p w:rsidR="000D6D50" w:rsidRPr="000D6D50" w:rsidRDefault="000D6D50" w:rsidP="000D6D50">
      <w:pPr>
        <w:pStyle w:val="31"/>
        <w:numPr>
          <w:ilvl w:val="0"/>
          <w:numId w:val="1"/>
        </w:numPr>
        <w:jc w:val="both"/>
        <w:rPr>
          <w:sz w:val="28"/>
          <w:szCs w:val="28"/>
        </w:rPr>
      </w:pPr>
      <w:r w:rsidRPr="000D6D50">
        <w:rPr>
          <w:sz w:val="28"/>
          <w:szCs w:val="28"/>
        </w:rPr>
        <w:t>Экономика и организация внешнеторговых перевозок: Учебник / Под ред. К.В. Холопова. - М., 2000.</w:t>
      </w:r>
    </w:p>
    <w:p w:rsidR="000D6D50" w:rsidRPr="000D6D50" w:rsidRDefault="000D6D50" w:rsidP="000D6D50">
      <w:pPr>
        <w:pStyle w:val="31"/>
        <w:numPr>
          <w:ilvl w:val="0"/>
          <w:numId w:val="1"/>
        </w:numPr>
        <w:jc w:val="both"/>
        <w:rPr>
          <w:sz w:val="28"/>
          <w:szCs w:val="28"/>
        </w:rPr>
      </w:pPr>
      <w:r w:rsidRPr="000D6D50">
        <w:rPr>
          <w:sz w:val="28"/>
          <w:szCs w:val="28"/>
        </w:rPr>
        <w:t>Юридический справочник по торговому мореплаванию</w:t>
      </w:r>
      <w:r w:rsidRPr="000D6D50">
        <w:rPr>
          <w:sz w:val="28"/>
          <w:szCs w:val="28"/>
        </w:rPr>
        <w:br/>
        <w:t>/Под ред. А.С. Кокина. - М., 1998.</w:t>
      </w:r>
    </w:p>
    <w:p w:rsidR="000D6D50" w:rsidRPr="000D6D50" w:rsidRDefault="000D6D50" w:rsidP="000D6D50">
      <w:pPr>
        <w:pStyle w:val="31"/>
        <w:numPr>
          <w:ilvl w:val="0"/>
          <w:numId w:val="1"/>
        </w:numPr>
        <w:jc w:val="both"/>
        <w:rPr>
          <w:sz w:val="28"/>
          <w:szCs w:val="28"/>
          <w:lang w:val="en-GB"/>
        </w:rPr>
      </w:pPr>
      <w:r w:rsidRPr="000D6D50">
        <w:rPr>
          <w:sz w:val="28"/>
          <w:szCs w:val="28"/>
          <w:lang w:val="en-GB"/>
        </w:rPr>
        <w:t>Aikens C.H. Facility locations models for distribution planning //</w:t>
      </w:r>
      <w:r w:rsidRPr="000D6D50">
        <w:rPr>
          <w:sz w:val="28"/>
          <w:szCs w:val="28"/>
          <w:lang w:val="en-GB"/>
        </w:rPr>
        <w:br/>
        <w:t>European of operational research. - 1985. - 22. - P. 263-279.</w:t>
      </w:r>
    </w:p>
    <w:p w:rsidR="000D6D50" w:rsidRPr="000D6D50" w:rsidRDefault="000D6D50" w:rsidP="000D6D50">
      <w:pPr>
        <w:pStyle w:val="31"/>
        <w:numPr>
          <w:ilvl w:val="0"/>
          <w:numId w:val="1"/>
        </w:numPr>
        <w:jc w:val="both"/>
        <w:rPr>
          <w:sz w:val="28"/>
          <w:szCs w:val="28"/>
          <w:lang w:val="en-GB"/>
        </w:rPr>
      </w:pPr>
      <w:r w:rsidRPr="000D6D50">
        <w:rPr>
          <w:sz w:val="28"/>
          <w:szCs w:val="28"/>
          <w:lang w:val="en-GB"/>
        </w:rPr>
        <w:t>Balakrishnan A., Magnanti T.L, Wong R.T. A dual ascent procedure for large-scale uncapacitated network desing // Operations research. -1989. - 37. - №5. - P. 716-740.</w:t>
      </w:r>
    </w:p>
    <w:p w:rsidR="000D6D50" w:rsidRPr="000D6D50" w:rsidRDefault="000D6D50" w:rsidP="000D6D50">
      <w:pPr>
        <w:pStyle w:val="31"/>
        <w:numPr>
          <w:ilvl w:val="0"/>
          <w:numId w:val="1"/>
        </w:numPr>
        <w:jc w:val="both"/>
        <w:rPr>
          <w:sz w:val="28"/>
          <w:szCs w:val="28"/>
          <w:lang w:val="en-GB"/>
        </w:rPr>
      </w:pPr>
      <w:r w:rsidRPr="000D6D50">
        <w:rPr>
          <w:sz w:val="28"/>
          <w:szCs w:val="28"/>
          <w:lang w:val="en-GB"/>
        </w:rPr>
        <w:t>Ben-Ayed 0., Boyce D., Blair C.A. A general bileved linear programming formulation of the network desing problem // Transportation rezearch. - 1988. - 22B. - №3. - P. 225-242.</w:t>
      </w:r>
    </w:p>
    <w:p w:rsidR="000D6D50" w:rsidRPr="000D6D50" w:rsidRDefault="000D6D50" w:rsidP="000D6D50">
      <w:pPr>
        <w:pStyle w:val="31"/>
        <w:numPr>
          <w:ilvl w:val="0"/>
          <w:numId w:val="1"/>
        </w:numPr>
        <w:jc w:val="both"/>
        <w:rPr>
          <w:sz w:val="28"/>
          <w:szCs w:val="28"/>
        </w:rPr>
      </w:pPr>
      <w:r w:rsidRPr="000D6D50">
        <w:rPr>
          <w:sz w:val="28"/>
          <w:szCs w:val="28"/>
          <w:lang w:val="en-GB"/>
        </w:rPr>
        <w:t xml:space="preserve">Chen </w:t>
      </w:r>
      <w:r w:rsidRPr="000D6D50">
        <w:rPr>
          <w:sz w:val="28"/>
          <w:szCs w:val="28"/>
        </w:rPr>
        <w:t>М</w:t>
      </w:r>
      <w:r w:rsidRPr="000D6D50">
        <w:rPr>
          <w:sz w:val="28"/>
          <w:szCs w:val="28"/>
          <w:lang w:val="en-GB"/>
        </w:rPr>
        <w:t>., Alfa A. A network desing algorithms using stochastic incremental traffic assignment approach// Transportation science. - 1991. - 25.-№3.-</w:t>
      </w:r>
      <w:r w:rsidRPr="000D6D50">
        <w:rPr>
          <w:sz w:val="28"/>
          <w:szCs w:val="28"/>
        </w:rPr>
        <w:t>Р</w:t>
      </w:r>
      <w:r w:rsidRPr="000D6D50">
        <w:rPr>
          <w:sz w:val="28"/>
          <w:szCs w:val="28"/>
          <w:lang w:val="en-GB"/>
        </w:rPr>
        <w:t xml:space="preserve">. </w:t>
      </w:r>
      <w:r w:rsidRPr="000D6D50">
        <w:rPr>
          <w:sz w:val="28"/>
          <w:szCs w:val="28"/>
        </w:rPr>
        <w:t>215-224.</w:t>
      </w:r>
    </w:p>
    <w:p w:rsidR="000D6D50" w:rsidRPr="000D6D50" w:rsidRDefault="000D6D50" w:rsidP="000D6D50">
      <w:pPr>
        <w:pStyle w:val="31"/>
        <w:numPr>
          <w:ilvl w:val="0"/>
          <w:numId w:val="1"/>
        </w:numPr>
        <w:jc w:val="both"/>
        <w:rPr>
          <w:sz w:val="28"/>
          <w:szCs w:val="28"/>
          <w:lang w:val="en-GB"/>
        </w:rPr>
      </w:pPr>
      <w:r w:rsidRPr="000D6D50">
        <w:rPr>
          <w:sz w:val="28"/>
          <w:szCs w:val="28"/>
          <w:lang w:val="en-GB"/>
        </w:rPr>
        <w:t>Current J„ Pirkul H. The hierarchical network design problem with transshipment facilities//European J. of operational research. - 1991. - 52. - №3. - P. 338-347.</w:t>
      </w:r>
    </w:p>
    <w:p w:rsidR="000D6D50" w:rsidRPr="000D6D50" w:rsidRDefault="000D6D50" w:rsidP="000D6D50">
      <w:pPr>
        <w:pStyle w:val="31"/>
        <w:numPr>
          <w:ilvl w:val="0"/>
          <w:numId w:val="1"/>
        </w:numPr>
        <w:jc w:val="both"/>
        <w:rPr>
          <w:sz w:val="28"/>
          <w:szCs w:val="28"/>
          <w:lang w:val="en-GB"/>
        </w:rPr>
      </w:pPr>
      <w:r w:rsidRPr="000D6D50">
        <w:rPr>
          <w:sz w:val="28"/>
          <w:szCs w:val="28"/>
          <w:lang w:val="en-GB"/>
        </w:rPr>
        <w:t>Gallo G. Lower planes for the network desing problem// Networks. - 1983. -13.-P.411 -426.</w:t>
      </w:r>
    </w:p>
    <w:p w:rsidR="000D6D50" w:rsidRPr="000D6D50" w:rsidRDefault="000D6D50" w:rsidP="000D6D50">
      <w:pPr>
        <w:pStyle w:val="31"/>
        <w:numPr>
          <w:ilvl w:val="0"/>
          <w:numId w:val="1"/>
        </w:numPr>
        <w:jc w:val="both"/>
        <w:rPr>
          <w:sz w:val="28"/>
          <w:szCs w:val="28"/>
        </w:rPr>
      </w:pPr>
      <w:r w:rsidRPr="000D6D50">
        <w:rPr>
          <w:sz w:val="28"/>
          <w:szCs w:val="28"/>
          <w:lang w:val="en-GB"/>
        </w:rPr>
        <w:t xml:space="preserve">Grainic </w:t>
      </w:r>
      <w:r w:rsidRPr="000D6D50">
        <w:rPr>
          <w:sz w:val="28"/>
          <w:szCs w:val="28"/>
        </w:rPr>
        <w:t>Т</w:t>
      </w:r>
      <w:r w:rsidRPr="000D6D50">
        <w:rPr>
          <w:sz w:val="28"/>
          <w:szCs w:val="28"/>
          <w:lang w:val="en-GB"/>
        </w:rPr>
        <w:t>., Delorme L. Dual-ascent procedures for multicommodity problems with balancind requirements // Transportations science. - 1993. - 27.-№2.-</w:t>
      </w:r>
      <w:r w:rsidRPr="000D6D50">
        <w:rPr>
          <w:sz w:val="28"/>
          <w:szCs w:val="28"/>
        </w:rPr>
        <w:t>Р</w:t>
      </w:r>
      <w:r w:rsidRPr="000D6D50">
        <w:rPr>
          <w:sz w:val="28"/>
          <w:szCs w:val="28"/>
          <w:lang w:val="en-GB"/>
        </w:rPr>
        <w:t xml:space="preserve">. </w:t>
      </w:r>
      <w:r w:rsidRPr="000D6D50">
        <w:rPr>
          <w:sz w:val="28"/>
          <w:szCs w:val="28"/>
        </w:rPr>
        <w:t>90-101.</w:t>
      </w:r>
    </w:p>
    <w:p w:rsidR="000D6D50" w:rsidRPr="000D6D50" w:rsidRDefault="000D6D50" w:rsidP="000D6D50">
      <w:pPr>
        <w:pStyle w:val="31"/>
        <w:numPr>
          <w:ilvl w:val="0"/>
          <w:numId w:val="1"/>
        </w:numPr>
        <w:jc w:val="both"/>
        <w:rPr>
          <w:sz w:val="28"/>
          <w:szCs w:val="28"/>
        </w:rPr>
      </w:pPr>
      <w:r w:rsidRPr="000D6D50">
        <w:rPr>
          <w:sz w:val="28"/>
          <w:szCs w:val="28"/>
          <w:lang w:val="en-GB"/>
        </w:rPr>
        <w:t>Gordon L. Documentary Credit. Ocean Transport Documentation</w:t>
      </w:r>
      <w:r w:rsidRPr="000D6D50">
        <w:rPr>
          <w:b/>
          <w:sz w:val="28"/>
          <w:szCs w:val="28"/>
          <w:lang w:val="en-GB"/>
        </w:rPr>
        <w:t xml:space="preserve"> </w:t>
      </w:r>
      <w:r w:rsidRPr="000D6D50">
        <w:rPr>
          <w:sz w:val="28"/>
          <w:szCs w:val="28"/>
          <w:lang w:val="en-GB"/>
        </w:rPr>
        <w:t>and</w:t>
      </w:r>
      <w:r w:rsidRPr="000D6D50">
        <w:rPr>
          <w:sz w:val="28"/>
          <w:szCs w:val="28"/>
          <w:lang w:val="en-GB"/>
        </w:rPr>
        <w:br/>
        <w:t xml:space="preserve">Simplification. </w:t>
      </w:r>
      <w:r w:rsidRPr="000D6D50">
        <w:rPr>
          <w:sz w:val="28"/>
          <w:szCs w:val="28"/>
        </w:rPr>
        <w:t>1980. UNCTAD-SIDA, LF/ALLF 17180047. -P. 57-75.</w:t>
      </w:r>
    </w:p>
    <w:p w:rsidR="000D6D50" w:rsidRPr="000D6D50" w:rsidRDefault="000D6D50" w:rsidP="000D6D50">
      <w:pPr>
        <w:pStyle w:val="31"/>
        <w:numPr>
          <w:ilvl w:val="0"/>
          <w:numId w:val="1"/>
        </w:numPr>
        <w:jc w:val="both"/>
        <w:rPr>
          <w:sz w:val="28"/>
          <w:szCs w:val="28"/>
          <w:lang w:val="en-GB"/>
        </w:rPr>
      </w:pPr>
      <w:r w:rsidRPr="000D6D50">
        <w:rPr>
          <w:sz w:val="28"/>
          <w:szCs w:val="28"/>
          <w:lang w:val="en-GB"/>
        </w:rPr>
        <w:t>Graham M. G. Hughes D. 0. Containerisation in the Eighties. — L.: Lloyd's</w:t>
      </w:r>
      <w:r w:rsidRPr="000D6D50">
        <w:rPr>
          <w:b/>
          <w:sz w:val="28"/>
          <w:szCs w:val="28"/>
          <w:lang w:val="en-GB"/>
        </w:rPr>
        <w:t xml:space="preserve"> </w:t>
      </w:r>
      <w:r w:rsidRPr="000D6D50">
        <w:rPr>
          <w:sz w:val="28"/>
          <w:szCs w:val="28"/>
          <w:lang w:val="en-GB"/>
        </w:rPr>
        <w:t>of London Press Ltd., 1985. - 23 5 p.</w:t>
      </w:r>
    </w:p>
    <w:p w:rsidR="000D6D50" w:rsidRPr="000D6D50" w:rsidRDefault="000D6D50" w:rsidP="000D6D50">
      <w:pPr>
        <w:pStyle w:val="31"/>
        <w:numPr>
          <w:ilvl w:val="0"/>
          <w:numId w:val="1"/>
        </w:numPr>
        <w:jc w:val="both"/>
        <w:rPr>
          <w:sz w:val="28"/>
          <w:szCs w:val="28"/>
        </w:rPr>
      </w:pPr>
      <w:r w:rsidRPr="000D6D50">
        <w:rPr>
          <w:sz w:val="28"/>
          <w:szCs w:val="28"/>
          <w:lang w:val="en-GB"/>
        </w:rPr>
        <w:t xml:space="preserve">Hakimi S., Kuo C. On ageneral network location-productionallocation problems // European J. of operational research. </w:t>
      </w:r>
      <w:r w:rsidRPr="000D6D50">
        <w:rPr>
          <w:sz w:val="28"/>
          <w:szCs w:val="28"/>
        </w:rPr>
        <w:t>1191. - 55. - №1.-P. 31-45.</w:t>
      </w:r>
    </w:p>
    <w:p w:rsidR="000D6D50" w:rsidRPr="000D6D50" w:rsidRDefault="000D6D50" w:rsidP="000D6D50">
      <w:pPr>
        <w:pStyle w:val="31"/>
        <w:numPr>
          <w:ilvl w:val="0"/>
          <w:numId w:val="1"/>
        </w:numPr>
        <w:jc w:val="both"/>
        <w:rPr>
          <w:sz w:val="28"/>
          <w:szCs w:val="28"/>
          <w:lang w:val="en-GB"/>
        </w:rPr>
      </w:pPr>
      <w:r w:rsidRPr="000D6D50">
        <w:rPr>
          <w:sz w:val="28"/>
          <w:szCs w:val="28"/>
          <w:lang w:val="en-GB"/>
        </w:rPr>
        <w:t>Hoang H.H. Topological optimization of networks: a nonlinear</w:t>
      </w:r>
      <w:r w:rsidRPr="000D6D50">
        <w:rPr>
          <w:sz w:val="28"/>
          <w:szCs w:val="28"/>
          <w:lang w:val="en-GB"/>
        </w:rPr>
        <w:br/>
        <w:t>mixed integer model employing generalized Benders decomposition // IEEE transactions on automatik control. - 1982. -AC-27. - P. 164-169.</w:t>
      </w:r>
    </w:p>
    <w:p w:rsidR="000D6D50" w:rsidRPr="000D6D50" w:rsidRDefault="000D6D50" w:rsidP="000D6D50">
      <w:pPr>
        <w:pStyle w:val="31"/>
        <w:numPr>
          <w:ilvl w:val="0"/>
          <w:numId w:val="1"/>
        </w:numPr>
        <w:jc w:val="both"/>
        <w:rPr>
          <w:sz w:val="28"/>
          <w:szCs w:val="28"/>
        </w:rPr>
      </w:pPr>
      <w:r w:rsidRPr="000D6D50">
        <w:rPr>
          <w:sz w:val="28"/>
          <w:szCs w:val="28"/>
          <w:lang w:val="en-GB"/>
        </w:rPr>
        <w:lastRenderedPageBreak/>
        <w:t>Laport G., Nobert L., Taillefer S. Sieving a family of multi-depot</w:t>
      </w:r>
      <w:r w:rsidRPr="000D6D50">
        <w:rPr>
          <w:sz w:val="28"/>
          <w:szCs w:val="28"/>
          <w:lang w:val="en-GB"/>
        </w:rPr>
        <w:br/>
        <w:t xml:space="preserve">vehhicle routing and location-routing problems // Transportation  science. - 1988. - 22.-№3.-P. </w:t>
      </w:r>
      <w:r w:rsidRPr="000D6D50">
        <w:rPr>
          <w:sz w:val="28"/>
          <w:szCs w:val="28"/>
        </w:rPr>
        <w:t>161-172.</w:t>
      </w:r>
    </w:p>
    <w:p w:rsidR="000D6D50" w:rsidRPr="000D6D50" w:rsidRDefault="000D6D50" w:rsidP="000D6D50">
      <w:pPr>
        <w:pStyle w:val="31"/>
        <w:numPr>
          <w:ilvl w:val="0"/>
          <w:numId w:val="1"/>
        </w:numPr>
        <w:jc w:val="both"/>
        <w:rPr>
          <w:sz w:val="28"/>
          <w:szCs w:val="28"/>
          <w:lang w:val="en-GB"/>
        </w:rPr>
      </w:pPr>
      <w:r w:rsidRPr="000D6D50">
        <w:rPr>
          <w:sz w:val="28"/>
          <w:szCs w:val="28"/>
          <w:lang w:val="en-GB"/>
        </w:rPr>
        <w:t>Lederer P. A comprehensive network desing problem with pricing//Transportation science. -1993. - 27. - №1. - P. 165-168.</w:t>
      </w:r>
    </w:p>
    <w:p w:rsidR="000D6D50" w:rsidRPr="000D6D50" w:rsidRDefault="000D6D50" w:rsidP="000D6D50">
      <w:pPr>
        <w:pStyle w:val="31"/>
        <w:numPr>
          <w:ilvl w:val="0"/>
          <w:numId w:val="1"/>
        </w:numPr>
        <w:jc w:val="both"/>
        <w:rPr>
          <w:sz w:val="28"/>
          <w:szCs w:val="28"/>
        </w:rPr>
      </w:pPr>
      <w:r w:rsidRPr="000D6D50">
        <w:rPr>
          <w:sz w:val="28"/>
          <w:szCs w:val="28"/>
          <w:lang w:val="en-GB"/>
        </w:rPr>
        <w:t>Magnanti T.L., Wong R.T. Network design and transportation</w:t>
      </w:r>
      <w:r w:rsidRPr="000D6D50">
        <w:rPr>
          <w:sz w:val="28"/>
          <w:szCs w:val="28"/>
          <w:lang w:val="en-GB"/>
        </w:rPr>
        <w:br/>
        <w:t>planning: models and algorithms // Transportation science. - 1984. - 18. - №1.-</w:t>
      </w:r>
      <w:r w:rsidRPr="000D6D50">
        <w:rPr>
          <w:sz w:val="28"/>
          <w:szCs w:val="28"/>
        </w:rPr>
        <w:t>Р</w:t>
      </w:r>
      <w:r w:rsidRPr="000D6D50">
        <w:rPr>
          <w:sz w:val="28"/>
          <w:szCs w:val="28"/>
          <w:lang w:val="en-GB"/>
        </w:rPr>
        <w:t xml:space="preserve">. </w:t>
      </w:r>
      <w:r w:rsidRPr="000D6D50">
        <w:rPr>
          <w:sz w:val="28"/>
          <w:szCs w:val="28"/>
        </w:rPr>
        <w:t>1-55.</w:t>
      </w:r>
    </w:p>
    <w:p w:rsidR="000D6D50" w:rsidRPr="000D6D50" w:rsidRDefault="000D6D50" w:rsidP="000D6D50">
      <w:pPr>
        <w:pStyle w:val="31"/>
        <w:numPr>
          <w:ilvl w:val="0"/>
          <w:numId w:val="1"/>
        </w:numPr>
        <w:jc w:val="both"/>
        <w:rPr>
          <w:sz w:val="28"/>
          <w:szCs w:val="28"/>
          <w:lang w:val="en-GB"/>
        </w:rPr>
      </w:pPr>
      <w:r w:rsidRPr="000D6D50">
        <w:rPr>
          <w:sz w:val="28"/>
          <w:szCs w:val="28"/>
          <w:lang w:val="en-GB"/>
        </w:rPr>
        <w:t>Minoux M. Network synthesis and optimum network desing problems: models, solution methods and applications // Network. - 1989. - 19. - P. 313-360.</w:t>
      </w:r>
    </w:p>
    <w:p w:rsidR="000D6D50" w:rsidRPr="000D6D50" w:rsidRDefault="000D6D50" w:rsidP="000D6D50">
      <w:pPr>
        <w:pStyle w:val="31"/>
        <w:numPr>
          <w:ilvl w:val="0"/>
          <w:numId w:val="1"/>
        </w:numPr>
        <w:jc w:val="both"/>
        <w:rPr>
          <w:sz w:val="28"/>
          <w:szCs w:val="28"/>
        </w:rPr>
      </w:pPr>
      <w:r w:rsidRPr="000D6D50">
        <w:rPr>
          <w:sz w:val="28"/>
          <w:szCs w:val="28"/>
          <w:lang w:val="en-GB"/>
        </w:rPr>
        <w:t xml:space="preserve">Mirchandani P.B., Francis R. (ed) Discrete location theory. </w:t>
      </w:r>
      <w:r w:rsidRPr="000D6D50">
        <w:rPr>
          <w:sz w:val="28"/>
          <w:szCs w:val="28"/>
        </w:rPr>
        <w:t>J.Wiley.- N.Y., 1990.</w:t>
      </w:r>
    </w:p>
    <w:p w:rsidR="000D6D50" w:rsidRPr="000D6D50" w:rsidRDefault="000D6D50" w:rsidP="000D6D50">
      <w:pPr>
        <w:pStyle w:val="31"/>
        <w:numPr>
          <w:ilvl w:val="0"/>
          <w:numId w:val="1"/>
        </w:numPr>
        <w:jc w:val="both"/>
        <w:rPr>
          <w:sz w:val="28"/>
          <w:szCs w:val="28"/>
        </w:rPr>
      </w:pPr>
      <w:r w:rsidRPr="000D6D50">
        <w:rPr>
          <w:sz w:val="28"/>
          <w:szCs w:val="28"/>
          <w:lang w:val="en-GB"/>
        </w:rPr>
        <w:t xml:space="preserve">Muller G. Intermodal Freight Transportation. - Westport: Eno Foundation for Transportation. </w:t>
      </w:r>
      <w:r w:rsidRPr="000D6D50">
        <w:rPr>
          <w:sz w:val="28"/>
          <w:szCs w:val="28"/>
        </w:rPr>
        <w:t>1989. - 243 p.</w:t>
      </w:r>
    </w:p>
    <w:p w:rsidR="000D6D50" w:rsidRPr="000D6D50" w:rsidRDefault="000D6D50" w:rsidP="000D6D50">
      <w:pPr>
        <w:pStyle w:val="31"/>
        <w:numPr>
          <w:ilvl w:val="0"/>
          <w:numId w:val="1"/>
        </w:numPr>
        <w:jc w:val="both"/>
        <w:rPr>
          <w:sz w:val="28"/>
          <w:szCs w:val="28"/>
          <w:lang w:val="en-GB"/>
        </w:rPr>
      </w:pPr>
      <w:r w:rsidRPr="000D6D50">
        <w:rPr>
          <w:sz w:val="28"/>
          <w:szCs w:val="28"/>
          <w:lang w:val="en-GB"/>
        </w:rPr>
        <w:t>Rothengatter W. Scheduling of interstate road and railway in westments // Environment and planning. - 1986. - 18. - P. 465-483.</w:t>
      </w:r>
    </w:p>
    <w:p w:rsidR="000D6D50" w:rsidRPr="000D6D50" w:rsidRDefault="000D6D50" w:rsidP="000D6D50">
      <w:pPr>
        <w:pStyle w:val="31"/>
        <w:numPr>
          <w:ilvl w:val="0"/>
          <w:numId w:val="1"/>
        </w:numPr>
        <w:jc w:val="both"/>
        <w:rPr>
          <w:sz w:val="28"/>
          <w:szCs w:val="28"/>
        </w:rPr>
      </w:pPr>
      <w:r w:rsidRPr="000D6D50">
        <w:rPr>
          <w:sz w:val="28"/>
          <w:szCs w:val="28"/>
          <w:lang w:val="en-GB"/>
        </w:rPr>
        <w:t xml:space="preserve">Ryoo D. K. and Tranopoulou H. A. Liner Alliances in the Globalization Era: a Strategic Tool for Asian Container Corridors. </w:t>
      </w:r>
      <w:r w:rsidRPr="000D6D50">
        <w:rPr>
          <w:sz w:val="28"/>
          <w:szCs w:val="28"/>
        </w:rPr>
        <w:t>Maritime Policy and Management, 1999, vol.26,N4.-P.349-367.</w:t>
      </w:r>
    </w:p>
    <w:p w:rsidR="000D6D50" w:rsidRPr="000D6D50" w:rsidRDefault="000D6D50" w:rsidP="000D6D50">
      <w:pPr>
        <w:pStyle w:val="31"/>
        <w:numPr>
          <w:ilvl w:val="0"/>
          <w:numId w:val="1"/>
        </w:numPr>
        <w:jc w:val="both"/>
        <w:rPr>
          <w:sz w:val="28"/>
          <w:szCs w:val="28"/>
          <w:lang w:val="en-GB"/>
        </w:rPr>
      </w:pPr>
      <w:r w:rsidRPr="000D6D50">
        <w:rPr>
          <w:sz w:val="28"/>
          <w:szCs w:val="28"/>
          <w:lang w:val="en-GB"/>
        </w:rPr>
        <w:t>Sletmo G. K. and William E. W. Jr. Liner Conferences</w:t>
      </w:r>
      <w:r w:rsidRPr="000D6D50">
        <w:rPr>
          <w:b/>
          <w:sz w:val="28"/>
          <w:szCs w:val="28"/>
          <w:lang w:val="en-GB"/>
        </w:rPr>
        <w:t xml:space="preserve"> </w:t>
      </w:r>
      <w:r w:rsidRPr="000D6D50">
        <w:rPr>
          <w:sz w:val="28"/>
          <w:szCs w:val="28"/>
          <w:lang w:val="en-GB"/>
        </w:rPr>
        <w:t>in the Container Age. - New York: MacMillan, 1981. - P. 240 - 243, 279.</w:t>
      </w:r>
    </w:p>
    <w:p w:rsidR="000D6D50" w:rsidRPr="000D6D50" w:rsidRDefault="000D6D50" w:rsidP="000D6D50">
      <w:pPr>
        <w:pStyle w:val="31"/>
        <w:numPr>
          <w:ilvl w:val="0"/>
          <w:numId w:val="1"/>
        </w:numPr>
        <w:jc w:val="both"/>
        <w:rPr>
          <w:sz w:val="28"/>
          <w:szCs w:val="28"/>
        </w:rPr>
      </w:pPr>
      <w:r w:rsidRPr="000D6D50">
        <w:rPr>
          <w:sz w:val="28"/>
          <w:szCs w:val="28"/>
          <w:lang w:val="en-GB"/>
        </w:rPr>
        <w:t xml:space="preserve">Stem </w:t>
      </w:r>
      <w:r w:rsidRPr="000D6D50">
        <w:rPr>
          <w:sz w:val="28"/>
          <w:szCs w:val="28"/>
        </w:rPr>
        <w:t>В</w:t>
      </w:r>
      <w:r w:rsidRPr="000D6D50">
        <w:rPr>
          <w:sz w:val="28"/>
          <w:szCs w:val="28"/>
          <w:lang w:val="en-GB"/>
        </w:rPr>
        <w:t xml:space="preserve">., Hayuth Y., Gradus Y. The Negev Continental Bridge: A Chain in an Intermodal Transport System. - Geofomi, 1983. </w:t>
      </w:r>
      <w:r w:rsidRPr="000D6D50">
        <w:rPr>
          <w:i/>
          <w:sz w:val="28"/>
          <w:szCs w:val="28"/>
        </w:rPr>
        <w:t>№</w:t>
      </w:r>
      <w:r w:rsidRPr="000D6D50">
        <w:rPr>
          <w:sz w:val="28"/>
          <w:szCs w:val="28"/>
        </w:rPr>
        <w:t xml:space="preserve"> 14. - P. 461-469.</w:t>
      </w:r>
    </w:p>
    <w:p w:rsidR="000D6D50" w:rsidRPr="000D6D50" w:rsidRDefault="000D6D50" w:rsidP="000D6D50">
      <w:pPr>
        <w:pStyle w:val="31"/>
        <w:numPr>
          <w:ilvl w:val="0"/>
          <w:numId w:val="1"/>
        </w:numPr>
        <w:jc w:val="both"/>
        <w:rPr>
          <w:sz w:val="28"/>
          <w:szCs w:val="28"/>
        </w:rPr>
      </w:pPr>
      <w:r w:rsidRPr="000D6D50">
        <w:rPr>
          <w:sz w:val="28"/>
          <w:szCs w:val="28"/>
          <w:lang w:val="en-GB"/>
        </w:rPr>
        <w:t xml:space="preserve">Stunney S. G. Reflections on Integrated Transport Operations. — Athens. </w:t>
      </w:r>
      <w:r w:rsidRPr="000D6D50">
        <w:rPr>
          <w:sz w:val="28"/>
          <w:szCs w:val="28"/>
        </w:rPr>
        <w:t>1990. — 15p.</w:t>
      </w:r>
    </w:p>
    <w:p w:rsidR="000D6D50" w:rsidRPr="000D6D50" w:rsidRDefault="000D6D50" w:rsidP="000D6D50">
      <w:pPr>
        <w:pStyle w:val="31"/>
        <w:numPr>
          <w:ilvl w:val="0"/>
          <w:numId w:val="1"/>
        </w:numPr>
        <w:jc w:val="both"/>
        <w:rPr>
          <w:sz w:val="28"/>
          <w:szCs w:val="28"/>
          <w:lang w:val="en-GB"/>
        </w:rPr>
      </w:pPr>
      <w:r w:rsidRPr="000D6D50">
        <w:rPr>
          <w:sz w:val="28"/>
          <w:szCs w:val="28"/>
          <w:lang w:val="en-GB"/>
        </w:rPr>
        <w:t>Trade in Services: Sectoral Issues || United Nations. - New York, 1989. - P. 113- 151</w:t>
      </w:r>
    </w:p>
    <w:p w:rsidR="000D6D50" w:rsidRPr="000D6D50" w:rsidRDefault="000D6D50" w:rsidP="000D6D50">
      <w:pPr>
        <w:pStyle w:val="31"/>
        <w:numPr>
          <w:ilvl w:val="0"/>
          <w:numId w:val="1"/>
        </w:numPr>
        <w:jc w:val="both"/>
        <w:rPr>
          <w:sz w:val="28"/>
          <w:szCs w:val="28"/>
        </w:rPr>
      </w:pPr>
      <w:r w:rsidRPr="000D6D50">
        <w:rPr>
          <w:sz w:val="28"/>
          <w:szCs w:val="28"/>
          <w:lang w:val="en-GB"/>
        </w:rPr>
        <w:t xml:space="preserve">Uranii O.Y. Improving Sales in Freight Forwarding by Using Contemporary Tools. </w:t>
      </w:r>
      <w:r w:rsidRPr="000D6D50">
        <w:rPr>
          <w:sz w:val="28"/>
          <w:szCs w:val="28"/>
        </w:rPr>
        <w:t>State University of New York Maritime College. 2000. - 85 p.</w:t>
      </w:r>
    </w:p>
    <w:p w:rsidR="000D6D50" w:rsidRPr="000D6D50" w:rsidRDefault="000D6D50" w:rsidP="000D6D50">
      <w:pPr>
        <w:pStyle w:val="31"/>
        <w:numPr>
          <w:ilvl w:val="0"/>
          <w:numId w:val="1"/>
        </w:numPr>
        <w:jc w:val="both"/>
        <w:rPr>
          <w:sz w:val="28"/>
          <w:szCs w:val="28"/>
          <w:lang w:val="en-GB"/>
        </w:rPr>
      </w:pPr>
      <w:r w:rsidRPr="000D6D50">
        <w:rPr>
          <w:sz w:val="28"/>
          <w:szCs w:val="28"/>
          <w:lang w:val="en-GB"/>
        </w:rPr>
        <w:t>Wong R.T. Probabilistic analysis of network design problem heuristic // Networks. -1985. - 15. - №3. - P. 347-363.</w:t>
      </w:r>
    </w:p>
    <w:p w:rsidR="000D6D50" w:rsidRPr="000D6D50" w:rsidRDefault="000D6D50" w:rsidP="000D6D50">
      <w:pPr>
        <w:pStyle w:val="31"/>
        <w:jc w:val="both"/>
        <w:rPr>
          <w:sz w:val="28"/>
          <w:szCs w:val="28"/>
          <w:lang w:val="en-GB"/>
        </w:rPr>
      </w:pPr>
    </w:p>
    <w:p w:rsidR="000D6D50" w:rsidRPr="000D6D50" w:rsidRDefault="000D6D50" w:rsidP="000D6D50">
      <w:pPr>
        <w:pStyle w:val="31"/>
        <w:jc w:val="both"/>
        <w:rPr>
          <w:b/>
          <w:sz w:val="28"/>
          <w:szCs w:val="28"/>
        </w:rPr>
      </w:pPr>
      <w:r w:rsidRPr="000D6D50">
        <w:rPr>
          <w:b/>
          <w:sz w:val="28"/>
          <w:szCs w:val="28"/>
        </w:rPr>
        <w:t>Міжнародно-правові акти:</w:t>
      </w:r>
    </w:p>
    <w:p w:rsidR="000D6D50" w:rsidRPr="000D6D50" w:rsidRDefault="000D6D50" w:rsidP="000D6D50">
      <w:pPr>
        <w:pStyle w:val="31"/>
        <w:jc w:val="both"/>
        <w:rPr>
          <w:i/>
          <w:sz w:val="28"/>
          <w:szCs w:val="28"/>
        </w:rPr>
      </w:pPr>
    </w:p>
    <w:p w:rsidR="000D6D50" w:rsidRPr="000D6D50" w:rsidRDefault="000D6D50" w:rsidP="000D6D50">
      <w:pPr>
        <w:pStyle w:val="31"/>
        <w:jc w:val="both"/>
        <w:rPr>
          <w:sz w:val="28"/>
          <w:szCs w:val="28"/>
        </w:rPr>
      </w:pPr>
      <w:r w:rsidRPr="000D6D50">
        <w:rPr>
          <w:sz w:val="28"/>
          <w:szCs w:val="28"/>
        </w:rPr>
        <w:t xml:space="preserve">1. Конвенция о дорожном движении (Вена, 8 ноября </w:t>
      </w:r>
      <w:smartTag w:uri="urn:schemas-microsoft-com:office:smarttags" w:element="metricconverter">
        <w:smartTagPr>
          <w:attr w:name="ProductID" w:val="1968 г"/>
        </w:smartTagPr>
        <w:r w:rsidRPr="000D6D50">
          <w:rPr>
            <w:sz w:val="28"/>
            <w:szCs w:val="28"/>
          </w:rPr>
          <w:t>1968 г</w:t>
        </w:r>
      </w:smartTag>
      <w:r w:rsidRPr="000D6D50">
        <w:rPr>
          <w:sz w:val="28"/>
          <w:szCs w:val="28"/>
        </w:rPr>
        <w:t>.)</w:t>
      </w:r>
      <w:r w:rsidRPr="000D6D50">
        <w:rPr>
          <w:sz w:val="28"/>
          <w:szCs w:val="28"/>
        </w:rPr>
        <w:br/>
        <w:t xml:space="preserve">(с изм. и доп. от 1 мая </w:t>
      </w:r>
      <w:smartTag w:uri="urn:schemas-microsoft-com:office:smarttags" w:element="metricconverter">
        <w:smartTagPr>
          <w:attr w:name="ProductID" w:val="1971 г"/>
        </w:smartTagPr>
        <w:r w:rsidRPr="000D6D50">
          <w:rPr>
            <w:sz w:val="28"/>
            <w:szCs w:val="28"/>
          </w:rPr>
          <w:t>1971 г</w:t>
        </w:r>
      </w:smartTag>
      <w:r w:rsidRPr="000D6D50">
        <w:rPr>
          <w:sz w:val="28"/>
          <w:szCs w:val="28"/>
        </w:rPr>
        <w:t>.) // Сборник действующих</w:t>
      </w:r>
      <w:r w:rsidRPr="000D6D50">
        <w:rPr>
          <w:sz w:val="28"/>
          <w:szCs w:val="28"/>
        </w:rPr>
        <w:br/>
        <w:t>договоров, соглашений и конвенций, заключенных с иностранными государствами. - М., 1979. Вып. XXXIII. С. 385.</w:t>
      </w:r>
    </w:p>
    <w:p w:rsidR="000D6D50" w:rsidRPr="000D6D50" w:rsidRDefault="000D6D50" w:rsidP="000D6D50">
      <w:pPr>
        <w:pStyle w:val="31"/>
        <w:jc w:val="both"/>
        <w:rPr>
          <w:sz w:val="28"/>
          <w:szCs w:val="28"/>
        </w:rPr>
      </w:pPr>
      <w:r w:rsidRPr="000D6D50">
        <w:rPr>
          <w:sz w:val="28"/>
          <w:szCs w:val="28"/>
        </w:rPr>
        <w:t xml:space="preserve">2. Конвенция о дорожных знаках и сигналах. Вена, </w:t>
      </w:r>
      <w:smartTag w:uri="urn:schemas-microsoft-com:office:smarttags" w:element="metricconverter">
        <w:smartTagPr>
          <w:attr w:name="ProductID" w:val="1968 г"/>
        </w:smartTagPr>
        <w:r w:rsidRPr="000D6D50">
          <w:rPr>
            <w:sz w:val="28"/>
            <w:szCs w:val="28"/>
          </w:rPr>
          <w:t>1968 г</w:t>
        </w:r>
      </w:smartTag>
      <w:r w:rsidRPr="000D6D50">
        <w:rPr>
          <w:sz w:val="28"/>
          <w:szCs w:val="28"/>
        </w:rPr>
        <w:t xml:space="preserve">. (с поправками </w:t>
      </w:r>
      <w:smartTag w:uri="urn:schemas-microsoft-com:office:smarttags" w:element="metricconverter">
        <w:smartTagPr>
          <w:attr w:name="ProductID" w:val="1971 г"/>
        </w:smartTagPr>
        <w:r w:rsidRPr="000D6D50">
          <w:rPr>
            <w:sz w:val="28"/>
            <w:szCs w:val="28"/>
          </w:rPr>
          <w:t>1971 г</w:t>
        </w:r>
      </w:smartTag>
      <w:r w:rsidRPr="000D6D50">
        <w:rPr>
          <w:sz w:val="28"/>
          <w:szCs w:val="28"/>
        </w:rPr>
        <w:t xml:space="preserve">.) Текст Конвенции размещен на сайте ООН в </w:t>
      </w:r>
      <w:r w:rsidRPr="000D6D50">
        <w:rPr>
          <w:sz w:val="28"/>
          <w:szCs w:val="28"/>
          <w:lang w:val="en-US"/>
        </w:rPr>
        <w:t>Internet</w:t>
      </w:r>
      <w:r w:rsidRPr="000D6D50">
        <w:rPr>
          <w:sz w:val="28"/>
          <w:szCs w:val="28"/>
        </w:rPr>
        <w:t xml:space="preserve"> (http://www.un.org).</w:t>
      </w:r>
    </w:p>
    <w:p w:rsidR="000D6D50" w:rsidRPr="000D6D50" w:rsidRDefault="000D6D50" w:rsidP="000D6D50">
      <w:pPr>
        <w:pStyle w:val="31"/>
        <w:jc w:val="both"/>
        <w:rPr>
          <w:sz w:val="28"/>
          <w:szCs w:val="28"/>
        </w:rPr>
      </w:pPr>
      <w:r w:rsidRPr="000D6D50">
        <w:rPr>
          <w:sz w:val="28"/>
          <w:szCs w:val="28"/>
        </w:rPr>
        <w:lastRenderedPageBreak/>
        <w:t>3. Конвенция о договоре международной перевозки грузов</w:t>
      </w:r>
      <w:r w:rsidRPr="000D6D50">
        <w:rPr>
          <w:sz w:val="28"/>
          <w:szCs w:val="28"/>
        </w:rPr>
        <w:br/>
        <w:t xml:space="preserve">(КДПГ) (Женева, 19 мая </w:t>
      </w:r>
      <w:smartTag w:uri="urn:schemas-microsoft-com:office:smarttags" w:element="metricconverter">
        <w:smartTagPr>
          <w:attr w:name="ProductID" w:val="1956 г"/>
        </w:smartTagPr>
        <w:r w:rsidRPr="000D6D50">
          <w:rPr>
            <w:sz w:val="28"/>
            <w:szCs w:val="28"/>
          </w:rPr>
          <w:t>1956 г</w:t>
        </w:r>
      </w:smartTag>
      <w:r w:rsidRPr="000D6D50">
        <w:rPr>
          <w:sz w:val="28"/>
          <w:szCs w:val="28"/>
        </w:rPr>
        <w:t>.) // Журнал «Закон». 2000. № 6.</w:t>
      </w:r>
    </w:p>
    <w:p w:rsidR="000D6D50" w:rsidRPr="000D6D50" w:rsidRDefault="000D6D50" w:rsidP="000D6D50">
      <w:pPr>
        <w:pStyle w:val="31"/>
        <w:jc w:val="both"/>
        <w:rPr>
          <w:sz w:val="28"/>
          <w:szCs w:val="28"/>
        </w:rPr>
      </w:pPr>
      <w:r w:rsidRPr="000D6D50">
        <w:rPr>
          <w:sz w:val="28"/>
          <w:szCs w:val="28"/>
        </w:rPr>
        <w:t>4. Конвенция о договоре международной автомобильной перевозке пассажиров и багажа. Женева</w:t>
      </w:r>
      <w:r w:rsidRPr="000D6D50">
        <w:rPr>
          <w:sz w:val="28"/>
          <w:szCs w:val="28"/>
          <w:lang w:val="en-GB"/>
        </w:rPr>
        <w:t xml:space="preserve">, </w:t>
      </w:r>
      <w:smartTag w:uri="urn:schemas-microsoft-com:office:smarttags" w:element="metricconverter">
        <w:smartTagPr>
          <w:attr w:name="ProductID" w:val="1973 г"/>
        </w:smartTagPr>
        <w:r w:rsidRPr="000D6D50">
          <w:rPr>
            <w:sz w:val="28"/>
            <w:szCs w:val="28"/>
            <w:lang w:val="en-GB"/>
          </w:rPr>
          <w:t xml:space="preserve">1973 </w:t>
        </w:r>
        <w:r w:rsidRPr="000D6D50">
          <w:rPr>
            <w:sz w:val="28"/>
            <w:szCs w:val="28"/>
          </w:rPr>
          <w:t>г</w:t>
        </w:r>
      </w:smartTag>
      <w:r w:rsidRPr="000D6D50">
        <w:rPr>
          <w:sz w:val="28"/>
          <w:szCs w:val="28"/>
          <w:lang w:val="en-GB"/>
        </w:rPr>
        <w:t>. (</w:t>
      </w:r>
      <w:r w:rsidRPr="000D6D50">
        <w:rPr>
          <w:sz w:val="28"/>
          <w:szCs w:val="28"/>
        </w:rPr>
        <w:t>КАПП</w:t>
      </w:r>
      <w:r w:rsidRPr="000D6D50">
        <w:rPr>
          <w:sz w:val="28"/>
          <w:szCs w:val="28"/>
          <w:lang w:val="en-GB"/>
        </w:rPr>
        <w:t>) //</w:t>
      </w:r>
      <w:r w:rsidRPr="000D6D50">
        <w:rPr>
          <w:sz w:val="28"/>
          <w:szCs w:val="28"/>
          <w:lang w:val="en-US"/>
        </w:rPr>
        <w:t xml:space="preserve"> Treaty Series. Volume</w:t>
      </w:r>
      <w:r w:rsidRPr="000D6D50">
        <w:rPr>
          <w:sz w:val="28"/>
          <w:szCs w:val="28"/>
          <w:lang w:val="en-GB"/>
        </w:rPr>
        <w:t xml:space="preserve"> 1774. -</w:t>
      </w:r>
      <w:r w:rsidRPr="000D6D50">
        <w:rPr>
          <w:sz w:val="28"/>
          <w:szCs w:val="28"/>
          <w:lang w:val="en-US"/>
        </w:rPr>
        <w:t xml:space="preserve"> New York: United Nations, </w:t>
      </w:r>
      <w:r w:rsidRPr="000D6D50">
        <w:rPr>
          <w:sz w:val="28"/>
          <w:szCs w:val="28"/>
          <w:lang w:val="en-GB"/>
        </w:rPr>
        <w:t>2000.</w:t>
      </w:r>
      <w:r w:rsidRPr="000D6D50">
        <w:rPr>
          <w:sz w:val="28"/>
          <w:szCs w:val="28"/>
          <w:lang w:val="en-US"/>
        </w:rPr>
        <w:t xml:space="preserve"> P</w:t>
      </w:r>
      <w:r w:rsidRPr="000D6D50">
        <w:rPr>
          <w:sz w:val="28"/>
          <w:szCs w:val="28"/>
        </w:rPr>
        <w:t>. 109-162.</w:t>
      </w:r>
    </w:p>
    <w:p w:rsidR="000D6D50" w:rsidRPr="000D6D50" w:rsidRDefault="000D6D50" w:rsidP="000D6D50">
      <w:pPr>
        <w:pStyle w:val="31"/>
        <w:jc w:val="both"/>
        <w:rPr>
          <w:sz w:val="28"/>
          <w:szCs w:val="28"/>
        </w:rPr>
      </w:pPr>
      <w:r w:rsidRPr="000D6D50">
        <w:rPr>
          <w:sz w:val="28"/>
          <w:szCs w:val="28"/>
        </w:rPr>
        <w:t xml:space="preserve">5. Соглашение «Бернские международные грузовые конвенции». </w:t>
      </w:r>
      <w:smartTag w:uri="urn:schemas-microsoft-com:office:smarttags" w:element="metricconverter">
        <w:smartTagPr>
          <w:attr w:name="ProductID" w:val="1985 г"/>
        </w:smartTagPr>
        <w:r w:rsidRPr="000D6D50">
          <w:rPr>
            <w:sz w:val="28"/>
            <w:szCs w:val="28"/>
          </w:rPr>
          <w:t>1985 г</w:t>
        </w:r>
      </w:smartTag>
      <w:r w:rsidRPr="000D6D50">
        <w:rPr>
          <w:sz w:val="28"/>
          <w:szCs w:val="28"/>
        </w:rPr>
        <w:t>. (</w:t>
      </w:r>
      <w:r w:rsidRPr="000D6D50">
        <w:rPr>
          <w:sz w:val="28"/>
          <w:szCs w:val="28"/>
          <w:lang w:val="en-US"/>
        </w:rPr>
        <w:t>CiM</w:t>
      </w:r>
      <w:r w:rsidRPr="000D6D50">
        <w:rPr>
          <w:sz w:val="28"/>
          <w:szCs w:val="28"/>
        </w:rPr>
        <w:t>-</w:t>
      </w:r>
      <w:r w:rsidRPr="000D6D50">
        <w:rPr>
          <w:sz w:val="28"/>
          <w:szCs w:val="28"/>
          <w:lang w:val="en-US"/>
        </w:rPr>
        <w:t>COTiF</w:t>
      </w:r>
      <w:r w:rsidRPr="000D6D50">
        <w:rPr>
          <w:sz w:val="28"/>
          <w:szCs w:val="28"/>
        </w:rPr>
        <w:t>) (http://www.un.org).</w:t>
      </w:r>
    </w:p>
    <w:p w:rsidR="000D6D50" w:rsidRPr="000D6D50" w:rsidRDefault="000D6D50" w:rsidP="000D6D50">
      <w:pPr>
        <w:pStyle w:val="31"/>
        <w:jc w:val="both"/>
        <w:rPr>
          <w:sz w:val="28"/>
          <w:szCs w:val="28"/>
        </w:rPr>
      </w:pPr>
      <w:r w:rsidRPr="000D6D50">
        <w:rPr>
          <w:sz w:val="28"/>
          <w:szCs w:val="28"/>
        </w:rPr>
        <w:t xml:space="preserve">6. Международная конвенция о железнодорожных перевозках пассажиров и багажа. </w:t>
      </w:r>
      <w:smartTag w:uri="urn:schemas-microsoft-com:office:smarttags" w:element="metricconverter">
        <w:smartTagPr>
          <w:attr w:name="ProductID" w:val="1970 г"/>
        </w:smartTagPr>
        <w:r w:rsidRPr="000D6D50">
          <w:rPr>
            <w:sz w:val="28"/>
            <w:szCs w:val="28"/>
          </w:rPr>
          <w:t>1970 г</w:t>
        </w:r>
      </w:smartTag>
      <w:r w:rsidRPr="000D6D50">
        <w:rPr>
          <w:sz w:val="28"/>
          <w:szCs w:val="28"/>
        </w:rPr>
        <w:t>., Берн (МПК).(http://www.un.org).</w:t>
      </w:r>
    </w:p>
    <w:p w:rsidR="000D6D50" w:rsidRPr="000D6D50" w:rsidRDefault="000D6D50" w:rsidP="000D6D50">
      <w:pPr>
        <w:pStyle w:val="31"/>
        <w:jc w:val="both"/>
        <w:rPr>
          <w:sz w:val="28"/>
          <w:szCs w:val="28"/>
        </w:rPr>
      </w:pPr>
      <w:r w:rsidRPr="000D6D50">
        <w:rPr>
          <w:sz w:val="28"/>
          <w:szCs w:val="28"/>
        </w:rPr>
        <w:t xml:space="preserve">7. Соглашение о международном железнодорожном грузовом сообщении </w:t>
      </w:r>
      <w:smartTag w:uri="urn:schemas-microsoft-com:office:smarttags" w:element="metricconverter">
        <w:smartTagPr>
          <w:attr w:name="ProductID" w:val="1951 г"/>
        </w:smartTagPr>
        <w:r w:rsidRPr="000D6D50">
          <w:rPr>
            <w:sz w:val="28"/>
            <w:szCs w:val="28"/>
          </w:rPr>
          <w:t>1951 г</w:t>
        </w:r>
      </w:smartTag>
      <w:r w:rsidRPr="000D6D50">
        <w:rPr>
          <w:sz w:val="28"/>
          <w:szCs w:val="28"/>
        </w:rPr>
        <w:t>. (СМГС) (</w:t>
      </w:r>
      <w:smartTag w:uri="urn:schemas-microsoft-com:office:smarttags" w:element="metricconverter">
        <w:smartTagPr>
          <w:attr w:name="ProductID" w:val="2001 г"/>
        </w:smartTagPr>
        <w:r w:rsidRPr="000D6D50">
          <w:rPr>
            <w:sz w:val="28"/>
            <w:szCs w:val="28"/>
          </w:rPr>
          <w:t>2001 г</w:t>
        </w:r>
      </w:smartTag>
      <w:r w:rsidRPr="000D6D50">
        <w:rPr>
          <w:sz w:val="28"/>
          <w:szCs w:val="28"/>
        </w:rPr>
        <w:t xml:space="preserve">.) (http://www.un.org). </w:t>
      </w:r>
    </w:p>
    <w:p w:rsidR="000D6D50" w:rsidRPr="000D6D50" w:rsidRDefault="000D6D50" w:rsidP="000D6D50">
      <w:pPr>
        <w:pStyle w:val="31"/>
        <w:jc w:val="both"/>
        <w:rPr>
          <w:sz w:val="28"/>
          <w:szCs w:val="28"/>
        </w:rPr>
      </w:pPr>
      <w:r w:rsidRPr="000D6D50">
        <w:rPr>
          <w:sz w:val="28"/>
          <w:szCs w:val="28"/>
        </w:rPr>
        <w:t xml:space="preserve">8. Соглашение о международном пассажирском сообщении </w:t>
      </w:r>
      <w:smartTag w:uri="urn:schemas-microsoft-com:office:smarttags" w:element="metricconverter">
        <w:smartTagPr>
          <w:attr w:name="ProductID" w:val="1951 г"/>
        </w:smartTagPr>
        <w:r w:rsidRPr="000D6D50">
          <w:rPr>
            <w:sz w:val="28"/>
            <w:szCs w:val="28"/>
          </w:rPr>
          <w:t>1951 г</w:t>
        </w:r>
      </w:smartTag>
      <w:r w:rsidRPr="000D6D50">
        <w:rPr>
          <w:sz w:val="28"/>
          <w:szCs w:val="28"/>
        </w:rPr>
        <w:t xml:space="preserve">. (СМПС) (от 30 мая </w:t>
      </w:r>
      <w:smartTag w:uri="urn:schemas-microsoft-com:office:smarttags" w:element="metricconverter">
        <w:smartTagPr>
          <w:attr w:name="ProductID" w:val="1999 г"/>
        </w:smartTagPr>
        <w:r w:rsidRPr="000D6D50">
          <w:rPr>
            <w:sz w:val="28"/>
            <w:szCs w:val="28"/>
          </w:rPr>
          <w:t>1999 г</w:t>
        </w:r>
      </w:smartTag>
      <w:r w:rsidRPr="000D6D50">
        <w:rPr>
          <w:sz w:val="28"/>
          <w:szCs w:val="28"/>
        </w:rPr>
        <w:t xml:space="preserve">.) (http://www.un.org). </w:t>
      </w:r>
    </w:p>
    <w:p w:rsidR="000D6D50" w:rsidRPr="000D6D50" w:rsidRDefault="000D6D50" w:rsidP="000D6D50">
      <w:pPr>
        <w:pStyle w:val="31"/>
        <w:jc w:val="both"/>
        <w:rPr>
          <w:sz w:val="28"/>
          <w:szCs w:val="28"/>
        </w:rPr>
      </w:pPr>
      <w:r w:rsidRPr="000D6D50">
        <w:rPr>
          <w:sz w:val="28"/>
          <w:szCs w:val="28"/>
        </w:rPr>
        <w:t>9. Международная конвенция об унификации некоторых</w:t>
      </w:r>
      <w:r w:rsidRPr="000D6D50">
        <w:rPr>
          <w:sz w:val="28"/>
          <w:szCs w:val="28"/>
        </w:rPr>
        <w:br/>
        <w:t xml:space="preserve">правил о коносаменте (Гаагские правила) (Брюссель, 25 августа </w:t>
      </w:r>
      <w:smartTag w:uri="urn:schemas-microsoft-com:office:smarttags" w:element="metricconverter">
        <w:smartTagPr>
          <w:attr w:name="ProductID" w:val="1924 г"/>
        </w:smartTagPr>
        <w:r w:rsidRPr="000D6D50">
          <w:rPr>
            <w:sz w:val="28"/>
            <w:szCs w:val="28"/>
          </w:rPr>
          <w:t>1924 г</w:t>
        </w:r>
      </w:smartTag>
      <w:r w:rsidRPr="000D6D50">
        <w:rPr>
          <w:sz w:val="28"/>
          <w:szCs w:val="28"/>
        </w:rPr>
        <w:t xml:space="preserve">.) (с изм. и доп. от 21 декабря </w:t>
      </w:r>
      <w:smartTag w:uri="urn:schemas-microsoft-com:office:smarttags" w:element="metricconverter">
        <w:smartTagPr>
          <w:attr w:name="ProductID" w:val="1979 г"/>
        </w:smartTagPr>
        <w:r w:rsidRPr="000D6D50">
          <w:rPr>
            <w:sz w:val="28"/>
            <w:szCs w:val="28"/>
          </w:rPr>
          <w:t>1979 г</w:t>
        </w:r>
      </w:smartTag>
      <w:r w:rsidRPr="000D6D50">
        <w:rPr>
          <w:sz w:val="28"/>
          <w:szCs w:val="28"/>
        </w:rPr>
        <w:t xml:space="preserve"> )  (http://www.un.org).</w:t>
      </w:r>
    </w:p>
    <w:p w:rsidR="000D6D50" w:rsidRPr="000D6D50" w:rsidRDefault="000D6D50" w:rsidP="000D6D50">
      <w:pPr>
        <w:pStyle w:val="31"/>
        <w:jc w:val="both"/>
        <w:rPr>
          <w:sz w:val="28"/>
          <w:szCs w:val="28"/>
        </w:rPr>
      </w:pPr>
      <w:r w:rsidRPr="000D6D50">
        <w:rPr>
          <w:sz w:val="28"/>
          <w:szCs w:val="28"/>
        </w:rPr>
        <w:t>10. Протокол об изменении международной Конвенции</w:t>
      </w:r>
      <w:r w:rsidRPr="000D6D50">
        <w:rPr>
          <w:b/>
          <w:sz w:val="28"/>
          <w:szCs w:val="28"/>
        </w:rPr>
        <w:t xml:space="preserve"> </w:t>
      </w:r>
      <w:r w:rsidRPr="000D6D50">
        <w:rPr>
          <w:sz w:val="28"/>
          <w:szCs w:val="28"/>
        </w:rPr>
        <w:t xml:space="preserve">об унификации некоторых правил о коносаменте, подписанной в Брюсселе 25 августа </w:t>
      </w:r>
      <w:smartTag w:uri="urn:schemas-microsoft-com:office:smarttags" w:element="metricconverter">
        <w:smartTagPr>
          <w:attr w:name="ProductID" w:val="1924 г"/>
        </w:smartTagPr>
        <w:r w:rsidRPr="000D6D50">
          <w:rPr>
            <w:sz w:val="28"/>
            <w:szCs w:val="28"/>
          </w:rPr>
          <w:t>1924 г</w:t>
        </w:r>
      </w:smartTag>
      <w:r w:rsidRPr="000D6D50">
        <w:rPr>
          <w:sz w:val="28"/>
          <w:szCs w:val="28"/>
        </w:rPr>
        <w:t xml:space="preserve">. (Правила Висби) (Брюссель, 23 февраля </w:t>
      </w:r>
      <w:smartTag w:uri="urn:schemas-microsoft-com:office:smarttags" w:element="metricconverter">
        <w:smartTagPr>
          <w:attr w:name="ProductID" w:val="1968 г"/>
        </w:smartTagPr>
        <w:r w:rsidRPr="000D6D50">
          <w:rPr>
            <w:sz w:val="28"/>
            <w:szCs w:val="28"/>
          </w:rPr>
          <w:t>1968 г</w:t>
        </w:r>
      </w:smartTag>
      <w:r w:rsidRPr="000D6D50">
        <w:rPr>
          <w:sz w:val="28"/>
          <w:szCs w:val="28"/>
        </w:rPr>
        <w:t xml:space="preserve">.) (http://www.un.org). </w:t>
      </w:r>
    </w:p>
    <w:p w:rsidR="000D6D50" w:rsidRPr="000D6D50" w:rsidRDefault="000D6D50" w:rsidP="000D6D50">
      <w:pPr>
        <w:pStyle w:val="31"/>
        <w:jc w:val="both"/>
        <w:rPr>
          <w:sz w:val="28"/>
          <w:szCs w:val="28"/>
        </w:rPr>
      </w:pPr>
      <w:r w:rsidRPr="000D6D50">
        <w:rPr>
          <w:sz w:val="28"/>
          <w:szCs w:val="28"/>
        </w:rPr>
        <w:t xml:space="preserve">11. Конвенция по облегчению международного морского судоходства (Лондон, 9 апреля </w:t>
      </w:r>
      <w:smartTag w:uri="urn:schemas-microsoft-com:office:smarttags" w:element="metricconverter">
        <w:smartTagPr>
          <w:attr w:name="ProductID" w:val="1965 г"/>
        </w:smartTagPr>
        <w:r w:rsidRPr="000D6D50">
          <w:rPr>
            <w:sz w:val="28"/>
            <w:szCs w:val="28"/>
          </w:rPr>
          <w:t>1965 г</w:t>
        </w:r>
      </w:smartTag>
      <w:r w:rsidRPr="000D6D50">
        <w:rPr>
          <w:sz w:val="28"/>
          <w:szCs w:val="28"/>
        </w:rPr>
        <w:t>.) (http://www.un.org).</w:t>
      </w:r>
    </w:p>
    <w:p w:rsidR="000D6D50" w:rsidRPr="000D6D50" w:rsidRDefault="000D6D50" w:rsidP="000D6D50">
      <w:pPr>
        <w:pStyle w:val="31"/>
        <w:jc w:val="both"/>
        <w:rPr>
          <w:sz w:val="28"/>
          <w:szCs w:val="28"/>
        </w:rPr>
      </w:pPr>
      <w:r w:rsidRPr="000D6D50">
        <w:rPr>
          <w:sz w:val="28"/>
          <w:szCs w:val="28"/>
        </w:rPr>
        <w:t xml:space="preserve">12. Конвенция Организации Объединенных Наций о морской перевозке грузов </w:t>
      </w:r>
      <w:smartTag w:uri="urn:schemas-microsoft-com:office:smarttags" w:element="metricconverter">
        <w:smartTagPr>
          <w:attr w:name="ProductID" w:val="1978 г"/>
        </w:smartTagPr>
        <w:r w:rsidRPr="000D6D50">
          <w:rPr>
            <w:sz w:val="28"/>
            <w:szCs w:val="28"/>
          </w:rPr>
          <w:t>1978 г</w:t>
        </w:r>
      </w:smartTag>
      <w:r w:rsidRPr="000D6D50">
        <w:rPr>
          <w:sz w:val="28"/>
          <w:szCs w:val="28"/>
        </w:rPr>
        <w:t xml:space="preserve">. (Гамбург, 1 марта </w:t>
      </w:r>
      <w:smartTag w:uri="urn:schemas-microsoft-com:office:smarttags" w:element="metricconverter">
        <w:smartTagPr>
          <w:attr w:name="ProductID" w:val="1978 г"/>
        </w:smartTagPr>
        <w:r w:rsidRPr="000D6D50">
          <w:rPr>
            <w:sz w:val="28"/>
            <w:szCs w:val="28"/>
          </w:rPr>
          <w:t>1978 г</w:t>
        </w:r>
      </w:smartTag>
      <w:r w:rsidRPr="000D6D50">
        <w:rPr>
          <w:sz w:val="28"/>
          <w:szCs w:val="28"/>
        </w:rPr>
        <w:t>.) // Журнал «Закон». 2000. № 6.</w:t>
      </w:r>
    </w:p>
    <w:p w:rsidR="000D6D50" w:rsidRPr="000D6D50" w:rsidRDefault="000D6D50" w:rsidP="000D6D50">
      <w:pPr>
        <w:pStyle w:val="31"/>
        <w:jc w:val="both"/>
        <w:rPr>
          <w:sz w:val="28"/>
          <w:szCs w:val="28"/>
        </w:rPr>
      </w:pPr>
      <w:r w:rsidRPr="000D6D50">
        <w:rPr>
          <w:sz w:val="28"/>
          <w:szCs w:val="28"/>
        </w:rPr>
        <w:t xml:space="preserve">13. Международная Конвенция об унификации некоторых правил о перевозке пассажиров морем </w:t>
      </w:r>
      <w:smartTag w:uri="urn:schemas-microsoft-com:office:smarttags" w:element="metricconverter">
        <w:smartTagPr>
          <w:attr w:name="ProductID" w:val="1961 г"/>
        </w:smartTagPr>
        <w:r w:rsidRPr="000D6D50">
          <w:rPr>
            <w:sz w:val="28"/>
            <w:szCs w:val="28"/>
          </w:rPr>
          <w:t>1961 г</w:t>
        </w:r>
      </w:smartTag>
      <w:r w:rsidRPr="000D6D50">
        <w:rPr>
          <w:sz w:val="28"/>
          <w:szCs w:val="28"/>
        </w:rPr>
        <w:t xml:space="preserve">. (Брюссель, 29 апреля </w:t>
      </w:r>
      <w:smartTag w:uri="urn:schemas-microsoft-com:office:smarttags" w:element="metricconverter">
        <w:smartTagPr>
          <w:attr w:name="ProductID" w:val="1961 г"/>
        </w:smartTagPr>
        <w:r w:rsidRPr="000D6D50">
          <w:rPr>
            <w:sz w:val="28"/>
            <w:szCs w:val="28"/>
          </w:rPr>
          <w:t>1961 г</w:t>
        </w:r>
      </w:smartTag>
      <w:r w:rsidRPr="000D6D50">
        <w:rPr>
          <w:sz w:val="28"/>
          <w:szCs w:val="28"/>
        </w:rPr>
        <w:t xml:space="preserve">.) // Текст Конвенции на французском и английском языках опубликован в </w:t>
      </w:r>
      <w:r w:rsidRPr="000D6D50">
        <w:rPr>
          <w:sz w:val="28"/>
          <w:szCs w:val="28"/>
          <w:lang w:val="en-US"/>
        </w:rPr>
        <w:t>Convention</w:t>
      </w:r>
      <w:r w:rsidRPr="000D6D50">
        <w:rPr>
          <w:sz w:val="28"/>
          <w:szCs w:val="28"/>
        </w:rPr>
        <w:t xml:space="preserve"> </w:t>
      </w:r>
      <w:r w:rsidRPr="000D6D50">
        <w:rPr>
          <w:sz w:val="28"/>
          <w:szCs w:val="28"/>
          <w:lang w:val="en-US"/>
        </w:rPr>
        <w:t>intemationales</w:t>
      </w:r>
      <w:r w:rsidRPr="000D6D50">
        <w:rPr>
          <w:sz w:val="28"/>
          <w:szCs w:val="28"/>
        </w:rPr>
        <w:t xml:space="preserve"> </w:t>
      </w:r>
      <w:r w:rsidRPr="000D6D50">
        <w:rPr>
          <w:sz w:val="28"/>
          <w:szCs w:val="28"/>
          <w:lang w:val="en-US"/>
        </w:rPr>
        <w:t>de</w:t>
      </w:r>
      <w:r w:rsidRPr="000D6D50">
        <w:rPr>
          <w:sz w:val="28"/>
          <w:szCs w:val="28"/>
        </w:rPr>
        <w:t xml:space="preserve"> </w:t>
      </w:r>
      <w:r w:rsidRPr="000D6D50">
        <w:rPr>
          <w:sz w:val="28"/>
          <w:szCs w:val="28"/>
          <w:lang w:val="en-US"/>
        </w:rPr>
        <w:t>droit</w:t>
      </w:r>
      <w:r w:rsidRPr="000D6D50">
        <w:rPr>
          <w:sz w:val="28"/>
          <w:szCs w:val="28"/>
        </w:rPr>
        <w:t xml:space="preserve"> </w:t>
      </w:r>
      <w:r w:rsidRPr="000D6D50">
        <w:rPr>
          <w:sz w:val="28"/>
          <w:szCs w:val="28"/>
          <w:lang w:val="en-US"/>
        </w:rPr>
        <w:t>maritime</w:t>
      </w:r>
      <w:r w:rsidRPr="000D6D50">
        <w:rPr>
          <w:sz w:val="28"/>
          <w:szCs w:val="28"/>
        </w:rPr>
        <w:t xml:space="preserve">. </w:t>
      </w:r>
      <w:r w:rsidRPr="000D6D50">
        <w:rPr>
          <w:sz w:val="28"/>
          <w:szCs w:val="28"/>
          <w:lang w:val="en-US"/>
        </w:rPr>
        <w:t>International convention on Maritime Law. Textes</w:t>
      </w:r>
      <w:r w:rsidRPr="000D6D50">
        <w:rPr>
          <w:sz w:val="28"/>
          <w:szCs w:val="28"/>
          <w:lang w:val="en-GB"/>
        </w:rPr>
        <w:t xml:space="preserve"> -</w:t>
      </w:r>
      <w:r w:rsidRPr="000D6D50">
        <w:rPr>
          <w:sz w:val="28"/>
          <w:szCs w:val="28"/>
          <w:lang w:val="en-US"/>
        </w:rPr>
        <w:t xml:space="preserve"> Texts/Comite maritime international. </w:t>
      </w:r>
      <w:r w:rsidRPr="000D6D50">
        <w:rPr>
          <w:sz w:val="28"/>
          <w:szCs w:val="28"/>
        </w:rPr>
        <w:t>[</w:t>
      </w:r>
      <w:r w:rsidRPr="000D6D50">
        <w:rPr>
          <w:sz w:val="28"/>
          <w:szCs w:val="28"/>
          <w:lang w:val="en-US"/>
        </w:rPr>
        <w:t>Antwerpen</w:t>
      </w:r>
      <w:r w:rsidRPr="000D6D50">
        <w:rPr>
          <w:sz w:val="28"/>
          <w:szCs w:val="28"/>
        </w:rPr>
        <w:t>, 1977</w:t>
      </w:r>
      <w:r w:rsidRPr="000D6D50">
        <w:rPr>
          <w:sz w:val="28"/>
          <w:szCs w:val="28"/>
          <w:lang w:val="en-US"/>
        </w:rPr>
        <w:t>J</w:t>
      </w:r>
      <w:r w:rsidRPr="000D6D50">
        <w:rPr>
          <w:sz w:val="28"/>
          <w:szCs w:val="28"/>
        </w:rPr>
        <w:t>.</w:t>
      </w:r>
      <w:r w:rsidRPr="000D6D50">
        <w:rPr>
          <w:sz w:val="28"/>
          <w:szCs w:val="28"/>
          <w:lang w:val="en-US"/>
        </w:rPr>
        <w:t>P</w:t>
      </w:r>
      <w:r w:rsidRPr="000D6D50">
        <w:rPr>
          <w:sz w:val="28"/>
          <w:szCs w:val="28"/>
        </w:rPr>
        <w:t>.79 -84.</w:t>
      </w:r>
    </w:p>
    <w:p w:rsidR="000D6D50" w:rsidRPr="000D6D50" w:rsidRDefault="000D6D50" w:rsidP="000D6D50">
      <w:pPr>
        <w:pStyle w:val="31"/>
        <w:jc w:val="both"/>
        <w:rPr>
          <w:sz w:val="28"/>
          <w:szCs w:val="28"/>
        </w:rPr>
      </w:pPr>
      <w:r w:rsidRPr="000D6D50">
        <w:rPr>
          <w:sz w:val="28"/>
          <w:szCs w:val="28"/>
        </w:rPr>
        <w:t xml:space="preserve">14. Афинская конвенция о перевозке морем пассажиров и их багажа </w:t>
      </w:r>
      <w:smartTag w:uri="urn:schemas-microsoft-com:office:smarttags" w:element="metricconverter">
        <w:smartTagPr>
          <w:attr w:name="ProductID" w:val="1974 г"/>
        </w:smartTagPr>
        <w:r w:rsidRPr="000D6D50">
          <w:rPr>
            <w:sz w:val="28"/>
            <w:szCs w:val="28"/>
          </w:rPr>
          <w:t>1974 г</w:t>
        </w:r>
      </w:smartTag>
      <w:r w:rsidRPr="000D6D50">
        <w:rPr>
          <w:sz w:val="28"/>
          <w:szCs w:val="28"/>
        </w:rPr>
        <w:t xml:space="preserve">. (Афины 13 декабря </w:t>
      </w:r>
      <w:smartTag w:uri="urn:schemas-microsoft-com:office:smarttags" w:element="metricconverter">
        <w:smartTagPr>
          <w:attr w:name="ProductID" w:val="1974 г"/>
        </w:smartTagPr>
        <w:r w:rsidRPr="000D6D50">
          <w:rPr>
            <w:sz w:val="28"/>
            <w:szCs w:val="28"/>
          </w:rPr>
          <w:t>1974 г</w:t>
        </w:r>
      </w:smartTag>
      <w:r w:rsidRPr="000D6D50">
        <w:rPr>
          <w:sz w:val="28"/>
          <w:szCs w:val="28"/>
        </w:rPr>
        <w:t xml:space="preserve">.) // Текст Конвенции на английском и французском языках опубликован в </w:t>
      </w:r>
      <w:r w:rsidRPr="000D6D50">
        <w:rPr>
          <w:sz w:val="28"/>
          <w:szCs w:val="28"/>
          <w:lang w:val="en-US"/>
        </w:rPr>
        <w:t>Convention</w:t>
      </w:r>
      <w:r w:rsidRPr="000D6D50">
        <w:rPr>
          <w:sz w:val="28"/>
          <w:szCs w:val="28"/>
        </w:rPr>
        <w:t xml:space="preserve"> </w:t>
      </w:r>
      <w:r w:rsidRPr="000D6D50">
        <w:rPr>
          <w:sz w:val="28"/>
          <w:szCs w:val="28"/>
          <w:lang w:val="en-US"/>
        </w:rPr>
        <w:t>Internationales</w:t>
      </w:r>
      <w:r w:rsidRPr="000D6D50">
        <w:rPr>
          <w:sz w:val="28"/>
          <w:szCs w:val="28"/>
        </w:rPr>
        <w:t xml:space="preserve"> </w:t>
      </w:r>
      <w:r w:rsidRPr="000D6D50">
        <w:rPr>
          <w:sz w:val="28"/>
          <w:szCs w:val="28"/>
          <w:lang w:val="en-US"/>
        </w:rPr>
        <w:t>de</w:t>
      </w:r>
      <w:r w:rsidRPr="000D6D50">
        <w:rPr>
          <w:sz w:val="28"/>
          <w:szCs w:val="28"/>
        </w:rPr>
        <w:t xml:space="preserve"> </w:t>
      </w:r>
      <w:r w:rsidRPr="000D6D50">
        <w:rPr>
          <w:sz w:val="28"/>
          <w:szCs w:val="28"/>
          <w:lang w:val="en-US"/>
        </w:rPr>
        <w:t>droit</w:t>
      </w:r>
      <w:r w:rsidRPr="000D6D50">
        <w:rPr>
          <w:sz w:val="28"/>
          <w:szCs w:val="28"/>
        </w:rPr>
        <w:t xml:space="preserve"> </w:t>
      </w:r>
      <w:r w:rsidRPr="000D6D50">
        <w:rPr>
          <w:sz w:val="28"/>
          <w:szCs w:val="28"/>
          <w:lang w:val="en-US"/>
        </w:rPr>
        <w:t>maritime</w:t>
      </w:r>
      <w:r w:rsidRPr="000D6D50">
        <w:rPr>
          <w:sz w:val="28"/>
          <w:szCs w:val="28"/>
        </w:rPr>
        <w:t xml:space="preserve">. </w:t>
      </w:r>
      <w:r w:rsidRPr="000D6D50">
        <w:rPr>
          <w:sz w:val="28"/>
          <w:szCs w:val="28"/>
          <w:lang w:val="en-US"/>
        </w:rPr>
        <w:t>International convention on Maritime Law. Textes</w:t>
      </w:r>
      <w:r w:rsidRPr="000D6D50">
        <w:rPr>
          <w:sz w:val="28"/>
          <w:szCs w:val="28"/>
          <w:lang w:val="en-US"/>
        </w:rPr>
        <w:br/>
        <w:t xml:space="preserve">-Texts/Comite maritime international. </w:t>
      </w:r>
      <w:r w:rsidRPr="000D6D50">
        <w:rPr>
          <w:sz w:val="28"/>
          <w:szCs w:val="28"/>
        </w:rPr>
        <w:t>[</w:t>
      </w:r>
      <w:r w:rsidRPr="000D6D50">
        <w:rPr>
          <w:sz w:val="28"/>
          <w:szCs w:val="28"/>
          <w:lang w:val="en-US"/>
        </w:rPr>
        <w:t>Antwerpen</w:t>
      </w:r>
      <w:r w:rsidRPr="000D6D50">
        <w:rPr>
          <w:sz w:val="28"/>
          <w:szCs w:val="28"/>
        </w:rPr>
        <w:t xml:space="preserve">, 1977]. </w:t>
      </w:r>
      <w:r w:rsidRPr="000D6D50">
        <w:rPr>
          <w:sz w:val="28"/>
          <w:szCs w:val="28"/>
          <w:lang w:val="en-US"/>
        </w:rPr>
        <w:t>P</w:t>
      </w:r>
      <w:r w:rsidRPr="000D6D50">
        <w:rPr>
          <w:sz w:val="28"/>
          <w:szCs w:val="28"/>
        </w:rPr>
        <w:t>. 151-158.</w:t>
      </w:r>
    </w:p>
    <w:p w:rsidR="000D6D50" w:rsidRPr="000D6D50" w:rsidRDefault="000D6D50" w:rsidP="000D6D50">
      <w:pPr>
        <w:pStyle w:val="31"/>
        <w:jc w:val="both"/>
        <w:rPr>
          <w:sz w:val="28"/>
          <w:szCs w:val="28"/>
        </w:rPr>
      </w:pPr>
      <w:r w:rsidRPr="000D6D50">
        <w:rPr>
          <w:sz w:val="28"/>
          <w:szCs w:val="28"/>
        </w:rPr>
        <w:t xml:space="preserve">15. Конвенция для унификации некоторых правил, касающихся международных воздушных перевозок (Варшава, 12 октября </w:t>
      </w:r>
      <w:smartTag w:uri="urn:schemas-microsoft-com:office:smarttags" w:element="metricconverter">
        <w:smartTagPr>
          <w:attr w:name="ProductID" w:val="1929 г"/>
        </w:smartTagPr>
        <w:r w:rsidRPr="000D6D50">
          <w:rPr>
            <w:sz w:val="28"/>
            <w:szCs w:val="28"/>
          </w:rPr>
          <w:t>1929 г</w:t>
        </w:r>
      </w:smartTag>
      <w:r w:rsidRPr="000D6D50">
        <w:rPr>
          <w:sz w:val="28"/>
          <w:szCs w:val="28"/>
        </w:rPr>
        <w:t xml:space="preserve">.) (с изм. и доп. от 28 сентября </w:t>
      </w:r>
      <w:smartTag w:uri="urn:schemas-microsoft-com:office:smarttags" w:element="metricconverter">
        <w:smartTagPr>
          <w:attr w:name="ProductID" w:val="1955 г"/>
        </w:smartTagPr>
        <w:r w:rsidRPr="000D6D50">
          <w:rPr>
            <w:sz w:val="28"/>
            <w:szCs w:val="28"/>
          </w:rPr>
          <w:t>1955 г</w:t>
        </w:r>
      </w:smartTag>
      <w:r w:rsidRPr="000D6D50">
        <w:rPr>
          <w:sz w:val="28"/>
          <w:szCs w:val="28"/>
        </w:rPr>
        <w:t>.) // Сборник действующих договоров, соглашений и конвенций, заключенных СССР с иностранными государствами. Вып. VIII. С. 326.</w:t>
      </w:r>
    </w:p>
    <w:p w:rsidR="000D6D50" w:rsidRPr="000D6D50" w:rsidRDefault="000D6D50" w:rsidP="000D6D50">
      <w:pPr>
        <w:pStyle w:val="31"/>
        <w:jc w:val="both"/>
        <w:rPr>
          <w:sz w:val="28"/>
          <w:szCs w:val="28"/>
        </w:rPr>
      </w:pPr>
      <w:r w:rsidRPr="000D6D50">
        <w:rPr>
          <w:sz w:val="28"/>
          <w:szCs w:val="28"/>
        </w:rPr>
        <w:t xml:space="preserve">16. Протокол о поправках к Конвенции для унификации некоторых правил, касающихся международных воздушных перевозок, подписанной в Варшаве 12 октября </w:t>
      </w:r>
      <w:smartTag w:uri="urn:schemas-microsoft-com:office:smarttags" w:element="metricconverter">
        <w:smartTagPr>
          <w:attr w:name="ProductID" w:val="1929 г"/>
        </w:smartTagPr>
        <w:r w:rsidRPr="000D6D50">
          <w:rPr>
            <w:sz w:val="28"/>
            <w:szCs w:val="28"/>
          </w:rPr>
          <w:t>1929 г</w:t>
        </w:r>
      </w:smartTag>
      <w:r w:rsidRPr="000D6D50">
        <w:rPr>
          <w:sz w:val="28"/>
          <w:szCs w:val="28"/>
        </w:rPr>
        <w:t xml:space="preserve">. (Гаага, 28 сентября </w:t>
      </w:r>
      <w:smartTag w:uri="urn:schemas-microsoft-com:office:smarttags" w:element="metricconverter">
        <w:smartTagPr>
          <w:attr w:name="ProductID" w:val="1955 г"/>
        </w:smartTagPr>
        <w:r w:rsidRPr="000D6D50">
          <w:rPr>
            <w:sz w:val="28"/>
            <w:szCs w:val="28"/>
          </w:rPr>
          <w:t>1955</w:t>
        </w:r>
        <w:r w:rsidRPr="000D6D50">
          <w:rPr>
            <w:b/>
            <w:sz w:val="28"/>
            <w:szCs w:val="28"/>
          </w:rPr>
          <w:t xml:space="preserve"> </w:t>
        </w:r>
        <w:r w:rsidRPr="000D6D50">
          <w:rPr>
            <w:sz w:val="28"/>
            <w:szCs w:val="28"/>
          </w:rPr>
          <w:t>г</w:t>
        </w:r>
      </w:smartTag>
      <w:r w:rsidRPr="000D6D50">
        <w:rPr>
          <w:sz w:val="28"/>
          <w:szCs w:val="28"/>
        </w:rPr>
        <w:t>.) // Журнал «Закон». 2000. №6.</w:t>
      </w:r>
    </w:p>
    <w:p w:rsidR="000D6D50" w:rsidRPr="000D6D50" w:rsidRDefault="000D6D50" w:rsidP="000D6D50">
      <w:pPr>
        <w:pStyle w:val="31"/>
        <w:jc w:val="both"/>
        <w:rPr>
          <w:sz w:val="28"/>
          <w:szCs w:val="28"/>
        </w:rPr>
      </w:pPr>
      <w:r w:rsidRPr="000D6D50">
        <w:rPr>
          <w:sz w:val="28"/>
          <w:szCs w:val="28"/>
        </w:rPr>
        <w:lastRenderedPageBreak/>
        <w:t xml:space="preserve">17. Монреальский протокол № 4 об изменении Варшавской конвенции </w:t>
      </w:r>
      <w:smartTag w:uri="urn:schemas-microsoft-com:office:smarttags" w:element="metricconverter">
        <w:smartTagPr>
          <w:attr w:name="ProductID" w:val="1929 г"/>
        </w:smartTagPr>
        <w:r w:rsidRPr="000D6D50">
          <w:rPr>
            <w:sz w:val="28"/>
            <w:szCs w:val="28"/>
          </w:rPr>
          <w:t>1929 г</w:t>
        </w:r>
      </w:smartTag>
      <w:r w:rsidRPr="000D6D50">
        <w:rPr>
          <w:sz w:val="28"/>
          <w:szCs w:val="28"/>
        </w:rPr>
        <w:t xml:space="preserve">., измененной Гаагским протоколом. </w:t>
      </w:r>
      <w:smartTag w:uri="urn:schemas-microsoft-com:office:smarttags" w:element="metricconverter">
        <w:smartTagPr>
          <w:attr w:name="ProductID" w:val="1975 г"/>
        </w:smartTagPr>
        <w:r w:rsidRPr="000D6D50">
          <w:rPr>
            <w:sz w:val="28"/>
            <w:szCs w:val="28"/>
          </w:rPr>
          <w:t>1975 г</w:t>
        </w:r>
      </w:smartTag>
      <w:r w:rsidRPr="000D6D50">
        <w:rPr>
          <w:sz w:val="28"/>
          <w:szCs w:val="28"/>
        </w:rPr>
        <w:t>., Монреаль. (http://www.un.org).</w:t>
      </w:r>
    </w:p>
    <w:p w:rsidR="000D6D50" w:rsidRPr="000D6D50" w:rsidRDefault="000D6D50" w:rsidP="000D6D50">
      <w:pPr>
        <w:pStyle w:val="31"/>
        <w:jc w:val="both"/>
        <w:rPr>
          <w:sz w:val="28"/>
          <w:szCs w:val="28"/>
        </w:rPr>
      </w:pPr>
      <w:r w:rsidRPr="000D6D50">
        <w:rPr>
          <w:sz w:val="28"/>
          <w:szCs w:val="28"/>
        </w:rPr>
        <w:t xml:space="preserve">18. Конвенция о международной гражданской авиации (Чикаго, 7 декабря </w:t>
      </w:r>
      <w:smartTag w:uri="urn:schemas-microsoft-com:office:smarttags" w:element="metricconverter">
        <w:smartTagPr>
          <w:attr w:name="ProductID" w:val="1944 г"/>
        </w:smartTagPr>
        <w:r w:rsidRPr="000D6D50">
          <w:rPr>
            <w:sz w:val="28"/>
            <w:szCs w:val="28"/>
          </w:rPr>
          <w:t>1944 г</w:t>
        </w:r>
      </w:smartTag>
      <w:r w:rsidRPr="000D6D50">
        <w:rPr>
          <w:sz w:val="28"/>
          <w:szCs w:val="28"/>
        </w:rPr>
        <w:t xml:space="preserve">.) (с изм. и доп. от 10 мая </w:t>
      </w:r>
      <w:smartTag w:uri="urn:schemas-microsoft-com:office:smarttags" w:element="metricconverter">
        <w:smartTagPr>
          <w:attr w:name="ProductID" w:val="1984 г"/>
        </w:smartTagPr>
        <w:r w:rsidRPr="000D6D50">
          <w:rPr>
            <w:sz w:val="28"/>
            <w:szCs w:val="28"/>
          </w:rPr>
          <w:t>1984 г</w:t>
        </w:r>
      </w:smartTag>
      <w:r w:rsidRPr="000D6D50">
        <w:rPr>
          <w:sz w:val="28"/>
          <w:szCs w:val="28"/>
        </w:rPr>
        <w:t>.) (http://www.un.org).</w:t>
      </w:r>
    </w:p>
    <w:p w:rsidR="000D6D50" w:rsidRPr="000D6D50" w:rsidRDefault="000D6D50" w:rsidP="000D6D50">
      <w:pPr>
        <w:pStyle w:val="31"/>
        <w:jc w:val="both"/>
        <w:rPr>
          <w:sz w:val="28"/>
          <w:szCs w:val="28"/>
        </w:rPr>
      </w:pPr>
      <w:r w:rsidRPr="000D6D50">
        <w:rPr>
          <w:sz w:val="28"/>
          <w:szCs w:val="28"/>
        </w:rPr>
        <w:t>19. Соглашение о международном воздушном транспорте.</w:t>
      </w:r>
      <w:r w:rsidRPr="000D6D50">
        <w:rPr>
          <w:sz w:val="28"/>
          <w:szCs w:val="28"/>
        </w:rPr>
        <w:br/>
        <w:t>1944 г., Чикаго. (http://www.un.org).</w:t>
      </w:r>
    </w:p>
    <w:p w:rsidR="000D6D50" w:rsidRPr="000D6D50" w:rsidRDefault="000D6D50" w:rsidP="000D6D50">
      <w:pPr>
        <w:pStyle w:val="31"/>
        <w:jc w:val="both"/>
        <w:rPr>
          <w:sz w:val="28"/>
          <w:szCs w:val="28"/>
        </w:rPr>
      </w:pPr>
      <w:r w:rsidRPr="000D6D50">
        <w:rPr>
          <w:sz w:val="28"/>
          <w:szCs w:val="28"/>
        </w:rPr>
        <w:t>20. Соглашение о транзите по международным воздушным</w:t>
      </w:r>
      <w:r w:rsidRPr="000D6D50">
        <w:rPr>
          <w:sz w:val="28"/>
          <w:szCs w:val="28"/>
        </w:rPr>
        <w:br/>
        <w:t xml:space="preserve">линиям. </w:t>
      </w:r>
      <w:smartTag w:uri="urn:schemas-microsoft-com:office:smarttags" w:element="metricconverter">
        <w:smartTagPr>
          <w:attr w:name="ProductID" w:val="1944 г"/>
        </w:smartTagPr>
        <w:r w:rsidRPr="000D6D50">
          <w:rPr>
            <w:sz w:val="28"/>
            <w:szCs w:val="28"/>
          </w:rPr>
          <w:t>1944 г</w:t>
        </w:r>
      </w:smartTag>
      <w:r w:rsidRPr="000D6D50">
        <w:rPr>
          <w:sz w:val="28"/>
          <w:szCs w:val="28"/>
        </w:rPr>
        <w:t>., Чикаго. (http://www.un.org).</w:t>
      </w:r>
    </w:p>
    <w:p w:rsidR="000D6D50" w:rsidRPr="000D6D50" w:rsidRDefault="000D6D50" w:rsidP="000D6D50">
      <w:pPr>
        <w:pStyle w:val="31"/>
        <w:jc w:val="both"/>
        <w:rPr>
          <w:sz w:val="28"/>
          <w:szCs w:val="28"/>
        </w:rPr>
      </w:pPr>
      <w:r w:rsidRPr="000D6D50">
        <w:rPr>
          <w:sz w:val="28"/>
          <w:szCs w:val="28"/>
        </w:rPr>
        <w:t xml:space="preserve">21. Конвенция о транзитной торговле внутриконтинентальных государств (Нью-Йорк, 8 июля </w:t>
      </w:r>
      <w:smartTag w:uri="urn:schemas-microsoft-com:office:smarttags" w:element="metricconverter">
        <w:smartTagPr>
          <w:attr w:name="ProductID" w:val="1965 г"/>
        </w:smartTagPr>
        <w:r w:rsidRPr="000D6D50">
          <w:rPr>
            <w:sz w:val="28"/>
            <w:szCs w:val="28"/>
          </w:rPr>
          <w:t>1965 г</w:t>
        </w:r>
      </w:smartTag>
      <w:r w:rsidRPr="000D6D50">
        <w:rPr>
          <w:sz w:val="28"/>
          <w:szCs w:val="28"/>
        </w:rPr>
        <w:t>.) // Международное публичное право: Сборник документов. Том 1. -М.: Издательство «Бек», 1996.</w:t>
      </w:r>
    </w:p>
    <w:p w:rsidR="000D6D50" w:rsidRPr="000D6D50" w:rsidRDefault="000D6D50" w:rsidP="000D6D50">
      <w:pPr>
        <w:pStyle w:val="31"/>
        <w:jc w:val="both"/>
        <w:rPr>
          <w:sz w:val="28"/>
          <w:szCs w:val="28"/>
        </w:rPr>
      </w:pPr>
      <w:r w:rsidRPr="000D6D50">
        <w:rPr>
          <w:sz w:val="28"/>
          <w:szCs w:val="28"/>
        </w:rPr>
        <w:t xml:space="preserve">22. Таможенная конвенция о международной перевозке грузов с применением книжки МДП (Конвенция МДП) от 14 ноября </w:t>
      </w:r>
      <w:smartTag w:uri="urn:schemas-microsoft-com:office:smarttags" w:element="metricconverter">
        <w:smartTagPr>
          <w:attr w:name="ProductID" w:val="1975 г"/>
        </w:smartTagPr>
        <w:r w:rsidRPr="000D6D50">
          <w:rPr>
            <w:sz w:val="28"/>
            <w:szCs w:val="28"/>
          </w:rPr>
          <w:t>1975 г</w:t>
        </w:r>
      </w:smartTag>
      <w:r w:rsidRPr="000D6D50">
        <w:rPr>
          <w:sz w:val="28"/>
          <w:szCs w:val="28"/>
        </w:rPr>
        <w:t xml:space="preserve">. (http://www.un.org). </w:t>
      </w:r>
    </w:p>
    <w:p w:rsidR="000D6D50" w:rsidRPr="000D6D50" w:rsidRDefault="000D6D50" w:rsidP="000D6D50">
      <w:pPr>
        <w:pStyle w:val="31"/>
        <w:jc w:val="both"/>
        <w:rPr>
          <w:sz w:val="28"/>
          <w:szCs w:val="28"/>
        </w:rPr>
      </w:pPr>
      <w:r w:rsidRPr="000D6D50">
        <w:rPr>
          <w:sz w:val="28"/>
          <w:szCs w:val="28"/>
        </w:rPr>
        <w:t>23. Конвенция Организации Объединенных Наций о международных смешанных перевозках грузов (Женева, 24</w:t>
      </w:r>
      <w:r w:rsidRPr="000D6D50">
        <w:rPr>
          <w:b/>
          <w:sz w:val="28"/>
          <w:szCs w:val="28"/>
        </w:rPr>
        <w:t xml:space="preserve"> </w:t>
      </w:r>
      <w:r w:rsidRPr="000D6D50">
        <w:rPr>
          <w:sz w:val="28"/>
          <w:szCs w:val="28"/>
        </w:rPr>
        <w:t xml:space="preserve">мая </w:t>
      </w:r>
      <w:smartTag w:uri="urn:schemas-microsoft-com:office:smarttags" w:element="metricconverter">
        <w:smartTagPr>
          <w:attr w:name="ProductID" w:val="1980 г"/>
        </w:smartTagPr>
        <w:r w:rsidRPr="000D6D50">
          <w:rPr>
            <w:sz w:val="28"/>
            <w:szCs w:val="28"/>
          </w:rPr>
          <w:t>1980 г</w:t>
        </w:r>
      </w:smartTag>
      <w:r w:rsidRPr="000D6D50">
        <w:rPr>
          <w:sz w:val="28"/>
          <w:szCs w:val="28"/>
        </w:rPr>
        <w:t>.) //Журнал «Закон». 2000. № 6.</w:t>
      </w:r>
    </w:p>
    <w:p w:rsidR="000D6D50" w:rsidRPr="000D6D50" w:rsidRDefault="000D6D50" w:rsidP="000D6D50">
      <w:pPr>
        <w:pStyle w:val="31"/>
        <w:jc w:val="both"/>
        <w:rPr>
          <w:i/>
          <w:sz w:val="28"/>
          <w:szCs w:val="28"/>
        </w:rPr>
      </w:pPr>
    </w:p>
    <w:p w:rsidR="000D6D50" w:rsidRPr="000D6D50" w:rsidRDefault="000D6D50" w:rsidP="000D6D50">
      <w:pPr>
        <w:pStyle w:val="31"/>
        <w:jc w:val="both"/>
        <w:rPr>
          <w:i/>
          <w:sz w:val="28"/>
          <w:szCs w:val="28"/>
        </w:rPr>
      </w:pPr>
    </w:p>
    <w:p w:rsidR="000D6D50" w:rsidRPr="000D6D50" w:rsidRDefault="000D6D50" w:rsidP="000D6D50">
      <w:pPr>
        <w:pStyle w:val="31"/>
        <w:jc w:val="both"/>
        <w:rPr>
          <w:b/>
          <w:sz w:val="28"/>
          <w:szCs w:val="28"/>
        </w:rPr>
      </w:pPr>
      <w:r w:rsidRPr="000D6D50">
        <w:rPr>
          <w:b/>
          <w:sz w:val="28"/>
          <w:szCs w:val="28"/>
        </w:rPr>
        <w:t xml:space="preserve">Закони України: </w:t>
      </w:r>
    </w:p>
    <w:p w:rsidR="000D6D50" w:rsidRPr="000D6D50" w:rsidRDefault="000D6D50" w:rsidP="000D6D50">
      <w:pPr>
        <w:pStyle w:val="31"/>
        <w:jc w:val="both"/>
        <w:rPr>
          <w:b/>
          <w:sz w:val="28"/>
          <w:szCs w:val="28"/>
        </w:rPr>
      </w:pPr>
    </w:p>
    <w:p w:rsidR="000D6D50" w:rsidRPr="000D6D50" w:rsidRDefault="000D6D50" w:rsidP="000D6D50">
      <w:pPr>
        <w:pStyle w:val="31"/>
        <w:jc w:val="both"/>
        <w:rPr>
          <w:sz w:val="28"/>
          <w:szCs w:val="28"/>
        </w:rPr>
      </w:pPr>
      <w:r w:rsidRPr="000D6D50">
        <w:rPr>
          <w:sz w:val="28"/>
          <w:szCs w:val="28"/>
        </w:rPr>
        <w:t>1. Конституція України: Закон України від 28.06.1996 р. // Відомості Верховної Ради України. — 1996. — № 30.</w:t>
      </w:r>
    </w:p>
    <w:p w:rsidR="000D6D50" w:rsidRPr="000D6D50" w:rsidRDefault="000D6D50" w:rsidP="000D6D50">
      <w:pPr>
        <w:pStyle w:val="31"/>
        <w:jc w:val="both"/>
        <w:rPr>
          <w:sz w:val="28"/>
          <w:szCs w:val="28"/>
        </w:rPr>
      </w:pPr>
      <w:r w:rsidRPr="000D6D50">
        <w:rPr>
          <w:sz w:val="28"/>
          <w:szCs w:val="28"/>
        </w:rPr>
        <w:t>2. Цивільний кодекс України: Закон України від 16.01.2003 року // Відомості Верховної Ради України. — 2003. — № 40.</w:t>
      </w:r>
    </w:p>
    <w:p w:rsidR="000D6D50" w:rsidRPr="000D6D50" w:rsidRDefault="000D6D50" w:rsidP="000D6D50">
      <w:pPr>
        <w:pStyle w:val="31"/>
        <w:jc w:val="both"/>
        <w:rPr>
          <w:sz w:val="28"/>
          <w:szCs w:val="28"/>
        </w:rPr>
      </w:pPr>
      <w:r w:rsidRPr="000D6D50">
        <w:rPr>
          <w:sz w:val="28"/>
          <w:szCs w:val="28"/>
        </w:rPr>
        <w:t>3. Господарський кодекс України: Закон України від 16.01.2003 року // Відомості Верховної Ради України. — 2003. — № 18-22.</w:t>
      </w:r>
    </w:p>
    <w:p w:rsidR="000D6D50" w:rsidRPr="000D6D50" w:rsidRDefault="000D6D50" w:rsidP="000D6D50">
      <w:pPr>
        <w:pStyle w:val="31"/>
        <w:jc w:val="both"/>
        <w:rPr>
          <w:sz w:val="28"/>
          <w:szCs w:val="28"/>
        </w:rPr>
      </w:pPr>
      <w:r w:rsidRPr="000D6D50">
        <w:rPr>
          <w:sz w:val="28"/>
          <w:szCs w:val="28"/>
        </w:rPr>
        <w:t>4. Цивільний процесуальний кодекс України: Закон України від 18.03.2004 року. Офіційне видання. — К.: Парламентське видавництво. — 2004.</w:t>
      </w:r>
    </w:p>
    <w:p w:rsidR="000D6D50" w:rsidRPr="000D6D50" w:rsidRDefault="000D6D50" w:rsidP="000D6D50">
      <w:pPr>
        <w:pStyle w:val="31"/>
        <w:jc w:val="both"/>
        <w:rPr>
          <w:sz w:val="28"/>
          <w:szCs w:val="28"/>
        </w:rPr>
      </w:pPr>
      <w:r w:rsidRPr="000D6D50">
        <w:rPr>
          <w:sz w:val="28"/>
          <w:szCs w:val="28"/>
        </w:rPr>
        <w:t>5. Кодекс торгового мореплавства України: Закон України від 23.05.1995 року // Відомості Верховної Ради України. — 1993. —№47.</w:t>
      </w:r>
    </w:p>
    <w:p w:rsidR="000D6D50" w:rsidRPr="000D6D50" w:rsidRDefault="000D6D50" w:rsidP="000D6D50">
      <w:pPr>
        <w:pStyle w:val="31"/>
        <w:jc w:val="both"/>
        <w:rPr>
          <w:sz w:val="28"/>
          <w:szCs w:val="28"/>
        </w:rPr>
      </w:pPr>
      <w:r w:rsidRPr="000D6D50">
        <w:rPr>
          <w:sz w:val="28"/>
          <w:szCs w:val="28"/>
        </w:rPr>
        <w:t>6. Повітряний кодекс України: Закон України від 04.05.1993 року// Відомості Верховної Ради України. — 1993. — № 25.</w:t>
      </w:r>
    </w:p>
    <w:p w:rsidR="000D6D50" w:rsidRPr="000D6D50" w:rsidRDefault="000D6D50" w:rsidP="000D6D50">
      <w:pPr>
        <w:pStyle w:val="31"/>
        <w:jc w:val="both"/>
        <w:rPr>
          <w:sz w:val="28"/>
          <w:szCs w:val="28"/>
        </w:rPr>
      </w:pPr>
      <w:r w:rsidRPr="000D6D50">
        <w:rPr>
          <w:sz w:val="28"/>
          <w:szCs w:val="28"/>
        </w:rPr>
        <w:t>7. Господарсько-процесуальний кодекс України: Закон України від 16.01.2003 року // Відомості Верховної Ради України. —2003. — № 18-22.</w:t>
      </w:r>
    </w:p>
    <w:p w:rsidR="000D6D50" w:rsidRPr="000D6D50" w:rsidRDefault="000D6D50" w:rsidP="000D6D50">
      <w:pPr>
        <w:pStyle w:val="31"/>
        <w:jc w:val="both"/>
        <w:rPr>
          <w:sz w:val="28"/>
          <w:szCs w:val="28"/>
        </w:rPr>
      </w:pPr>
      <w:r w:rsidRPr="000D6D50">
        <w:rPr>
          <w:sz w:val="28"/>
          <w:szCs w:val="28"/>
        </w:rPr>
        <w:t>8. Про транспорт: Закон У країни від 10.11.1994 року № 232/94-ВР//Відомості Верховної Ради України. — 1994. — № 51.</w:t>
      </w:r>
    </w:p>
    <w:p w:rsidR="000D6D50" w:rsidRPr="000D6D50" w:rsidRDefault="000D6D50" w:rsidP="000D6D50">
      <w:pPr>
        <w:pStyle w:val="31"/>
        <w:jc w:val="both"/>
        <w:rPr>
          <w:sz w:val="28"/>
          <w:szCs w:val="28"/>
        </w:rPr>
      </w:pPr>
      <w:r w:rsidRPr="000D6D50">
        <w:rPr>
          <w:sz w:val="28"/>
          <w:szCs w:val="28"/>
        </w:rPr>
        <w:t>9. Про перевезення небезпечних вантажів: Закон України від 06.04.2000 року № 1644-ІІІ // Відомості Верховної Ради України. — 2000. — № 28.</w:t>
      </w:r>
    </w:p>
    <w:p w:rsidR="000D6D50" w:rsidRPr="000D6D50" w:rsidRDefault="000D6D50" w:rsidP="000D6D50">
      <w:pPr>
        <w:pStyle w:val="31"/>
        <w:jc w:val="both"/>
        <w:rPr>
          <w:sz w:val="28"/>
          <w:szCs w:val="28"/>
        </w:rPr>
      </w:pPr>
      <w:r w:rsidRPr="000D6D50">
        <w:rPr>
          <w:sz w:val="28"/>
          <w:szCs w:val="28"/>
        </w:rPr>
        <w:lastRenderedPageBreak/>
        <w:t>10. Про дорожній рух: Закон України від 30.06.1993 року № 3353-ХІІ // Відомості Верховної Ради України. — 1993. — №31.</w:t>
      </w:r>
    </w:p>
    <w:p w:rsidR="000D6D50" w:rsidRPr="000D6D50" w:rsidRDefault="000D6D50" w:rsidP="000D6D50">
      <w:pPr>
        <w:pStyle w:val="31"/>
        <w:jc w:val="both"/>
        <w:rPr>
          <w:sz w:val="28"/>
          <w:szCs w:val="28"/>
        </w:rPr>
      </w:pPr>
      <w:r w:rsidRPr="000D6D50">
        <w:rPr>
          <w:sz w:val="28"/>
          <w:szCs w:val="28"/>
        </w:rPr>
        <w:t>11. Про залізничний транспорт: Закон України від 04.07.1996 року № 273/96-ВР // Відомості Верховної Ради України. — 1996. — №40.</w:t>
      </w:r>
    </w:p>
    <w:p w:rsidR="000D6D50" w:rsidRPr="000D6D50" w:rsidRDefault="000D6D50" w:rsidP="000D6D50">
      <w:pPr>
        <w:pStyle w:val="31"/>
        <w:jc w:val="both"/>
        <w:rPr>
          <w:sz w:val="28"/>
          <w:szCs w:val="28"/>
        </w:rPr>
      </w:pPr>
      <w:r w:rsidRPr="000D6D50">
        <w:rPr>
          <w:sz w:val="28"/>
          <w:szCs w:val="28"/>
        </w:rPr>
        <w:t>12. Про автомобільний транспорт: Закон України від 05.04.2001 року. № 2344-ІІІ // Відомості Верховної Ради України. — 2001. —№22.</w:t>
      </w:r>
    </w:p>
    <w:p w:rsidR="000D6D50" w:rsidRPr="000D6D50" w:rsidRDefault="000D6D50" w:rsidP="000D6D50">
      <w:pPr>
        <w:pStyle w:val="31"/>
        <w:jc w:val="both"/>
        <w:rPr>
          <w:sz w:val="28"/>
          <w:szCs w:val="28"/>
        </w:rPr>
      </w:pPr>
      <w:r w:rsidRPr="000D6D50">
        <w:rPr>
          <w:sz w:val="28"/>
          <w:szCs w:val="28"/>
        </w:rPr>
        <w:t>13. Про ліцензування певних видів господарської діяльності: Закон України від 01.06.2000 року № 1775-ІІІ // Відомості Верховної Ради України. — 2000. — № 36.</w:t>
      </w:r>
    </w:p>
    <w:p w:rsidR="000D6D50" w:rsidRPr="000D6D50" w:rsidRDefault="000D6D50" w:rsidP="000D6D50">
      <w:pPr>
        <w:pStyle w:val="31"/>
        <w:jc w:val="both"/>
        <w:rPr>
          <w:sz w:val="28"/>
          <w:szCs w:val="28"/>
        </w:rPr>
      </w:pPr>
      <w:r w:rsidRPr="000D6D50">
        <w:rPr>
          <w:sz w:val="28"/>
          <w:szCs w:val="28"/>
        </w:rPr>
        <w:t>14. Про страхування: Закон України від 07.08.1996 року № 85/96-ВР// Відомості Верховної Ради України. — 1996. — №18.</w:t>
      </w:r>
    </w:p>
    <w:p w:rsidR="000D6D50" w:rsidRPr="000D6D50" w:rsidRDefault="000D6D50" w:rsidP="000D6D50">
      <w:pPr>
        <w:pStyle w:val="31"/>
        <w:jc w:val="both"/>
        <w:rPr>
          <w:sz w:val="28"/>
          <w:szCs w:val="28"/>
        </w:rPr>
      </w:pPr>
      <w:r w:rsidRPr="000D6D50">
        <w:rPr>
          <w:sz w:val="28"/>
          <w:szCs w:val="28"/>
        </w:rPr>
        <w:t>15. Про захист прав споживачів: Закон України від 12.05.1991 року № 1023-ХІІ // Відомості Верховної Ради України. —1991.—№30.</w:t>
      </w:r>
    </w:p>
    <w:p w:rsidR="000D6D50" w:rsidRPr="000D6D50" w:rsidRDefault="000D6D50" w:rsidP="000D6D50">
      <w:pPr>
        <w:pStyle w:val="31"/>
        <w:jc w:val="both"/>
        <w:rPr>
          <w:sz w:val="28"/>
          <w:szCs w:val="28"/>
        </w:rPr>
      </w:pPr>
      <w:r w:rsidRPr="000D6D50">
        <w:rPr>
          <w:sz w:val="28"/>
          <w:szCs w:val="28"/>
        </w:rPr>
        <w:t>16. Про трубопровідний транспорт: Закон України від 15.05.1996 року № 192/96-ВР // Відомості Верховної Ради України. —1996. — № 29.</w:t>
      </w:r>
    </w:p>
    <w:p w:rsidR="000D6D50" w:rsidRPr="000D6D50" w:rsidRDefault="000D6D50" w:rsidP="000D6D50">
      <w:pPr>
        <w:pStyle w:val="31"/>
        <w:jc w:val="both"/>
        <w:rPr>
          <w:sz w:val="28"/>
          <w:szCs w:val="28"/>
        </w:rPr>
      </w:pPr>
      <w:r w:rsidRPr="000D6D50">
        <w:rPr>
          <w:sz w:val="28"/>
          <w:szCs w:val="28"/>
        </w:rPr>
        <w:t>17. Про іпотеку: Закон України від 05.06.2003 року № 898-ІУ// Відомості Верховної Ради України. — 2000. — № 36.</w:t>
      </w:r>
    </w:p>
    <w:p w:rsidR="000D6D50" w:rsidRPr="000D6D50" w:rsidRDefault="000D6D50" w:rsidP="000D6D50">
      <w:pPr>
        <w:pStyle w:val="31"/>
        <w:jc w:val="both"/>
        <w:rPr>
          <w:sz w:val="28"/>
          <w:szCs w:val="28"/>
        </w:rPr>
      </w:pPr>
      <w:r w:rsidRPr="000D6D50">
        <w:rPr>
          <w:sz w:val="28"/>
          <w:szCs w:val="28"/>
        </w:rPr>
        <w:t>18. Про власність: Закон У країни від 07.02.1991 року№697-ХІІ// Відомості Верховної Ради України. — 1991. — № 20.</w:t>
      </w:r>
    </w:p>
    <w:p w:rsidR="000D6D50" w:rsidRPr="000D6D50" w:rsidRDefault="000D6D50" w:rsidP="000D6D50">
      <w:pPr>
        <w:pStyle w:val="31"/>
        <w:jc w:val="both"/>
        <w:rPr>
          <w:sz w:val="28"/>
          <w:szCs w:val="28"/>
        </w:rPr>
      </w:pPr>
      <w:r w:rsidRPr="000D6D50">
        <w:rPr>
          <w:sz w:val="28"/>
          <w:szCs w:val="28"/>
        </w:rPr>
        <w:t>19. Про передачу об'єктів права державної та комунальної власності: Закон України від 15.05.1996 року № 147/98-ВР // ВідомостіВерховної Ради України. — 1998. — № 34.</w:t>
      </w:r>
    </w:p>
    <w:p w:rsidR="000D6D50" w:rsidRPr="000D6D50" w:rsidRDefault="000D6D50" w:rsidP="000D6D50">
      <w:pPr>
        <w:pStyle w:val="31"/>
        <w:jc w:val="both"/>
        <w:rPr>
          <w:sz w:val="28"/>
          <w:szCs w:val="28"/>
        </w:rPr>
      </w:pPr>
      <w:r w:rsidRPr="000D6D50">
        <w:rPr>
          <w:sz w:val="28"/>
          <w:szCs w:val="28"/>
        </w:rPr>
        <w:t>20. Про ціни і ціноутворення: Закон України від 03.12.1990 року № 507-ХІІ// Відомості Верховної Ради УРСР. — 1990. — № 52.</w:t>
      </w:r>
    </w:p>
    <w:p w:rsidR="000D6D50" w:rsidRPr="000D6D50" w:rsidRDefault="000D6D50" w:rsidP="000D6D50">
      <w:pPr>
        <w:pStyle w:val="31"/>
        <w:jc w:val="both"/>
        <w:rPr>
          <w:sz w:val="28"/>
          <w:szCs w:val="28"/>
        </w:rPr>
      </w:pPr>
      <w:r w:rsidRPr="000D6D50">
        <w:rPr>
          <w:sz w:val="28"/>
          <w:szCs w:val="28"/>
        </w:rPr>
        <w:t>21. Про природні монополії: Закон України від 20.04,2000 року № 1682-ІІІ// Відомості Верховної Ради України. — 2000. — № 30.</w:t>
      </w:r>
    </w:p>
    <w:p w:rsidR="000D6D50" w:rsidRPr="000D6D50" w:rsidRDefault="000D6D50" w:rsidP="000D6D50">
      <w:pPr>
        <w:pStyle w:val="31"/>
        <w:jc w:val="both"/>
        <w:rPr>
          <w:sz w:val="28"/>
          <w:szCs w:val="28"/>
        </w:rPr>
      </w:pPr>
      <w:r w:rsidRPr="000D6D50">
        <w:rPr>
          <w:sz w:val="28"/>
          <w:szCs w:val="28"/>
        </w:rPr>
        <w:t>22. Про транспортно-експедиторську діяльність: Закон України від 01.07.2004 року № 1955-ІУ// Офіційний вісник України. —2004. — № ЗО.</w:t>
      </w:r>
    </w:p>
    <w:p w:rsidR="000D6D50" w:rsidRPr="000D6D50" w:rsidRDefault="000D6D50" w:rsidP="000D6D50">
      <w:pPr>
        <w:pStyle w:val="31"/>
        <w:jc w:val="both"/>
        <w:rPr>
          <w:sz w:val="28"/>
          <w:szCs w:val="28"/>
        </w:rPr>
      </w:pPr>
      <w:r w:rsidRPr="000D6D50">
        <w:rPr>
          <w:sz w:val="28"/>
          <w:szCs w:val="28"/>
        </w:rPr>
        <w:t>23. Про ратифікацію Угоди проведення узгодженої політики у визначенні транспортних тарифів: Закон України від 10.02.1998 року № 104/98-ВР // Відомості Верховної Ради України. — 1998. — № 26.</w:t>
      </w:r>
    </w:p>
    <w:p w:rsidR="000D6D50" w:rsidRPr="000D6D50" w:rsidRDefault="000D6D50" w:rsidP="000D6D50">
      <w:pPr>
        <w:pStyle w:val="31"/>
        <w:jc w:val="both"/>
        <w:rPr>
          <w:sz w:val="28"/>
          <w:szCs w:val="28"/>
        </w:rPr>
      </w:pPr>
      <w:r w:rsidRPr="000D6D50">
        <w:rPr>
          <w:sz w:val="28"/>
          <w:szCs w:val="28"/>
        </w:rPr>
        <w:t>24. Про оренду державного та комунального майна: Закон України від 10.04.1992 року № 2269-ХІІ // Відомості Верховної Ради України. — 1992. — № 30.</w:t>
      </w:r>
    </w:p>
    <w:p w:rsidR="000D6D50" w:rsidRPr="000D6D50" w:rsidRDefault="000D6D50" w:rsidP="000D6D50">
      <w:pPr>
        <w:pStyle w:val="31"/>
        <w:jc w:val="both"/>
        <w:rPr>
          <w:sz w:val="28"/>
          <w:szCs w:val="28"/>
        </w:rPr>
      </w:pPr>
      <w:r w:rsidRPr="000D6D50">
        <w:rPr>
          <w:sz w:val="28"/>
          <w:szCs w:val="28"/>
        </w:rPr>
        <w:t>25. Про загальні засади створення і функціонування спеціальних (вільних) економічних зон: Закон України від 13.10.1992 року № 2673-ХІІ // Відомості Верховної Ради України. — 1992. —№50.</w:t>
      </w:r>
    </w:p>
    <w:p w:rsidR="000D6D50" w:rsidRPr="000D6D50" w:rsidRDefault="000D6D50" w:rsidP="000D6D50">
      <w:pPr>
        <w:pStyle w:val="31"/>
        <w:jc w:val="both"/>
        <w:rPr>
          <w:sz w:val="28"/>
          <w:szCs w:val="28"/>
        </w:rPr>
      </w:pPr>
      <w:r w:rsidRPr="000D6D50">
        <w:rPr>
          <w:sz w:val="28"/>
          <w:szCs w:val="28"/>
        </w:rPr>
        <w:t>26. Про спеціальну (вільну) економічну зону «Порто-франко»на території Одеського морського торговельного порту: Закон України від 23.03.2000 року № 1607-ІІІ// Відомості Верховної РадиУкраїни. — 2000. — № 26.</w:t>
      </w:r>
    </w:p>
    <w:p w:rsidR="000D6D50" w:rsidRPr="000D6D50" w:rsidRDefault="000D6D50" w:rsidP="000D6D50">
      <w:pPr>
        <w:pStyle w:val="31"/>
        <w:jc w:val="both"/>
        <w:rPr>
          <w:sz w:val="28"/>
          <w:szCs w:val="28"/>
        </w:rPr>
      </w:pPr>
      <w:r w:rsidRPr="000D6D50">
        <w:rPr>
          <w:sz w:val="28"/>
          <w:szCs w:val="28"/>
        </w:rPr>
        <w:lastRenderedPageBreak/>
        <w:t>27. Про приєднання України до Афінської конвенції про перевезення морем пасажирів та багажу 1974 року і Протоколу 1976року до неї: Закон України від 15.07.1994 року № 115/94-ВР // Відомості Верховної Ради України. — 1994. — № 33.</w:t>
      </w:r>
    </w:p>
    <w:p w:rsidR="000D6D50" w:rsidRPr="000D6D50" w:rsidRDefault="000D6D50" w:rsidP="000D6D50">
      <w:pPr>
        <w:pStyle w:val="31"/>
        <w:jc w:val="both"/>
        <w:rPr>
          <w:sz w:val="28"/>
          <w:szCs w:val="28"/>
        </w:rPr>
      </w:pPr>
      <w:r w:rsidRPr="000D6D50">
        <w:rPr>
          <w:sz w:val="28"/>
          <w:szCs w:val="28"/>
        </w:rPr>
        <w:t>28. Про Державну програму авіаційної безпеки цивільної авіації: Закон України від 20.02.2003 року № 545-ІУ // Відомості Верховної</w:t>
      </w:r>
      <w:r w:rsidRPr="000D6D50">
        <w:rPr>
          <w:sz w:val="28"/>
          <w:szCs w:val="28"/>
        </w:rPr>
        <w:br/>
        <w:t>Ради України. — 2003. — № 17.</w:t>
      </w:r>
    </w:p>
    <w:p w:rsidR="000D6D50" w:rsidRPr="000D6D50" w:rsidRDefault="000D6D50" w:rsidP="000D6D50">
      <w:pPr>
        <w:pStyle w:val="31"/>
        <w:jc w:val="both"/>
        <w:rPr>
          <w:sz w:val="28"/>
          <w:szCs w:val="28"/>
        </w:rPr>
      </w:pPr>
      <w:r w:rsidRPr="000D6D50">
        <w:rPr>
          <w:sz w:val="28"/>
          <w:szCs w:val="28"/>
        </w:rPr>
        <w:t>29. Про Комплексну програму утвердження України як транзитної держави у 2002-2010 роках // Відомості Верховної Ради України. — 2002. —№24.</w:t>
      </w:r>
    </w:p>
    <w:p w:rsidR="000D6D50" w:rsidRPr="000D6D50" w:rsidRDefault="000D6D50" w:rsidP="000D6D50">
      <w:pPr>
        <w:pStyle w:val="31"/>
        <w:jc w:val="both"/>
        <w:rPr>
          <w:sz w:val="28"/>
          <w:szCs w:val="28"/>
        </w:rPr>
      </w:pPr>
      <w:r w:rsidRPr="000D6D50">
        <w:rPr>
          <w:sz w:val="28"/>
          <w:szCs w:val="28"/>
        </w:rPr>
        <w:t>30. Про Державну спеціальну службу транспорту: Закон України від 05.02.2004 року // Відомості Верховної Ради України. — 2004.</w:t>
      </w:r>
    </w:p>
    <w:p w:rsidR="000D6D50" w:rsidRPr="000D6D50" w:rsidRDefault="000D6D50" w:rsidP="000D6D50">
      <w:pPr>
        <w:pStyle w:val="31"/>
        <w:jc w:val="both"/>
        <w:rPr>
          <w:sz w:val="28"/>
          <w:szCs w:val="28"/>
        </w:rPr>
      </w:pPr>
      <w:r w:rsidRPr="000D6D50">
        <w:rPr>
          <w:sz w:val="28"/>
          <w:szCs w:val="28"/>
        </w:rPr>
        <w:t>31. Про виконавче провадження: Закон України від 21.04.1999</w:t>
      </w:r>
      <w:r w:rsidRPr="000D6D50">
        <w:rPr>
          <w:sz w:val="28"/>
          <w:szCs w:val="28"/>
        </w:rPr>
        <w:br/>
        <w:t>року № бОб-ХІУ// Відомості Верховної Ради України. — 1999. —</w:t>
      </w:r>
      <w:r w:rsidRPr="000D6D50">
        <w:rPr>
          <w:sz w:val="28"/>
          <w:szCs w:val="28"/>
        </w:rPr>
        <w:br/>
        <w:t>№24.</w:t>
      </w:r>
    </w:p>
    <w:p w:rsidR="000D6D50" w:rsidRPr="000D6D50" w:rsidRDefault="000D6D50" w:rsidP="000D6D50">
      <w:pPr>
        <w:pStyle w:val="31"/>
        <w:jc w:val="both"/>
        <w:rPr>
          <w:sz w:val="28"/>
          <w:szCs w:val="28"/>
        </w:rPr>
      </w:pPr>
    </w:p>
    <w:p w:rsidR="000D6D50" w:rsidRPr="000D6D50" w:rsidRDefault="000D6D50" w:rsidP="000D6D50">
      <w:pPr>
        <w:pStyle w:val="31"/>
        <w:jc w:val="both"/>
        <w:rPr>
          <w:b/>
          <w:sz w:val="28"/>
          <w:szCs w:val="28"/>
        </w:rPr>
      </w:pPr>
      <w:r w:rsidRPr="000D6D50">
        <w:rPr>
          <w:b/>
          <w:sz w:val="28"/>
          <w:szCs w:val="28"/>
        </w:rPr>
        <w:t>Постанови, декрети Кабінету Міністрів України:</w:t>
      </w:r>
    </w:p>
    <w:p w:rsidR="000D6D50" w:rsidRPr="000D6D50" w:rsidRDefault="000D6D50" w:rsidP="000D6D50">
      <w:pPr>
        <w:pStyle w:val="31"/>
        <w:jc w:val="both"/>
        <w:rPr>
          <w:b/>
          <w:sz w:val="28"/>
          <w:szCs w:val="28"/>
        </w:rPr>
      </w:pPr>
    </w:p>
    <w:p w:rsidR="000D6D50" w:rsidRPr="000D6D50" w:rsidRDefault="000D6D50" w:rsidP="000D6D50">
      <w:pPr>
        <w:pStyle w:val="31"/>
        <w:jc w:val="both"/>
        <w:rPr>
          <w:sz w:val="28"/>
          <w:szCs w:val="28"/>
        </w:rPr>
      </w:pPr>
      <w:r w:rsidRPr="000D6D50">
        <w:rPr>
          <w:sz w:val="28"/>
          <w:szCs w:val="28"/>
        </w:rPr>
        <w:t>32. Концепція реформування транспортного сектору економіки, затверджена Постановою КМУ від 09.11.2000 року // Офіційний вісник України. — 2000. — № 46.</w:t>
      </w:r>
    </w:p>
    <w:p w:rsidR="000D6D50" w:rsidRPr="000D6D50" w:rsidRDefault="000D6D50" w:rsidP="000D6D50">
      <w:pPr>
        <w:pStyle w:val="31"/>
        <w:jc w:val="both"/>
        <w:rPr>
          <w:sz w:val="28"/>
          <w:szCs w:val="28"/>
        </w:rPr>
      </w:pPr>
      <w:r w:rsidRPr="000D6D50">
        <w:rPr>
          <w:sz w:val="28"/>
          <w:szCs w:val="28"/>
        </w:rPr>
        <w:t>33. Про Правила дорожнього руху від 10.10.2001 року№ 1306 // Офіційний вісник України. — 2001. — № 41.</w:t>
      </w:r>
    </w:p>
    <w:p w:rsidR="000D6D50" w:rsidRPr="000D6D50" w:rsidRDefault="000D6D50" w:rsidP="000D6D50">
      <w:pPr>
        <w:pStyle w:val="31"/>
        <w:jc w:val="both"/>
        <w:rPr>
          <w:sz w:val="28"/>
          <w:szCs w:val="28"/>
        </w:rPr>
      </w:pPr>
      <w:r w:rsidRPr="000D6D50">
        <w:rPr>
          <w:sz w:val="28"/>
          <w:szCs w:val="28"/>
        </w:rPr>
        <w:t>34. Про затвердження Правил надання послуг пасажирського автомобільного транспорту від 18.02.1997 року № 176 // Офіційний вісник України. — 1997. — № 8.</w:t>
      </w:r>
    </w:p>
    <w:p w:rsidR="000D6D50" w:rsidRPr="000D6D50" w:rsidRDefault="000D6D50" w:rsidP="000D6D50">
      <w:pPr>
        <w:pStyle w:val="31"/>
        <w:jc w:val="both"/>
        <w:rPr>
          <w:sz w:val="28"/>
          <w:szCs w:val="28"/>
        </w:rPr>
      </w:pPr>
      <w:r w:rsidRPr="000D6D50">
        <w:rPr>
          <w:sz w:val="28"/>
          <w:szCs w:val="28"/>
        </w:rPr>
        <w:t>35. Про затвердження Статуту залізниць України від 06.04.1998 року № 457 // Офіційний вісник України. — 1998. — № 14.</w:t>
      </w:r>
    </w:p>
    <w:p w:rsidR="000D6D50" w:rsidRPr="000D6D50" w:rsidRDefault="000D6D50" w:rsidP="000D6D50">
      <w:pPr>
        <w:pStyle w:val="31"/>
        <w:jc w:val="both"/>
        <w:rPr>
          <w:sz w:val="28"/>
          <w:szCs w:val="28"/>
        </w:rPr>
      </w:pPr>
      <w:r w:rsidRPr="000D6D50">
        <w:rPr>
          <w:sz w:val="28"/>
          <w:szCs w:val="28"/>
        </w:rPr>
        <w:t>36. Про створення в Україні транспортних коридорів та входження їх до міжнародної транспортної системи від 30.10.1996 року № 1324 // Зібрання постанов Уряду України. — 1996. — № 19.</w:t>
      </w:r>
    </w:p>
    <w:p w:rsidR="000D6D50" w:rsidRPr="000D6D50" w:rsidRDefault="000D6D50" w:rsidP="000D6D50">
      <w:pPr>
        <w:pStyle w:val="31"/>
        <w:jc w:val="both"/>
        <w:rPr>
          <w:sz w:val="28"/>
          <w:szCs w:val="28"/>
        </w:rPr>
      </w:pPr>
      <w:r w:rsidRPr="000D6D50">
        <w:rPr>
          <w:sz w:val="28"/>
          <w:szCs w:val="28"/>
        </w:rPr>
        <w:t>37. Про затвердження Положення про Державну адміністрацію залізничного транспорту України від 29.02.1996 року № 262// Зібрання постанов Уряду України. — 1996. — № 8.</w:t>
      </w:r>
    </w:p>
    <w:p w:rsidR="000D6D50" w:rsidRPr="000D6D50" w:rsidRDefault="000D6D50" w:rsidP="000D6D50">
      <w:pPr>
        <w:pStyle w:val="31"/>
        <w:jc w:val="both"/>
        <w:rPr>
          <w:sz w:val="28"/>
          <w:szCs w:val="28"/>
        </w:rPr>
      </w:pPr>
      <w:r w:rsidRPr="000D6D50">
        <w:rPr>
          <w:sz w:val="28"/>
          <w:szCs w:val="28"/>
        </w:rPr>
        <w:t>38. Про утворення Державного департаменту автомобільного транспорту від 30.03.2000 року // Офіційний вісник України. — 2000.—№14.</w:t>
      </w:r>
    </w:p>
    <w:p w:rsidR="000D6D50" w:rsidRPr="000D6D50" w:rsidRDefault="000D6D50" w:rsidP="000D6D50">
      <w:pPr>
        <w:pStyle w:val="31"/>
        <w:jc w:val="both"/>
        <w:rPr>
          <w:sz w:val="28"/>
          <w:szCs w:val="28"/>
        </w:rPr>
      </w:pPr>
      <w:r w:rsidRPr="000D6D50">
        <w:rPr>
          <w:sz w:val="28"/>
          <w:szCs w:val="28"/>
        </w:rPr>
        <w:t>39. Про утворення Державного департаменту морського і річкового транспорту від 30.03.2000 року № 584 // Офіційний вісник України. — 2000. — № 13.</w:t>
      </w:r>
    </w:p>
    <w:p w:rsidR="000D6D50" w:rsidRPr="000D6D50" w:rsidRDefault="000D6D50" w:rsidP="000D6D50">
      <w:pPr>
        <w:pStyle w:val="31"/>
        <w:jc w:val="both"/>
        <w:rPr>
          <w:sz w:val="28"/>
          <w:szCs w:val="28"/>
        </w:rPr>
      </w:pPr>
      <w:r w:rsidRPr="000D6D50">
        <w:rPr>
          <w:sz w:val="28"/>
          <w:szCs w:val="28"/>
        </w:rPr>
        <w:t>40. Про затвердження Порядку ведення Державного суднового реєстру України і Суднової книги України від 26.09.1997 року № 1069 // Офіційний вісник України. — 1997. — № 40.</w:t>
      </w:r>
    </w:p>
    <w:p w:rsidR="000D6D50" w:rsidRPr="000D6D50" w:rsidRDefault="000D6D50" w:rsidP="000D6D50">
      <w:pPr>
        <w:pStyle w:val="31"/>
        <w:jc w:val="both"/>
        <w:rPr>
          <w:sz w:val="28"/>
          <w:szCs w:val="28"/>
        </w:rPr>
      </w:pPr>
      <w:r w:rsidRPr="000D6D50">
        <w:rPr>
          <w:sz w:val="28"/>
          <w:szCs w:val="28"/>
        </w:rPr>
        <w:lastRenderedPageBreak/>
        <w:t xml:space="preserve">41. Про управління майном, що є у загальнодержавній власності: Декрет України від 15.12.1992 року № 8-92// Відомості Верховної Ради України. — 1993. — № 7.                               </w:t>
      </w:r>
    </w:p>
    <w:p w:rsidR="000D6D50" w:rsidRPr="000D6D50" w:rsidRDefault="000D6D50" w:rsidP="000D6D50">
      <w:pPr>
        <w:pStyle w:val="31"/>
        <w:jc w:val="both"/>
        <w:rPr>
          <w:sz w:val="28"/>
          <w:szCs w:val="28"/>
        </w:rPr>
      </w:pPr>
      <w:r w:rsidRPr="000D6D50">
        <w:rPr>
          <w:sz w:val="28"/>
          <w:szCs w:val="28"/>
        </w:rPr>
        <w:t>42. Про встановлення повноважень органів виконавчої влади та виконавчих органів міських рад щодо регулювання цін (тарифів) від 25.12.1996 року № 1548 // Урядовий кур'єр. — 1997. — 23 січня.</w:t>
      </w:r>
    </w:p>
    <w:p w:rsidR="000D6D50" w:rsidRPr="000D6D50" w:rsidRDefault="000D6D50" w:rsidP="000D6D50">
      <w:pPr>
        <w:pStyle w:val="31"/>
        <w:jc w:val="both"/>
        <w:rPr>
          <w:sz w:val="28"/>
          <w:szCs w:val="28"/>
        </w:rPr>
      </w:pPr>
      <w:r w:rsidRPr="000D6D50">
        <w:rPr>
          <w:sz w:val="28"/>
          <w:szCs w:val="28"/>
        </w:rPr>
        <w:t>43. Про порядок обслуговування громадян залізничним транспортом від 19.03.1997 року № 252 // Офіційний вісник України. — 1997.—№12.</w:t>
      </w:r>
    </w:p>
    <w:p w:rsidR="000D6D50" w:rsidRPr="000D6D50" w:rsidRDefault="000D6D50" w:rsidP="000D6D50">
      <w:pPr>
        <w:pStyle w:val="31"/>
        <w:jc w:val="both"/>
        <w:rPr>
          <w:sz w:val="28"/>
          <w:szCs w:val="28"/>
        </w:rPr>
      </w:pPr>
      <w:r w:rsidRPr="000D6D50">
        <w:rPr>
          <w:sz w:val="28"/>
          <w:szCs w:val="28"/>
        </w:rPr>
        <w:t>44. Про Концепцію адаптації законодавства України до законодавства Європейського Союзу від 16.08.1999 року № 1496 // Офіційний вісник України. — 1999. — № 33.</w:t>
      </w:r>
    </w:p>
    <w:p w:rsidR="000D6D50" w:rsidRPr="000D6D50" w:rsidRDefault="000D6D50" w:rsidP="000D6D50">
      <w:pPr>
        <w:pStyle w:val="31"/>
        <w:jc w:val="both"/>
        <w:rPr>
          <w:sz w:val="28"/>
          <w:szCs w:val="28"/>
        </w:rPr>
      </w:pPr>
      <w:r w:rsidRPr="000D6D50">
        <w:rPr>
          <w:sz w:val="28"/>
          <w:szCs w:val="28"/>
        </w:rPr>
        <w:t>45. Про затвердження Порядку проведення конкурсу на перевезення пасажирів на автобусному маршруті загального користування від 29.01.2003 року // Офіційний вісник України. — 2003. — № 6.</w:t>
      </w:r>
    </w:p>
    <w:p w:rsidR="000D6D50" w:rsidRPr="000D6D50" w:rsidRDefault="000D6D50" w:rsidP="000D6D50">
      <w:pPr>
        <w:pStyle w:val="31"/>
        <w:jc w:val="both"/>
        <w:rPr>
          <w:sz w:val="28"/>
          <w:szCs w:val="28"/>
        </w:rPr>
      </w:pPr>
      <w:r w:rsidRPr="000D6D50">
        <w:rPr>
          <w:sz w:val="28"/>
          <w:szCs w:val="28"/>
        </w:rPr>
        <w:t>46. Про затвердження Положення про використання повітряного простору України від 29.03.2002 року № 401 // Офіційний вісник України. — 2002. — № 14.</w:t>
      </w:r>
    </w:p>
    <w:p w:rsidR="000D6D50" w:rsidRPr="000D6D50" w:rsidRDefault="000D6D50" w:rsidP="000D6D50">
      <w:pPr>
        <w:pStyle w:val="31"/>
        <w:jc w:val="both"/>
        <w:rPr>
          <w:sz w:val="28"/>
          <w:szCs w:val="28"/>
        </w:rPr>
      </w:pPr>
      <w:r w:rsidRPr="000D6D50">
        <w:rPr>
          <w:sz w:val="28"/>
          <w:szCs w:val="28"/>
        </w:rPr>
        <w:t>47. Про страховий фонд безпеки авіації від 17.08.1998 року</w:t>
      </w:r>
      <w:r w:rsidRPr="000D6D50">
        <w:rPr>
          <w:sz w:val="28"/>
          <w:szCs w:val="28"/>
        </w:rPr>
        <w:br/>
        <w:t>№ 1272 // Офіційний вісник України. — 1998. — № 33.</w:t>
      </w:r>
    </w:p>
    <w:p w:rsidR="000D6D50" w:rsidRPr="000D6D50" w:rsidRDefault="000D6D50" w:rsidP="000D6D50">
      <w:pPr>
        <w:pStyle w:val="31"/>
        <w:jc w:val="both"/>
        <w:rPr>
          <w:b/>
          <w:sz w:val="28"/>
          <w:szCs w:val="28"/>
        </w:rPr>
      </w:pPr>
    </w:p>
    <w:p w:rsidR="000D6D50" w:rsidRPr="000D6D50" w:rsidRDefault="000D6D50" w:rsidP="000D6D50">
      <w:pPr>
        <w:pStyle w:val="31"/>
        <w:jc w:val="both"/>
        <w:rPr>
          <w:b/>
          <w:sz w:val="28"/>
          <w:szCs w:val="28"/>
        </w:rPr>
      </w:pPr>
    </w:p>
    <w:p w:rsidR="000D6D50" w:rsidRPr="000D6D50" w:rsidRDefault="000D6D50" w:rsidP="000D6D50">
      <w:pPr>
        <w:pStyle w:val="31"/>
        <w:jc w:val="both"/>
        <w:rPr>
          <w:b/>
          <w:sz w:val="28"/>
          <w:szCs w:val="28"/>
        </w:rPr>
      </w:pPr>
    </w:p>
    <w:p w:rsidR="000D6D50" w:rsidRPr="000D6D50" w:rsidRDefault="000D6D50" w:rsidP="000D6D50">
      <w:pPr>
        <w:pStyle w:val="31"/>
        <w:jc w:val="both"/>
        <w:rPr>
          <w:b/>
          <w:sz w:val="28"/>
          <w:szCs w:val="28"/>
        </w:rPr>
      </w:pPr>
      <w:r w:rsidRPr="000D6D50">
        <w:rPr>
          <w:b/>
          <w:sz w:val="28"/>
          <w:szCs w:val="28"/>
        </w:rPr>
        <w:t>Укази, розпорядження Президента України :</w:t>
      </w:r>
    </w:p>
    <w:p w:rsidR="000D6D50" w:rsidRPr="000D6D50" w:rsidRDefault="000D6D50" w:rsidP="000D6D50">
      <w:pPr>
        <w:pStyle w:val="31"/>
        <w:jc w:val="both"/>
        <w:rPr>
          <w:b/>
          <w:sz w:val="28"/>
          <w:szCs w:val="28"/>
        </w:rPr>
      </w:pPr>
    </w:p>
    <w:p w:rsidR="000D6D50" w:rsidRPr="000D6D50" w:rsidRDefault="000D6D50" w:rsidP="000D6D50">
      <w:pPr>
        <w:pStyle w:val="31"/>
        <w:jc w:val="both"/>
        <w:rPr>
          <w:sz w:val="28"/>
          <w:szCs w:val="28"/>
        </w:rPr>
      </w:pPr>
      <w:r w:rsidRPr="000D6D50">
        <w:rPr>
          <w:sz w:val="28"/>
          <w:szCs w:val="28"/>
        </w:rPr>
        <w:t>48. Про положення «Про Міністерство транспорту та зв'язку</w:t>
      </w:r>
      <w:r w:rsidRPr="000D6D50">
        <w:rPr>
          <w:sz w:val="28"/>
          <w:szCs w:val="28"/>
        </w:rPr>
        <w:br/>
        <w:t>України» від 27.08.2004 року № 1009/2004 // Офіційний вісник України. — 2004. — № 35.</w:t>
      </w:r>
    </w:p>
    <w:p w:rsidR="000D6D50" w:rsidRPr="000D6D50" w:rsidRDefault="000D6D50" w:rsidP="000D6D50">
      <w:pPr>
        <w:pStyle w:val="31"/>
        <w:jc w:val="both"/>
        <w:rPr>
          <w:sz w:val="28"/>
          <w:szCs w:val="28"/>
        </w:rPr>
      </w:pPr>
      <w:r w:rsidRPr="000D6D50">
        <w:rPr>
          <w:sz w:val="28"/>
          <w:szCs w:val="28"/>
        </w:rPr>
        <w:t>49. Розпорядження «Про правове врегулювання діяльності морського транспорту України» від 03.01.1993 року № 1/93-рп.</w:t>
      </w:r>
    </w:p>
    <w:p w:rsidR="000D6D50" w:rsidRPr="000D6D50" w:rsidRDefault="000D6D50" w:rsidP="000D6D50">
      <w:pPr>
        <w:pStyle w:val="31"/>
        <w:jc w:val="both"/>
        <w:rPr>
          <w:sz w:val="28"/>
          <w:szCs w:val="28"/>
        </w:rPr>
      </w:pPr>
      <w:r w:rsidRPr="000D6D50">
        <w:rPr>
          <w:sz w:val="28"/>
          <w:szCs w:val="28"/>
        </w:rPr>
        <w:t>50. Про «Програму інтеграції України до Європейського Союзу»</w:t>
      </w:r>
      <w:r w:rsidRPr="000D6D50">
        <w:rPr>
          <w:sz w:val="28"/>
          <w:szCs w:val="28"/>
        </w:rPr>
        <w:br/>
        <w:t>від 14.09.2000 року № 1072/2000 // Офіційний вісник України. — 2000. — № 39.</w:t>
      </w:r>
    </w:p>
    <w:p w:rsidR="000D6D50" w:rsidRPr="000D6D50" w:rsidRDefault="000D6D50" w:rsidP="000D6D50">
      <w:pPr>
        <w:pStyle w:val="31"/>
        <w:jc w:val="both"/>
        <w:rPr>
          <w:sz w:val="28"/>
          <w:szCs w:val="28"/>
        </w:rPr>
      </w:pPr>
      <w:r w:rsidRPr="000D6D50">
        <w:rPr>
          <w:sz w:val="28"/>
          <w:szCs w:val="28"/>
        </w:rPr>
        <w:t>51. Про застосування Міжнародних правил інтерпретації комерційних термінів від 04.10.1994 року № 567/94 // Урядовий кур'єр. — 1994. — 6 жовтня.</w:t>
      </w:r>
    </w:p>
    <w:p w:rsidR="000D6D50" w:rsidRPr="000D6D50" w:rsidRDefault="000D6D50" w:rsidP="000D6D50">
      <w:pPr>
        <w:pStyle w:val="31"/>
        <w:jc w:val="both"/>
        <w:rPr>
          <w:sz w:val="28"/>
          <w:szCs w:val="28"/>
        </w:rPr>
      </w:pPr>
    </w:p>
    <w:p w:rsidR="000D6D50" w:rsidRPr="000D6D50" w:rsidRDefault="000D6D50" w:rsidP="000D6D50">
      <w:pPr>
        <w:pStyle w:val="31"/>
        <w:jc w:val="both"/>
        <w:rPr>
          <w:b/>
          <w:sz w:val="28"/>
          <w:szCs w:val="28"/>
        </w:rPr>
      </w:pPr>
      <w:r w:rsidRPr="000D6D50">
        <w:rPr>
          <w:b/>
          <w:sz w:val="28"/>
          <w:szCs w:val="28"/>
        </w:rPr>
        <w:t>Накази Міністерства транспорту та зв'язку України:</w:t>
      </w:r>
    </w:p>
    <w:p w:rsidR="000D6D50" w:rsidRPr="000D6D50" w:rsidRDefault="000D6D50" w:rsidP="000D6D50">
      <w:pPr>
        <w:pStyle w:val="31"/>
        <w:jc w:val="both"/>
        <w:rPr>
          <w:b/>
          <w:sz w:val="28"/>
          <w:szCs w:val="28"/>
        </w:rPr>
      </w:pPr>
    </w:p>
    <w:p w:rsidR="000D6D50" w:rsidRPr="000D6D50" w:rsidRDefault="000D6D50" w:rsidP="000D6D50">
      <w:pPr>
        <w:pStyle w:val="31"/>
        <w:jc w:val="both"/>
        <w:rPr>
          <w:sz w:val="28"/>
          <w:szCs w:val="28"/>
        </w:rPr>
      </w:pPr>
      <w:r w:rsidRPr="000D6D50">
        <w:rPr>
          <w:sz w:val="28"/>
          <w:szCs w:val="28"/>
        </w:rPr>
        <w:t>52. Про затвердження Інструкції з організації перевезень вантажів повітряним транспортом від 15.07.2004 року № 630 // Офіційний вісник України. — 2004. — № 32.</w:t>
      </w:r>
    </w:p>
    <w:p w:rsidR="000D6D50" w:rsidRPr="000D6D50" w:rsidRDefault="000D6D50" w:rsidP="000D6D50">
      <w:pPr>
        <w:pStyle w:val="31"/>
        <w:jc w:val="both"/>
        <w:rPr>
          <w:sz w:val="28"/>
          <w:szCs w:val="28"/>
        </w:rPr>
      </w:pPr>
      <w:r w:rsidRPr="000D6D50">
        <w:rPr>
          <w:sz w:val="28"/>
          <w:szCs w:val="28"/>
        </w:rPr>
        <w:lastRenderedPageBreak/>
        <w:t>53. Про затвердження Правил перевезень вантажів автомобільним транспортом України від 14.10.1997 року№ 363 // Офіційний вісник України. — 1998. — № 8.</w:t>
      </w:r>
    </w:p>
    <w:p w:rsidR="000D6D50" w:rsidRPr="000D6D50" w:rsidRDefault="000D6D50" w:rsidP="000D6D50">
      <w:pPr>
        <w:pStyle w:val="31"/>
        <w:jc w:val="both"/>
        <w:rPr>
          <w:sz w:val="28"/>
          <w:szCs w:val="28"/>
        </w:rPr>
      </w:pPr>
      <w:r w:rsidRPr="000D6D50">
        <w:rPr>
          <w:sz w:val="28"/>
          <w:szCs w:val="28"/>
        </w:rPr>
        <w:t>54. Про затвердження окремих розділів Правил перевезення вантажів від 21.11.2000 року № 644 // Офіційний вісник України. — 2000. — № 48.</w:t>
      </w:r>
    </w:p>
    <w:p w:rsidR="000D6D50" w:rsidRPr="000D6D50" w:rsidRDefault="000D6D50" w:rsidP="000D6D50">
      <w:pPr>
        <w:pStyle w:val="31"/>
        <w:jc w:val="both"/>
        <w:rPr>
          <w:sz w:val="28"/>
          <w:szCs w:val="28"/>
        </w:rPr>
      </w:pPr>
      <w:r w:rsidRPr="000D6D50">
        <w:rPr>
          <w:sz w:val="28"/>
          <w:szCs w:val="28"/>
        </w:rPr>
        <w:t xml:space="preserve">55. Про затвердження Правил перевезення пошти автомобільним транспортом від 12.03.1997 року № 32/76 // Офіційний вісник України. — 1997. — № 22. </w:t>
      </w:r>
    </w:p>
    <w:p w:rsidR="000D6D50" w:rsidRPr="000D6D50" w:rsidRDefault="000D6D50" w:rsidP="000D6D50">
      <w:pPr>
        <w:pStyle w:val="31"/>
        <w:jc w:val="both"/>
        <w:rPr>
          <w:sz w:val="28"/>
          <w:szCs w:val="28"/>
        </w:rPr>
      </w:pPr>
      <w:r w:rsidRPr="000D6D50">
        <w:rPr>
          <w:sz w:val="28"/>
          <w:szCs w:val="28"/>
        </w:rPr>
        <w:t>56. Про затвердження Правил перевезення пасажирів, багажу, вантажобагажу та пошти залізничним транспортом України від</w:t>
      </w:r>
      <w:r w:rsidRPr="000D6D50">
        <w:rPr>
          <w:sz w:val="28"/>
          <w:szCs w:val="28"/>
        </w:rPr>
        <w:br/>
        <w:t>28.07.1998 року № 297 // Офіційний вісник України. — 1998. — №40.</w:t>
      </w:r>
    </w:p>
    <w:p w:rsidR="000D6D50" w:rsidRPr="000D6D50" w:rsidRDefault="000D6D50" w:rsidP="000D6D50">
      <w:pPr>
        <w:pStyle w:val="31"/>
        <w:jc w:val="both"/>
        <w:rPr>
          <w:sz w:val="28"/>
          <w:szCs w:val="28"/>
        </w:rPr>
      </w:pPr>
      <w:r w:rsidRPr="000D6D50">
        <w:rPr>
          <w:sz w:val="28"/>
          <w:szCs w:val="28"/>
        </w:rPr>
        <w:t>57. Про затвердження бланків перевізних документів від 19.11.1998</w:t>
      </w:r>
      <w:r w:rsidRPr="000D6D50">
        <w:rPr>
          <w:sz w:val="28"/>
          <w:szCs w:val="28"/>
        </w:rPr>
        <w:br/>
        <w:t>року №460.</w:t>
      </w:r>
    </w:p>
    <w:p w:rsidR="000D6D50" w:rsidRPr="000D6D50" w:rsidRDefault="000D6D50" w:rsidP="000D6D50">
      <w:pPr>
        <w:pStyle w:val="31"/>
        <w:jc w:val="both"/>
        <w:rPr>
          <w:sz w:val="28"/>
          <w:szCs w:val="28"/>
        </w:rPr>
      </w:pPr>
      <w:r w:rsidRPr="000D6D50">
        <w:rPr>
          <w:sz w:val="28"/>
          <w:szCs w:val="28"/>
        </w:rPr>
        <w:t>58. Про затвердження Правил користування вагонами і контейнерами від 25.02.1999 року № 113 // Офіційний вісник України. — 1999.—№11.</w:t>
      </w:r>
    </w:p>
    <w:p w:rsidR="000D6D50" w:rsidRPr="000D6D50" w:rsidRDefault="000D6D50" w:rsidP="000D6D50">
      <w:pPr>
        <w:pStyle w:val="31"/>
        <w:jc w:val="both"/>
        <w:rPr>
          <w:sz w:val="28"/>
          <w:szCs w:val="28"/>
        </w:rPr>
      </w:pPr>
      <w:r w:rsidRPr="000D6D50">
        <w:rPr>
          <w:sz w:val="28"/>
          <w:szCs w:val="28"/>
        </w:rPr>
        <w:t>59. Про затвердження Збірника тарифів на перевезення вантажів</w:t>
      </w:r>
      <w:r w:rsidRPr="000D6D50">
        <w:rPr>
          <w:sz w:val="28"/>
          <w:szCs w:val="28"/>
        </w:rPr>
        <w:br/>
        <w:t>залізничним транспортом України і коефіцієнтів, що застосовуються до тарифів цього Збірника від 15.11.1999 року№ 551.</w:t>
      </w:r>
    </w:p>
    <w:p w:rsidR="000D6D50" w:rsidRPr="000D6D50" w:rsidRDefault="000D6D50" w:rsidP="000D6D50">
      <w:pPr>
        <w:pStyle w:val="31"/>
        <w:jc w:val="both"/>
        <w:rPr>
          <w:sz w:val="28"/>
          <w:szCs w:val="28"/>
        </w:rPr>
      </w:pPr>
      <w:r w:rsidRPr="000D6D50">
        <w:rPr>
          <w:sz w:val="28"/>
          <w:szCs w:val="28"/>
        </w:rPr>
        <w:t>60. Правила заявлення та розгляду претензій, затверджені наказом від 28.05.2002 року № 334 // Офіційний вісник України. — 2002. — № 28.</w:t>
      </w:r>
    </w:p>
    <w:p w:rsidR="000D6D50" w:rsidRPr="000D6D50" w:rsidRDefault="000D6D50" w:rsidP="000D6D50">
      <w:pPr>
        <w:pStyle w:val="31"/>
        <w:jc w:val="both"/>
        <w:rPr>
          <w:sz w:val="28"/>
          <w:szCs w:val="28"/>
        </w:rPr>
      </w:pPr>
      <w:r w:rsidRPr="000D6D50">
        <w:rPr>
          <w:sz w:val="28"/>
          <w:szCs w:val="28"/>
        </w:rPr>
        <w:t>61. Про затвердження Правил перевезення пошти та експлуатації поштових вагонів на залізницях України від 20.03.1997 року № 26/90 // Офіційний вісник України. — 1997. — № 15.</w:t>
      </w:r>
    </w:p>
    <w:p w:rsidR="000D6D50" w:rsidRPr="000D6D50" w:rsidRDefault="000D6D50" w:rsidP="000D6D50">
      <w:pPr>
        <w:pStyle w:val="31"/>
        <w:jc w:val="both"/>
        <w:rPr>
          <w:sz w:val="28"/>
          <w:szCs w:val="28"/>
        </w:rPr>
      </w:pPr>
      <w:r w:rsidRPr="000D6D50">
        <w:rPr>
          <w:sz w:val="28"/>
          <w:szCs w:val="28"/>
        </w:rPr>
        <w:t>62. Про затвердження зборів і плат за послуги, що надаються</w:t>
      </w:r>
      <w:r w:rsidRPr="000D6D50">
        <w:rPr>
          <w:sz w:val="28"/>
          <w:szCs w:val="28"/>
        </w:rPr>
        <w:br/>
        <w:t>суднам у морських торгівельних портах України від 27.06.1996 року№ 214.</w:t>
      </w:r>
    </w:p>
    <w:p w:rsidR="000D6D50" w:rsidRPr="000D6D50" w:rsidRDefault="000D6D50" w:rsidP="000D6D50">
      <w:pPr>
        <w:pStyle w:val="31"/>
        <w:jc w:val="both"/>
        <w:rPr>
          <w:sz w:val="28"/>
          <w:szCs w:val="28"/>
        </w:rPr>
      </w:pPr>
      <w:r w:rsidRPr="000D6D50">
        <w:rPr>
          <w:sz w:val="28"/>
          <w:szCs w:val="28"/>
        </w:rPr>
        <w:t>63. Про затвердження Правил оформлення вантажних перевізних документів на перевезення морським транспортом від 13.12.2004</w:t>
      </w:r>
      <w:r w:rsidRPr="000D6D50">
        <w:rPr>
          <w:sz w:val="28"/>
          <w:szCs w:val="28"/>
        </w:rPr>
        <w:br/>
        <w:t>року № 1098 // Офіційний вісник України. — 2004. — № 52.</w:t>
      </w:r>
    </w:p>
    <w:p w:rsidR="000D6D50" w:rsidRPr="000D6D50" w:rsidRDefault="000D6D50" w:rsidP="000D6D50">
      <w:pPr>
        <w:pStyle w:val="31"/>
        <w:jc w:val="both"/>
        <w:rPr>
          <w:sz w:val="28"/>
          <w:szCs w:val="28"/>
        </w:rPr>
      </w:pPr>
      <w:r w:rsidRPr="000D6D50">
        <w:rPr>
          <w:sz w:val="28"/>
          <w:szCs w:val="28"/>
        </w:rPr>
        <w:t>64. Про затвердження Порядку укладення договорів страхування морських суден, що перебувають у державній власності і передаються судновласниками у фрахт, оренду, лізинг від 17.05.1999 року № 260 // Офіційний вісник України. — 1999. — № 25.</w:t>
      </w:r>
    </w:p>
    <w:p w:rsidR="000D6D50" w:rsidRPr="000D6D50" w:rsidRDefault="000D6D50" w:rsidP="000D6D50">
      <w:pPr>
        <w:pStyle w:val="31"/>
        <w:jc w:val="both"/>
        <w:rPr>
          <w:sz w:val="28"/>
          <w:szCs w:val="28"/>
        </w:rPr>
      </w:pPr>
      <w:r w:rsidRPr="000D6D50">
        <w:rPr>
          <w:sz w:val="28"/>
          <w:szCs w:val="28"/>
        </w:rPr>
        <w:t>65. Про затвердження Правил повітряних перевезень пасажирів і багажу від 25.07.2003 року № 568 // Офіційний вісник України. — 2003.—№ 36.</w:t>
      </w:r>
    </w:p>
    <w:p w:rsidR="000D6D50" w:rsidRPr="000D6D50" w:rsidRDefault="000D6D50" w:rsidP="000D6D50">
      <w:pPr>
        <w:pStyle w:val="31"/>
        <w:jc w:val="both"/>
        <w:rPr>
          <w:sz w:val="28"/>
          <w:szCs w:val="28"/>
        </w:rPr>
      </w:pPr>
      <w:r w:rsidRPr="000D6D50">
        <w:rPr>
          <w:sz w:val="28"/>
          <w:szCs w:val="28"/>
        </w:rPr>
        <w:t>66. Про затвердження Правил повітряних перевезень вантажів від</w:t>
      </w:r>
      <w:r w:rsidRPr="000D6D50">
        <w:rPr>
          <w:sz w:val="28"/>
          <w:szCs w:val="28"/>
        </w:rPr>
        <w:br/>
        <w:t>14.10.2003 року № 793 // Офіційний вісник України. — 2003. — №46.</w:t>
      </w:r>
    </w:p>
    <w:p w:rsidR="000D6D50" w:rsidRPr="000D6D50" w:rsidRDefault="000D6D50" w:rsidP="000D6D50">
      <w:pPr>
        <w:pStyle w:val="31"/>
        <w:jc w:val="both"/>
        <w:rPr>
          <w:sz w:val="28"/>
          <w:szCs w:val="28"/>
        </w:rPr>
      </w:pPr>
      <w:r w:rsidRPr="000D6D50">
        <w:rPr>
          <w:sz w:val="28"/>
          <w:szCs w:val="28"/>
        </w:rPr>
        <w:t>67. Про затвердження Правил виконання чартерних рейсів від 18.05.2001 року № 297 // Офіційний вісник України. — 2001. —</w:t>
      </w:r>
      <w:r w:rsidRPr="000D6D50">
        <w:rPr>
          <w:sz w:val="28"/>
          <w:szCs w:val="28"/>
        </w:rPr>
        <w:br/>
        <w:t>№ 22.</w:t>
      </w:r>
    </w:p>
    <w:p w:rsidR="008C5413" w:rsidRDefault="000D6D50" w:rsidP="001C7DFE">
      <w:pPr>
        <w:pStyle w:val="31"/>
        <w:jc w:val="both"/>
        <w:rPr>
          <w:sz w:val="28"/>
          <w:szCs w:val="28"/>
          <w:lang w:val="uk-UA"/>
        </w:rPr>
      </w:pPr>
      <w:r w:rsidRPr="000D6D50">
        <w:rPr>
          <w:sz w:val="28"/>
          <w:szCs w:val="28"/>
        </w:rPr>
        <w:t>68. Про організацію повітряних перевезень літерними та підконтрольними рейсами від 24.12.1996 року № 415 // Офіційний</w:t>
      </w:r>
      <w:r w:rsidRPr="000D6D50">
        <w:rPr>
          <w:sz w:val="28"/>
          <w:szCs w:val="28"/>
        </w:rPr>
        <w:br/>
        <w:t>вісник України. — 1997. — № 16.</w:t>
      </w:r>
    </w:p>
    <w:p w:rsidR="00BE3E0C" w:rsidRPr="00DB2CA8" w:rsidRDefault="00BE3E0C" w:rsidP="00BE3E0C">
      <w:pPr>
        <w:jc w:val="center"/>
        <w:rPr>
          <w:b/>
          <w:sz w:val="28"/>
          <w:szCs w:val="28"/>
          <w:lang w:val="uk-UA"/>
        </w:rPr>
      </w:pPr>
      <w:r w:rsidRPr="00DB2CA8">
        <w:rPr>
          <w:b/>
          <w:sz w:val="28"/>
          <w:szCs w:val="28"/>
        </w:rPr>
        <w:lastRenderedPageBreak/>
        <w:t>КРИТЕРІЇ УСПІШНОСТІ</w:t>
      </w:r>
    </w:p>
    <w:p w:rsidR="00BE3E0C" w:rsidRPr="00037164" w:rsidRDefault="00BE3E0C" w:rsidP="00BE3E0C">
      <w:pPr>
        <w:shd w:val="clear" w:color="auto" w:fill="FFFFFF"/>
        <w:ind w:left="360"/>
        <w:rPr>
          <w:b/>
          <w:sz w:val="28"/>
          <w:szCs w:val="28"/>
          <w:lang w:val="uk-UA"/>
        </w:rPr>
      </w:pPr>
    </w:p>
    <w:p w:rsidR="00BE3E0C" w:rsidRPr="00037164" w:rsidRDefault="00BE3E0C" w:rsidP="00BE3E0C">
      <w:pPr>
        <w:shd w:val="clear" w:color="auto" w:fill="FFFFFF"/>
        <w:ind w:firstLine="360"/>
        <w:jc w:val="both"/>
        <w:rPr>
          <w:sz w:val="28"/>
          <w:szCs w:val="28"/>
          <w:lang w:val="uk-UA"/>
        </w:rPr>
      </w:pPr>
      <w:r w:rsidRPr="00037164">
        <w:rPr>
          <w:sz w:val="28"/>
          <w:szCs w:val="28"/>
          <w:lang w:val="uk-UA"/>
        </w:rPr>
        <w:t>Загальні критерії успішності визначаються: 1) вміннями давати протягом семінарських занять вичерпну, грунтовну та прив</w:t>
      </w:r>
      <w:r w:rsidRPr="00037164">
        <w:rPr>
          <w:sz w:val="28"/>
          <w:szCs w:val="28"/>
        </w:rPr>
        <w:t>’</w:t>
      </w:r>
      <w:r w:rsidRPr="00037164">
        <w:rPr>
          <w:sz w:val="28"/>
          <w:szCs w:val="28"/>
          <w:lang w:val="uk-UA"/>
        </w:rPr>
        <w:t>язану до існуючої практики держав відповідь на основні запитання, передбачені у межах програми навчального курсу; 2) вміннями демонструвати обізнаність з питань, що відносяться до опрацьованих (попередніх) тем у рамках навчального курсу; 3) вміннями вести дискусію, відстоювати свою точку зору, аргументувати потребу зміни точки зору колег-студентів, які недостатньо добре засвоїли матеріал (та припустилися суттєвих або незначних помилок під час відповіді на основні запитання, передбачені у межах програми навчального курсу) 4) вміннями шукати підтвердження теоретичних положень у практиці держав або пояснювати причини розбіжностей, що можуть мати місце; 5) вміннями застосовувати відповідний понятійний (термінологічний) апарат тощо.</w:t>
      </w:r>
    </w:p>
    <w:p w:rsidR="00BE3E0C" w:rsidRDefault="00BE3E0C" w:rsidP="00BE3E0C">
      <w:pPr>
        <w:shd w:val="clear" w:color="auto" w:fill="FFFFFF"/>
        <w:ind w:left="360"/>
        <w:rPr>
          <w:b/>
          <w:sz w:val="28"/>
          <w:szCs w:val="28"/>
          <w:lang w:val="uk-UA"/>
        </w:rPr>
      </w:pPr>
      <w:r>
        <w:rPr>
          <w:b/>
          <w:sz w:val="28"/>
          <w:szCs w:val="28"/>
          <w:lang w:val="uk-UA"/>
        </w:rPr>
        <w:t xml:space="preserve">         </w:t>
      </w:r>
      <w:r w:rsidRPr="00037164">
        <w:rPr>
          <w:b/>
          <w:sz w:val="28"/>
          <w:szCs w:val="28"/>
          <w:lang w:val="uk-UA"/>
        </w:rPr>
        <w:t xml:space="preserve"> </w:t>
      </w:r>
    </w:p>
    <w:p w:rsidR="00BE3E0C" w:rsidRDefault="00BE3E0C" w:rsidP="00BE3E0C">
      <w:pPr>
        <w:spacing w:line="360" w:lineRule="auto"/>
        <w:rPr>
          <w:sz w:val="28"/>
          <w:szCs w:val="28"/>
          <w:lang w:val="uk-UA"/>
        </w:rPr>
      </w:pPr>
      <w:r w:rsidRPr="00037164">
        <w:rPr>
          <w:sz w:val="28"/>
          <w:szCs w:val="28"/>
          <w:lang w:val="uk-UA"/>
        </w:rPr>
        <w:t xml:space="preserve">             </w:t>
      </w:r>
    </w:p>
    <w:p w:rsidR="00BE3E0C" w:rsidRDefault="00BE3E0C" w:rsidP="00BE3E0C">
      <w:pPr>
        <w:spacing w:line="360" w:lineRule="auto"/>
        <w:rPr>
          <w:sz w:val="28"/>
          <w:szCs w:val="28"/>
          <w:lang w:val="uk-UA"/>
        </w:rPr>
      </w:pPr>
    </w:p>
    <w:p w:rsidR="00BE3E0C" w:rsidRDefault="00BE3E0C" w:rsidP="00BE3E0C">
      <w:pPr>
        <w:spacing w:line="360" w:lineRule="auto"/>
        <w:rPr>
          <w:sz w:val="28"/>
          <w:szCs w:val="28"/>
          <w:lang w:val="uk-UA"/>
        </w:rPr>
      </w:pPr>
    </w:p>
    <w:p w:rsidR="00BE3E0C" w:rsidRDefault="00BE3E0C" w:rsidP="00BE3E0C">
      <w:pPr>
        <w:spacing w:line="360" w:lineRule="auto"/>
        <w:rPr>
          <w:sz w:val="28"/>
          <w:szCs w:val="28"/>
          <w:lang w:val="uk-UA"/>
        </w:rPr>
      </w:pPr>
    </w:p>
    <w:p w:rsidR="00BE3E0C" w:rsidRDefault="00BE3E0C" w:rsidP="00BE3E0C">
      <w:pPr>
        <w:spacing w:line="360" w:lineRule="auto"/>
        <w:rPr>
          <w:sz w:val="28"/>
          <w:szCs w:val="28"/>
          <w:lang w:val="uk-UA"/>
        </w:rPr>
      </w:pPr>
    </w:p>
    <w:p w:rsidR="00BE3E0C" w:rsidRDefault="00BE3E0C" w:rsidP="00BE3E0C">
      <w:pPr>
        <w:spacing w:line="360" w:lineRule="auto"/>
        <w:rPr>
          <w:sz w:val="28"/>
          <w:szCs w:val="28"/>
          <w:lang w:val="uk-UA"/>
        </w:rPr>
      </w:pPr>
    </w:p>
    <w:p w:rsidR="00BE3E0C" w:rsidRDefault="00BE3E0C" w:rsidP="00BE3E0C">
      <w:pPr>
        <w:spacing w:line="360" w:lineRule="auto"/>
        <w:rPr>
          <w:sz w:val="28"/>
          <w:szCs w:val="28"/>
          <w:lang w:val="uk-UA"/>
        </w:rPr>
      </w:pPr>
    </w:p>
    <w:p w:rsidR="00BE3E0C" w:rsidRDefault="00BE3E0C" w:rsidP="00BE3E0C">
      <w:pPr>
        <w:spacing w:line="360" w:lineRule="auto"/>
        <w:rPr>
          <w:sz w:val="28"/>
          <w:szCs w:val="28"/>
          <w:lang w:val="uk-UA"/>
        </w:rPr>
      </w:pPr>
    </w:p>
    <w:p w:rsidR="00BE3E0C" w:rsidRDefault="00BE3E0C" w:rsidP="00BE3E0C">
      <w:pPr>
        <w:spacing w:line="360" w:lineRule="auto"/>
        <w:rPr>
          <w:sz w:val="28"/>
          <w:szCs w:val="28"/>
          <w:lang w:val="uk-UA"/>
        </w:rPr>
      </w:pPr>
    </w:p>
    <w:p w:rsidR="00BE3E0C" w:rsidRDefault="00BE3E0C" w:rsidP="00BE3E0C">
      <w:pPr>
        <w:spacing w:line="360" w:lineRule="auto"/>
        <w:rPr>
          <w:sz w:val="28"/>
          <w:szCs w:val="28"/>
          <w:lang w:val="uk-UA"/>
        </w:rPr>
      </w:pPr>
    </w:p>
    <w:p w:rsidR="00BE3E0C" w:rsidRDefault="00BE3E0C" w:rsidP="00BE3E0C">
      <w:pPr>
        <w:spacing w:line="360" w:lineRule="auto"/>
        <w:rPr>
          <w:sz w:val="28"/>
          <w:szCs w:val="28"/>
          <w:lang w:val="uk-UA"/>
        </w:rPr>
      </w:pPr>
    </w:p>
    <w:p w:rsidR="00BE3E0C" w:rsidRDefault="00BE3E0C" w:rsidP="00BE3E0C">
      <w:pPr>
        <w:spacing w:line="360" w:lineRule="auto"/>
        <w:rPr>
          <w:sz w:val="28"/>
          <w:szCs w:val="28"/>
          <w:lang w:val="uk-UA"/>
        </w:rPr>
      </w:pPr>
    </w:p>
    <w:p w:rsidR="00BE3E0C" w:rsidRDefault="00BE3E0C" w:rsidP="00BE3E0C">
      <w:pPr>
        <w:spacing w:line="360" w:lineRule="auto"/>
        <w:rPr>
          <w:sz w:val="28"/>
          <w:szCs w:val="28"/>
          <w:lang w:val="uk-UA"/>
        </w:rPr>
      </w:pPr>
    </w:p>
    <w:p w:rsidR="00BE3E0C" w:rsidRDefault="00BE3E0C" w:rsidP="00BE3E0C">
      <w:pPr>
        <w:spacing w:line="360" w:lineRule="auto"/>
        <w:rPr>
          <w:sz w:val="28"/>
          <w:szCs w:val="28"/>
          <w:lang w:val="uk-UA"/>
        </w:rPr>
      </w:pPr>
    </w:p>
    <w:p w:rsidR="00BE3E0C" w:rsidRDefault="00BE3E0C" w:rsidP="00BE3E0C">
      <w:pPr>
        <w:spacing w:line="360" w:lineRule="auto"/>
        <w:rPr>
          <w:sz w:val="28"/>
          <w:szCs w:val="28"/>
          <w:lang w:val="uk-UA"/>
        </w:rPr>
      </w:pPr>
    </w:p>
    <w:p w:rsidR="00BE3E0C" w:rsidRDefault="00BE3E0C" w:rsidP="00BE3E0C">
      <w:pPr>
        <w:spacing w:line="360" w:lineRule="auto"/>
        <w:rPr>
          <w:sz w:val="28"/>
          <w:szCs w:val="28"/>
          <w:lang w:val="uk-UA"/>
        </w:rPr>
      </w:pPr>
    </w:p>
    <w:p w:rsidR="00BE3E0C" w:rsidRDefault="00BE3E0C" w:rsidP="00BE3E0C">
      <w:pPr>
        <w:spacing w:line="360" w:lineRule="auto"/>
        <w:rPr>
          <w:sz w:val="28"/>
          <w:szCs w:val="28"/>
          <w:lang w:val="uk-UA"/>
        </w:rPr>
      </w:pPr>
    </w:p>
    <w:p w:rsidR="00BE3E0C" w:rsidRDefault="00BE3E0C" w:rsidP="00BE3E0C">
      <w:pPr>
        <w:spacing w:line="360" w:lineRule="auto"/>
        <w:rPr>
          <w:sz w:val="28"/>
          <w:szCs w:val="28"/>
          <w:lang w:val="uk-UA"/>
        </w:rPr>
      </w:pPr>
    </w:p>
    <w:p w:rsidR="00BE3E0C" w:rsidRPr="00BE3E0C" w:rsidRDefault="00BE3E0C" w:rsidP="00BE3E0C">
      <w:pPr>
        <w:pStyle w:val="31"/>
        <w:jc w:val="both"/>
        <w:rPr>
          <w:sz w:val="28"/>
          <w:szCs w:val="28"/>
          <w:lang w:val="uk-UA"/>
        </w:rPr>
      </w:pPr>
      <w:r>
        <w:rPr>
          <w:sz w:val="28"/>
          <w:szCs w:val="28"/>
          <w:lang w:val="uk-UA"/>
        </w:rPr>
        <w:t xml:space="preserve">                                         </w:t>
      </w:r>
      <w:r w:rsidRPr="00037164">
        <w:rPr>
          <w:sz w:val="28"/>
          <w:szCs w:val="28"/>
          <w:lang w:val="uk-UA"/>
        </w:rPr>
        <w:t xml:space="preserve"> Автор _____________________/_</w:t>
      </w:r>
      <w:r w:rsidRPr="00037164">
        <w:rPr>
          <w:sz w:val="28"/>
          <w:szCs w:val="28"/>
          <w:u w:val="single"/>
          <w:lang w:val="uk-UA"/>
        </w:rPr>
        <w:t>Столярський  О.В. /</w:t>
      </w:r>
      <w:r w:rsidRPr="00037164">
        <w:rPr>
          <w:sz w:val="28"/>
          <w:szCs w:val="28"/>
          <w:lang w:val="uk-UA"/>
        </w:rPr>
        <w:t xml:space="preserve">      </w:t>
      </w:r>
    </w:p>
    <w:sectPr w:rsidR="00BE3E0C" w:rsidRPr="00BE3E0C" w:rsidSect="008C54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9098B"/>
    <w:multiLevelType w:val="singleLevel"/>
    <w:tmpl w:val="9BF6DB46"/>
    <w:lvl w:ilvl="0">
      <w:start w:val="1"/>
      <w:numFmt w:val="decimal"/>
      <w:lvlText w:val="%1."/>
      <w:lvlJc w:val="left"/>
      <w:pPr>
        <w:tabs>
          <w:tab w:val="num" w:pos="408"/>
        </w:tabs>
        <w:ind w:left="408" w:hanging="4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50"/>
    <w:rsid w:val="00000EB4"/>
    <w:rsid w:val="00007CD0"/>
    <w:rsid w:val="0007305E"/>
    <w:rsid w:val="000C2374"/>
    <w:rsid w:val="000D6D50"/>
    <w:rsid w:val="00102D9F"/>
    <w:rsid w:val="001B7E76"/>
    <w:rsid w:val="001C7DFE"/>
    <w:rsid w:val="001D0004"/>
    <w:rsid w:val="001D0071"/>
    <w:rsid w:val="001D5AE8"/>
    <w:rsid w:val="001E12D6"/>
    <w:rsid w:val="001F2AAF"/>
    <w:rsid w:val="0021404E"/>
    <w:rsid w:val="00253683"/>
    <w:rsid w:val="002A56EC"/>
    <w:rsid w:val="002B3199"/>
    <w:rsid w:val="002C055E"/>
    <w:rsid w:val="00307081"/>
    <w:rsid w:val="00314CA1"/>
    <w:rsid w:val="003206F0"/>
    <w:rsid w:val="00336DA2"/>
    <w:rsid w:val="00362059"/>
    <w:rsid w:val="0038725C"/>
    <w:rsid w:val="00394B52"/>
    <w:rsid w:val="003B3624"/>
    <w:rsid w:val="003B65CC"/>
    <w:rsid w:val="00442ABB"/>
    <w:rsid w:val="0046462D"/>
    <w:rsid w:val="0048785E"/>
    <w:rsid w:val="00491D3D"/>
    <w:rsid w:val="004A2502"/>
    <w:rsid w:val="004A7840"/>
    <w:rsid w:val="004F5F60"/>
    <w:rsid w:val="00536A51"/>
    <w:rsid w:val="00565FB4"/>
    <w:rsid w:val="005734A8"/>
    <w:rsid w:val="005831F2"/>
    <w:rsid w:val="005C396C"/>
    <w:rsid w:val="005E194F"/>
    <w:rsid w:val="00605A3C"/>
    <w:rsid w:val="00614AB8"/>
    <w:rsid w:val="006307E9"/>
    <w:rsid w:val="00643BDD"/>
    <w:rsid w:val="00645512"/>
    <w:rsid w:val="006616C0"/>
    <w:rsid w:val="006811C9"/>
    <w:rsid w:val="0069177E"/>
    <w:rsid w:val="006C7AD8"/>
    <w:rsid w:val="007109FF"/>
    <w:rsid w:val="00717551"/>
    <w:rsid w:val="00723E0C"/>
    <w:rsid w:val="0074427A"/>
    <w:rsid w:val="007604A1"/>
    <w:rsid w:val="0077089D"/>
    <w:rsid w:val="007B55E7"/>
    <w:rsid w:val="007C761B"/>
    <w:rsid w:val="00827928"/>
    <w:rsid w:val="0083768E"/>
    <w:rsid w:val="00844876"/>
    <w:rsid w:val="0086009B"/>
    <w:rsid w:val="008802D8"/>
    <w:rsid w:val="008A55EF"/>
    <w:rsid w:val="008C0330"/>
    <w:rsid w:val="008C5413"/>
    <w:rsid w:val="008C7AFD"/>
    <w:rsid w:val="008D2D36"/>
    <w:rsid w:val="008E2B4F"/>
    <w:rsid w:val="008E4A1F"/>
    <w:rsid w:val="00902C7E"/>
    <w:rsid w:val="00904037"/>
    <w:rsid w:val="00906C57"/>
    <w:rsid w:val="00935860"/>
    <w:rsid w:val="0095628A"/>
    <w:rsid w:val="0096309D"/>
    <w:rsid w:val="009A04E5"/>
    <w:rsid w:val="009F1C55"/>
    <w:rsid w:val="009F685F"/>
    <w:rsid w:val="009F68C0"/>
    <w:rsid w:val="00A044F7"/>
    <w:rsid w:val="00A1054D"/>
    <w:rsid w:val="00A25F16"/>
    <w:rsid w:val="00A555AD"/>
    <w:rsid w:val="00A80110"/>
    <w:rsid w:val="00AB61C5"/>
    <w:rsid w:val="00AE513A"/>
    <w:rsid w:val="00B14CC1"/>
    <w:rsid w:val="00B33BD7"/>
    <w:rsid w:val="00B342F0"/>
    <w:rsid w:val="00B708D2"/>
    <w:rsid w:val="00B932F6"/>
    <w:rsid w:val="00BA629F"/>
    <w:rsid w:val="00BB2FAB"/>
    <w:rsid w:val="00BE3E0C"/>
    <w:rsid w:val="00C008C4"/>
    <w:rsid w:val="00C1325D"/>
    <w:rsid w:val="00C629D0"/>
    <w:rsid w:val="00CA0D7A"/>
    <w:rsid w:val="00CC2CA2"/>
    <w:rsid w:val="00D15853"/>
    <w:rsid w:val="00D25760"/>
    <w:rsid w:val="00D53A30"/>
    <w:rsid w:val="00D94964"/>
    <w:rsid w:val="00DB0D77"/>
    <w:rsid w:val="00DF4D3C"/>
    <w:rsid w:val="00DF6F25"/>
    <w:rsid w:val="00E034D4"/>
    <w:rsid w:val="00E12895"/>
    <w:rsid w:val="00E67BE4"/>
    <w:rsid w:val="00E70A8E"/>
    <w:rsid w:val="00E71BE9"/>
    <w:rsid w:val="00E73F51"/>
    <w:rsid w:val="00E742DD"/>
    <w:rsid w:val="00EA15CA"/>
    <w:rsid w:val="00EA413D"/>
    <w:rsid w:val="00EB04AA"/>
    <w:rsid w:val="00EB5C8B"/>
    <w:rsid w:val="00EB614F"/>
    <w:rsid w:val="00F237B0"/>
    <w:rsid w:val="00F53915"/>
    <w:rsid w:val="00F61AEE"/>
    <w:rsid w:val="00F82DB1"/>
    <w:rsid w:val="00F905C6"/>
    <w:rsid w:val="00F93920"/>
    <w:rsid w:val="00FE5244"/>
    <w:rsid w:val="00FE7586"/>
    <w:rsid w:val="00FF2A24"/>
    <w:rsid w:val="00FF4F1D"/>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9D04966-12CE-4206-BF83-861D2D0B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D5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D6D50"/>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0D6D5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D6D50"/>
    <w:pPr>
      <w:keepNext/>
      <w:spacing w:before="240" w:after="60"/>
      <w:outlineLvl w:val="2"/>
    </w:pPr>
    <w:rPr>
      <w:rFonts w:ascii="Arial" w:hAnsi="Arial" w:cs="Arial"/>
      <w:b/>
      <w:bCs/>
      <w:sz w:val="26"/>
      <w:szCs w:val="26"/>
    </w:rPr>
  </w:style>
  <w:style w:type="paragraph" w:styleId="4">
    <w:name w:val="heading 4"/>
    <w:basedOn w:val="a"/>
    <w:next w:val="a"/>
    <w:link w:val="40"/>
    <w:qFormat/>
    <w:rsid w:val="000D6D50"/>
    <w:pPr>
      <w:keepNext/>
      <w:spacing w:before="240" w:after="60"/>
      <w:outlineLvl w:val="3"/>
    </w:pPr>
    <w:rPr>
      <w:b/>
      <w:bCs/>
      <w:sz w:val="28"/>
      <w:szCs w:val="28"/>
    </w:rPr>
  </w:style>
  <w:style w:type="paragraph" w:styleId="5">
    <w:name w:val="heading 5"/>
    <w:basedOn w:val="a"/>
    <w:next w:val="a"/>
    <w:link w:val="50"/>
    <w:qFormat/>
    <w:rsid w:val="000D6D50"/>
    <w:pPr>
      <w:keepNext/>
      <w:jc w:val="center"/>
      <w:outlineLvl w:val="4"/>
    </w:pPr>
    <w:rPr>
      <w:u w:val="single"/>
      <w:lang w:val="uk-UA"/>
    </w:rPr>
  </w:style>
  <w:style w:type="paragraph" w:styleId="6">
    <w:name w:val="heading 6"/>
    <w:basedOn w:val="a"/>
    <w:next w:val="a"/>
    <w:link w:val="60"/>
    <w:qFormat/>
    <w:rsid w:val="000D6D50"/>
    <w:pPr>
      <w:keepNext/>
      <w:tabs>
        <w:tab w:val="left" w:pos="284"/>
        <w:tab w:val="left" w:pos="567"/>
      </w:tabs>
      <w:ind w:firstLine="567"/>
      <w:jc w:val="both"/>
      <w:outlineLvl w:val="5"/>
    </w:pPr>
    <w:rPr>
      <w:u w:val="single"/>
      <w:lang w:val="uk-UA"/>
    </w:rPr>
  </w:style>
  <w:style w:type="paragraph" w:styleId="7">
    <w:name w:val="heading 7"/>
    <w:basedOn w:val="a"/>
    <w:next w:val="a"/>
    <w:link w:val="70"/>
    <w:qFormat/>
    <w:rsid w:val="000D6D50"/>
    <w:pPr>
      <w:spacing w:before="240" w:after="60"/>
      <w:outlineLvl w:val="6"/>
    </w:pPr>
  </w:style>
  <w:style w:type="paragraph" w:styleId="8">
    <w:name w:val="heading 8"/>
    <w:basedOn w:val="a"/>
    <w:next w:val="a"/>
    <w:link w:val="80"/>
    <w:qFormat/>
    <w:rsid w:val="000D6D50"/>
    <w:pPr>
      <w:keepNext/>
      <w:jc w:val="center"/>
      <w:outlineLvl w:val="7"/>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D50"/>
    <w:rPr>
      <w:rFonts w:ascii="Arial" w:eastAsia="Times New Roman" w:hAnsi="Arial" w:cs="Arial"/>
      <w:b/>
      <w:bCs/>
      <w:kern w:val="32"/>
      <w:sz w:val="32"/>
      <w:szCs w:val="32"/>
      <w:lang w:eastAsia="uk-UA"/>
    </w:rPr>
  </w:style>
  <w:style w:type="character" w:customStyle="1" w:styleId="20">
    <w:name w:val="Заголовок 2 Знак"/>
    <w:basedOn w:val="a0"/>
    <w:link w:val="2"/>
    <w:rsid w:val="000D6D50"/>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0D6D50"/>
    <w:rPr>
      <w:rFonts w:ascii="Arial" w:eastAsia="Times New Roman" w:hAnsi="Arial" w:cs="Arial"/>
      <w:b/>
      <w:bCs/>
      <w:sz w:val="26"/>
      <w:szCs w:val="26"/>
      <w:lang w:val="ru-RU" w:eastAsia="ru-RU"/>
    </w:rPr>
  </w:style>
  <w:style w:type="character" w:customStyle="1" w:styleId="40">
    <w:name w:val="Заголовок 4 Знак"/>
    <w:basedOn w:val="a0"/>
    <w:link w:val="4"/>
    <w:rsid w:val="000D6D50"/>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0D6D50"/>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rsid w:val="000D6D50"/>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rsid w:val="000D6D50"/>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0D6D50"/>
    <w:rPr>
      <w:rFonts w:ascii="Times New Roman" w:eastAsia="Times New Roman" w:hAnsi="Times New Roman" w:cs="Times New Roman"/>
      <w:b/>
      <w:sz w:val="24"/>
      <w:szCs w:val="24"/>
      <w:lang w:eastAsia="ru-RU"/>
    </w:rPr>
  </w:style>
  <w:style w:type="paragraph" w:styleId="a3">
    <w:name w:val="Body Text"/>
    <w:basedOn w:val="a"/>
    <w:link w:val="a4"/>
    <w:rsid w:val="000D6D50"/>
    <w:pPr>
      <w:spacing w:after="120"/>
    </w:pPr>
    <w:rPr>
      <w:sz w:val="28"/>
    </w:rPr>
  </w:style>
  <w:style w:type="character" w:customStyle="1" w:styleId="a4">
    <w:name w:val="Основний текст Знак"/>
    <w:basedOn w:val="a0"/>
    <w:link w:val="a3"/>
    <w:rsid w:val="000D6D50"/>
    <w:rPr>
      <w:rFonts w:ascii="Times New Roman" w:eastAsia="Times New Roman" w:hAnsi="Times New Roman" w:cs="Times New Roman"/>
      <w:sz w:val="28"/>
      <w:szCs w:val="24"/>
      <w:lang w:val="ru-RU" w:eastAsia="ru-RU"/>
    </w:rPr>
  </w:style>
  <w:style w:type="paragraph" w:styleId="31">
    <w:name w:val="Body Text 3"/>
    <w:basedOn w:val="a"/>
    <w:link w:val="32"/>
    <w:rsid w:val="000D6D50"/>
    <w:pPr>
      <w:spacing w:after="120"/>
    </w:pPr>
    <w:rPr>
      <w:sz w:val="16"/>
      <w:szCs w:val="16"/>
    </w:rPr>
  </w:style>
  <w:style w:type="character" w:customStyle="1" w:styleId="32">
    <w:name w:val="Основний текст 3 Знак"/>
    <w:basedOn w:val="a0"/>
    <w:link w:val="31"/>
    <w:rsid w:val="000D6D50"/>
    <w:rPr>
      <w:rFonts w:ascii="Times New Roman" w:eastAsia="Times New Roman" w:hAnsi="Times New Roman" w:cs="Times New Roman"/>
      <w:sz w:val="16"/>
      <w:szCs w:val="16"/>
      <w:lang w:val="ru-RU" w:eastAsia="ru-RU"/>
    </w:rPr>
  </w:style>
  <w:style w:type="paragraph" w:styleId="21">
    <w:name w:val="Body Text 2"/>
    <w:basedOn w:val="a"/>
    <w:link w:val="22"/>
    <w:rsid w:val="000D6D50"/>
    <w:pPr>
      <w:spacing w:after="120" w:line="480" w:lineRule="auto"/>
    </w:pPr>
  </w:style>
  <w:style w:type="character" w:customStyle="1" w:styleId="22">
    <w:name w:val="Основний текст 2 Знак"/>
    <w:basedOn w:val="a0"/>
    <w:link w:val="21"/>
    <w:rsid w:val="000D6D50"/>
    <w:rPr>
      <w:rFonts w:ascii="Times New Roman" w:eastAsia="Times New Roman" w:hAnsi="Times New Roman" w:cs="Times New Roman"/>
      <w:sz w:val="24"/>
      <w:szCs w:val="24"/>
      <w:lang w:val="ru-RU" w:eastAsia="ru-RU"/>
    </w:rPr>
  </w:style>
  <w:style w:type="paragraph" w:customStyle="1" w:styleId="11">
    <w:name w:val="Обычный1"/>
    <w:rsid w:val="000D6D50"/>
    <w:pPr>
      <w:widowControl w:val="0"/>
      <w:spacing w:after="0" w:line="280" w:lineRule="auto"/>
      <w:ind w:firstLine="380"/>
    </w:pPr>
    <w:rPr>
      <w:rFonts w:ascii="Times New Roman" w:eastAsia="Times New Roman" w:hAnsi="Times New Roman" w:cs="Times New Roman"/>
      <w:snapToGrid w:val="0"/>
      <w:sz w:val="20"/>
      <w:szCs w:val="20"/>
      <w:lang w:val="ru-RU" w:eastAsia="ru-RU"/>
    </w:rPr>
  </w:style>
  <w:style w:type="paragraph" w:styleId="a5">
    <w:name w:val="Block Text"/>
    <w:basedOn w:val="a"/>
    <w:rsid w:val="00BE3E0C"/>
    <w:pPr>
      <w:ind w:left="-108" w:right="-108"/>
      <w:jc w:val="center"/>
    </w:pPr>
    <w:rPr>
      <w:sz w:val="1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6066</Words>
  <Characters>34577</Characters>
  <Application>Microsoft Office Word</Application>
  <DocSecurity>0</DocSecurity>
  <Lines>288</Lines>
  <Paragraphs>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МП</cp:lastModifiedBy>
  <cp:revision>2</cp:revision>
  <dcterms:created xsi:type="dcterms:W3CDTF">2021-09-13T07:23:00Z</dcterms:created>
  <dcterms:modified xsi:type="dcterms:W3CDTF">2021-09-13T07:23:00Z</dcterms:modified>
</cp:coreProperties>
</file>