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5C" w:rsidRPr="008461D0" w:rsidRDefault="00E50E5C" w:rsidP="00E50E5C">
      <w:pPr>
        <w:spacing w:line="240" w:lineRule="auto"/>
        <w:ind w:left="0" w:firstLine="340"/>
        <w:contextualSpacing/>
        <w:jc w:val="center"/>
        <w:rPr>
          <w:rFonts w:ascii="Times New Roman" w:eastAsia="Times New Roman" w:hAnsi="Times New Roman"/>
          <w:bCs/>
          <w:color w:val="000000"/>
          <w:sz w:val="32"/>
          <w:szCs w:val="32"/>
          <w:lang w:val="uk-UA" w:eastAsia="ru-RU"/>
        </w:rPr>
      </w:pPr>
      <w:r w:rsidRPr="008461D0">
        <w:rPr>
          <w:rFonts w:ascii="Times New Roman" w:eastAsia="Times New Roman" w:hAnsi="Times New Roman"/>
          <w:bCs/>
          <w:color w:val="000000"/>
          <w:sz w:val="32"/>
          <w:szCs w:val="32"/>
          <w:lang w:val="uk-UA" w:eastAsia="ru-RU"/>
        </w:rPr>
        <w:t>Міністерство освіти і науки України</w:t>
      </w:r>
    </w:p>
    <w:p w:rsidR="00E50E5C" w:rsidRPr="008461D0" w:rsidRDefault="00E50E5C" w:rsidP="00E50E5C">
      <w:pPr>
        <w:spacing w:line="240" w:lineRule="auto"/>
        <w:ind w:left="0" w:firstLine="340"/>
        <w:contextualSpacing/>
        <w:jc w:val="center"/>
        <w:rPr>
          <w:rFonts w:ascii="Times New Roman" w:eastAsia="Times New Roman" w:hAnsi="Times New Roman"/>
          <w:bCs/>
          <w:color w:val="000000"/>
          <w:sz w:val="32"/>
          <w:szCs w:val="32"/>
          <w:lang w:val="uk-UA" w:eastAsia="ru-RU"/>
        </w:rPr>
      </w:pPr>
      <w:r w:rsidRPr="008461D0">
        <w:rPr>
          <w:rFonts w:ascii="Times New Roman" w:eastAsia="Times New Roman" w:hAnsi="Times New Roman"/>
          <w:bCs/>
          <w:color w:val="000000"/>
          <w:sz w:val="32"/>
          <w:szCs w:val="32"/>
          <w:lang w:val="uk-UA" w:eastAsia="ru-RU"/>
        </w:rPr>
        <w:t>Львівський національний університет імені Івана Франка</w:t>
      </w:r>
    </w:p>
    <w:p w:rsidR="00E50E5C" w:rsidRPr="008461D0" w:rsidRDefault="00E50E5C" w:rsidP="00E50E5C">
      <w:pPr>
        <w:spacing w:line="240" w:lineRule="auto"/>
        <w:ind w:left="0" w:firstLine="340"/>
        <w:contextualSpacing/>
        <w:jc w:val="center"/>
        <w:rPr>
          <w:rFonts w:ascii="Times New Roman" w:eastAsia="Times New Roman" w:hAnsi="Times New Roman"/>
          <w:bCs/>
          <w:color w:val="000000"/>
          <w:sz w:val="32"/>
          <w:szCs w:val="32"/>
          <w:lang w:val="uk-UA" w:eastAsia="ru-RU"/>
        </w:rPr>
      </w:pPr>
      <w:r w:rsidRPr="008461D0">
        <w:rPr>
          <w:rFonts w:ascii="Times New Roman" w:eastAsia="Times New Roman" w:hAnsi="Times New Roman"/>
          <w:bCs/>
          <w:color w:val="000000"/>
          <w:sz w:val="32"/>
          <w:szCs w:val="32"/>
          <w:lang w:val="uk-UA" w:eastAsia="ru-RU"/>
        </w:rPr>
        <w:t>Кафедра міжнародного права</w:t>
      </w: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en-US"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noProof/>
          <w:color w:val="000000"/>
          <w:sz w:val="28"/>
          <w:szCs w:val="28"/>
          <w:lang w:val="uk-UA" w:eastAsia="uk-UA"/>
        </w:rPr>
        <w:drawing>
          <wp:inline distT="0" distB="0" distL="0" distR="0">
            <wp:extent cx="1457325" cy="1800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1457325" cy="1800225"/>
                    </a:xfrm>
                    <a:prstGeom prst="rect">
                      <a:avLst/>
                    </a:prstGeom>
                    <a:noFill/>
                    <a:ln w="9525">
                      <a:noFill/>
                      <a:miter lim="800000"/>
                      <a:headEnd/>
                      <a:tailEnd/>
                    </a:ln>
                  </pic:spPr>
                </pic:pic>
              </a:graphicData>
            </a:graphic>
          </wp:inline>
        </w:drawing>
      </w: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en-US"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en-US"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
          <w:bCs/>
          <w:color w:val="000000"/>
          <w:sz w:val="32"/>
          <w:szCs w:val="32"/>
          <w:lang w:val="uk-UA" w:eastAsia="ru-RU"/>
        </w:rPr>
        <w:t>Серія міжнародне право</w:t>
      </w: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
          <w:bCs/>
          <w:color w:val="000000"/>
          <w:sz w:val="32"/>
          <w:szCs w:val="32"/>
          <w:lang w:val="uk-UA" w:eastAsia="ru-RU"/>
        </w:rPr>
        <w:t>МІЖНАРОДНИЙ КРИМІНАЛЬНИЙ СУД</w:t>
      </w: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Cs/>
          <w:color w:val="000000"/>
          <w:sz w:val="32"/>
          <w:szCs w:val="32"/>
          <w:lang w:val="uk-UA" w:eastAsia="ru-RU"/>
        </w:rPr>
        <w:t>Програма навчальної дисципліни та плани семінарських занять для студентів факультету міжнародних відносин</w:t>
      </w: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p>
    <w:p w:rsidR="00E50E5C" w:rsidRPr="008461D0" w:rsidRDefault="00E50E5C" w:rsidP="00E50E5C">
      <w:pPr>
        <w:spacing w:line="240" w:lineRule="auto"/>
        <w:ind w:left="0" w:firstLine="340"/>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
          <w:bCs/>
          <w:color w:val="000000"/>
          <w:sz w:val="32"/>
          <w:szCs w:val="32"/>
          <w:lang w:val="uk-UA" w:eastAsia="ru-RU"/>
        </w:rPr>
        <w:t>Львів 2015</w:t>
      </w: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eastAsia="ru-RU"/>
        </w:rPr>
      </w:pPr>
      <w:r w:rsidRPr="00391B17">
        <w:rPr>
          <w:rFonts w:ascii="Times New Roman" w:eastAsia="Times New Roman" w:hAnsi="Times New Roman"/>
          <w:b/>
          <w:bCs/>
          <w:color w:val="000000"/>
          <w:sz w:val="28"/>
          <w:szCs w:val="28"/>
          <w:lang w:eastAsia="ru-RU"/>
        </w:rPr>
        <w:br w:type="page"/>
      </w: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pBdr>
          <w:bottom w:val="single" w:sz="12" w:space="1" w:color="auto"/>
        </w:pBdr>
        <w:spacing w:line="240" w:lineRule="auto"/>
        <w:ind w:left="0" w:firstLine="340"/>
        <w:contextualSpacing/>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40" w:lineRule="auto"/>
        <w:ind w:left="0" w:firstLine="340"/>
        <w:contextualSpacing/>
        <w:rPr>
          <w:rFonts w:ascii="Times New Roman" w:eastAsia="Times New Roman" w:hAnsi="Times New Roman"/>
          <w:bCs/>
          <w:color w:val="000000"/>
          <w:sz w:val="28"/>
          <w:szCs w:val="28"/>
          <w:lang w:val="uk-UA" w:eastAsia="ru-RU"/>
        </w:rPr>
      </w:pPr>
    </w:p>
    <w:p w:rsidR="00E50E5C" w:rsidRPr="00391B17" w:rsidRDefault="00E50E5C" w:rsidP="00E50E5C">
      <w:pPr>
        <w:spacing w:line="240" w:lineRule="auto"/>
        <w:ind w:left="0" w:firstLine="340"/>
        <w:contextualSpacing/>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Гутник В.В. Міжнародний кримінальний суд. Програма навчальної дисципліни та плани семінарських занять для студентів факультету міжнародних відносин. – Львів.: факультет міжнародних відносин </w:t>
      </w:r>
      <w:r w:rsidRPr="001A0602">
        <w:rPr>
          <w:rFonts w:ascii="Times New Roman" w:eastAsia="Times New Roman" w:hAnsi="Times New Roman"/>
          <w:bCs/>
          <w:color w:val="000000"/>
          <w:sz w:val="28"/>
          <w:szCs w:val="28"/>
          <w:lang w:val="uk-UA" w:eastAsia="ru-RU"/>
        </w:rPr>
        <w:t>Львівського національного університету імені Івана Франка – 2015. – 3</w:t>
      </w:r>
      <w:r w:rsidR="001A0602" w:rsidRPr="001A0602">
        <w:rPr>
          <w:rFonts w:ascii="Times New Roman" w:eastAsia="Times New Roman" w:hAnsi="Times New Roman"/>
          <w:bCs/>
          <w:color w:val="000000"/>
          <w:sz w:val="28"/>
          <w:szCs w:val="28"/>
          <w:lang w:val="uk-UA" w:eastAsia="ru-RU"/>
        </w:rPr>
        <w:t>9</w:t>
      </w:r>
      <w:r w:rsidRPr="001A0602">
        <w:rPr>
          <w:rFonts w:ascii="Times New Roman" w:eastAsia="Times New Roman" w:hAnsi="Times New Roman"/>
          <w:bCs/>
          <w:color w:val="000000"/>
          <w:sz w:val="28"/>
          <w:szCs w:val="28"/>
          <w:lang w:val="uk-UA" w:eastAsia="ru-RU"/>
        </w:rPr>
        <w:t xml:space="preserve"> с.</w:t>
      </w:r>
    </w:p>
    <w:p w:rsidR="00E50E5C" w:rsidRPr="00391B17" w:rsidRDefault="00E50E5C" w:rsidP="00E50E5C">
      <w:pPr>
        <w:spacing w:line="240" w:lineRule="auto"/>
        <w:ind w:left="0" w:firstLine="340"/>
        <w:contextualSpacing/>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Рекомендовано до друку кафедрою міжнародного права Львівського національного університету імені Івана Франка (протокол № 2 від 21 вересня 2015)</w:t>
      </w:r>
    </w:p>
    <w:p w:rsidR="00E50E5C" w:rsidRPr="00391B17" w:rsidRDefault="00E50E5C"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A231F0" w:rsidRPr="00391B17" w:rsidRDefault="00A231F0"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A231F0" w:rsidRPr="00391B17" w:rsidRDefault="00A231F0"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A231F0" w:rsidRPr="00391B17" w:rsidRDefault="00A231F0"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A231F0" w:rsidRPr="00391B17" w:rsidRDefault="00A231F0" w:rsidP="00E50E5C">
      <w:pPr>
        <w:spacing w:line="240" w:lineRule="auto"/>
        <w:ind w:left="0" w:firstLine="340"/>
        <w:contextualSpacing/>
        <w:jc w:val="center"/>
        <w:rPr>
          <w:rFonts w:ascii="Times New Roman" w:eastAsia="Times New Roman" w:hAnsi="Times New Roman"/>
          <w:b/>
          <w:bCs/>
          <w:color w:val="000000"/>
          <w:sz w:val="28"/>
          <w:szCs w:val="28"/>
          <w:lang w:val="uk-UA" w:eastAsia="ru-RU"/>
        </w:rPr>
      </w:pPr>
    </w:p>
    <w:p w:rsidR="00A231F0" w:rsidRPr="00391B17" w:rsidRDefault="00A231F0" w:rsidP="00A231F0">
      <w:pPr>
        <w:spacing w:line="240" w:lineRule="auto"/>
        <w:ind w:left="0"/>
        <w:contextualSpacing/>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©Гутник В.В., 2015</w:t>
      </w:r>
    </w:p>
    <w:p w:rsidR="00A231F0" w:rsidRPr="00391B17" w:rsidRDefault="00A231F0">
      <w:pPr>
        <w:spacing w:after="200" w:line="276" w:lineRule="auto"/>
        <w:ind w:left="0"/>
        <w:jc w:val="left"/>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br w:type="page"/>
      </w:r>
    </w:p>
    <w:p w:rsidR="003953ED" w:rsidRDefault="003953ED" w:rsidP="003953ED">
      <w:pPr>
        <w:shd w:val="clear" w:color="auto" w:fill="FFFFFF"/>
        <w:spacing w:line="276" w:lineRule="auto"/>
        <w:ind w:left="0" w:firstLine="709"/>
        <w:rPr>
          <w:rFonts w:ascii="Times New Roman" w:eastAsia="Times New Roman" w:hAnsi="Times New Roman"/>
          <w:bCs/>
          <w:sz w:val="28"/>
          <w:szCs w:val="28"/>
          <w:lang w:val="uk-UA" w:eastAsia="ru-RU"/>
        </w:rPr>
      </w:pPr>
    </w:p>
    <w:p w:rsidR="00A231F0" w:rsidRPr="00391B17" w:rsidRDefault="00A231F0" w:rsidP="003953ED">
      <w:pPr>
        <w:shd w:val="clear" w:color="auto" w:fill="FFFFFF"/>
        <w:spacing w:line="276" w:lineRule="auto"/>
        <w:ind w:left="0" w:firstLine="709"/>
        <w:rPr>
          <w:rFonts w:ascii="Times New Roman" w:hAnsi="Times New Roman"/>
          <w:spacing w:val="-1"/>
          <w:sz w:val="28"/>
          <w:szCs w:val="28"/>
          <w:lang w:val="uk-UA"/>
        </w:rPr>
      </w:pPr>
      <w:r w:rsidRPr="00391B17">
        <w:rPr>
          <w:rFonts w:ascii="Times New Roman" w:eastAsia="Times New Roman" w:hAnsi="Times New Roman"/>
          <w:bCs/>
          <w:sz w:val="28"/>
          <w:szCs w:val="28"/>
          <w:lang w:val="uk-UA" w:eastAsia="ru-RU"/>
        </w:rPr>
        <w:t xml:space="preserve">Міжнародний кримінальний суд є </w:t>
      </w:r>
      <w:r w:rsidRPr="00391B17">
        <w:rPr>
          <w:rFonts w:ascii="Times New Roman" w:hAnsi="Times New Roman"/>
          <w:spacing w:val="-1"/>
          <w:sz w:val="28"/>
          <w:szCs w:val="28"/>
          <w:lang w:val="uk-UA"/>
        </w:rPr>
        <w:t>єдиним постійнодіючим міжнародним судовим органом, який уповноважений здійснювати кримінальне судочинство щодо осіб, які вчинили найбільш серйозні міжнародні злочини. Він діє на основі багатостороннього договору – Римського статуту Міжнародного кримінального суду, у розробку якого значний вклад зробили українські делегації під час робочих зустрічей та конференцій щодо створення Міжнародного кримінального суду. Юрисдикцію Міжнародного кримінального суду станом на 01 вересня 2015 року визнали 123 держави.</w:t>
      </w:r>
    </w:p>
    <w:p w:rsidR="00A231F0" w:rsidRPr="00391B17" w:rsidRDefault="00A231F0" w:rsidP="003953ED">
      <w:pPr>
        <w:shd w:val="clear" w:color="auto" w:fill="FFFFFF"/>
        <w:spacing w:line="276" w:lineRule="auto"/>
        <w:ind w:left="0" w:firstLine="709"/>
        <w:rPr>
          <w:rFonts w:ascii="Times New Roman" w:hAnsi="Times New Roman"/>
          <w:spacing w:val="-1"/>
          <w:sz w:val="28"/>
          <w:szCs w:val="28"/>
          <w:lang w:val="uk-UA"/>
        </w:rPr>
      </w:pPr>
      <w:r w:rsidRPr="00391B17">
        <w:rPr>
          <w:rFonts w:ascii="Times New Roman" w:eastAsia="Times New Roman" w:hAnsi="Times New Roman"/>
          <w:bCs/>
          <w:sz w:val="28"/>
          <w:szCs w:val="28"/>
          <w:lang w:val="uk-UA" w:eastAsia="ru-RU"/>
        </w:rPr>
        <w:t>Протягом 2014-2015 року активізувалася співпраця і між Україною та Міжнародним кримінальним судом, що пов’язано з трагічними подіями на майдані Незалежності наприкінці 2013 – на початку 2014 року, окупацією Автономної Республіки Крим у березні 2014 року та збройним конфліктом та території Донецької та Луганської областей у 2014-2015 рр. У зв’язку з цими подіями постало питання про притягнення до індивідуальної кримінальної відповідальності винних у вчиненні міжнародних злочинів осіб.</w:t>
      </w:r>
    </w:p>
    <w:p w:rsidR="00A231F0" w:rsidRPr="00391B17" w:rsidRDefault="00A231F0" w:rsidP="003953ED">
      <w:pPr>
        <w:shd w:val="clear" w:color="auto" w:fill="FFFFFF"/>
        <w:spacing w:line="276" w:lineRule="auto"/>
        <w:ind w:left="0" w:firstLine="709"/>
        <w:rPr>
          <w:rFonts w:ascii="Times New Roman" w:eastAsia="Times New Roman" w:hAnsi="Times New Roman"/>
          <w:bCs/>
          <w:sz w:val="28"/>
          <w:szCs w:val="28"/>
          <w:lang w:val="uk-UA" w:eastAsia="ru-RU"/>
        </w:rPr>
      </w:pPr>
      <w:r w:rsidRPr="00391B17">
        <w:rPr>
          <w:rFonts w:ascii="Times New Roman" w:eastAsia="Times New Roman" w:hAnsi="Times New Roman"/>
          <w:bCs/>
          <w:sz w:val="28"/>
          <w:szCs w:val="28"/>
          <w:lang w:val="uk-UA" w:eastAsia="ru-RU"/>
        </w:rPr>
        <w:t>Вивчення Міжнародного кримінального суду дозволить студентам ознайомитися з основами створення та діяльності МКС: визначити його поняття, дослідити норми права, якими він керується при прийнятті рішень, визначити головні органи та особливості їх функцій у МКС, виявити стадії провадження справ, з’ясувати види покарань які можуть бути застосовані до засуджених осіб, правові основи співпраці між МКС та державами і міжнародними організаціями тощо.</w:t>
      </w:r>
    </w:p>
    <w:p w:rsidR="003953ED" w:rsidRDefault="00A231F0" w:rsidP="003953ED">
      <w:pPr>
        <w:shd w:val="clear" w:color="auto" w:fill="FFFFFF"/>
        <w:spacing w:line="276" w:lineRule="auto"/>
        <w:ind w:left="0" w:firstLine="709"/>
        <w:rPr>
          <w:rFonts w:ascii="Times New Roman" w:eastAsia="Times New Roman" w:hAnsi="Times New Roman"/>
          <w:bCs/>
          <w:sz w:val="28"/>
          <w:szCs w:val="28"/>
          <w:lang w:val="uk-UA" w:eastAsia="ru-RU"/>
        </w:rPr>
      </w:pPr>
      <w:r w:rsidRPr="00391B17">
        <w:rPr>
          <w:rFonts w:ascii="Times New Roman" w:eastAsia="Times New Roman" w:hAnsi="Times New Roman"/>
          <w:bCs/>
          <w:sz w:val="28"/>
          <w:szCs w:val="28"/>
          <w:lang w:val="uk-UA" w:eastAsia="ru-RU"/>
        </w:rPr>
        <w:t>Список навчальної та наукової літератури розрахований на студентів, які окрім української та російської, володіють англійською мовою. До основною навчальної літератури належать фундаментальні праці відомих вітчизняних та зарубіжних дослідників Міжнародного кримінального суду</w:t>
      </w:r>
      <w:r w:rsidRPr="00391B17">
        <w:rPr>
          <w:rFonts w:ascii="Times New Roman" w:eastAsia="Times New Roman" w:hAnsi="Times New Roman"/>
          <w:bCs/>
          <w:sz w:val="28"/>
          <w:szCs w:val="28"/>
          <w:lang w:eastAsia="ru-RU"/>
        </w:rPr>
        <w:t xml:space="preserve">. </w:t>
      </w:r>
      <w:r w:rsidRPr="00391B17">
        <w:rPr>
          <w:rFonts w:ascii="Times New Roman" w:eastAsia="Times New Roman" w:hAnsi="Times New Roman"/>
          <w:bCs/>
          <w:sz w:val="28"/>
          <w:szCs w:val="28"/>
          <w:lang w:val="uk-UA" w:eastAsia="ru-RU"/>
        </w:rPr>
        <w:t xml:space="preserve">Для студентів корисним буде відвідування інтернет-сайту МКС </w:t>
      </w:r>
      <w:hyperlink r:id="rId9" w:history="1">
        <w:r w:rsidRPr="00391B17">
          <w:rPr>
            <w:rStyle w:val="a7"/>
            <w:rFonts w:ascii="Times New Roman" w:eastAsia="Times New Roman" w:hAnsi="Times New Roman"/>
            <w:bCs/>
            <w:sz w:val="28"/>
            <w:szCs w:val="28"/>
            <w:lang w:val="uk-UA" w:eastAsia="ru-RU"/>
          </w:rPr>
          <w:t>http://www.icc-cpi.int/</w:t>
        </w:r>
      </w:hyperlink>
      <w:r w:rsidRPr="00391B17">
        <w:rPr>
          <w:rFonts w:ascii="Times New Roman" w:eastAsia="Times New Roman" w:hAnsi="Times New Roman"/>
          <w:bCs/>
          <w:sz w:val="28"/>
          <w:szCs w:val="28"/>
          <w:lang w:val="uk-UA" w:eastAsia="ru-RU"/>
        </w:rPr>
        <w:t xml:space="preserve"> .</w:t>
      </w:r>
    </w:p>
    <w:p w:rsidR="00A231F0" w:rsidRPr="00391B17" w:rsidRDefault="00A231F0" w:rsidP="003953ED">
      <w:pPr>
        <w:shd w:val="clear" w:color="auto" w:fill="FFFFFF"/>
        <w:spacing w:line="276" w:lineRule="auto"/>
        <w:ind w:left="0" w:firstLine="709"/>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br w:type="page"/>
      </w:r>
    </w:p>
    <w:p w:rsidR="00A231F0" w:rsidRPr="00391B17" w:rsidRDefault="00A231F0" w:rsidP="00E50E5C">
      <w:pPr>
        <w:spacing w:line="25" w:lineRule="atLeast"/>
        <w:ind w:left="0" w:firstLine="709"/>
        <w:jc w:val="center"/>
        <w:rPr>
          <w:rFonts w:ascii="Times New Roman" w:eastAsia="Times New Roman" w:hAnsi="Times New Roman"/>
          <w:b/>
          <w:bCs/>
          <w:color w:val="000000"/>
          <w:sz w:val="28"/>
          <w:szCs w:val="28"/>
          <w:lang w:val="uk-UA" w:eastAsia="ru-RU"/>
        </w:rPr>
      </w:pPr>
    </w:p>
    <w:p w:rsidR="00E50E5C" w:rsidRPr="00391B17" w:rsidRDefault="002555DB" w:rsidP="00E50E5C">
      <w:pPr>
        <w:spacing w:line="25" w:lineRule="atLeast"/>
        <w:ind w:left="0"/>
        <w:jc w:val="center"/>
        <w:rPr>
          <w:rFonts w:ascii="Times New Roman" w:eastAsia="Times New Roman" w:hAnsi="Times New Roman"/>
          <w:color w:val="000000"/>
          <w:sz w:val="28"/>
          <w:szCs w:val="28"/>
          <w:lang w:val="uk-UA" w:eastAsia="ru-RU"/>
        </w:rPr>
      </w:pPr>
      <w:r w:rsidRPr="00391B17">
        <w:rPr>
          <w:rFonts w:ascii="Times New Roman" w:eastAsia="Times New Roman" w:hAnsi="Times New Roman"/>
          <w:b/>
          <w:bCs/>
          <w:color w:val="000000"/>
          <w:sz w:val="28"/>
          <w:szCs w:val="28"/>
          <w:lang w:val="uk-UA" w:eastAsia="ru-RU"/>
        </w:rPr>
        <w:t>І</w:t>
      </w:r>
      <w:r w:rsidR="00E50E5C" w:rsidRPr="00391B17">
        <w:rPr>
          <w:rFonts w:ascii="Times New Roman" w:eastAsia="Times New Roman" w:hAnsi="Times New Roman"/>
          <w:b/>
          <w:bCs/>
          <w:color w:val="000000"/>
          <w:sz w:val="28"/>
          <w:szCs w:val="28"/>
          <w:lang w:val="uk-UA" w:eastAsia="ru-RU"/>
        </w:rPr>
        <w:t>. ПРОГРАМА НАВЧАЛЬНОЇ ДИСЦИПЛІНИ</w:t>
      </w:r>
    </w:p>
    <w:p w:rsidR="00E50E5C" w:rsidRPr="00391B17" w:rsidRDefault="00E50E5C" w:rsidP="00E50E5C">
      <w:pPr>
        <w:shd w:val="clear" w:color="auto" w:fill="FFFFFF"/>
        <w:ind w:left="0" w:firstLine="709"/>
        <w:jc w:val="center"/>
        <w:rPr>
          <w:rFonts w:ascii="Times New Roman" w:eastAsia="Times New Roman" w:hAnsi="Times New Roman"/>
          <w:color w:val="000000"/>
          <w:sz w:val="28"/>
          <w:szCs w:val="28"/>
          <w:highlight w:val="yellow"/>
          <w:lang w:val="uk-UA" w:eastAsia="ru-RU"/>
        </w:rPr>
      </w:pPr>
    </w:p>
    <w:p w:rsidR="00E02974" w:rsidRPr="00391B17" w:rsidRDefault="00E02974" w:rsidP="00E02974">
      <w:pPr>
        <w:shd w:val="clear" w:color="auto" w:fill="FFFFFF"/>
        <w:spacing w:line="276" w:lineRule="auto"/>
        <w:ind w:left="0" w:firstLine="709"/>
        <w:jc w:val="center"/>
        <w:outlineLvl w:val="0"/>
        <w:rPr>
          <w:rFonts w:ascii="Times New Roman" w:eastAsia="Times New Roman" w:hAnsi="Times New Roman"/>
          <w:b/>
          <w:bCs/>
          <w:color w:val="000000"/>
          <w:kern w:val="36"/>
          <w:sz w:val="28"/>
          <w:szCs w:val="28"/>
          <w:lang w:val="uk-UA" w:eastAsia="ru-RU"/>
        </w:rPr>
      </w:pPr>
      <w:r w:rsidRPr="00391B17">
        <w:rPr>
          <w:rFonts w:ascii="Times New Roman" w:eastAsia="Times New Roman" w:hAnsi="Times New Roman"/>
          <w:b/>
          <w:bCs/>
          <w:color w:val="000000"/>
          <w:kern w:val="36"/>
          <w:sz w:val="28"/>
          <w:szCs w:val="28"/>
          <w:lang w:val="uk-UA" w:eastAsia="ru-RU"/>
        </w:rPr>
        <w:t xml:space="preserve">Тема 1. Історія створення та загальна характеристика правового статусу </w:t>
      </w:r>
      <w:r w:rsidRPr="00391B17">
        <w:rPr>
          <w:rFonts w:ascii="Times New Roman" w:eastAsia="Times New Roman" w:hAnsi="Times New Roman"/>
          <w:b/>
          <w:sz w:val="28"/>
          <w:szCs w:val="28"/>
          <w:lang w:val="uk-UA" w:eastAsia="ru-RU"/>
        </w:rPr>
        <w:t>Міжнародного кримінального суду</w:t>
      </w:r>
    </w:p>
    <w:p w:rsidR="00E02974" w:rsidRPr="00391B17" w:rsidRDefault="00E02974" w:rsidP="00E02974">
      <w:pPr>
        <w:shd w:val="clear" w:color="auto" w:fill="FFFFFF"/>
        <w:spacing w:line="276" w:lineRule="auto"/>
        <w:ind w:left="0" w:firstLine="709"/>
        <w:jc w:val="center"/>
        <w:outlineLvl w:val="0"/>
        <w:rPr>
          <w:rFonts w:ascii="Times New Roman" w:eastAsia="Times New Roman" w:hAnsi="Times New Roman"/>
          <w:b/>
          <w:bCs/>
          <w:color w:val="000000"/>
          <w:kern w:val="36"/>
          <w:sz w:val="28"/>
          <w:szCs w:val="28"/>
          <w:lang w:val="uk-UA" w:eastAsia="ru-RU"/>
        </w:rPr>
      </w:pPr>
    </w:p>
    <w:p w:rsidR="00E02974" w:rsidRPr="00391B17" w:rsidRDefault="00E02974" w:rsidP="00E02974">
      <w:pPr>
        <w:shd w:val="clear" w:color="auto" w:fill="FFFFFF"/>
        <w:spacing w:line="276" w:lineRule="auto"/>
        <w:ind w:left="0" w:firstLine="709"/>
        <w:rPr>
          <w:rFonts w:ascii="Times New Roman" w:eastAsia="Times New Roman" w:hAnsi="Times New Roman"/>
          <w:color w:val="000000"/>
          <w:sz w:val="28"/>
          <w:szCs w:val="28"/>
          <w:lang w:val="uk-UA" w:eastAsia="ru-RU"/>
        </w:rPr>
      </w:pPr>
      <w:r w:rsidRPr="00391B17">
        <w:rPr>
          <w:rFonts w:ascii="Times New Roman" w:eastAsia="Times New Roman" w:hAnsi="Times New Roman"/>
          <w:color w:val="000000"/>
          <w:sz w:val="28"/>
          <w:szCs w:val="28"/>
          <w:lang w:val="uk-UA" w:eastAsia="ru-RU"/>
        </w:rPr>
        <w:t>Історія розвитку міжнародного кримінального судочинства. Діяльність Нюрнбергського та Токійського воєнних трибуналів. Створення та діяльність міжнародних кримінальних трибуналів ad hoc для Югославії та Руанди.</w:t>
      </w:r>
    </w:p>
    <w:p w:rsidR="00E02974" w:rsidRPr="00391B17" w:rsidRDefault="00E02974" w:rsidP="00E02974">
      <w:pPr>
        <w:shd w:val="clear" w:color="auto" w:fill="FFFFFF"/>
        <w:spacing w:line="276" w:lineRule="auto"/>
        <w:ind w:left="0" w:firstLine="709"/>
        <w:rPr>
          <w:rFonts w:ascii="Times New Roman" w:eastAsia="Times New Roman" w:hAnsi="Times New Roman"/>
          <w:color w:val="000000"/>
          <w:sz w:val="28"/>
          <w:szCs w:val="28"/>
          <w:lang w:val="uk-UA" w:eastAsia="ru-RU"/>
        </w:rPr>
      </w:pPr>
      <w:r w:rsidRPr="00391B17">
        <w:rPr>
          <w:rFonts w:ascii="Times New Roman" w:eastAsia="Times New Roman" w:hAnsi="Times New Roman"/>
          <w:color w:val="000000"/>
          <w:sz w:val="28"/>
          <w:szCs w:val="28"/>
          <w:lang w:val="uk-UA" w:eastAsia="ru-RU"/>
        </w:rPr>
        <w:t>Розробка Статуту Міжнародного кримінального суду. Участь української делегації у розробці Статуту.</w:t>
      </w:r>
    </w:p>
    <w:p w:rsidR="00E02974" w:rsidRPr="00391B17" w:rsidRDefault="00E02974" w:rsidP="00E02974">
      <w:pPr>
        <w:shd w:val="clear" w:color="auto" w:fill="FFFFFF"/>
        <w:spacing w:line="276" w:lineRule="auto"/>
        <w:ind w:left="0" w:firstLine="709"/>
        <w:rPr>
          <w:rFonts w:ascii="Times New Roman" w:eastAsia="Times New Roman" w:hAnsi="Times New Roman"/>
          <w:color w:val="000000"/>
          <w:sz w:val="28"/>
          <w:szCs w:val="28"/>
          <w:lang w:val="uk-UA" w:eastAsia="ru-RU"/>
        </w:rPr>
      </w:pPr>
      <w:r w:rsidRPr="00391B17">
        <w:rPr>
          <w:rFonts w:ascii="Times New Roman" w:eastAsia="Times New Roman" w:hAnsi="Times New Roman"/>
          <w:color w:val="000000"/>
          <w:sz w:val="28"/>
          <w:szCs w:val="28"/>
          <w:lang w:val="uk-UA" w:eastAsia="ru-RU"/>
        </w:rPr>
        <w:t>Правовий статус МКС. Міжнародна правосуб’єктність МКС.</w:t>
      </w:r>
    </w:p>
    <w:p w:rsidR="00E02974" w:rsidRPr="00391B17" w:rsidRDefault="00E02974" w:rsidP="00E02974">
      <w:pPr>
        <w:shd w:val="clear" w:color="auto" w:fill="FFFFFF"/>
        <w:spacing w:line="276" w:lineRule="auto"/>
        <w:ind w:left="0" w:firstLine="709"/>
        <w:rPr>
          <w:rFonts w:ascii="Times New Roman" w:eastAsia="Times New Roman" w:hAnsi="Times New Roman"/>
          <w:color w:val="000000"/>
          <w:sz w:val="28"/>
          <w:szCs w:val="28"/>
          <w:lang w:val="uk-UA" w:eastAsia="ru-RU"/>
        </w:rPr>
      </w:pPr>
      <w:r w:rsidRPr="00391B17">
        <w:rPr>
          <w:rFonts w:ascii="Times New Roman" w:eastAsia="Times New Roman" w:hAnsi="Times New Roman"/>
          <w:color w:val="000000"/>
          <w:sz w:val="28"/>
          <w:szCs w:val="28"/>
          <w:lang w:val="uk-UA" w:eastAsia="ru-RU"/>
        </w:rPr>
        <w:t>Норми права, які застосовуються судом. Римський статут МКС, Елементи злочинів, Правила процедури і доказування; міжнародні договори, принципи і норми міжнародного права; загальні принципи права.</w:t>
      </w:r>
    </w:p>
    <w:p w:rsidR="00E02974" w:rsidRPr="00391B17" w:rsidRDefault="00E02974" w:rsidP="00E02974">
      <w:pPr>
        <w:shd w:val="clear" w:color="auto" w:fill="FFFFFF"/>
        <w:spacing w:line="276" w:lineRule="auto"/>
        <w:ind w:left="0" w:firstLine="709"/>
        <w:jc w:val="left"/>
        <w:rPr>
          <w:rFonts w:ascii="Times New Roman" w:eastAsia="Times New Roman" w:hAnsi="Times New Roman"/>
          <w:color w:val="000000"/>
          <w:sz w:val="28"/>
          <w:szCs w:val="28"/>
          <w:highlight w:val="yellow"/>
          <w:lang w:val="uk-UA" w:eastAsia="ru-RU"/>
        </w:rPr>
      </w:pPr>
    </w:p>
    <w:p w:rsidR="00E02974" w:rsidRPr="00391B17" w:rsidRDefault="00E02974" w:rsidP="00E02974">
      <w:pPr>
        <w:shd w:val="clear" w:color="auto" w:fill="FFFFFF"/>
        <w:spacing w:line="276" w:lineRule="auto"/>
        <w:ind w:left="0" w:firstLine="709"/>
        <w:jc w:val="center"/>
        <w:outlineLvl w:val="0"/>
        <w:rPr>
          <w:rFonts w:ascii="Times New Roman" w:eastAsia="Times New Roman" w:hAnsi="Times New Roman"/>
          <w:b/>
          <w:bCs/>
          <w:color w:val="000000"/>
          <w:kern w:val="36"/>
          <w:sz w:val="28"/>
          <w:szCs w:val="28"/>
          <w:lang w:val="uk-UA" w:eastAsia="ru-RU"/>
        </w:rPr>
      </w:pPr>
    </w:p>
    <w:p w:rsidR="00E02974" w:rsidRPr="00391B17" w:rsidRDefault="00E02974" w:rsidP="00E02974">
      <w:pPr>
        <w:shd w:val="clear" w:color="auto" w:fill="FFFFFF"/>
        <w:spacing w:line="276" w:lineRule="auto"/>
        <w:ind w:left="0" w:firstLine="709"/>
        <w:jc w:val="center"/>
        <w:outlineLvl w:val="0"/>
        <w:rPr>
          <w:rFonts w:ascii="Times New Roman" w:eastAsia="Times New Roman" w:hAnsi="Times New Roman"/>
          <w:b/>
          <w:bCs/>
          <w:color w:val="000000"/>
          <w:kern w:val="36"/>
          <w:sz w:val="28"/>
          <w:szCs w:val="28"/>
          <w:lang w:val="uk-UA" w:eastAsia="ru-RU"/>
        </w:rPr>
      </w:pPr>
      <w:r w:rsidRPr="00391B17">
        <w:rPr>
          <w:rFonts w:ascii="Times New Roman" w:eastAsia="Times New Roman" w:hAnsi="Times New Roman"/>
          <w:b/>
          <w:bCs/>
          <w:color w:val="000000"/>
          <w:kern w:val="36"/>
          <w:sz w:val="28"/>
          <w:szCs w:val="28"/>
          <w:lang w:val="uk-UA" w:eastAsia="ru-RU"/>
        </w:rPr>
        <w:t>Тема 2. Внутрішньоорганізаційний механізм Міжнародного кримінального суду</w:t>
      </w:r>
    </w:p>
    <w:p w:rsidR="00E02974" w:rsidRPr="00391B17" w:rsidRDefault="00E02974" w:rsidP="00E02974">
      <w:pPr>
        <w:shd w:val="clear" w:color="auto" w:fill="FFFFFF"/>
        <w:spacing w:line="276" w:lineRule="auto"/>
        <w:ind w:left="0" w:firstLine="709"/>
        <w:jc w:val="center"/>
        <w:outlineLvl w:val="0"/>
        <w:rPr>
          <w:rFonts w:ascii="Times New Roman" w:eastAsia="Times New Roman" w:hAnsi="Times New Roman"/>
          <w:b/>
          <w:bCs/>
          <w:color w:val="000000"/>
          <w:kern w:val="36"/>
          <w:sz w:val="28"/>
          <w:szCs w:val="28"/>
          <w:lang w:val="uk-UA" w:eastAsia="ru-RU"/>
        </w:rPr>
      </w:pPr>
    </w:p>
    <w:p w:rsidR="00E02974" w:rsidRPr="00391B17" w:rsidRDefault="00E02974" w:rsidP="00E02974">
      <w:pPr>
        <w:shd w:val="clear" w:color="auto" w:fill="FFFFFF"/>
        <w:spacing w:line="276" w:lineRule="auto"/>
        <w:ind w:left="0" w:firstLine="709"/>
        <w:jc w:val="left"/>
        <w:outlineLvl w:val="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Президія Міжнародного кримінального суду: її склад, функції. Місце в системі органів Міжнародного кримінального суду.</w:t>
      </w:r>
    </w:p>
    <w:p w:rsidR="00E02974" w:rsidRPr="00391B17" w:rsidRDefault="00E02974" w:rsidP="00E02974">
      <w:pPr>
        <w:shd w:val="clear" w:color="auto" w:fill="FFFFFF"/>
        <w:spacing w:line="276" w:lineRule="auto"/>
        <w:ind w:left="0" w:firstLine="709"/>
        <w:jc w:val="left"/>
        <w:outlineLvl w:val="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Судові відділення Міжнародного кримінального суду: Досудова (Попереднього судового розгляду), Судова та Апеляціна Палата. Склад, функції, місце в системі органів Міжнародного кримінального суду. Судді МКС, порядок призначення. Вимоги до суддів.</w:t>
      </w:r>
    </w:p>
    <w:p w:rsidR="00E02974" w:rsidRPr="00391B17" w:rsidRDefault="00E02974" w:rsidP="00E02974">
      <w:pPr>
        <w:shd w:val="clear" w:color="auto" w:fill="FFFFFF"/>
        <w:spacing w:line="276" w:lineRule="auto"/>
        <w:ind w:left="0" w:firstLine="709"/>
        <w:jc w:val="left"/>
        <w:outlineLvl w:val="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Секретаріат. Склад, функції, місце в системі органів Міжнародного кримінального суду.</w:t>
      </w:r>
    </w:p>
    <w:p w:rsidR="00E02974" w:rsidRPr="00391B17" w:rsidRDefault="00E02974" w:rsidP="00E02974">
      <w:pPr>
        <w:shd w:val="clear" w:color="auto" w:fill="FFFFFF"/>
        <w:spacing w:line="276" w:lineRule="auto"/>
        <w:ind w:left="0" w:firstLine="709"/>
        <w:jc w:val="left"/>
        <w:outlineLvl w:val="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Офіс (Канцелярія) Прокурора. Правовий статус Прокурора МКС. Його місце у системі органів МКС.</w:t>
      </w:r>
    </w:p>
    <w:p w:rsidR="00E02974" w:rsidRPr="00391B17" w:rsidRDefault="00E02974" w:rsidP="00E02974">
      <w:pPr>
        <w:shd w:val="clear" w:color="auto" w:fill="FFFFFF"/>
        <w:spacing w:line="276" w:lineRule="auto"/>
        <w:ind w:left="0" w:firstLine="709"/>
        <w:jc w:val="left"/>
        <w:outlineLvl w:val="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Інші органи МКС. Бюро громадських адвокатів для захисту. Бюро громадських адвокатів для потерпілих.</w:t>
      </w:r>
    </w:p>
    <w:p w:rsidR="00E02974" w:rsidRPr="00391B17" w:rsidRDefault="00E02974" w:rsidP="00E02974">
      <w:pPr>
        <w:shd w:val="clear" w:color="auto" w:fill="FFFFFF"/>
        <w:spacing w:line="276" w:lineRule="auto"/>
        <w:ind w:left="0" w:firstLine="709"/>
        <w:jc w:val="center"/>
        <w:outlineLvl w:val="0"/>
        <w:rPr>
          <w:rFonts w:ascii="Times New Roman" w:eastAsia="Times New Roman" w:hAnsi="Times New Roman"/>
          <w:b/>
          <w:bCs/>
          <w:color w:val="000000"/>
          <w:kern w:val="36"/>
          <w:sz w:val="28"/>
          <w:szCs w:val="28"/>
          <w:lang w:val="uk-UA" w:eastAsia="ru-RU"/>
        </w:rPr>
      </w:pPr>
    </w:p>
    <w:p w:rsidR="00E02974" w:rsidRPr="00391B17" w:rsidRDefault="00E02974" w:rsidP="00E02974">
      <w:pPr>
        <w:shd w:val="clear" w:color="auto" w:fill="FFFFFF"/>
        <w:spacing w:line="276" w:lineRule="auto"/>
        <w:ind w:left="0" w:firstLine="709"/>
        <w:jc w:val="left"/>
        <w:rPr>
          <w:rFonts w:ascii="Times New Roman" w:eastAsia="Times New Roman" w:hAnsi="Times New Roman"/>
          <w:color w:val="000000"/>
          <w:sz w:val="28"/>
          <w:szCs w:val="28"/>
          <w:highlight w:val="yellow"/>
          <w:lang w:val="uk-UA" w:eastAsia="ru-RU"/>
        </w:rPr>
      </w:pPr>
    </w:p>
    <w:p w:rsidR="00E02974" w:rsidRPr="00391B17" w:rsidRDefault="00E02974" w:rsidP="00E02974">
      <w:pPr>
        <w:spacing w:line="276" w:lineRule="auto"/>
        <w:ind w:left="0"/>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 xml:space="preserve">Тема 3. Юрисдикція </w:t>
      </w:r>
      <w:r w:rsidR="003953ED">
        <w:rPr>
          <w:rFonts w:ascii="Times New Roman" w:eastAsia="Times New Roman" w:hAnsi="Times New Roman"/>
          <w:b/>
          <w:bCs/>
          <w:color w:val="000000"/>
          <w:sz w:val="28"/>
          <w:szCs w:val="28"/>
          <w:lang w:val="uk-UA" w:eastAsia="ru-RU"/>
        </w:rPr>
        <w:t>Міжнародного кримінального суду</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Еволюція концепції міжнародної кримінальної юрисдикції на різних етапах розвитку системи міжнародного кримінального судочинства. Поняття міжнародної кримінальної юрисдикції.</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lastRenderedPageBreak/>
        <w:t>Юрисдикція сучасних міжнародних кримінальних судів та трибуналів ad hoc. Предметна юрисдикція. Просторова юрисдикція. Часова юрисдикція. Персональна юрисдикція.</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Юрисдикція міжнародного кримінального суду. Предметна юрисдикція. Просторова юрисдикція. Часова юрисдикція. Персональна юрисдикція.</w:t>
      </w:r>
    </w:p>
    <w:p w:rsidR="00E02974" w:rsidRPr="00391B17" w:rsidRDefault="00E02974" w:rsidP="00E02974">
      <w:pPr>
        <w:shd w:val="clear" w:color="auto" w:fill="FFFFFF"/>
        <w:spacing w:line="276" w:lineRule="auto"/>
        <w:ind w:left="0" w:firstLine="709"/>
        <w:rPr>
          <w:rFonts w:ascii="Times New Roman" w:eastAsia="Times New Roman" w:hAnsi="Times New Roman"/>
          <w:color w:val="000000"/>
          <w:sz w:val="28"/>
          <w:szCs w:val="28"/>
          <w:lang w:val="uk-UA" w:eastAsia="ru-RU"/>
        </w:rPr>
      </w:pPr>
      <w:r w:rsidRPr="00391B17">
        <w:rPr>
          <w:rFonts w:ascii="Times New Roman" w:eastAsia="Times New Roman" w:hAnsi="Times New Roman"/>
          <w:color w:val="000000"/>
          <w:sz w:val="28"/>
          <w:szCs w:val="28"/>
          <w:lang w:val="uk-UA" w:eastAsia="ru-RU"/>
        </w:rPr>
        <w:t>Юрисдикція Міжнародного кримінального суду щодо подій в Україні в 2013/15 рр.</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p>
    <w:p w:rsidR="00E02974" w:rsidRPr="00391B17" w:rsidRDefault="00E02974" w:rsidP="00E02974">
      <w:pPr>
        <w:spacing w:line="276" w:lineRule="auto"/>
        <w:ind w:left="0"/>
        <w:jc w:val="center"/>
        <w:rPr>
          <w:rFonts w:ascii="Times New Roman" w:eastAsia="Times New Roman" w:hAnsi="Times New Roman"/>
          <w:b/>
          <w:bCs/>
          <w:color w:val="000000"/>
          <w:sz w:val="28"/>
          <w:szCs w:val="28"/>
          <w:lang w:val="uk-UA" w:eastAsia="ru-RU"/>
        </w:rPr>
      </w:pPr>
    </w:p>
    <w:p w:rsidR="00E02974" w:rsidRPr="00391B17" w:rsidRDefault="00E02974" w:rsidP="00E02974">
      <w:pPr>
        <w:spacing w:line="276" w:lineRule="auto"/>
        <w:ind w:left="0"/>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Тема 4. Предметна юрисдикція Міжнародного кримінального суду (міжнародні злочини щод</w:t>
      </w:r>
      <w:r w:rsidR="003953ED">
        <w:rPr>
          <w:rFonts w:ascii="Times New Roman" w:eastAsia="Times New Roman" w:hAnsi="Times New Roman"/>
          <w:b/>
          <w:bCs/>
          <w:color w:val="000000"/>
          <w:sz w:val="28"/>
          <w:szCs w:val="28"/>
          <w:lang w:val="uk-UA" w:eastAsia="ru-RU"/>
        </w:rPr>
        <w:t>о яких МКС володіє юрисдикцією)</w:t>
      </w:r>
    </w:p>
    <w:p w:rsidR="00E02974" w:rsidRPr="00391B17" w:rsidRDefault="00E02974" w:rsidP="00E02974">
      <w:pPr>
        <w:spacing w:line="276" w:lineRule="auto"/>
        <w:ind w:left="0"/>
        <w:jc w:val="center"/>
        <w:rPr>
          <w:rFonts w:ascii="Times New Roman" w:eastAsia="Times New Roman" w:hAnsi="Times New Roman"/>
          <w:b/>
          <w:bCs/>
          <w:color w:val="000000"/>
          <w:sz w:val="28"/>
          <w:szCs w:val="28"/>
          <w:lang w:val="uk-UA" w:eastAsia="ru-RU"/>
        </w:rPr>
      </w:pPr>
    </w:p>
    <w:p w:rsidR="00E02974" w:rsidRPr="00391B17" w:rsidRDefault="00E02974" w:rsidP="00E02974">
      <w:pPr>
        <w:spacing w:line="276" w:lineRule="auto"/>
        <w:ind w:left="0" w:firstLine="709"/>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Воєнні злочини. Склад воєнних злочинів за Римським статутом та Елементами злочинів МКС.</w:t>
      </w:r>
    </w:p>
    <w:p w:rsidR="00E02974" w:rsidRPr="00391B17" w:rsidRDefault="00E02974" w:rsidP="00E02974">
      <w:pPr>
        <w:spacing w:line="276" w:lineRule="auto"/>
        <w:ind w:left="0" w:firstLine="709"/>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Злочини проти людяності. Склад злочинів проти людяності за Римським статутом та Елементами злочинів МКС.</w:t>
      </w:r>
    </w:p>
    <w:p w:rsidR="00E02974" w:rsidRPr="00391B17" w:rsidRDefault="00E02974" w:rsidP="00E02974">
      <w:pPr>
        <w:spacing w:line="276" w:lineRule="auto"/>
        <w:ind w:left="0" w:firstLine="709"/>
        <w:jc w:val="left"/>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Геноцид. Внесок Рафала Лемкіна в розробку концепції геноциду. Склад злочину геноциду за Римським статутом та Елементами злочинів МКС.</w:t>
      </w:r>
    </w:p>
    <w:p w:rsidR="00E02974" w:rsidRPr="00391B17" w:rsidRDefault="00E02974" w:rsidP="00E02974">
      <w:pPr>
        <w:spacing w:line="276" w:lineRule="auto"/>
        <w:ind w:left="0" w:firstLine="709"/>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Злочин агресії. Проблеми з визначенням злочину агресії. Кампальські зміни до Римського статуту Міжнародного кримінального суду.</w:t>
      </w:r>
    </w:p>
    <w:p w:rsidR="00E02974" w:rsidRPr="00391B17" w:rsidRDefault="00E02974" w:rsidP="00E02974">
      <w:pPr>
        <w:spacing w:line="276" w:lineRule="auto"/>
        <w:ind w:left="0"/>
        <w:jc w:val="left"/>
        <w:rPr>
          <w:rFonts w:ascii="Times New Roman" w:eastAsia="Times New Roman" w:hAnsi="Times New Roman"/>
          <w:bCs/>
          <w:color w:val="000000"/>
          <w:sz w:val="28"/>
          <w:szCs w:val="28"/>
          <w:lang w:val="uk-UA" w:eastAsia="ru-RU"/>
        </w:rPr>
      </w:pPr>
    </w:p>
    <w:p w:rsidR="00E02974" w:rsidRPr="00391B17" w:rsidRDefault="00E02974" w:rsidP="00E02974">
      <w:pPr>
        <w:spacing w:line="276" w:lineRule="auto"/>
        <w:ind w:left="0"/>
        <w:jc w:val="center"/>
        <w:rPr>
          <w:rFonts w:ascii="Times New Roman" w:eastAsia="Times New Roman" w:hAnsi="Times New Roman"/>
          <w:b/>
          <w:bCs/>
          <w:color w:val="000000"/>
          <w:kern w:val="36"/>
          <w:sz w:val="28"/>
          <w:szCs w:val="28"/>
          <w:lang w:val="uk-UA" w:eastAsia="ru-RU"/>
        </w:rPr>
      </w:pPr>
      <w:r w:rsidRPr="00391B17">
        <w:rPr>
          <w:rFonts w:ascii="Times New Roman" w:eastAsia="Times New Roman" w:hAnsi="Times New Roman"/>
          <w:b/>
          <w:bCs/>
          <w:color w:val="000000"/>
          <w:sz w:val="28"/>
          <w:szCs w:val="28"/>
          <w:lang w:val="uk-UA" w:eastAsia="ru-RU"/>
        </w:rPr>
        <w:t xml:space="preserve">Тема 5. </w:t>
      </w:r>
      <w:r w:rsidRPr="00391B17">
        <w:rPr>
          <w:rFonts w:ascii="Times New Roman" w:eastAsia="Times New Roman" w:hAnsi="Times New Roman"/>
          <w:b/>
          <w:bCs/>
          <w:color w:val="000000"/>
          <w:kern w:val="36"/>
          <w:sz w:val="28"/>
          <w:szCs w:val="28"/>
          <w:lang w:val="uk-UA" w:eastAsia="ru-RU"/>
        </w:rPr>
        <w:t>Загальні принципи кримінального</w:t>
      </w:r>
      <w:r w:rsidR="003953ED">
        <w:rPr>
          <w:rFonts w:ascii="Times New Roman" w:eastAsia="Times New Roman" w:hAnsi="Times New Roman"/>
          <w:b/>
          <w:bCs/>
          <w:color w:val="000000"/>
          <w:kern w:val="36"/>
          <w:sz w:val="28"/>
          <w:szCs w:val="28"/>
          <w:lang w:val="uk-UA" w:eastAsia="ru-RU"/>
        </w:rPr>
        <w:t xml:space="preserve"> права за Римським Статутом МКС</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p>
    <w:p w:rsidR="00E02974" w:rsidRPr="00391B17" w:rsidRDefault="00E02974" w:rsidP="00E02974">
      <w:pPr>
        <w:spacing w:line="276" w:lineRule="auto"/>
        <w:ind w:left="0" w:firstLine="72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Поняття загальних принципів права та загальних принципів кримінального права за Римським статутом МКС. Значення частини 3 Римського статуту (загальні принципів кримінального права) у теорії та практиці Міжнародного кримінального суду.</w:t>
      </w:r>
    </w:p>
    <w:p w:rsidR="00E02974" w:rsidRPr="00391B17" w:rsidRDefault="00E02974" w:rsidP="00E02974">
      <w:pPr>
        <w:pStyle w:val="HTML"/>
        <w:shd w:val="clear" w:color="auto" w:fill="FFFFFF"/>
        <w:spacing w:line="276" w:lineRule="auto"/>
        <w:ind w:firstLine="720"/>
        <w:jc w:val="both"/>
        <w:textAlignment w:val="baseline"/>
        <w:rPr>
          <w:rFonts w:ascii="Times New Roman" w:hAnsi="Times New Roman" w:cs="Times New Roman"/>
          <w:color w:val="000000"/>
          <w:sz w:val="28"/>
          <w:szCs w:val="28"/>
          <w:lang w:val="uk-UA"/>
        </w:rPr>
      </w:pPr>
      <w:r w:rsidRPr="00391B17">
        <w:rPr>
          <w:rFonts w:ascii="Times New Roman" w:hAnsi="Times New Roman" w:cs="Times New Roman"/>
          <w:bCs/>
          <w:color w:val="000000"/>
          <w:kern w:val="36"/>
          <w:sz w:val="28"/>
          <w:szCs w:val="28"/>
          <w:lang w:val="uk-UA"/>
        </w:rPr>
        <w:t xml:space="preserve">Принцип </w:t>
      </w:r>
      <w:r w:rsidRPr="00391B17">
        <w:rPr>
          <w:rFonts w:ascii="Times New Roman" w:hAnsi="Times New Roman" w:cs="Times New Roman"/>
          <w:bCs/>
          <w:color w:val="000000"/>
          <w:sz w:val="28"/>
          <w:szCs w:val="28"/>
          <w:bdr w:val="none" w:sz="0" w:space="0" w:color="auto" w:frame="1"/>
          <w:lang w:val="en-US"/>
        </w:rPr>
        <w:t>Nullum crimen sine lege</w:t>
      </w:r>
      <w:r w:rsidRPr="00391B17">
        <w:rPr>
          <w:rFonts w:ascii="Times New Roman" w:hAnsi="Times New Roman" w:cs="Times New Roman"/>
          <w:bCs/>
          <w:color w:val="000000"/>
          <w:sz w:val="28"/>
          <w:szCs w:val="28"/>
          <w:bdr w:val="none" w:sz="0" w:space="0" w:color="auto" w:frame="1"/>
          <w:lang w:val="uk-UA"/>
        </w:rPr>
        <w:t xml:space="preserve"> (стаття 22 Статуту МКС). Його зміст та особливості застосування у практиці Міжнародного кримінального суду.</w:t>
      </w:r>
    </w:p>
    <w:p w:rsidR="00E02974" w:rsidRPr="00391B17" w:rsidRDefault="00E02974" w:rsidP="00E02974">
      <w:pPr>
        <w:pStyle w:val="HTML"/>
        <w:shd w:val="clear" w:color="auto" w:fill="FFFFFF"/>
        <w:spacing w:line="276" w:lineRule="auto"/>
        <w:ind w:firstLine="720"/>
        <w:jc w:val="both"/>
        <w:textAlignment w:val="baseline"/>
        <w:rPr>
          <w:rFonts w:ascii="Times New Roman" w:hAnsi="Times New Roman" w:cs="Times New Roman"/>
          <w:bCs/>
          <w:color w:val="000000"/>
          <w:sz w:val="28"/>
          <w:szCs w:val="28"/>
          <w:bdr w:val="none" w:sz="0" w:space="0" w:color="auto" w:frame="1"/>
          <w:lang w:val="uk-UA"/>
        </w:rPr>
      </w:pPr>
      <w:r w:rsidRPr="00391B17">
        <w:rPr>
          <w:rFonts w:ascii="Times New Roman" w:hAnsi="Times New Roman" w:cs="Times New Roman"/>
          <w:bCs/>
          <w:color w:val="000000"/>
          <w:sz w:val="28"/>
          <w:szCs w:val="28"/>
          <w:bdr w:val="none" w:sz="0" w:space="0" w:color="auto" w:frame="1"/>
          <w:lang w:val="en-US"/>
        </w:rPr>
        <w:t>Nulla poena sine lege</w:t>
      </w:r>
      <w:r w:rsidRPr="00391B17">
        <w:rPr>
          <w:rFonts w:ascii="Times New Roman" w:hAnsi="Times New Roman" w:cs="Times New Roman"/>
          <w:bCs/>
          <w:color w:val="000000"/>
          <w:sz w:val="28"/>
          <w:szCs w:val="28"/>
          <w:bdr w:val="none" w:sz="0" w:space="0" w:color="auto" w:frame="1"/>
          <w:lang w:val="uk-UA"/>
        </w:rPr>
        <w:t xml:space="preserve"> (стаття 23 Статуту МКС). Його зміст та особливості застосування у практиці Міжнародного кримінального суду.</w:t>
      </w:r>
    </w:p>
    <w:p w:rsidR="00E02974" w:rsidRPr="00391B17" w:rsidRDefault="00E02974" w:rsidP="00E02974">
      <w:pPr>
        <w:pStyle w:val="HTML"/>
        <w:shd w:val="clear" w:color="auto" w:fill="FFFFFF"/>
        <w:spacing w:line="276" w:lineRule="auto"/>
        <w:ind w:firstLine="720"/>
        <w:jc w:val="both"/>
        <w:textAlignment w:val="baseline"/>
        <w:rPr>
          <w:rFonts w:ascii="Times New Roman" w:hAnsi="Times New Roman" w:cs="Times New Roman"/>
          <w:color w:val="000000"/>
          <w:sz w:val="28"/>
          <w:szCs w:val="28"/>
          <w:lang w:val="uk-UA"/>
        </w:rPr>
      </w:pPr>
      <w:r w:rsidRPr="00391B17">
        <w:rPr>
          <w:rFonts w:ascii="Times New Roman" w:hAnsi="Times New Roman" w:cs="Times New Roman"/>
          <w:bCs/>
          <w:color w:val="000000"/>
          <w:sz w:val="28"/>
          <w:szCs w:val="28"/>
          <w:bdr w:val="none" w:sz="0" w:space="0" w:color="auto" w:frame="1"/>
          <w:lang w:val="uk-UA"/>
        </w:rPr>
        <w:t xml:space="preserve">Відсутності зворотної сили </w:t>
      </w:r>
      <w:r w:rsidRPr="00391B17">
        <w:rPr>
          <w:rFonts w:ascii="Times New Roman" w:hAnsi="Times New Roman" w:cs="Times New Roman"/>
          <w:bCs/>
          <w:color w:val="000000"/>
          <w:sz w:val="28"/>
          <w:szCs w:val="28"/>
          <w:bdr w:val="none" w:sz="0" w:space="0" w:color="auto" w:frame="1"/>
        </w:rPr>
        <w:t>ratione</w:t>
      </w:r>
      <w:r w:rsidRPr="00391B17">
        <w:rPr>
          <w:rFonts w:ascii="Times New Roman" w:hAnsi="Times New Roman" w:cs="Times New Roman"/>
          <w:bCs/>
          <w:color w:val="000000"/>
          <w:sz w:val="28"/>
          <w:szCs w:val="28"/>
          <w:bdr w:val="none" w:sz="0" w:space="0" w:color="auto" w:frame="1"/>
          <w:lang w:val="uk-UA"/>
        </w:rPr>
        <w:t xml:space="preserve"> </w:t>
      </w:r>
      <w:r w:rsidRPr="00391B17">
        <w:rPr>
          <w:rFonts w:ascii="Times New Roman" w:hAnsi="Times New Roman" w:cs="Times New Roman"/>
          <w:bCs/>
          <w:color w:val="000000"/>
          <w:sz w:val="28"/>
          <w:szCs w:val="28"/>
          <w:bdr w:val="none" w:sz="0" w:space="0" w:color="auto" w:frame="1"/>
        </w:rPr>
        <w:t>personae</w:t>
      </w:r>
      <w:r w:rsidRPr="00391B17">
        <w:rPr>
          <w:rFonts w:ascii="Times New Roman" w:hAnsi="Times New Roman" w:cs="Times New Roman"/>
          <w:bCs/>
          <w:color w:val="000000"/>
          <w:sz w:val="28"/>
          <w:szCs w:val="28"/>
          <w:bdr w:val="none" w:sz="0" w:space="0" w:color="auto" w:frame="1"/>
          <w:lang w:val="uk-UA"/>
        </w:rPr>
        <w:t xml:space="preserve"> (стаття 24 Статуту МКС). Його зміст та особливості застосування у практиці Міжнародного кримінального суду. Його зміст та особливості застосування у практиці Міжнародного кримінального суду.</w:t>
      </w:r>
    </w:p>
    <w:p w:rsidR="00E02974" w:rsidRPr="00391B17" w:rsidRDefault="00E02974" w:rsidP="00E02974">
      <w:pPr>
        <w:pStyle w:val="HTML"/>
        <w:shd w:val="clear" w:color="auto" w:fill="FFFFFF"/>
        <w:spacing w:line="276" w:lineRule="auto"/>
        <w:ind w:firstLine="720"/>
        <w:jc w:val="both"/>
        <w:textAlignment w:val="baseline"/>
        <w:rPr>
          <w:rFonts w:ascii="Times New Roman" w:hAnsi="Times New Roman" w:cs="Times New Roman"/>
          <w:color w:val="000000"/>
          <w:sz w:val="28"/>
          <w:szCs w:val="28"/>
          <w:lang w:val="uk-UA"/>
        </w:rPr>
      </w:pPr>
      <w:r w:rsidRPr="00391B17">
        <w:rPr>
          <w:rFonts w:ascii="Times New Roman" w:hAnsi="Times New Roman" w:cs="Times New Roman"/>
          <w:color w:val="000000"/>
          <w:sz w:val="28"/>
          <w:szCs w:val="28"/>
          <w:lang w:val="uk-UA"/>
        </w:rPr>
        <w:lastRenderedPageBreak/>
        <w:t xml:space="preserve">Принцип індивідувальної кримінальної відповідальності </w:t>
      </w:r>
      <w:r w:rsidRPr="00391B17">
        <w:rPr>
          <w:rFonts w:ascii="Times New Roman" w:hAnsi="Times New Roman" w:cs="Times New Roman"/>
          <w:bCs/>
          <w:color w:val="000000"/>
          <w:sz w:val="28"/>
          <w:szCs w:val="28"/>
          <w:bdr w:val="none" w:sz="0" w:space="0" w:color="auto" w:frame="1"/>
          <w:lang w:val="uk-UA"/>
        </w:rPr>
        <w:t>(стаття 25 Статуту МКС)</w:t>
      </w:r>
      <w:r w:rsidRPr="00391B17">
        <w:rPr>
          <w:rFonts w:ascii="Times New Roman" w:hAnsi="Times New Roman" w:cs="Times New Roman"/>
          <w:color w:val="000000"/>
          <w:sz w:val="28"/>
          <w:szCs w:val="28"/>
          <w:lang w:val="uk-UA"/>
        </w:rPr>
        <w:t xml:space="preserve">. </w:t>
      </w:r>
      <w:r w:rsidRPr="00391B17">
        <w:rPr>
          <w:rFonts w:ascii="Times New Roman" w:hAnsi="Times New Roman" w:cs="Times New Roman"/>
          <w:bCs/>
          <w:color w:val="000000"/>
          <w:sz w:val="28"/>
          <w:szCs w:val="28"/>
          <w:bdr w:val="none" w:sz="0" w:space="0" w:color="auto" w:frame="1"/>
          <w:lang w:val="uk-UA"/>
        </w:rPr>
        <w:t>Його зміст та особливості застосування у практиці Міжнародного кримінального суду.</w:t>
      </w:r>
    </w:p>
    <w:p w:rsidR="00E02974" w:rsidRPr="00391B17" w:rsidRDefault="00E02974" w:rsidP="00E02974">
      <w:pPr>
        <w:spacing w:line="276" w:lineRule="auto"/>
        <w:ind w:left="0" w:firstLine="72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 xml:space="preserve">Виключення з під юрисдикції осіб які не досягли 18 річного віку </w:t>
      </w:r>
      <w:r w:rsidRPr="00391B17">
        <w:rPr>
          <w:rFonts w:ascii="Times New Roman" w:hAnsi="Times New Roman"/>
          <w:bCs/>
          <w:color w:val="000000"/>
          <w:sz w:val="28"/>
          <w:szCs w:val="28"/>
          <w:bdr w:val="none" w:sz="0" w:space="0" w:color="auto" w:frame="1"/>
          <w:lang w:val="uk-UA"/>
        </w:rPr>
        <w:t>(стаття 26 Статуту МКС)</w:t>
      </w:r>
      <w:r w:rsidRPr="00391B17">
        <w:rPr>
          <w:rFonts w:ascii="Times New Roman" w:eastAsia="Times New Roman" w:hAnsi="Times New Roman"/>
          <w:bCs/>
          <w:color w:val="000000"/>
          <w:kern w:val="36"/>
          <w:sz w:val="28"/>
          <w:szCs w:val="28"/>
          <w:lang w:val="uk-UA" w:eastAsia="ru-RU"/>
        </w:rPr>
        <w:t xml:space="preserve">. </w:t>
      </w:r>
      <w:r w:rsidRPr="00391B17">
        <w:rPr>
          <w:rFonts w:ascii="Times New Roman" w:hAnsi="Times New Roman"/>
          <w:bCs/>
          <w:color w:val="000000"/>
          <w:sz w:val="28"/>
          <w:szCs w:val="28"/>
          <w:bdr w:val="none" w:sz="0" w:space="0" w:color="auto" w:frame="1"/>
          <w:lang w:val="uk-UA"/>
        </w:rPr>
        <w:t>Його зміст та особливості застосування у практиці Міжнародного кримінального суду. Його зміст та особливості застосування у практиці Міжнародного кримінального суду.</w:t>
      </w:r>
    </w:p>
    <w:p w:rsidR="00E02974" w:rsidRPr="00391B17" w:rsidRDefault="00E02974" w:rsidP="00E02974">
      <w:pPr>
        <w:spacing w:line="276" w:lineRule="auto"/>
        <w:ind w:left="0" w:firstLine="72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 xml:space="preserve">Недопустимість посилання на посадове становище </w:t>
      </w:r>
      <w:r w:rsidRPr="00391B17">
        <w:rPr>
          <w:rFonts w:ascii="Times New Roman" w:hAnsi="Times New Roman"/>
          <w:bCs/>
          <w:color w:val="000000"/>
          <w:sz w:val="28"/>
          <w:szCs w:val="28"/>
          <w:bdr w:val="none" w:sz="0" w:space="0" w:color="auto" w:frame="1"/>
          <w:lang w:val="uk-UA"/>
        </w:rPr>
        <w:t>(стаття 27 Статуту МКС)</w:t>
      </w:r>
      <w:r w:rsidRPr="00391B17">
        <w:rPr>
          <w:rFonts w:ascii="Times New Roman" w:eastAsia="Times New Roman" w:hAnsi="Times New Roman"/>
          <w:bCs/>
          <w:color w:val="000000"/>
          <w:kern w:val="36"/>
          <w:sz w:val="28"/>
          <w:szCs w:val="28"/>
          <w:lang w:val="uk-UA" w:eastAsia="ru-RU"/>
        </w:rPr>
        <w:t>.</w:t>
      </w:r>
    </w:p>
    <w:p w:rsidR="00E02974" w:rsidRPr="00391B17" w:rsidRDefault="00E02974" w:rsidP="00E02974">
      <w:pPr>
        <w:spacing w:line="276" w:lineRule="auto"/>
        <w:ind w:left="0" w:firstLine="72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Відповідальності командирів та інших начальників (стаття 28 Статуту МКС).</w:t>
      </w:r>
    </w:p>
    <w:p w:rsidR="00E02974" w:rsidRPr="00391B17" w:rsidRDefault="00E02974" w:rsidP="00E02974">
      <w:pPr>
        <w:pStyle w:val="HTML"/>
        <w:shd w:val="clear" w:color="auto" w:fill="FFFFFF"/>
        <w:spacing w:line="276" w:lineRule="auto"/>
        <w:ind w:firstLine="720"/>
        <w:jc w:val="both"/>
        <w:textAlignment w:val="baseline"/>
        <w:rPr>
          <w:rFonts w:ascii="Times New Roman" w:hAnsi="Times New Roman" w:cs="Times New Roman"/>
          <w:bCs/>
          <w:color w:val="000000"/>
          <w:sz w:val="28"/>
          <w:szCs w:val="28"/>
          <w:bdr w:val="none" w:sz="0" w:space="0" w:color="auto" w:frame="1"/>
          <w:lang w:val="uk-UA"/>
        </w:rPr>
      </w:pPr>
      <w:r w:rsidRPr="00391B17">
        <w:rPr>
          <w:rFonts w:ascii="Times New Roman" w:hAnsi="Times New Roman" w:cs="Times New Roman"/>
          <w:bCs/>
          <w:color w:val="000000"/>
          <w:sz w:val="28"/>
          <w:szCs w:val="28"/>
          <w:bdr w:val="none" w:sz="0" w:space="0" w:color="auto" w:frame="1"/>
          <w:lang w:val="uk-UA"/>
        </w:rPr>
        <w:t>Незастосування строків давності (стаття 29 Статуту МКС)</w:t>
      </w:r>
    </w:p>
    <w:p w:rsidR="00E02974" w:rsidRPr="00391B17" w:rsidRDefault="00E02974" w:rsidP="00E02974">
      <w:pPr>
        <w:pStyle w:val="HTML"/>
        <w:shd w:val="clear" w:color="auto" w:fill="FFFFFF"/>
        <w:spacing w:line="276" w:lineRule="auto"/>
        <w:ind w:firstLine="720"/>
        <w:jc w:val="both"/>
        <w:textAlignment w:val="baseline"/>
        <w:rPr>
          <w:rFonts w:ascii="Times New Roman" w:hAnsi="Times New Roman" w:cs="Times New Roman"/>
          <w:color w:val="000000"/>
          <w:sz w:val="28"/>
          <w:szCs w:val="28"/>
          <w:lang w:val="uk-UA"/>
        </w:rPr>
      </w:pPr>
      <w:r w:rsidRPr="00391B17">
        <w:rPr>
          <w:rFonts w:ascii="Times New Roman" w:hAnsi="Times New Roman" w:cs="Times New Roman"/>
          <w:bCs/>
          <w:color w:val="000000"/>
          <w:sz w:val="28"/>
          <w:szCs w:val="28"/>
          <w:bdr w:val="none" w:sz="0" w:space="0" w:color="auto" w:frame="1"/>
          <w:lang w:val="uk-UA"/>
        </w:rPr>
        <w:t>Підстави для звільнення від кримінальної відповідальності (ст.31-32 Статуту МКС).</w:t>
      </w:r>
    </w:p>
    <w:p w:rsidR="00E02974" w:rsidRPr="00391B17" w:rsidRDefault="00E02974" w:rsidP="00E02974">
      <w:pPr>
        <w:spacing w:line="276" w:lineRule="auto"/>
        <w:ind w:left="0" w:firstLine="720"/>
        <w:rPr>
          <w:rFonts w:ascii="Times New Roman" w:eastAsia="Times New Roman" w:hAnsi="Times New Roman"/>
          <w:bCs/>
          <w:color w:val="000000"/>
          <w:kern w:val="36"/>
          <w:sz w:val="28"/>
          <w:szCs w:val="28"/>
          <w:lang w:val="uk-UA" w:eastAsia="ru-RU"/>
        </w:rPr>
      </w:pPr>
    </w:p>
    <w:p w:rsidR="00E02974" w:rsidRPr="00391B17" w:rsidRDefault="00E02974" w:rsidP="00E02974">
      <w:pPr>
        <w:spacing w:line="276" w:lineRule="auto"/>
        <w:ind w:left="0" w:firstLine="720"/>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 xml:space="preserve">Тема 6. Стадії провадження справ у </w:t>
      </w:r>
      <w:r w:rsidR="003953ED">
        <w:rPr>
          <w:rFonts w:ascii="Times New Roman" w:eastAsia="Times New Roman" w:hAnsi="Times New Roman"/>
          <w:b/>
          <w:bCs/>
          <w:color w:val="000000"/>
          <w:sz w:val="28"/>
          <w:szCs w:val="28"/>
          <w:lang w:val="uk-UA" w:eastAsia="ru-RU"/>
        </w:rPr>
        <w:t>Міжнародному кримінальному суді</w:t>
      </w:r>
    </w:p>
    <w:p w:rsidR="00E02974" w:rsidRPr="00391B17" w:rsidRDefault="00E02974" w:rsidP="00E02974">
      <w:pPr>
        <w:spacing w:line="276" w:lineRule="auto"/>
        <w:ind w:left="0"/>
        <w:jc w:val="center"/>
        <w:rPr>
          <w:rFonts w:ascii="Times New Roman" w:eastAsia="Times New Roman" w:hAnsi="Times New Roman"/>
          <w:b/>
          <w:bCs/>
          <w:color w:val="000000"/>
          <w:sz w:val="28"/>
          <w:szCs w:val="28"/>
          <w:lang w:val="uk-UA" w:eastAsia="ru-RU"/>
        </w:rPr>
      </w:pP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Поняття стадій провадження справ. Значення стадій провадження справи.</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Стадія досудового розгляду. Характеристика стадії досудового провадження справи у Міжнародному кримінальному суді. Суб’єкти стадії, їх функції та завдання. Проміжні та кінцеві рішення стадії досудового розгляду.</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Характеристика стадії судового розгляду у Міжнародному кримінальному суді. Суб’єкти стадії, їх функції та завдання. Проміжні та кінцеві рішення стадії судового розгляду справи по суті. Проміжні та кінцеві рішення стадії.</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Стадія післясудового (апеляційного та ревізійного) розгляду. Суб’єкти стадії, їх функції та завдання. Проміжні та кінцеві рішення стадії апеляційного та ревізійного розгляду справи. Проміжні та кінцеві рішення стадії.</w:t>
      </w:r>
    </w:p>
    <w:p w:rsidR="00E02974" w:rsidRPr="00391B17" w:rsidRDefault="00E02974" w:rsidP="00E02974">
      <w:pPr>
        <w:spacing w:line="276" w:lineRule="auto"/>
        <w:ind w:left="0" w:firstLine="720"/>
        <w:rPr>
          <w:rFonts w:ascii="Times New Roman" w:eastAsia="Times New Roman" w:hAnsi="Times New Roman"/>
          <w:bCs/>
          <w:color w:val="000000"/>
          <w:sz w:val="28"/>
          <w:szCs w:val="28"/>
          <w:highlight w:val="yellow"/>
          <w:lang w:val="uk-UA" w:eastAsia="ru-RU"/>
        </w:rPr>
      </w:pPr>
    </w:p>
    <w:p w:rsidR="00E02974" w:rsidRPr="00391B17" w:rsidRDefault="003953ED" w:rsidP="00E02974">
      <w:pPr>
        <w:spacing w:line="276" w:lineRule="auto"/>
        <w:ind w:left="0" w:firstLine="720"/>
        <w:jc w:val="center"/>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Тема 7. Виконання покарань</w:t>
      </w:r>
    </w:p>
    <w:p w:rsidR="00E02974" w:rsidRPr="00391B17" w:rsidRDefault="00E02974" w:rsidP="00E02974">
      <w:pPr>
        <w:spacing w:line="276" w:lineRule="auto"/>
        <w:ind w:left="0" w:firstLine="720"/>
        <w:rPr>
          <w:rFonts w:ascii="Times New Roman" w:eastAsia="Times New Roman" w:hAnsi="Times New Roman"/>
          <w:b/>
          <w:bCs/>
          <w:color w:val="000000"/>
          <w:sz w:val="28"/>
          <w:szCs w:val="28"/>
          <w:highlight w:val="yellow"/>
          <w:lang w:val="uk-UA" w:eastAsia="ru-RU"/>
        </w:rPr>
      </w:pP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Роль держави у виконанні покарання у вигляді позбавлення волі. Критерії вибору держави відбування покарання. Зміна держави відбування покарання. Втеча з місць позбавлення волі та її наслідки. Передача особи після відбуття покарання. </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lastRenderedPageBreak/>
        <w:t xml:space="preserve">Зменшення строку відбування покарання у вигляді позбавлення волі. Можливість зменшення строку відбування покарання у вигляді позбавлення волі виключно Міжнародним кримінальним судом. </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Стандарти поводження з засудженими. Нагляд Міжнародним кримінальним судом за дотриманням стандартів поводження з ув’язненими. </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Виконання вироків щодо штрафів і конфіскації майна.</w:t>
      </w:r>
    </w:p>
    <w:p w:rsidR="00E02974" w:rsidRPr="00391B17" w:rsidRDefault="00E02974" w:rsidP="00E02974">
      <w:pPr>
        <w:spacing w:line="276" w:lineRule="auto"/>
        <w:ind w:left="0" w:firstLine="720"/>
        <w:rPr>
          <w:rFonts w:ascii="Times New Roman" w:eastAsia="Times New Roman" w:hAnsi="Times New Roman"/>
          <w:b/>
          <w:bCs/>
          <w:color w:val="000000"/>
          <w:sz w:val="28"/>
          <w:szCs w:val="28"/>
          <w:highlight w:val="yellow"/>
          <w:lang w:val="uk-UA" w:eastAsia="ru-RU"/>
        </w:rPr>
      </w:pPr>
    </w:p>
    <w:p w:rsidR="00E02974" w:rsidRPr="00391B17" w:rsidRDefault="00E02974" w:rsidP="00E02974">
      <w:pPr>
        <w:spacing w:line="276" w:lineRule="auto"/>
        <w:ind w:left="0" w:firstLine="720"/>
        <w:rPr>
          <w:rFonts w:ascii="Times New Roman" w:eastAsia="Times New Roman" w:hAnsi="Times New Roman"/>
          <w:b/>
          <w:bCs/>
          <w:color w:val="000000"/>
          <w:sz w:val="28"/>
          <w:szCs w:val="28"/>
          <w:lang w:val="uk-UA" w:eastAsia="ru-RU"/>
        </w:rPr>
      </w:pPr>
    </w:p>
    <w:p w:rsidR="00E02974" w:rsidRPr="00391B17" w:rsidRDefault="00E02974" w:rsidP="00E02974">
      <w:pPr>
        <w:spacing w:line="276" w:lineRule="auto"/>
        <w:ind w:left="0" w:firstLine="720"/>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Тема 8. Співробітництво МКС з державам</w:t>
      </w:r>
      <w:r w:rsidR="003953ED">
        <w:rPr>
          <w:rFonts w:ascii="Times New Roman" w:eastAsia="Times New Roman" w:hAnsi="Times New Roman"/>
          <w:b/>
          <w:bCs/>
          <w:color w:val="000000"/>
          <w:sz w:val="28"/>
          <w:szCs w:val="28"/>
          <w:lang w:val="uk-UA" w:eastAsia="ru-RU"/>
        </w:rPr>
        <w:t>и та міжнародними організаціями</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Співробітництво МКС з державами. Правові підстави співпраці. Обов’язок співпрацювати. Прохання про співпрацю. Передача осіб до МКС. Прохання про арешт та передачу в розпорядження. Інші форми співпраці.</w:t>
      </w:r>
    </w:p>
    <w:p w:rsidR="00E02974" w:rsidRPr="00391B17" w:rsidRDefault="00E02974" w:rsidP="00E02974">
      <w:pPr>
        <w:spacing w:line="276" w:lineRule="auto"/>
        <w:ind w:left="0" w:firstLine="720"/>
        <w:rPr>
          <w:rFonts w:ascii="Times New Roman" w:eastAsia="Times New Roman" w:hAnsi="Times New Roman"/>
          <w:b/>
          <w:bCs/>
          <w:color w:val="000000"/>
          <w:sz w:val="28"/>
          <w:szCs w:val="28"/>
          <w:highlight w:val="yellow"/>
          <w:lang w:val="uk-UA" w:eastAsia="ru-RU"/>
        </w:rPr>
      </w:pPr>
      <w:r w:rsidRPr="00391B17">
        <w:rPr>
          <w:rFonts w:ascii="Times New Roman" w:eastAsia="Times New Roman" w:hAnsi="Times New Roman"/>
          <w:bCs/>
          <w:color w:val="000000"/>
          <w:sz w:val="28"/>
          <w:szCs w:val="28"/>
          <w:lang w:val="uk-UA" w:eastAsia="ru-RU"/>
        </w:rPr>
        <w:t>Співробітництво МКС з міжнародними організаціями. Міжнародний кримінальний суд та ООН: правові підстави співпраці. Особливості співпраці з Радою Безпеки ООН. Міжнародний кримінальний суд та Міжнародна організація кримінальної поліції (Інтерпол).</w:t>
      </w:r>
    </w:p>
    <w:p w:rsidR="00E02974" w:rsidRPr="00391B17" w:rsidRDefault="00E02974" w:rsidP="00E02974">
      <w:pPr>
        <w:spacing w:line="276" w:lineRule="auto"/>
        <w:ind w:left="0" w:firstLine="720"/>
        <w:rPr>
          <w:rFonts w:ascii="Times New Roman" w:eastAsia="Times New Roman" w:hAnsi="Times New Roman"/>
          <w:b/>
          <w:bCs/>
          <w:color w:val="000000"/>
          <w:sz w:val="28"/>
          <w:szCs w:val="28"/>
          <w:highlight w:val="yellow"/>
          <w:lang w:val="uk-UA" w:eastAsia="ru-RU"/>
        </w:rPr>
      </w:pPr>
    </w:p>
    <w:p w:rsidR="00E02974" w:rsidRPr="00391B17" w:rsidRDefault="00E02974" w:rsidP="00E02974">
      <w:pPr>
        <w:spacing w:line="276" w:lineRule="auto"/>
        <w:ind w:left="0" w:firstLine="720"/>
        <w:jc w:val="center"/>
        <w:rPr>
          <w:rFonts w:ascii="Times New Roman" w:eastAsia="Times New Roman" w:hAnsi="Times New Roman"/>
          <w:b/>
          <w:bCs/>
          <w:color w:val="000000"/>
          <w:sz w:val="28"/>
          <w:szCs w:val="28"/>
          <w:highlight w:val="yellow"/>
          <w:lang w:val="uk-UA" w:eastAsia="ru-RU"/>
        </w:rPr>
      </w:pPr>
      <w:r w:rsidRPr="00391B17">
        <w:rPr>
          <w:rFonts w:ascii="Times New Roman" w:eastAsia="Times New Roman" w:hAnsi="Times New Roman"/>
          <w:b/>
          <w:bCs/>
          <w:color w:val="000000"/>
          <w:sz w:val="28"/>
          <w:szCs w:val="28"/>
          <w:lang w:val="uk-UA" w:eastAsia="ru-RU"/>
        </w:rPr>
        <w:t>Тема 9. Міжнародний кримінальний суд і Україна</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Участь українських делегацій у розробці та прийнятті Римського статуту МКС.</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Проблеми пов’язані з Ратифікацією Римського статуту МКС. Рішення Конституційного суду </w:t>
      </w:r>
      <w:r w:rsidRPr="00391B17">
        <w:rPr>
          <w:rFonts w:ascii="Times New Roman" w:hAnsi="Times New Roman"/>
          <w:sz w:val="28"/>
          <w:szCs w:val="28"/>
          <w:shd w:val="clear" w:color="auto" w:fill="FFFFFF"/>
        </w:rPr>
        <w:t>від</w:t>
      </w:r>
      <w:r w:rsidRPr="00391B17">
        <w:rPr>
          <w:rStyle w:val="apple-converted-space"/>
          <w:rFonts w:ascii="Times New Roman" w:hAnsi="Times New Roman"/>
          <w:sz w:val="28"/>
          <w:szCs w:val="28"/>
          <w:shd w:val="clear" w:color="auto" w:fill="FFFFFF"/>
        </w:rPr>
        <w:t> </w:t>
      </w:r>
      <w:r w:rsidRPr="00391B17">
        <w:rPr>
          <w:rFonts w:ascii="Times New Roman" w:hAnsi="Times New Roman"/>
          <w:sz w:val="28"/>
          <w:szCs w:val="28"/>
          <w:bdr w:val="none" w:sz="0" w:space="0" w:color="auto" w:frame="1"/>
          <w:shd w:val="clear" w:color="auto" w:fill="FFFFFF"/>
        </w:rPr>
        <w:t>11.07.2001</w:t>
      </w:r>
      <w:r w:rsidRPr="00391B17">
        <w:rPr>
          <w:rStyle w:val="apple-converted-space"/>
          <w:rFonts w:ascii="Times New Roman" w:hAnsi="Times New Roman"/>
          <w:sz w:val="28"/>
          <w:szCs w:val="28"/>
          <w:shd w:val="clear" w:color="auto" w:fill="FFFFFF"/>
        </w:rPr>
        <w:t> </w:t>
      </w:r>
      <w:r w:rsidRPr="00391B17">
        <w:rPr>
          <w:rFonts w:ascii="Times New Roman" w:hAnsi="Times New Roman"/>
          <w:sz w:val="28"/>
          <w:szCs w:val="28"/>
        </w:rPr>
        <w:t>Справа N 1-35/2001</w:t>
      </w:r>
      <w:r w:rsidRPr="00391B17">
        <w:rPr>
          <w:rFonts w:ascii="Times New Roman" w:hAnsi="Times New Roman"/>
          <w:sz w:val="28"/>
          <w:szCs w:val="28"/>
          <w:lang w:val="uk-UA"/>
        </w:rPr>
        <w:t xml:space="preserve">, </w:t>
      </w:r>
      <w:r w:rsidRPr="00391B17">
        <w:rPr>
          <w:rFonts w:ascii="Times New Roman" w:hAnsi="Times New Roman"/>
          <w:sz w:val="28"/>
          <w:szCs w:val="28"/>
          <w:shd w:val="clear" w:color="auto" w:fill="FFFFFF"/>
        </w:rPr>
        <w:t>№</w:t>
      </w:r>
      <w:r w:rsidRPr="00391B17">
        <w:rPr>
          <w:rStyle w:val="apple-converted-space"/>
          <w:rFonts w:ascii="Times New Roman" w:hAnsi="Times New Roman"/>
          <w:sz w:val="28"/>
          <w:szCs w:val="28"/>
          <w:shd w:val="clear" w:color="auto" w:fill="FFFFFF"/>
        </w:rPr>
        <w:t> </w:t>
      </w:r>
      <w:r w:rsidRPr="00391B17">
        <w:rPr>
          <w:rFonts w:ascii="Times New Roman" w:hAnsi="Times New Roman"/>
          <w:bCs/>
          <w:sz w:val="28"/>
          <w:szCs w:val="28"/>
          <w:bdr w:val="none" w:sz="0" w:space="0" w:color="auto" w:frame="1"/>
          <w:shd w:val="clear" w:color="auto" w:fill="FFFFFF"/>
        </w:rPr>
        <w:t>3-в/2001</w:t>
      </w:r>
      <w:r w:rsidRPr="00391B17">
        <w:rPr>
          <w:rFonts w:ascii="Times New Roman" w:eastAsia="Times New Roman" w:hAnsi="Times New Roman"/>
          <w:bCs/>
          <w:color w:val="000000"/>
          <w:sz w:val="28"/>
          <w:szCs w:val="28"/>
          <w:lang w:val="uk-UA" w:eastAsia="ru-RU"/>
        </w:rPr>
        <w:t>щодо невідповідності Римського статуту МКС Конституції України. Шляхи вирішення проблеми.</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Визнання Україною юрисдикції Міжнародного кримінального суду у порядку ст. 12 (3) Римського статуту МКС. Особливості визнання юрисдикції у порядку ст.12(3). Практика МКС щодо визнання юрисдикції у такому порядку.</w:t>
      </w:r>
    </w:p>
    <w:p w:rsidR="00E02974" w:rsidRPr="00391B17" w:rsidRDefault="00E02974" w:rsidP="00E02974">
      <w:pPr>
        <w:spacing w:line="276" w:lineRule="auto"/>
        <w:ind w:left="0" w:firstLine="72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Перспективи розгляду справи щодо подій в України у 2013-2015 року. Можливі проблеми пов’язані з притягненням винних осіб у вчиненні міжнародних злочинів на території України.</w:t>
      </w:r>
    </w:p>
    <w:p w:rsidR="00E50E5C" w:rsidRPr="00391B17" w:rsidRDefault="00E50E5C" w:rsidP="00E50E5C">
      <w:pPr>
        <w:spacing w:line="25" w:lineRule="atLeast"/>
        <w:ind w:left="0"/>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5" w:lineRule="atLeast"/>
        <w:ind w:left="0"/>
        <w:jc w:val="center"/>
        <w:rPr>
          <w:rFonts w:ascii="Times New Roman" w:eastAsia="Times New Roman" w:hAnsi="Times New Roman"/>
          <w:b/>
          <w:bCs/>
          <w:color w:val="000000"/>
          <w:sz w:val="28"/>
          <w:szCs w:val="28"/>
          <w:lang w:val="uk-UA" w:eastAsia="ru-RU"/>
        </w:rPr>
      </w:pPr>
    </w:p>
    <w:p w:rsidR="00E50E5C" w:rsidRPr="00391B17" w:rsidRDefault="00E50E5C" w:rsidP="00E50E5C">
      <w:pPr>
        <w:spacing w:line="25" w:lineRule="atLeast"/>
        <w:ind w:left="0" w:firstLine="708"/>
        <w:rPr>
          <w:rFonts w:ascii="Times New Roman" w:hAnsi="Times New Roman"/>
          <w:sz w:val="28"/>
          <w:szCs w:val="28"/>
          <w:lang w:val="uk-UA"/>
        </w:rPr>
      </w:pPr>
    </w:p>
    <w:p w:rsidR="00E50E5C" w:rsidRPr="00391B17" w:rsidRDefault="00E50E5C" w:rsidP="00E50E5C">
      <w:pPr>
        <w:spacing w:line="25" w:lineRule="atLeast"/>
        <w:ind w:left="0"/>
        <w:jc w:val="left"/>
        <w:rPr>
          <w:rFonts w:ascii="Times New Roman" w:hAnsi="Times New Roman"/>
          <w:sz w:val="28"/>
          <w:szCs w:val="28"/>
          <w:lang w:val="uk-UA"/>
        </w:rPr>
      </w:pPr>
      <w:r w:rsidRPr="00391B17">
        <w:rPr>
          <w:rFonts w:ascii="Times New Roman" w:eastAsia="Times New Roman" w:hAnsi="Times New Roman"/>
          <w:b/>
          <w:bCs/>
          <w:color w:val="000000"/>
          <w:sz w:val="28"/>
          <w:szCs w:val="28"/>
          <w:lang w:val="uk-UA" w:eastAsia="ru-RU"/>
        </w:rPr>
        <w:br w:type="page"/>
      </w:r>
      <w:r w:rsidR="002555DB" w:rsidRPr="00391B17">
        <w:rPr>
          <w:rFonts w:ascii="Times New Roman" w:eastAsia="Times New Roman" w:hAnsi="Times New Roman"/>
          <w:b/>
          <w:bCs/>
          <w:color w:val="000000"/>
          <w:sz w:val="28"/>
          <w:szCs w:val="28"/>
          <w:lang w:val="uk-UA" w:eastAsia="ru-RU"/>
        </w:rPr>
        <w:lastRenderedPageBreak/>
        <w:t>ІІ</w:t>
      </w:r>
      <w:r w:rsidRPr="00391B17">
        <w:rPr>
          <w:rFonts w:ascii="Times New Roman" w:eastAsia="Times New Roman" w:hAnsi="Times New Roman"/>
          <w:b/>
          <w:bCs/>
          <w:color w:val="000000"/>
          <w:sz w:val="28"/>
          <w:szCs w:val="28"/>
          <w:lang w:val="uk-UA" w:eastAsia="ru-RU"/>
        </w:rPr>
        <w:t>. СТРУКТУРА НАВЧАЛЬНОЇ ДИСЦИПЛІНИ</w:t>
      </w:r>
    </w:p>
    <w:p w:rsidR="00E50E5C" w:rsidRPr="00391B17" w:rsidRDefault="00E50E5C" w:rsidP="00E50E5C">
      <w:pPr>
        <w:shd w:val="clear" w:color="auto" w:fill="FFFFFF"/>
        <w:spacing w:line="25" w:lineRule="atLeast"/>
        <w:ind w:left="0" w:firstLine="709"/>
        <w:jc w:val="center"/>
        <w:rPr>
          <w:rFonts w:ascii="Times New Roman" w:eastAsia="Times New Roman" w:hAnsi="Times New Roman"/>
          <w:color w:val="000000"/>
          <w:sz w:val="28"/>
          <w:szCs w:val="28"/>
          <w:lang w:val="uk-UA" w:eastAsia="ru-RU"/>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3"/>
        <w:gridCol w:w="3274"/>
        <w:gridCol w:w="805"/>
        <w:gridCol w:w="1463"/>
        <w:gridCol w:w="1396"/>
        <w:gridCol w:w="1835"/>
      </w:tblGrid>
      <w:tr w:rsidR="00E50E5C" w:rsidRPr="00391B17" w:rsidTr="008461D0">
        <w:tc>
          <w:tcPr>
            <w:tcW w:w="733" w:type="dxa"/>
            <w:vMerge w:val="restart"/>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w:t>
            </w:r>
          </w:p>
          <w:p w:rsidR="00E50E5C" w:rsidRPr="00391B17" w:rsidRDefault="00E50E5C" w:rsidP="007260A3">
            <w:pPr>
              <w:spacing w:line="25" w:lineRule="atLeast"/>
              <w:ind w:left="0" w:firstLine="15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п/п</w:t>
            </w:r>
          </w:p>
        </w:tc>
        <w:tc>
          <w:tcPr>
            <w:tcW w:w="3274" w:type="dxa"/>
            <w:vMerge w:val="restart"/>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709"/>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ТЕМА</w:t>
            </w:r>
          </w:p>
        </w:tc>
        <w:tc>
          <w:tcPr>
            <w:tcW w:w="5499" w:type="dxa"/>
            <w:gridSpan w:val="4"/>
            <w:tcBorders>
              <w:top w:val="outset" w:sz="6" w:space="0" w:color="auto"/>
              <w:left w:val="outset" w:sz="6" w:space="0" w:color="auto"/>
              <w:bottom w:val="outset" w:sz="6" w:space="0" w:color="auto"/>
              <w:right w:val="outset" w:sz="6" w:space="0" w:color="auto"/>
            </w:tcBorders>
          </w:tcPr>
          <w:p w:rsidR="00E50E5C" w:rsidRPr="00391B17" w:rsidRDefault="00E50E5C" w:rsidP="007260A3">
            <w:pPr>
              <w:spacing w:line="25" w:lineRule="atLeast"/>
              <w:ind w:left="0" w:firstLine="709"/>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Кількість годин</w:t>
            </w:r>
          </w:p>
        </w:tc>
      </w:tr>
      <w:tr w:rsidR="00E50E5C" w:rsidRPr="00391B17" w:rsidTr="008461D0">
        <w:tc>
          <w:tcPr>
            <w:tcW w:w="733" w:type="dxa"/>
            <w:vMerge/>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709"/>
              <w:jc w:val="left"/>
              <w:rPr>
                <w:rFonts w:ascii="Times New Roman" w:eastAsia="Times New Roman" w:hAnsi="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709"/>
              <w:jc w:val="left"/>
              <w:rPr>
                <w:rFonts w:ascii="Times New Roman" w:eastAsia="Times New Roman" w:hAnsi="Times New Roman"/>
                <w:sz w:val="28"/>
                <w:szCs w:val="28"/>
                <w:lang w:val="uk-UA" w:eastAsia="ru-RU"/>
              </w:rPr>
            </w:pP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Лекції</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Семінарські заняття</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Самостійна робота</w:t>
            </w:r>
          </w:p>
        </w:tc>
        <w:tc>
          <w:tcPr>
            <w:tcW w:w="183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Індивідуальна робота</w:t>
            </w:r>
          </w:p>
        </w:tc>
      </w:tr>
      <w:tr w:rsidR="00E50E5C" w:rsidRPr="00391B17" w:rsidTr="008461D0">
        <w:tc>
          <w:tcPr>
            <w:tcW w:w="9506" w:type="dxa"/>
            <w:gridSpan w:val="6"/>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709"/>
              <w:jc w:val="center"/>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Змістовий модуль 1</w:t>
            </w: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292"/>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1</w:t>
            </w:r>
          </w:p>
        </w:tc>
        <w:tc>
          <w:tcPr>
            <w:tcW w:w="3274"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hd w:val="clear" w:color="auto" w:fill="FFFFFF"/>
              <w:spacing w:line="240" w:lineRule="auto"/>
              <w:ind w:left="0"/>
              <w:jc w:val="center"/>
              <w:outlineLvl w:val="0"/>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 xml:space="preserve">Історія створення та загальна характеристика правового статусу </w:t>
            </w:r>
            <w:r w:rsidRPr="00391B17">
              <w:rPr>
                <w:rFonts w:ascii="Times New Roman" w:eastAsia="Times New Roman" w:hAnsi="Times New Roman"/>
                <w:sz w:val="28"/>
                <w:szCs w:val="28"/>
                <w:lang w:val="uk-UA" w:eastAsia="ru-RU"/>
              </w:rPr>
              <w:t>Міжнародного кримінального суду.</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val="restart"/>
            <w:tcBorders>
              <w:top w:val="outset" w:sz="6" w:space="0" w:color="auto"/>
              <w:left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292"/>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3274"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40" w:lineRule="auto"/>
              <w:ind w:left="0"/>
              <w:jc w:val="center"/>
              <w:rPr>
                <w:rFonts w:ascii="Times New Roman" w:eastAsia="Times New Roman" w:hAnsi="Times New Roman"/>
                <w:sz w:val="28"/>
                <w:szCs w:val="28"/>
                <w:lang w:val="uk-UA" w:eastAsia="ru-RU"/>
              </w:rPr>
            </w:pPr>
            <w:r w:rsidRPr="00391B17">
              <w:rPr>
                <w:rFonts w:ascii="Times New Roman" w:eastAsia="Times New Roman" w:hAnsi="Times New Roman"/>
                <w:bCs/>
                <w:color w:val="000000"/>
                <w:kern w:val="36"/>
                <w:sz w:val="28"/>
                <w:szCs w:val="28"/>
                <w:lang w:val="uk-UA" w:eastAsia="ru-RU"/>
              </w:rPr>
              <w:t>Внутрішньоорганізаційний механізм Міжнародного кримінального суду</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rsidR="00E50E5C" w:rsidRPr="00391B17" w:rsidRDefault="00E50E5C" w:rsidP="007260A3">
            <w:pPr>
              <w:spacing w:line="25" w:lineRule="atLeast"/>
              <w:ind w:left="0"/>
              <w:jc w:val="left"/>
              <w:rPr>
                <w:rFonts w:ascii="Times New Roman" w:eastAsia="Times New Roman" w:hAnsi="Times New Roman"/>
                <w:sz w:val="28"/>
                <w:szCs w:val="28"/>
                <w:lang w:val="uk-UA" w:eastAsia="ru-RU"/>
              </w:rPr>
            </w:pP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292"/>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3</w:t>
            </w:r>
          </w:p>
        </w:tc>
        <w:tc>
          <w:tcPr>
            <w:tcW w:w="3274"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40" w:lineRule="auto"/>
              <w:ind w:left="0"/>
              <w:jc w:val="center"/>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sz w:val="28"/>
                <w:szCs w:val="28"/>
                <w:lang w:val="uk-UA" w:eastAsia="ru-RU"/>
              </w:rPr>
              <w:t>Загальна характеристика юрисдикції Міжнародного кримінального суду</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3</w:t>
            </w:r>
          </w:p>
        </w:tc>
        <w:tc>
          <w:tcPr>
            <w:tcW w:w="1835" w:type="dxa"/>
            <w:vMerge/>
            <w:tcBorders>
              <w:left w:val="outset" w:sz="6" w:space="0" w:color="auto"/>
              <w:right w:val="outset" w:sz="6" w:space="0" w:color="auto"/>
            </w:tcBorders>
            <w:vAlign w:val="center"/>
          </w:tcPr>
          <w:p w:rsidR="00E50E5C" w:rsidRPr="00391B17" w:rsidRDefault="00E50E5C" w:rsidP="007260A3">
            <w:pPr>
              <w:spacing w:line="25" w:lineRule="atLeast"/>
              <w:ind w:left="0"/>
              <w:jc w:val="left"/>
              <w:rPr>
                <w:rFonts w:ascii="Times New Roman" w:eastAsia="Times New Roman" w:hAnsi="Times New Roman"/>
                <w:sz w:val="28"/>
                <w:szCs w:val="28"/>
                <w:lang w:val="uk-UA" w:eastAsia="ru-RU"/>
              </w:rPr>
            </w:pP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292"/>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3274"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40" w:lineRule="auto"/>
              <w:ind w:left="0"/>
              <w:jc w:val="center"/>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sz w:val="28"/>
                <w:szCs w:val="28"/>
                <w:lang w:val="uk-UA" w:eastAsia="ru-RU"/>
              </w:rPr>
              <w:t>Предметна юрисдикція Міжнародного кримінального суду (міжнародні злочини щодо яких МКС володіє юрисдикцією)</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3</w:t>
            </w:r>
          </w:p>
        </w:tc>
        <w:tc>
          <w:tcPr>
            <w:tcW w:w="1835" w:type="dxa"/>
            <w:vMerge/>
            <w:tcBorders>
              <w:left w:val="outset" w:sz="6" w:space="0" w:color="auto"/>
              <w:right w:val="outset" w:sz="6" w:space="0" w:color="auto"/>
            </w:tcBorders>
            <w:vAlign w:val="center"/>
          </w:tcPr>
          <w:p w:rsidR="00E50E5C" w:rsidRPr="00391B17" w:rsidRDefault="00E50E5C" w:rsidP="007260A3">
            <w:pPr>
              <w:spacing w:line="25" w:lineRule="atLeast"/>
              <w:ind w:left="0"/>
              <w:jc w:val="left"/>
              <w:rPr>
                <w:rFonts w:ascii="Times New Roman" w:eastAsia="Times New Roman" w:hAnsi="Times New Roman"/>
                <w:sz w:val="28"/>
                <w:szCs w:val="28"/>
                <w:lang w:val="uk-UA" w:eastAsia="ru-RU"/>
              </w:rPr>
            </w:pP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292"/>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5</w:t>
            </w:r>
          </w:p>
        </w:tc>
        <w:tc>
          <w:tcPr>
            <w:tcW w:w="3274"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kern w:val="36"/>
                <w:sz w:val="28"/>
                <w:szCs w:val="28"/>
                <w:lang w:val="uk-UA" w:eastAsia="ru-RU"/>
              </w:rPr>
              <w:t xml:space="preserve">Загальні принципи кримінального права за Римським Статутом МКС </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rsidR="00E50E5C" w:rsidRPr="00391B17" w:rsidRDefault="00E50E5C" w:rsidP="007260A3">
            <w:pPr>
              <w:spacing w:line="25" w:lineRule="atLeast"/>
              <w:ind w:left="0"/>
              <w:jc w:val="left"/>
              <w:rPr>
                <w:rFonts w:ascii="Times New Roman" w:eastAsia="Times New Roman" w:hAnsi="Times New Roman"/>
                <w:sz w:val="28"/>
                <w:szCs w:val="28"/>
                <w:lang w:val="uk-UA" w:eastAsia="ru-RU"/>
              </w:rPr>
            </w:pP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292"/>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3274"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bCs/>
                <w:color w:val="000000"/>
                <w:sz w:val="28"/>
                <w:szCs w:val="28"/>
                <w:lang w:val="uk-UA" w:eastAsia="ru-RU"/>
              </w:rPr>
              <w:t>Стадії провадження справ</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rsidR="00E50E5C" w:rsidRPr="00391B17" w:rsidRDefault="00E50E5C" w:rsidP="007260A3">
            <w:pPr>
              <w:spacing w:line="25" w:lineRule="atLeast"/>
              <w:ind w:left="0"/>
              <w:jc w:val="left"/>
              <w:rPr>
                <w:rFonts w:ascii="Times New Roman" w:eastAsia="Times New Roman" w:hAnsi="Times New Roman"/>
                <w:sz w:val="28"/>
                <w:szCs w:val="28"/>
                <w:lang w:val="uk-UA" w:eastAsia="ru-RU"/>
              </w:rPr>
            </w:pP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292"/>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7</w:t>
            </w:r>
          </w:p>
        </w:tc>
        <w:tc>
          <w:tcPr>
            <w:tcW w:w="3274"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bCs/>
                <w:color w:val="000000"/>
                <w:kern w:val="36"/>
                <w:sz w:val="28"/>
                <w:szCs w:val="28"/>
                <w:lang w:val="uk-UA" w:eastAsia="ru-RU"/>
              </w:rPr>
            </w:pPr>
            <w:r w:rsidRPr="00391B17">
              <w:rPr>
                <w:rFonts w:ascii="Times New Roman" w:eastAsia="Times New Roman" w:hAnsi="Times New Roman"/>
                <w:bCs/>
                <w:color w:val="000000"/>
                <w:sz w:val="28"/>
                <w:szCs w:val="28"/>
                <w:lang w:val="uk-UA" w:eastAsia="ru-RU"/>
              </w:rPr>
              <w:t>Виконання покарань</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rsidR="00E50E5C" w:rsidRPr="00391B17" w:rsidRDefault="00E50E5C" w:rsidP="007260A3">
            <w:pPr>
              <w:spacing w:line="25" w:lineRule="atLeast"/>
              <w:ind w:left="0"/>
              <w:jc w:val="left"/>
              <w:rPr>
                <w:rFonts w:ascii="Times New Roman" w:eastAsia="Times New Roman" w:hAnsi="Times New Roman"/>
                <w:sz w:val="28"/>
                <w:szCs w:val="28"/>
                <w:lang w:val="uk-UA" w:eastAsia="ru-RU"/>
              </w:rPr>
            </w:pP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292"/>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8</w:t>
            </w:r>
          </w:p>
        </w:tc>
        <w:tc>
          <w:tcPr>
            <w:tcW w:w="3274"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Співробітництво МКС з державами та міжнародними організаціями.</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right w:val="outset" w:sz="6" w:space="0" w:color="auto"/>
            </w:tcBorders>
            <w:vAlign w:val="center"/>
          </w:tcPr>
          <w:p w:rsidR="00E50E5C" w:rsidRPr="00391B17" w:rsidRDefault="00E50E5C" w:rsidP="007260A3">
            <w:pPr>
              <w:spacing w:line="25" w:lineRule="atLeast"/>
              <w:ind w:left="0"/>
              <w:jc w:val="left"/>
              <w:rPr>
                <w:rFonts w:ascii="Times New Roman" w:eastAsia="Times New Roman" w:hAnsi="Times New Roman"/>
                <w:sz w:val="28"/>
                <w:szCs w:val="28"/>
                <w:lang w:val="uk-UA" w:eastAsia="ru-RU"/>
              </w:rPr>
            </w:pP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firstLine="292"/>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9</w:t>
            </w:r>
          </w:p>
        </w:tc>
        <w:tc>
          <w:tcPr>
            <w:tcW w:w="3274"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Міжнародний кримінальний суд і Україна</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35" w:type="dxa"/>
            <w:vMerge/>
            <w:tcBorders>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left"/>
              <w:rPr>
                <w:rFonts w:ascii="Times New Roman" w:eastAsia="Times New Roman" w:hAnsi="Times New Roman"/>
                <w:sz w:val="28"/>
                <w:szCs w:val="28"/>
                <w:lang w:val="uk-UA" w:eastAsia="ru-RU"/>
              </w:rPr>
            </w:pPr>
          </w:p>
        </w:tc>
      </w:tr>
      <w:tr w:rsidR="00E50E5C" w:rsidRPr="00391B17" w:rsidTr="008461D0">
        <w:tc>
          <w:tcPr>
            <w:tcW w:w="73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rPr>
                <w:rFonts w:ascii="Times New Roman" w:eastAsia="Times New Roman" w:hAnsi="Times New Roman"/>
                <w:sz w:val="28"/>
                <w:szCs w:val="28"/>
                <w:lang w:val="uk-UA" w:eastAsia="ru-RU"/>
              </w:rPr>
            </w:pPr>
          </w:p>
        </w:tc>
        <w:tc>
          <w:tcPr>
            <w:tcW w:w="3274" w:type="dxa"/>
            <w:tcBorders>
              <w:top w:val="outset" w:sz="6" w:space="0" w:color="auto"/>
              <w:left w:val="outset" w:sz="6" w:space="0" w:color="auto"/>
              <w:bottom w:val="outset" w:sz="6" w:space="0" w:color="auto"/>
              <w:right w:val="outset" w:sz="6" w:space="0" w:color="auto"/>
            </w:tcBorders>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Всього:</w:t>
            </w:r>
          </w:p>
        </w:tc>
        <w:tc>
          <w:tcPr>
            <w:tcW w:w="80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32</w:t>
            </w:r>
          </w:p>
        </w:tc>
        <w:tc>
          <w:tcPr>
            <w:tcW w:w="1463"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16</w:t>
            </w:r>
          </w:p>
        </w:tc>
        <w:tc>
          <w:tcPr>
            <w:tcW w:w="1396"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48</w:t>
            </w:r>
          </w:p>
        </w:tc>
        <w:tc>
          <w:tcPr>
            <w:tcW w:w="1835" w:type="dxa"/>
            <w:tcBorders>
              <w:top w:val="outset" w:sz="6" w:space="0" w:color="auto"/>
              <w:left w:val="outset" w:sz="6" w:space="0" w:color="auto"/>
              <w:bottom w:val="outset" w:sz="6" w:space="0" w:color="auto"/>
              <w:right w:val="outset" w:sz="6" w:space="0" w:color="auto"/>
            </w:tcBorders>
            <w:vAlign w:val="center"/>
          </w:tcPr>
          <w:p w:rsidR="00E50E5C" w:rsidRPr="00391B17" w:rsidRDefault="00E50E5C" w:rsidP="007260A3">
            <w:pPr>
              <w:spacing w:line="25" w:lineRule="atLeast"/>
              <w:ind w:left="0"/>
              <w:jc w:val="center"/>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2</w:t>
            </w:r>
          </w:p>
        </w:tc>
      </w:tr>
    </w:tbl>
    <w:p w:rsidR="00E50E5C" w:rsidRPr="00391B17" w:rsidRDefault="00E50E5C" w:rsidP="00E50E5C">
      <w:pPr>
        <w:spacing w:line="25" w:lineRule="atLeast"/>
        <w:ind w:left="0"/>
        <w:jc w:val="center"/>
        <w:rPr>
          <w:rFonts w:ascii="Times New Roman" w:eastAsia="Times New Roman" w:hAnsi="Times New Roman"/>
          <w:color w:val="000000"/>
          <w:sz w:val="28"/>
          <w:szCs w:val="28"/>
          <w:lang w:val="uk-UA" w:eastAsia="ru-RU"/>
        </w:rPr>
      </w:pPr>
      <w:r w:rsidRPr="00391B17">
        <w:rPr>
          <w:rFonts w:ascii="Times New Roman" w:eastAsia="Times New Roman" w:hAnsi="Times New Roman"/>
          <w:color w:val="000000"/>
          <w:sz w:val="28"/>
          <w:szCs w:val="28"/>
          <w:lang w:val="uk-UA" w:eastAsia="ru-RU"/>
        </w:rPr>
        <w:br w:type="page"/>
      </w:r>
    </w:p>
    <w:p w:rsidR="00E50E5C" w:rsidRPr="00391B17" w:rsidRDefault="00E50E5C" w:rsidP="00E50E5C">
      <w:pPr>
        <w:spacing w:line="25" w:lineRule="atLeast"/>
        <w:ind w:left="0"/>
        <w:jc w:val="center"/>
        <w:rPr>
          <w:rFonts w:ascii="Times New Roman" w:eastAsia="Times New Roman" w:hAnsi="Times New Roman"/>
          <w:color w:val="000000"/>
          <w:sz w:val="28"/>
          <w:szCs w:val="28"/>
          <w:lang w:val="uk-UA" w:eastAsia="ru-RU"/>
        </w:rPr>
      </w:pPr>
    </w:p>
    <w:p w:rsidR="00E50E5C" w:rsidRPr="00391B17" w:rsidRDefault="002555DB" w:rsidP="00EA1013">
      <w:pPr>
        <w:tabs>
          <w:tab w:val="left" w:pos="426"/>
        </w:tabs>
        <w:spacing w:line="25" w:lineRule="atLeast"/>
        <w:ind w:left="0"/>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ІІІ</w:t>
      </w:r>
      <w:r w:rsidR="00E50E5C" w:rsidRPr="00391B17">
        <w:rPr>
          <w:rFonts w:ascii="Times New Roman" w:eastAsia="Times New Roman" w:hAnsi="Times New Roman"/>
          <w:b/>
          <w:bCs/>
          <w:color w:val="000000"/>
          <w:sz w:val="28"/>
          <w:szCs w:val="28"/>
          <w:lang w:val="uk-UA" w:eastAsia="ru-RU"/>
        </w:rPr>
        <w:t xml:space="preserve">. </w:t>
      </w:r>
      <w:r w:rsidRPr="00391B17">
        <w:rPr>
          <w:rFonts w:ascii="Times New Roman" w:eastAsia="Times New Roman" w:hAnsi="Times New Roman"/>
          <w:b/>
          <w:bCs/>
          <w:color w:val="000000"/>
          <w:sz w:val="28"/>
          <w:szCs w:val="28"/>
          <w:lang w:val="uk-UA" w:eastAsia="ru-RU"/>
        </w:rPr>
        <w:t xml:space="preserve">ПЛАНИ </w:t>
      </w:r>
      <w:r w:rsidR="00E50E5C" w:rsidRPr="00391B17">
        <w:rPr>
          <w:rFonts w:ascii="Times New Roman" w:eastAsia="Times New Roman" w:hAnsi="Times New Roman"/>
          <w:b/>
          <w:bCs/>
          <w:color w:val="000000"/>
          <w:sz w:val="28"/>
          <w:szCs w:val="28"/>
          <w:lang w:val="uk-UA" w:eastAsia="ru-RU"/>
        </w:rPr>
        <w:t>СЕМІНАРСЬКИХ ЗАНЯТЬ</w:t>
      </w:r>
    </w:p>
    <w:p w:rsidR="00E50E5C" w:rsidRPr="00391B17" w:rsidRDefault="00E50E5C" w:rsidP="00EA1013">
      <w:pPr>
        <w:shd w:val="clear" w:color="auto" w:fill="FFFFFF"/>
        <w:tabs>
          <w:tab w:val="left" w:pos="426"/>
        </w:tabs>
        <w:spacing w:line="25" w:lineRule="atLeast"/>
        <w:ind w:left="0"/>
        <w:jc w:val="center"/>
        <w:rPr>
          <w:rFonts w:ascii="Times New Roman" w:eastAsia="Times New Roman" w:hAnsi="Times New Roman"/>
          <w:color w:val="000000"/>
          <w:sz w:val="28"/>
          <w:szCs w:val="28"/>
          <w:highlight w:val="yellow"/>
          <w:u w:val="single"/>
          <w:lang w:val="uk-UA" w:eastAsia="ru-RU"/>
        </w:rPr>
      </w:pPr>
    </w:p>
    <w:p w:rsidR="00E02974" w:rsidRPr="00391B17" w:rsidRDefault="00E02974" w:rsidP="00EA1013">
      <w:pPr>
        <w:shd w:val="clear" w:color="auto" w:fill="FFFFFF"/>
        <w:tabs>
          <w:tab w:val="left" w:pos="426"/>
        </w:tabs>
        <w:spacing w:line="276" w:lineRule="auto"/>
        <w:ind w:left="0"/>
        <w:rPr>
          <w:rFonts w:ascii="Times New Roman" w:eastAsia="Times New Roman" w:hAnsi="Times New Roman"/>
          <w:color w:val="000000"/>
          <w:sz w:val="28"/>
          <w:szCs w:val="28"/>
          <w:lang w:val="uk-UA" w:eastAsia="ru-RU"/>
        </w:rPr>
      </w:pPr>
      <w:bookmarkStart w:id="0" w:name="bookmark12"/>
      <w:bookmarkStart w:id="1" w:name="bookmark9"/>
      <w:r w:rsidRPr="00391B17">
        <w:rPr>
          <w:rFonts w:ascii="Times New Roman" w:eastAsia="Times New Roman" w:hAnsi="Times New Roman"/>
          <w:b/>
          <w:bCs/>
          <w:color w:val="000000"/>
          <w:kern w:val="36"/>
          <w:sz w:val="28"/>
          <w:szCs w:val="28"/>
          <w:lang w:val="uk-UA" w:eastAsia="ru-RU"/>
        </w:rPr>
        <w:t xml:space="preserve">Тема 1. Історія створення та загальна характеристика правового статусу </w:t>
      </w:r>
      <w:r w:rsidRPr="00391B17">
        <w:rPr>
          <w:rFonts w:ascii="Times New Roman" w:eastAsia="Times New Roman" w:hAnsi="Times New Roman"/>
          <w:b/>
          <w:sz w:val="28"/>
          <w:szCs w:val="28"/>
          <w:lang w:val="uk-UA" w:eastAsia="ru-RU"/>
        </w:rPr>
        <w:t>Міжнародного кримінального суду</w:t>
      </w:r>
      <w:r w:rsidRPr="00391B17">
        <w:rPr>
          <w:rFonts w:ascii="Times New Roman" w:eastAsia="Times New Roman" w:hAnsi="Times New Roman"/>
          <w:color w:val="000000"/>
          <w:sz w:val="28"/>
          <w:szCs w:val="28"/>
          <w:lang w:val="uk-UA" w:eastAsia="ru-RU"/>
        </w:rPr>
        <w:t>.</w:t>
      </w:r>
    </w:p>
    <w:p w:rsidR="00E02974" w:rsidRPr="00391B17" w:rsidRDefault="00E02974" w:rsidP="00EA1013">
      <w:pPr>
        <w:shd w:val="clear" w:color="auto" w:fill="FFFFFF"/>
        <w:tabs>
          <w:tab w:val="left" w:pos="426"/>
        </w:tabs>
        <w:spacing w:line="276" w:lineRule="auto"/>
        <w:ind w:left="0"/>
        <w:rPr>
          <w:rFonts w:ascii="Times New Roman" w:eastAsia="Times New Roman" w:hAnsi="Times New Roman"/>
          <w:color w:val="000000"/>
          <w:sz w:val="28"/>
          <w:szCs w:val="28"/>
          <w:lang w:val="uk-UA" w:eastAsia="ru-RU"/>
        </w:rPr>
      </w:pPr>
    </w:p>
    <w:p w:rsidR="00E02974" w:rsidRPr="00391B17" w:rsidRDefault="00E02974" w:rsidP="00EA1013">
      <w:pPr>
        <w:pStyle w:val="a5"/>
        <w:numPr>
          <w:ilvl w:val="1"/>
          <w:numId w:val="3"/>
        </w:numPr>
        <w:shd w:val="clear" w:color="auto" w:fill="FFFFFF"/>
        <w:tabs>
          <w:tab w:val="left" w:pos="426"/>
        </w:tabs>
        <w:spacing w:line="276" w:lineRule="auto"/>
        <w:ind w:left="0" w:firstLine="0"/>
        <w:rPr>
          <w:b/>
          <w:bCs/>
          <w:color w:val="000000"/>
          <w:sz w:val="28"/>
          <w:szCs w:val="28"/>
          <w:lang w:val="uk-UA"/>
        </w:rPr>
      </w:pPr>
      <w:r w:rsidRPr="00391B17">
        <w:rPr>
          <w:color w:val="000000"/>
          <w:sz w:val="28"/>
          <w:szCs w:val="28"/>
          <w:lang w:val="uk-UA"/>
        </w:rPr>
        <w:t>Історія створення Міжнародного кримінального суду.</w:t>
      </w:r>
    </w:p>
    <w:p w:rsidR="00E02974" w:rsidRPr="00391B17" w:rsidRDefault="00E02974" w:rsidP="00EA1013">
      <w:pPr>
        <w:pStyle w:val="a5"/>
        <w:numPr>
          <w:ilvl w:val="1"/>
          <w:numId w:val="3"/>
        </w:numPr>
        <w:shd w:val="clear" w:color="auto" w:fill="FFFFFF"/>
        <w:tabs>
          <w:tab w:val="left" w:pos="426"/>
        </w:tabs>
        <w:spacing w:line="276" w:lineRule="auto"/>
        <w:ind w:left="0" w:firstLine="0"/>
        <w:rPr>
          <w:b/>
          <w:bCs/>
          <w:color w:val="000000"/>
          <w:sz w:val="28"/>
          <w:szCs w:val="28"/>
          <w:lang w:val="uk-UA"/>
        </w:rPr>
      </w:pPr>
      <w:r w:rsidRPr="00391B17">
        <w:rPr>
          <w:color w:val="000000"/>
          <w:sz w:val="28"/>
          <w:szCs w:val="28"/>
          <w:lang w:val="uk-UA"/>
        </w:rPr>
        <w:t>Міжнародна правосуб’єктність МКС.</w:t>
      </w:r>
    </w:p>
    <w:p w:rsidR="00E02974" w:rsidRPr="00391B17" w:rsidRDefault="00E02974" w:rsidP="00EA1013">
      <w:pPr>
        <w:pStyle w:val="a5"/>
        <w:numPr>
          <w:ilvl w:val="1"/>
          <w:numId w:val="3"/>
        </w:numPr>
        <w:shd w:val="clear" w:color="auto" w:fill="FFFFFF"/>
        <w:tabs>
          <w:tab w:val="left" w:pos="426"/>
        </w:tabs>
        <w:spacing w:line="276" w:lineRule="auto"/>
        <w:ind w:left="0" w:firstLine="0"/>
        <w:rPr>
          <w:b/>
          <w:bCs/>
          <w:color w:val="000000"/>
          <w:sz w:val="28"/>
          <w:szCs w:val="28"/>
          <w:lang w:val="uk-UA"/>
        </w:rPr>
      </w:pPr>
      <w:r w:rsidRPr="00391B17">
        <w:rPr>
          <w:color w:val="000000"/>
          <w:sz w:val="28"/>
          <w:szCs w:val="28"/>
          <w:lang w:val="uk-UA"/>
        </w:rPr>
        <w:t>Норми права, які застосовуються МКС для прийняття рішень</w:t>
      </w:r>
    </w:p>
    <w:p w:rsidR="00E02974" w:rsidRPr="00391B17" w:rsidRDefault="00E02974" w:rsidP="00EA1013">
      <w:pPr>
        <w:shd w:val="clear" w:color="auto" w:fill="FFFFFF"/>
        <w:tabs>
          <w:tab w:val="left" w:pos="426"/>
        </w:tabs>
        <w:spacing w:line="276" w:lineRule="auto"/>
        <w:ind w:left="0"/>
        <w:rPr>
          <w:rFonts w:ascii="Times New Roman" w:eastAsia="Times New Roman" w:hAnsi="Times New Roman"/>
          <w:b/>
          <w:bCs/>
          <w:color w:val="000000"/>
          <w:sz w:val="28"/>
          <w:szCs w:val="28"/>
          <w:lang w:val="uk-UA" w:eastAsia="ru-RU"/>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t>Рекомендовані джерела.</w:t>
      </w:r>
    </w:p>
    <w:p w:rsidR="003B365B" w:rsidRPr="003B365B" w:rsidRDefault="00E02974" w:rsidP="003B365B">
      <w:pPr>
        <w:pStyle w:val="a5"/>
        <w:numPr>
          <w:ilvl w:val="0"/>
          <w:numId w:val="6"/>
        </w:numPr>
        <w:tabs>
          <w:tab w:val="clear" w:pos="1849"/>
          <w:tab w:val="left" w:pos="426"/>
          <w:tab w:val="left" w:pos="709"/>
        </w:tabs>
        <w:spacing w:line="276" w:lineRule="auto"/>
        <w:ind w:left="0" w:firstLine="0"/>
        <w:rPr>
          <w:color w:val="666666"/>
          <w:sz w:val="28"/>
          <w:szCs w:val="28"/>
        </w:rPr>
      </w:pPr>
      <w:r w:rsidRPr="00391B17">
        <w:rPr>
          <w:rStyle w:val="a8"/>
          <w:i w:val="0"/>
          <w:color w:val="000000"/>
          <w:sz w:val="28"/>
          <w:szCs w:val="28"/>
          <w:bdr w:val="none" w:sz="0" w:space="0" w:color="auto" w:frame="1"/>
        </w:rPr>
        <w:t>Гнатовський</w:t>
      </w:r>
      <w:r w:rsidRPr="00391B17">
        <w:rPr>
          <w:rStyle w:val="a8"/>
          <w:i w:val="0"/>
          <w:color w:val="000000"/>
          <w:sz w:val="28"/>
          <w:szCs w:val="28"/>
          <w:bdr w:val="none" w:sz="0" w:space="0" w:color="auto" w:frame="1"/>
          <w:lang w:val="uk-UA"/>
        </w:rPr>
        <w:t xml:space="preserve"> М.</w:t>
      </w:r>
      <w:proofErr w:type="gramStart"/>
      <w:r w:rsidRPr="00391B17">
        <w:rPr>
          <w:rStyle w:val="a8"/>
          <w:i w:val="0"/>
          <w:color w:val="000000"/>
          <w:sz w:val="28"/>
          <w:szCs w:val="28"/>
          <w:bdr w:val="none" w:sz="0" w:space="0" w:color="auto" w:frame="1"/>
        </w:rPr>
        <w:t>,</w:t>
      </w:r>
      <w:r w:rsidRPr="00391B17">
        <w:rPr>
          <w:rStyle w:val="a8"/>
          <w:i w:val="0"/>
          <w:color w:val="000000"/>
          <w:sz w:val="28"/>
          <w:szCs w:val="28"/>
          <w:bdr w:val="none" w:sz="0" w:space="0" w:color="auto" w:frame="1"/>
          <w:lang w:val="uk-UA"/>
        </w:rPr>
        <w:t xml:space="preserve"> </w:t>
      </w:r>
      <w:r w:rsidRPr="00391B17">
        <w:rPr>
          <w:rStyle w:val="a8"/>
          <w:i w:val="0"/>
          <w:color w:val="000000"/>
          <w:sz w:val="28"/>
          <w:szCs w:val="28"/>
          <w:bdr w:val="none" w:sz="0" w:space="0" w:color="auto" w:frame="1"/>
        </w:rPr>
        <w:t xml:space="preserve"> Кучер</w:t>
      </w:r>
      <w:proofErr w:type="gramEnd"/>
      <w:r w:rsidRPr="00391B17">
        <w:rPr>
          <w:rStyle w:val="a8"/>
          <w:i w:val="0"/>
          <w:color w:val="000000"/>
          <w:sz w:val="28"/>
          <w:szCs w:val="28"/>
          <w:bdr w:val="none" w:sz="0" w:space="0" w:color="auto" w:frame="1"/>
          <w:lang w:val="uk-UA"/>
        </w:rPr>
        <w:t xml:space="preserve"> О</w:t>
      </w:r>
      <w:r w:rsidRPr="00391B17">
        <w:rPr>
          <w:rStyle w:val="a8"/>
          <w:i w:val="0"/>
          <w:color w:val="000000"/>
          <w:sz w:val="28"/>
          <w:szCs w:val="28"/>
          <w:bdr w:val="none" w:sz="0" w:space="0" w:color="auto" w:frame="1"/>
        </w:rPr>
        <w:t xml:space="preserve">, </w:t>
      </w:r>
      <w:r w:rsidRPr="00391B17">
        <w:rPr>
          <w:rStyle w:val="a8"/>
          <w:i w:val="0"/>
          <w:color w:val="000000"/>
          <w:sz w:val="28"/>
          <w:szCs w:val="28"/>
          <w:bdr w:val="none" w:sz="0" w:space="0" w:color="auto" w:frame="1"/>
          <w:lang w:val="uk-UA"/>
        </w:rPr>
        <w:t xml:space="preserve"> </w:t>
      </w:r>
      <w:r w:rsidRPr="00391B17">
        <w:rPr>
          <w:rStyle w:val="a8"/>
          <w:i w:val="0"/>
          <w:color w:val="000000"/>
          <w:sz w:val="28"/>
          <w:szCs w:val="28"/>
          <w:bdr w:val="none" w:sz="0" w:space="0" w:color="auto" w:frame="1"/>
        </w:rPr>
        <w:t>Кориневич</w:t>
      </w:r>
      <w:r w:rsidRPr="00391B17">
        <w:rPr>
          <w:rStyle w:val="a8"/>
          <w:i w:val="0"/>
          <w:color w:val="000000"/>
          <w:sz w:val="28"/>
          <w:szCs w:val="28"/>
          <w:bdr w:val="none" w:sz="0" w:space="0" w:color="auto" w:frame="1"/>
          <w:lang w:val="uk-UA"/>
        </w:rPr>
        <w:t xml:space="preserve"> А. </w:t>
      </w:r>
      <w:r w:rsidRPr="00391B17">
        <w:rPr>
          <w:sz w:val="28"/>
          <w:szCs w:val="28"/>
        </w:rPr>
        <w:t>Міжнародний кримінальний суд: ефективність фу</w:t>
      </w:r>
      <w:r w:rsidRPr="003B365B">
        <w:rPr>
          <w:sz w:val="28"/>
          <w:szCs w:val="28"/>
        </w:rPr>
        <w:t>нкціонування та переваги для України</w:t>
      </w:r>
      <w:r w:rsidRPr="003B365B">
        <w:rPr>
          <w:sz w:val="28"/>
          <w:szCs w:val="28"/>
          <w:lang w:val="uk-UA"/>
        </w:rPr>
        <w:t xml:space="preserve"> // </w:t>
      </w:r>
      <w:r w:rsidRPr="003B365B">
        <w:rPr>
          <w:sz w:val="28"/>
          <w:szCs w:val="28"/>
        </w:rPr>
        <w:t>Українськ</w:t>
      </w:r>
      <w:r w:rsidRPr="003B365B">
        <w:rPr>
          <w:sz w:val="28"/>
          <w:szCs w:val="28"/>
          <w:lang w:val="uk-UA"/>
        </w:rPr>
        <w:t>ий</w:t>
      </w:r>
      <w:r w:rsidRPr="003B365B">
        <w:rPr>
          <w:sz w:val="28"/>
          <w:szCs w:val="28"/>
        </w:rPr>
        <w:t xml:space="preserve"> часопис міжнародного права </w:t>
      </w:r>
      <w:r w:rsidRPr="003B365B">
        <w:rPr>
          <w:sz w:val="28"/>
          <w:szCs w:val="28"/>
          <w:lang w:val="uk-UA"/>
        </w:rPr>
        <w:t xml:space="preserve"> – </w:t>
      </w:r>
      <w:r w:rsidRPr="003B365B">
        <w:rPr>
          <w:sz w:val="28"/>
          <w:szCs w:val="28"/>
        </w:rPr>
        <w:t xml:space="preserve"> № 4/2014</w:t>
      </w:r>
      <w:r w:rsidRPr="003B365B">
        <w:rPr>
          <w:sz w:val="28"/>
          <w:szCs w:val="28"/>
          <w:lang w:val="uk-UA"/>
        </w:rPr>
        <w:t xml:space="preserve">. </w:t>
      </w:r>
      <w:r w:rsidRPr="003B365B">
        <w:rPr>
          <w:sz w:val="28"/>
          <w:szCs w:val="28"/>
        </w:rPr>
        <w:t xml:space="preserve"> – </w:t>
      </w:r>
      <w:r w:rsidRPr="003B365B">
        <w:rPr>
          <w:sz w:val="28"/>
          <w:szCs w:val="28"/>
          <w:lang w:val="uk-UA"/>
        </w:rPr>
        <w:t xml:space="preserve">С. </w:t>
      </w:r>
      <w:r w:rsidRPr="003B365B">
        <w:rPr>
          <w:sz w:val="28"/>
          <w:szCs w:val="28"/>
        </w:rPr>
        <w:t>98</w:t>
      </w:r>
      <w:r w:rsidRPr="003B365B">
        <w:rPr>
          <w:sz w:val="28"/>
          <w:szCs w:val="28"/>
          <w:lang w:val="uk-UA"/>
        </w:rPr>
        <w:t>-108</w:t>
      </w:r>
    </w:p>
    <w:p w:rsidR="003B365B" w:rsidRPr="003B365B" w:rsidRDefault="003B365B" w:rsidP="003B365B">
      <w:pPr>
        <w:pStyle w:val="a5"/>
        <w:numPr>
          <w:ilvl w:val="0"/>
          <w:numId w:val="6"/>
        </w:numPr>
        <w:tabs>
          <w:tab w:val="clear" w:pos="1849"/>
          <w:tab w:val="left" w:pos="426"/>
          <w:tab w:val="left" w:pos="709"/>
        </w:tabs>
        <w:spacing w:line="276" w:lineRule="auto"/>
        <w:ind w:left="0" w:firstLine="0"/>
        <w:rPr>
          <w:rStyle w:val="A40"/>
          <w:rFonts w:cs="Times New Roman"/>
          <w:color w:val="666666"/>
          <w:sz w:val="28"/>
          <w:szCs w:val="28"/>
        </w:rPr>
      </w:pPr>
      <w:r w:rsidRPr="003B365B">
        <w:rPr>
          <w:rStyle w:val="A40"/>
          <w:bCs/>
          <w:sz w:val="28"/>
          <w:szCs w:val="28"/>
        </w:rPr>
        <w:t xml:space="preserve">Гутник В. В. </w:t>
      </w:r>
      <w:r w:rsidRPr="003B365B">
        <w:rPr>
          <w:rStyle w:val="A40"/>
          <w:sz w:val="28"/>
          <w:szCs w:val="28"/>
        </w:rPr>
        <w:t xml:space="preserve">Процесуальні права учасників міжнародних збройних конфліктів у міжнародних кримінальних </w:t>
      </w:r>
      <w:proofErr w:type="gramStart"/>
      <w:r w:rsidRPr="003B365B">
        <w:rPr>
          <w:rStyle w:val="A40"/>
          <w:sz w:val="28"/>
          <w:szCs w:val="28"/>
        </w:rPr>
        <w:t>судах :</w:t>
      </w:r>
      <w:proofErr w:type="gramEnd"/>
      <w:r w:rsidRPr="003B365B">
        <w:rPr>
          <w:rStyle w:val="A40"/>
          <w:sz w:val="28"/>
          <w:szCs w:val="28"/>
        </w:rPr>
        <w:t xml:space="preserve"> монографія / В. В. Гутник. – </w:t>
      </w:r>
      <w:proofErr w:type="gramStart"/>
      <w:r w:rsidRPr="003B365B">
        <w:rPr>
          <w:rStyle w:val="A40"/>
          <w:sz w:val="28"/>
          <w:szCs w:val="28"/>
        </w:rPr>
        <w:t>Львів :</w:t>
      </w:r>
      <w:proofErr w:type="gramEnd"/>
      <w:r w:rsidRPr="003B365B">
        <w:rPr>
          <w:rStyle w:val="A40"/>
          <w:sz w:val="28"/>
          <w:szCs w:val="28"/>
        </w:rPr>
        <w:t xml:space="preserve"> ЛНУ імені Івана Франка, 2016. – 302 с.</w:t>
      </w:r>
    </w:p>
    <w:p w:rsidR="003B365B" w:rsidRPr="003B365B" w:rsidRDefault="003B365B" w:rsidP="00EA1013">
      <w:pPr>
        <w:pStyle w:val="a5"/>
        <w:numPr>
          <w:ilvl w:val="0"/>
          <w:numId w:val="6"/>
        </w:numPr>
        <w:tabs>
          <w:tab w:val="clear" w:pos="1849"/>
          <w:tab w:val="left" w:pos="426"/>
          <w:tab w:val="left" w:pos="709"/>
        </w:tabs>
        <w:spacing w:line="276" w:lineRule="auto"/>
        <w:ind w:left="0" w:firstLine="0"/>
        <w:rPr>
          <w:color w:val="666666"/>
          <w:sz w:val="28"/>
          <w:szCs w:val="28"/>
        </w:rPr>
      </w:pPr>
      <w:r w:rsidRPr="003B365B">
        <w:rPr>
          <w:sz w:val="28"/>
          <w:szCs w:val="28"/>
        </w:rPr>
        <w:t>Гутник В. Право на захист у Нюрнберзькому трибуналі // Вісник Львівського університету. Серія міжнародні відносини. –</w:t>
      </w:r>
      <w:r w:rsidRPr="003B365B">
        <w:rPr>
          <w:sz w:val="28"/>
          <w:szCs w:val="28"/>
          <w:lang w:val="uk-UA"/>
        </w:rPr>
        <w:t xml:space="preserve"> </w:t>
      </w:r>
      <w:r w:rsidRPr="003B365B">
        <w:rPr>
          <w:sz w:val="28"/>
          <w:szCs w:val="28"/>
        </w:rPr>
        <w:t>2012. – №31. – С. 159-166.</w:t>
      </w:r>
    </w:p>
    <w:p w:rsidR="00E02974" w:rsidRPr="003B365B" w:rsidRDefault="00E02974" w:rsidP="00EA1013">
      <w:pPr>
        <w:numPr>
          <w:ilvl w:val="0"/>
          <w:numId w:val="6"/>
        </w:numPr>
        <w:shd w:val="clear" w:color="auto" w:fill="FFFFFF"/>
        <w:tabs>
          <w:tab w:val="clear" w:pos="1849"/>
          <w:tab w:val="left" w:pos="426"/>
          <w:tab w:val="left" w:pos="709"/>
        </w:tabs>
        <w:spacing w:line="276" w:lineRule="auto"/>
        <w:ind w:left="0" w:firstLine="0"/>
        <w:contextualSpacing/>
        <w:rPr>
          <w:rFonts w:ascii="Times New Roman" w:hAnsi="Times New Roman"/>
          <w:sz w:val="28"/>
          <w:szCs w:val="28"/>
          <w:lang w:val="uk-UA"/>
        </w:rPr>
      </w:pPr>
      <w:r w:rsidRPr="003B365B">
        <w:rPr>
          <w:rFonts w:ascii="Times New Roman" w:hAnsi="Times New Roman"/>
          <w:sz w:val="28"/>
          <w:szCs w:val="28"/>
        </w:rPr>
        <w:t>Грищенко К.І. Міжнародний кримінальний суд – універсальний механізм міжнародного карного правосуддя / К.І. Грищенко // Український часопис міжнародного права. – 2003. -- №4. –с.9-13</w:t>
      </w:r>
    </w:p>
    <w:p w:rsidR="00E02974" w:rsidRPr="00391B17" w:rsidRDefault="00E02974" w:rsidP="00EA1013">
      <w:pPr>
        <w:numPr>
          <w:ilvl w:val="0"/>
          <w:numId w:val="6"/>
        </w:numPr>
        <w:shd w:val="clear" w:color="auto" w:fill="FFFFFF"/>
        <w:tabs>
          <w:tab w:val="clear" w:pos="1849"/>
          <w:tab w:val="left" w:pos="426"/>
          <w:tab w:val="left" w:pos="709"/>
        </w:tabs>
        <w:spacing w:line="276" w:lineRule="auto"/>
        <w:ind w:left="0" w:firstLine="0"/>
        <w:contextualSpacing/>
        <w:rPr>
          <w:rFonts w:ascii="Times New Roman" w:hAnsi="Times New Roman"/>
          <w:sz w:val="28"/>
          <w:szCs w:val="28"/>
        </w:rPr>
      </w:pPr>
      <w:r w:rsidRPr="003B365B">
        <w:rPr>
          <w:rFonts w:ascii="Times New Roman" w:hAnsi="Times New Roman"/>
          <w:sz w:val="28"/>
          <w:szCs w:val="28"/>
        </w:rPr>
        <w:t>Зелинская Н.А. Международные преступления и международная преступность: Моно</w:t>
      </w:r>
      <w:r w:rsidRPr="00391B17">
        <w:rPr>
          <w:rFonts w:ascii="Times New Roman" w:hAnsi="Times New Roman"/>
          <w:sz w:val="28"/>
          <w:szCs w:val="28"/>
        </w:rPr>
        <w:t>графия. – Одесса: Юридическая литература, 2006. –</w:t>
      </w:r>
      <w:r w:rsidRPr="00391B17">
        <w:rPr>
          <w:rFonts w:ascii="Times New Roman" w:hAnsi="Times New Roman"/>
          <w:sz w:val="28"/>
          <w:szCs w:val="28"/>
          <w:lang w:val="uk-UA"/>
        </w:rPr>
        <w:t xml:space="preserve"> </w:t>
      </w:r>
      <w:r w:rsidRPr="00391B17">
        <w:rPr>
          <w:rFonts w:ascii="Times New Roman" w:hAnsi="Times New Roman"/>
          <w:sz w:val="28"/>
          <w:szCs w:val="28"/>
        </w:rPr>
        <w:t>568 с.</w:t>
      </w:r>
    </w:p>
    <w:p w:rsidR="00E02974" w:rsidRPr="00391B17" w:rsidRDefault="00E02974" w:rsidP="00EA1013">
      <w:pPr>
        <w:pStyle w:val="a5"/>
        <w:numPr>
          <w:ilvl w:val="0"/>
          <w:numId w:val="6"/>
        </w:numPr>
        <w:tabs>
          <w:tab w:val="clear" w:pos="1849"/>
          <w:tab w:val="left" w:pos="426"/>
          <w:tab w:val="left" w:pos="709"/>
        </w:tabs>
        <w:spacing w:line="276" w:lineRule="auto"/>
        <w:ind w:left="0" w:firstLine="0"/>
        <w:rPr>
          <w:sz w:val="28"/>
          <w:szCs w:val="28"/>
        </w:rPr>
      </w:pPr>
      <w:r w:rsidRPr="00391B17">
        <w:rPr>
          <w:rStyle w:val="a8"/>
          <w:i w:val="0"/>
          <w:color w:val="000000"/>
          <w:sz w:val="28"/>
          <w:szCs w:val="28"/>
          <w:bdr w:val="none" w:sz="0" w:space="0" w:color="auto" w:frame="1"/>
        </w:rPr>
        <w:t>Зотько</w:t>
      </w:r>
      <w:r w:rsidRPr="00391B17">
        <w:rPr>
          <w:rStyle w:val="a8"/>
          <w:i w:val="0"/>
          <w:color w:val="000000"/>
          <w:sz w:val="28"/>
          <w:szCs w:val="28"/>
          <w:bdr w:val="none" w:sz="0" w:space="0" w:color="auto" w:frame="1"/>
          <w:lang w:val="uk-UA"/>
        </w:rPr>
        <w:t xml:space="preserve"> А. </w:t>
      </w:r>
      <w:r w:rsidRPr="00391B17">
        <w:rPr>
          <w:sz w:val="28"/>
          <w:szCs w:val="28"/>
        </w:rPr>
        <w:t>Міжнародний кримінальний суд: перспективи для України. Питання ратифікації Римського статуту</w:t>
      </w:r>
      <w:r w:rsidRPr="00391B17">
        <w:rPr>
          <w:sz w:val="28"/>
          <w:szCs w:val="28"/>
          <w:lang w:val="uk-UA"/>
        </w:rPr>
        <w:t xml:space="preserve"> // </w:t>
      </w:r>
      <w:r w:rsidRPr="00391B17">
        <w:rPr>
          <w:sz w:val="28"/>
          <w:szCs w:val="28"/>
        </w:rPr>
        <w:t>Українськ</w:t>
      </w:r>
      <w:r w:rsidRPr="00391B17">
        <w:rPr>
          <w:sz w:val="28"/>
          <w:szCs w:val="28"/>
          <w:lang w:val="uk-UA"/>
        </w:rPr>
        <w:t>ий</w:t>
      </w:r>
      <w:r w:rsidRPr="00391B17">
        <w:rPr>
          <w:sz w:val="28"/>
          <w:szCs w:val="28"/>
        </w:rPr>
        <w:t xml:space="preserve"> часопис міжнародного права </w:t>
      </w:r>
      <w:r w:rsidRPr="00391B17">
        <w:rPr>
          <w:sz w:val="28"/>
          <w:szCs w:val="28"/>
          <w:lang w:val="uk-UA"/>
        </w:rPr>
        <w:t xml:space="preserve">– </w:t>
      </w:r>
      <w:r w:rsidRPr="00391B17">
        <w:rPr>
          <w:sz w:val="28"/>
          <w:szCs w:val="28"/>
        </w:rPr>
        <w:t>№ 4/2014</w:t>
      </w:r>
      <w:r w:rsidRPr="00391B17">
        <w:rPr>
          <w:sz w:val="28"/>
          <w:szCs w:val="28"/>
          <w:lang w:val="uk-UA"/>
        </w:rPr>
        <w:t xml:space="preserve">. </w:t>
      </w:r>
      <w:r w:rsidRPr="00391B17">
        <w:rPr>
          <w:sz w:val="28"/>
          <w:szCs w:val="28"/>
        </w:rPr>
        <w:t xml:space="preserve"> – </w:t>
      </w:r>
      <w:r w:rsidRPr="00391B17">
        <w:rPr>
          <w:sz w:val="28"/>
          <w:szCs w:val="28"/>
          <w:lang w:val="uk-UA"/>
        </w:rPr>
        <w:t xml:space="preserve">С. </w:t>
      </w:r>
      <w:r w:rsidRPr="00391B17">
        <w:rPr>
          <w:sz w:val="28"/>
          <w:szCs w:val="28"/>
        </w:rPr>
        <w:t>109</w:t>
      </w:r>
      <w:r w:rsidRPr="00391B17">
        <w:rPr>
          <w:sz w:val="28"/>
          <w:szCs w:val="28"/>
          <w:lang w:val="uk-UA"/>
        </w:rPr>
        <w:t>-112</w:t>
      </w:r>
    </w:p>
    <w:p w:rsidR="00E02974" w:rsidRPr="00391B17" w:rsidRDefault="00E02974" w:rsidP="00EA1013">
      <w:pPr>
        <w:numPr>
          <w:ilvl w:val="0"/>
          <w:numId w:val="6"/>
        </w:numPr>
        <w:shd w:val="clear" w:color="auto" w:fill="FFFFFF"/>
        <w:tabs>
          <w:tab w:val="clear" w:pos="1849"/>
          <w:tab w:val="left" w:pos="426"/>
          <w:tab w:val="left" w:pos="709"/>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uk-UA"/>
        </w:rPr>
        <w:t>Касинюк О.В. Еволюція ідеї створення міжнародного кримінального суду // Проблеми розвитку юридичної науки у новому столітті: Тези наук. доп. та повід. учасників наук. конф. молодих учених. – Харків: Нац. юрид. акад. України, 2003. – С. 56-58.</w:t>
      </w:r>
    </w:p>
    <w:p w:rsidR="00E02974" w:rsidRPr="00391B17" w:rsidRDefault="00E02974" w:rsidP="00EA1013">
      <w:pPr>
        <w:pStyle w:val="a5"/>
        <w:numPr>
          <w:ilvl w:val="0"/>
          <w:numId w:val="6"/>
        </w:numPr>
        <w:tabs>
          <w:tab w:val="clear" w:pos="1849"/>
          <w:tab w:val="left" w:pos="426"/>
          <w:tab w:val="left" w:pos="709"/>
        </w:tabs>
        <w:spacing w:line="276" w:lineRule="auto"/>
        <w:ind w:left="0" w:firstLine="0"/>
        <w:rPr>
          <w:color w:val="666666"/>
          <w:sz w:val="28"/>
          <w:szCs w:val="28"/>
        </w:rPr>
      </w:pPr>
      <w:r w:rsidRPr="00391B17">
        <w:rPr>
          <w:bCs/>
          <w:sz w:val="28"/>
          <w:szCs w:val="28"/>
        </w:rPr>
        <w:t>Пилипенко</w:t>
      </w:r>
      <w:r w:rsidRPr="00391B17">
        <w:rPr>
          <w:bCs/>
          <w:sz w:val="28"/>
          <w:szCs w:val="28"/>
          <w:lang w:val="uk-UA"/>
        </w:rPr>
        <w:t xml:space="preserve"> </w:t>
      </w:r>
      <w:r w:rsidRPr="00391B17">
        <w:rPr>
          <w:bCs/>
          <w:sz w:val="28"/>
          <w:szCs w:val="28"/>
        </w:rPr>
        <w:t>В</w:t>
      </w:r>
      <w:r w:rsidRPr="00391B17">
        <w:rPr>
          <w:bCs/>
          <w:sz w:val="28"/>
          <w:szCs w:val="28"/>
          <w:lang w:val="uk-UA"/>
        </w:rPr>
        <w:t>.</w:t>
      </w:r>
      <w:r w:rsidRPr="00391B17">
        <w:rPr>
          <w:bCs/>
          <w:sz w:val="28"/>
          <w:szCs w:val="28"/>
        </w:rPr>
        <w:t xml:space="preserve"> </w:t>
      </w:r>
      <w:proofErr w:type="gramStart"/>
      <w:r w:rsidRPr="00391B17">
        <w:rPr>
          <w:bCs/>
          <w:sz w:val="28"/>
          <w:szCs w:val="28"/>
        </w:rPr>
        <w:t>П</w:t>
      </w:r>
      <w:r w:rsidRPr="00391B17">
        <w:rPr>
          <w:bCs/>
          <w:sz w:val="28"/>
          <w:szCs w:val="28"/>
          <w:lang w:val="uk-UA"/>
        </w:rPr>
        <w:t>.</w:t>
      </w:r>
      <w:r w:rsidRPr="00391B17">
        <w:rPr>
          <w:sz w:val="28"/>
          <w:szCs w:val="28"/>
        </w:rPr>
        <w:t>.</w:t>
      </w:r>
      <w:proofErr w:type="gramEnd"/>
      <w:r w:rsidRPr="00391B17">
        <w:rPr>
          <w:rStyle w:val="apple-converted-space"/>
          <w:sz w:val="28"/>
          <w:szCs w:val="28"/>
        </w:rPr>
        <w:t> </w:t>
      </w:r>
      <w:r w:rsidRPr="00391B17">
        <w:rPr>
          <w:sz w:val="28"/>
          <w:szCs w:val="28"/>
        </w:rPr>
        <w:t>Міжнародний кримінальний суд за Римським Договором 1998 року [Текст</w:t>
      </w:r>
      <w:proofErr w:type="gramStart"/>
      <w:r w:rsidRPr="00391B17">
        <w:rPr>
          <w:sz w:val="28"/>
          <w:szCs w:val="28"/>
        </w:rPr>
        <w:t>] :</w:t>
      </w:r>
      <w:proofErr w:type="gramEnd"/>
      <w:r w:rsidRPr="00391B17">
        <w:rPr>
          <w:sz w:val="28"/>
          <w:szCs w:val="28"/>
        </w:rPr>
        <w:t xml:space="preserve"> автореф. дис... канд. юрид. наук: 12.00.11 / Пилипенко Володимир Пилипович ; Національна юридична академія України ім. Ярослава Мудрого. - Х., 2005. - 19 с.</w:t>
      </w:r>
    </w:p>
    <w:p w:rsidR="00E02974" w:rsidRPr="00391B17" w:rsidRDefault="00E02974" w:rsidP="00EA1013">
      <w:pPr>
        <w:numPr>
          <w:ilvl w:val="0"/>
          <w:numId w:val="6"/>
        </w:numPr>
        <w:shd w:val="clear" w:color="auto" w:fill="FFFFFF"/>
        <w:tabs>
          <w:tab w:val="clear" w:pos="1849"/>
          <w:tab w:val="left" w:pos="426"/>
          <w:tab w:val="left" w:pos="709"/>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uk-UA"/>
        </w:rPr>
        <w:lastRenderedPageBreak/>
        <w:t>Пилипенко В.П. Етапи формування міжнародної кримінальної юстиції // Вісник Львівського університету. – Серія: Міжнародні відносини. – Вип.</w:t>
      </w:r>
      <w:r w:rsidRPr="00391B17">
        <w:rPr>
          <w:rFonts w:ascii="Times New Roman" w:hAnsi="Times New Roman"/>
          <w:sz w:val="28"/>
          <w:szCs w:val="28"/>
        </w:rPr>
        <w:t> </w:t>
      </w:r>
      <w:r w:rsidRPr="00391B17">
        <w:rPr>
          <w:rFonts w:ascii="Times New Roman" w:hAnsi="Times New Roman"/>
          <w:sz w:val="28"/>
          <w:szCs w:val="28"/>
          <w:lang w:val="uk-UA"/>
        </w:rPr>
        <w:t>4. – Львів, 2000. – С.</w:t>
      </w:r>
      <w:r w:rsidRPr="00391B17">
        <w:rPr>
          <w:rFonts w:ascii="Times New Roman" w:hAnsi="Times New Roman"/>
          <w:sz w:val="28"/>
          <w:szCs w:val="28"/>
        </w:rPr>
        <w:t> </w:t>
      </w:r>
      <w:r w:rsidRPr="00391B17">
        <w:rPr>
          <w:rFonts w:ascii="Times New Roman" w:hAnsi="Times New Roman"/>
          <w:sz w:val="28"/>
          <w:szCs w:val="28"/>
          <w:lang w:val="uk-UA"/>
        </w:rPr>
        <w:t>429-435.</w:t>
      </w:r>
    </w:p>
    <w:p w:rsidR="00E02974" w:rsidRPr="00391B17" w:rsidRDefault="00E02974" w:rsidP="00EA1013">
      <w:pPr>
        <w:pStyle w:val="a5"/>
        <w:numPr>
          <w:ilvl w:val="0"/>
          <w:numId w:val="6"/>
        </w:numPr>
        <w:tabs>
          <w:tab w:val="clear" w:pos="1849"/>
          <w:tab w:val="left" w:pos="426"/>
          <w:tab w:val="left" w:pos="709"/>
        </w:tabs>
        <w:spacing w:line="276" w:lineRule="auto"/>
        <w:ind w:left="0" w:firstLine="0"/>
        <w:rPr>
          <w:sz w:val="28"/>
          <w:szCs w:val="28"/>
        </w:rPr>
      </w:pPr>
      <w:r w:rsidRPr="00391B17">
        <w:rPr>
          <w:rStyle w:val="a8"/>
          <w:i w:val="0"/>
          <w:color w:val="000000"/>
          <w:sz w:val="28"/>
          <w:szCs w:val="28"/>
          <w:bdr w:val="none" w:sz="0" w:space="0" w:color="auto" w:frame="1"/>
        </w:rPr>
        <w:t>Савчин</w:t>
      </w:r>
      <w:r w:rsidRPr="00391B17">
        <w:rPr>
          <w:rStyle w:val="a8"/>
          <w:i w:val="0"/>
          <w:color w:val="000000"/>
          <w:sz w:val="28"/>
          <w:szCs w:val="28"/>
          <w:bdr w:val="none" w:sz="0" w:space="0" w:color="auto" w:frame="1"/>
          <w:lang w:val="uk-UA"/>
        </w:rPr>
        <w:t xml:space="preserve"> М. </w:t>
      </w:r>
      <w:r w:rsidRPr="00391B17">
        <w:rPr>
          <w:sz w:val="28"/>
          <w:szCs w:val="28"/>
        </w:rPr>
        <w:t>Конституційні аспекти ратифікації Римського статуту</w:t>
      </w:r>
      <w:r w:rsidRPr="00391B17">
        <w:rPr>
          <w:sz w:val="28"/>
          <w:szCs w:val="28"/>
          <w:lang w:val="uk-UA"/>
        </w:rPr>
        <w:t xml:space="preserve"> // </w:t>
      </w:r>
      <w:r w:rsidRPr="00391B17">
        <w:rPr>
          <w:sz w:val="28"/>
          <w:szCs w:val="28"/>
        </w:rPr>
        <w:t>Українськ</w:t>
      </w:r>
      <w:r w:rsidRPr="00391B17">
        <w:rPr>
          <w:sz w:val="28"/>
          <w:szCs w:val="28"/>
          <w:lang w:val="uk-UA"/>
        </w:rPr>
        <w:t>ий</w:t>
      </w:r>
      <w:r w:rsidRPr="00391B17">
        <w:rPr>
          <w:sz w:val="28"/>
          <w:szCs w:val="28"/>
        </w:rPr>
        <w:t xml:space="preserve"> часопис міжнародного </w:t>
      </w:r>
      <w:proofErr w:type="gramStart"/>
      <w:r w:rsidRPr="00391B17">
        <w:rPr>
          <w:sz w:val="28"/>
          <w:szCs w:val="28"/>
        </w:rPr>
        <w:t xml:space="preserve">права </w:t>
      </w:r>
      <w:r w:rsidRPr="00391B17">
        <w:rPr>
          <w:sz w:val="28"/>
          <w:szCs w:val="28"/>
          <w:lang w:val="uk-UA"/>
        </w:rPr>
        <w:t xml:space="preserve"> –</w:t>
      </w:r>
      <w:proofErr w:type="gramEnd"/>
      <w:r w:rsidRPr="00391B17">
        <w:rPr>
          <w:sz w:val="28"/>
          <w:szCs w:val="28"/>
          <w:lang w:val="uk-UA"/>
        </w:rPr>
        <w:t xml:space="preserve"> </w:t>
      </w:r>
      <w:r w:rsidRPr="00391B17">
        <w:rPr>
          <w:sz w:val="28"/>
          <w:szCs w:val="28"/>
        </w:rPr>
        <w:t xml:space="preserve"> № 4/2014</w:t>
      </w:r>
      <w:r w:rsidRPr="00391B17">
        <w:rPr>
          <w:sz w:val="28"/>
          <w:szCs w:val="28"/>
          <w:lang w:val="uk-UA"/>
        </w:rPr>
        <w:t xml:space="preserve">. </w:t>
      </w:r>
      <w:r w:rsidRPr="00391B17">
        <w:rPr>
          <w:sz w:val="28"/>
          <w:szCs w:val="28"/>
        </w:rPr>
        <w:t xml:space="preserve">– </w:t>
      </w:r>
      <w:r w:rsidRPr="00391B17">
        <w:rPr>
          <w:sz w:val="28"/>
          <w:szCs w:val="28"/>
          <w:lang w:val="uk-UA"/>
        </w:rPr>
        <w:t>С.</w:t>
      </w:r>
      <w:r w:rsidRPr="00391B17">
        <w:rPr>
          <w:sz w:val="28"/>
          <w:szCs w:val="28"/>
        </w:rPr>
        <w:t>113</w:t>
      </w:r>
      <w:r w:rsidRPr="00391B17">
        <w:rPr>
          <w:sz w:val="28"/>
          <w:szCs w:val="28"/>
          <w:lang w:val="uk-UA"/>
        </w:rPr>
        <w:t>-121</w:t>
      </w:r>
    </w:p>
    <w:p w:rsidR="00E02974" w:rsidRPr="00391B17" w:rsidRDefault="00E02974" w:rsidP="00EA1013">
      <w:pPr>
        <w:numPr>
          <w:ilvl w:val="0"/>
          <w:numId w:val="6"/>
        </w:numPr>
        <w:shd w:val="clear" w:color="auto" w:fill="FFFFFF"/>
        <w:tabs>
          <w:tab w:val="clear" w:pos="1849"/>
          <w:tab w:val="left" w:pos="426"/>
          <w:tab w:val="left" w:pos="709"/>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rPr>
        <w:t>Селівон М. Приблеми конституційності Римського Статуту Міжнародного кримінального суду / М. Селівон // Український часопис міжнародного права. – 2003. - № 4. – с.24;</w:t>
      </w:r>
    </w:p>
    <w:p w:rsidR="00E02974" w:rsidRPr="00391B17" w:rsidRDefault="00E02974" w:rsidP="00EA1013">
      <w:pPr>
        <w:pStyle w:val="a5"/>
        <w:numPr>
          <w:ilvl w:val="0"/>
          <w:numId w:val="6"/>
        </w:numPr>
        <w:tabs>
          <w:tab w:val="clear" w:pos="1849"/>
          <w:tab w:val="left" w:pos="426"/>
          <w:tab w:val="left" w:pos="709"/>
        </w:tabs>
        <w:spacing w:line="276" w:lineRule="auto"/>
        <w:ind w:left="0" w:firstLine="0"/>
        <w:rPr>
          <w:sz w:val="28"/>
          <w:szCs w:val="28"/>
        </w:rPr>
      </w:pPr>
      <w:r w:rsidRPr="00391B17">
        <w:rPr>
          <w:sz w:val="28"/>
          <w:szCs w:val="28"/>
        </w:rPr>
        <w:t>Семенов В. С. Міжнародний кримінальний суд: створення і перспективи розвитку / В. С. Семенов, В. М. Погорецький // Право і безпека. – 2003. – 2, № 4. – С. 73-76.</w:t>
      </w:r>
    </w:p>
    <w:p w:rsidR="00E02974" w:rsidRPr="00391B17" w:rsidRDefault="00E02974" w:rsidP="00EA1013">
      <w:pPr>
        <w:numPr>
          <w:ilvl w:val="0"/>
          <w:numId w:val="6"/>
        </w:numPr>
        <w:shd w:val="clear" w:color="auto" w:fill="FFFFFF"/>
        <w:tabs>
          <w:tab w:val="clear" w:pos="1849"/>
          <w:tab w:val="left" w:pos="426"/>
          <w:tab w:val="left" w:pos="709"/>
        </w:tabs>
        <w:spacing w:line="276" w:lineRule="auto"/>
        <w:ind w:left="0" w:firstLine="0"/>
        <w:contextualSpacing/>
        <w:rPr>
          <w:rFonts w:ascii="Times New Roman" w:eastAsia="Times New Roman" w:hAnsi="Times New Roman"/>
          <w:b/>
          <w:color w:val="000000"/>
          <w:sz w:val="28"/>
          <w:szCs w:val="28"/>
          <w:lang w:val="uk-UA" w:eastAsia="ru-RU"/>
        </w:rPr>
      </w:pPr>
      <w:r w:rsidRPr="00391B17">
        <w:rPr>
          <w:rFonts w:ascii="Times New Roman" w:hAnsi="Times New Roman"/>
          <w:sz w:val="28"/>
          <w:szCs w:val="28"/>
          <w:lang w:val="en-US"/>
        </w:rPr>
        <w:t>Cryer R., Friman H., Robinson D., Wilmshurst E</w:t>
      </w:r>
      <w:r w:rsidRPr="00391B17">
        <w:rPr>
          <w:rFonts w:ascii="Times New Roman" w:hAnsi="Times New Roman"/>
          <w:sz w:val="28"/>
          <w:szCs w:val="28"/>
          <w:lang w:val="uk-UA"/>
        </w:rPr>
        <w:t>.</w:t>
      </w:r>
      <w:r w:rsidRPr="00391B17">
        <w:rPr>
          <w:rFonts w:ascii="Times New Roman" w:hAnsi="Times New Roman"/>
          <w:sz w:val="28"/>
          <w:szCs w:val="28"/>
          <w:lang w:val="en-US"/>
        </w:rPr>
        <w:t xml:space="preserve"> An Introduction to International Criminal Law and </w:t>
      </w:r>
      <w:proofErr w:type="gramStart"/>
      <w:r w:rsidRPr="00391B17">
        <w:rPr>
          <w:rFonts w:ascii="Times New Roman" w:hAnsi="Times New Roman"/>
          <w:sz w:val="28"/>
          <w:szCs w:val="28"/>
          <w:lang w:val="en-US"/>
        </w:rPr>
        <w:t>Procedure.:</w:t>
      </w:r>
      <w:proofErr w:type="gramEnd"/>
      <w:r w:rsidRPr="00391B17">
        <w:rPr>
          <w:rFonts w:ascii="Times New Roman" w:hAnsi="Times New Roman"/>
          <w:sz w:val="28"/>
          <w:szCs w:val="28"/>
          <w:lang w:val="en-US"/>
        </w:rPr>
        <w:t xml:space="preserve"> </w:t>
      </w:r>
      <w:smartTag w:uri="urn:schemas-microsoft-com:office:smarttags" w:element="place">
        <w:smartTag w:uri="urn:schemas-microsoft-com:office:smarttags" w:element="PlaceName">
          <w:r w:rsidRPr="00391B17">
            <w:rPr>
              <w:rFonts w:ascii="Times New Roman" w:hAnsi="Times New Roman"/>
              <w:sz w:val="28"/>
              <w:szCs w:val="28"/>
              <w:lang w:val="en-US"/>
            </w:rPr>
            <w:t>Cambridge</w:t>
          </w:r>
        </w:smartTag>
        <w:r w:rsidRPr="00391B17">
          <w:rPr>
            <w:rFonts w:ascii="Times New Roman" w:hAnsi="Times New Roman"/>
            <w:sz w:val="28"/>
            <w:szCs w:val="28"/>
            <w:lang w:val="en-US"/>
          </w:rPr>
          <w:t xml:space="preserve"> </w:t>
        </w:r>
        <w:smartTag w:uri="urn:schemas-microsoft-com:office:smarttags" w:element="PlaceType">
          <w:r w:rsidRPr="00391B17">
            <w:rPr>
              <w:rFonts w:ascii="Times New Roman" w:hAnsi="Times New Roman"/>
              <w:sz w:val="28"/>
              <w:szCs w:val="28"/>
              <w:lang w:val="en-US"/>
            </w:rPr>
            <w:t>University</w:t>
          </w:r>
        </w:smartTag>
      </w:smartTag>
      <w:r w:rsidRPr="00391B17">
        <w:rPr>
          <w:rFonts w:ascii="Times New Roman" w:hAnsi="Times New Roman"/>
          <w:sz w:val="28"/>
          <w:szCs w:val="28"/>
          <w:lang w:val="en-US"/>
        </w:rPr>
        <w:t xml:space="preserve"> Press, 2010 – 618 p.</w:t>
      </w:r>
    </w:p>
    <w:p w:rsidR="00E02974" w:rsidRPr="00391B17" w:rsidRDefault="00E02974" w:rsidP="00EA1013">
      <w:pPr>
        <w:shd w:val="clear" w:color="auto" w:fill="FFFFFF"/>
        <w:tabs>
          <w:tab w:val="left" w:pos="426"/>
        </w:tabs>
        <w:spacing w:line="276" w:lineRule="auto"/>
        <w:ind w:left="0"/>
        <w:rPr>
          <w:rFonts w:ascii="Times New Roman" w:eastAsia="Times New Roman" w:hAnsi="Times New Roman"/>
          <w:b/>
          <w:bCs/>
          <w:color w:val="000000"/>
          <w:sz w:val="28"/>
          <w:szCs w:val="28"/>
          <w:lang w:val="uk-UA" w:eastAsia="ru-RU"/>
        </w:rPr>
      </w:pPr>
    </w:p>
    <w:p w:rsidR="00E02974" w:rsidRPr="00391B17" w:rsidRDefault="00E02974" w:rsidP="00EA1013">
      <w:pPr>
        <w:shd w:val="clear" w:color="auto" w:fill="FFFFFF"/>
        <w:tabs>
          <w:tab w:val="left" w:pos="426"/>
        </w:tabs>
        <w:spacing w:line="276" w:lineRule="auto"/>
        <w:ind w:left="0"/>
        <w:rPr>
          <w:rFonts w:ascii="Times New Roman" w:eastAsia="Times New Roman" w:hAnsi="Times New Roman"/>
          <w:b/>
          <w:bCs/>
          <w:color w:val="000000"/>
          <w:sz w:val="28"/>
          <w:szCs w:val="28"/>
          <w:lang w:val="uk-UA" w:eastAsia="ru-RU"/>
        </w:rPr>
      </w:pPr>
    </w:p>
    <w:p w:rsidR="00E02974" w:rsidRPr="00391B17" w:rsidRDefault="00E02974" w:rsidP="00EA1013">
      <w:pPr>
        <w:shd w:val="clear" w:color="auto" w:fill="FFFFFF"/>
        <w:tabs>
          <w:tab w:val="left" w:pos="426"/>
        </w:tabs>
        <w:spacing w:line="276" w:lineRule="auto"/>
        <w:ind w:left="0"/>
        <w:jc w:val="center"/>
        <w:outlineLvl w:val="0"/>
        <w:rPr>
          <w:rFonts w:ascii="Times New Roman" w:eastAsia="Times New Roman" w:hAnsi="Times New Roman"/>
          <w:b/>
          <w:bCs/>
          <w:color w:val="000000"/>
          <w:kern w:val="36"/>
          <w:sz w:val="28"/>
          <w:szCs w:val="28"/>
          <w:lang w:val="uk-UA" w:eastAsia="ru-RU"/>
        </w:rPr>
      </w:pPr>
      <w:r w:rsidRPr="00391B17">
        <w:rPr>
          <w:rFonts w:ascii="Times New Roman" w:eastAsia="Times New Roman" w:hAnsi="Times New Roman"/>
          <w:b/>
          <w:bCs/>
          <w:color w:val="000000"/>
          <w:kern w:val="36"/>
          <w:sz w:val="28"/>
          <w:szCs w:val="28"/>
          <w:lang w:val="uk-UA" w:eastAsia="ru-RU"/>
        </w:rPr>
        <w:t>Тема 2. Внутрішньоорганізаційний механізм Міжнародного кримінального суду</w:t>
      </w:r>
      <w:r w:rsidR="005E09D0">
        <w:rPr>
          <w:rFonts w:ascii="Times New Roman" w:eastAsia="Times New Roman" w:hAnsi="Times New Roman"/>
          <w:b/>
          <w:bCs/>
          <w:color w:val="000000"/>
          <w:kern w:val="36"/>
          <w:sz w:val="28"/>
          <w:szCs w:val="28"/>
          <w:lang w:val="uk-UA" w:eastAsia="ru-RU"/>
        </w:rPr>
        <w:t>.</w:t>
      </w:r>
    </w:p>
    <w:p w:rsidR="00E02974" w:rsidRPr="00391B17" w:rsidRDefault="00E02974" w:rsidP="00EA1013">
      <w:pPr>
        <w:shd w:val="clear" w:color="auto" w:fill="FFFFFF"/>
        <w:tabs>
          <w:tab w:val="left" w:pos="426"/>
        </w:tabs>
        <w:spacing w:line="276" w:lineRule="auto"/>
        <w:ind w:left="0"/>
        <w:jc w:val="center"/>
        <w:outlineLvl w:val="0"/>
        <w:rPr>
          <w:rFonts w:ascii="Times New Roman" w:eastAsia="Times New Roman" w:hAnsi="Times New Roman"/>
          <w:b/>
          <w:bCs/>
          <w:color w:val="000000"/>
          <w:kern w:val="36"/>
          <w:sz w:val="28"/>
          <w:szCs w:val="28"/>
          <w:lang w:val="uk-UA" w:eastAsia="ru-RU"/>
        </w:rPr>
      </w:pPr>
    </w:p>
    <w:p w:rsidR="00E02974" w:rsidRPr="00391B17" w:rsidRDefault="00E02974" w:rsidP="00EA1013">
      <w:pPr>
        <w:pStyle w:val="a5"/>
        <w:numPr>
          <w:ilvl w:val="0"/>
          <w:numId w:val="14"/>
        </w:numPr>
        <w:shd w:val="clear" w:color="auto" w:fill="FFFFFF"/>
        <w:tabs>
          <w:tab w:val="left" w:pos="426"/>
        </w:tabs>
        <w:spacing w:line="276" w:lineRule="auto"/>
        <w:ind w:left="0" w:firstLine="0"/>
        <w:outlineLvl w:val="0"/>
        <w:rPr>
          <w:bCs/>
          <w:color w:val="000000"/>
          <w:kern w:val="36"/>
          <w:sz w:val="28"/>
          <w:szCs w:val="28"/>
          <w:lang w:val="uk-UA"/>
        </w:rPr>
      </w:pPr>
      <w:r w:rsidRPr="00391B17">
        <w:rPr>
          <w:bCs/>
          <w:color w:val="000000"/>
          <w:kern w:val="36"/>
          <w:sz w:val="28"/>
          <w:szCs w:val="28"/>
          <w:lang w:val="uk-UA"/>
        </w:rPr>
        <w:t>Поняття органів МКС. Асамблея держав учасниць МКС.</w:t>
      </w:r>
    </w:p>
    <w:p w:rsidR="00E02974" w:rsidRPr="00391B17" w:rsidRDefault="00E02974" w:rsidP="00EA1013">
      <w:pPr>
        <w:pStyle w:val="a5"/>
        <w:numPr>
          <w:ilvl w:val="0"/>
          <w:numId w:val="14"/>
        </w:numPr>
        <w:shd w:val="clear" w:color="auto" w:fill="FFFFFF"/>
        <w:tabs>
          <w:tab w:val="left" w:pos="426"/>
        </w:tabs>
        <w:spacing w:line="276" w:lineRule="auto"/>
        <w:ind w:left="0" w:firstLine="0"/>
        <w:outlineLvl w:val="0"/>
        <w:rPr>
          <w:bCs/>
          <w:color w:val="000000"/>
          <w:kern w:val="36"/>
          <w:sz w:val="28"/>
          <w:szCs w:val="28"/>
          <w:lang w:val="uk-UA"/>
        </w:rPr>
      </w:pPr>
      <w:r w:rsidRPr="00391B17">
        <w:rPr>
          <w:bCs/>
          <w:color w:val="000000"/>
          <w:kern w:val="36"/>
          <w:sz w:val="28"/>
          <w:szCs w:val="28"/>
          <w:lang w:val="uk-UA"/>
        </w:rPr>
        <w:t>Президія Міжнародного кримінального суду: її склад та функції.</w:t>
      </w:r>
    </w:p>
    <w:p w:rsidR="00E02974" w:rsidRPr="00391B17" w:rsidRDefault="00E02974" w:rsidP="00EA1013">
      <w:pPr>
        <w:pStyle w:val="a5"/>
        <w:numPr>
          <w:ilvl w:val="0"/>
          <w:numId w:val="14"/>
        </w:numPr>
        <w:shd w:val="clear" w:color="auto" w:fill="FFFFFF"/>
        <w:tabs>
          <w:tab w:val="left" w:pos="426"/>
        </w:tabs>
        <w:spacing w:line="276" w:lineRule="auto"/>
        <w:ind w:left="0" w:firstLine="0"/>
        <w:outlineLvl w:val="0"/>
        <w:rPr>
          <w:bCs/>
          <w:color w:val="000000"/>
          <w:kern w:val="36"/>
          <w:sz w:val="28"/>
          <w:szCs w:val="28"/>
          <w:lang w:val="uk-UA"/>
        </w:rPr>
      </w:pPr>
      <w:r w:rsidRPr="00391B17">
        <w:rPr>
          <w:bCs/>
          <w:color w:val="000000"/>
          <w:kern w:val="36"/>
          <w:sz w:val="28"/>
          <w:szCs w:val="28"/>
          <w:lang w:val="uk-UA"/>
        </w:rPr>
        <w:t>Судові відділення Міжнародного кримінального суду. Судді МКС.</w:t>
      </w:r>
    </w:p>
    <w:p w:rsidR="00E02974" w:rsidRPr="00391B17" w:rsidRDefault="00E02974" w:rsidP="00EA1013">
      <w:pPr>
        <w:pStyle w:val="a5"/>
        <w:numPr>
          <w:ilvl w:val="0"/>
          <w:numId w:val="14"/>
        </w:numPr>
        <w:shd w:val="clear" w:color="auto" w:fill="FFFFFF"/>
        <w:tabs>
          <w:tab w:val="left" w:pos="426"/>
        </w:tabs>
        <w:spacing w:line="276" w:lineRule="auto"/>
        <w:ind w:left="0" w:firstLine="0"/>
        <w:outlineLvl w:val="0"/>
        <w:rPr>
          <w:bCs/>
          <w:color w:val="000000"/>
          <w:kern w:val="36"/>
          <w:sz w:val="28"/>
          <w:szCs w:val="28"/>
          <w:lang w:val="uk-UA"/>
        </w:rPr>
      </w:pPr>
      <w:r w:rsidRPr="00391B17">
        <w:rPr>
          <w:bCs/>
          <w:color w:val="000000"/>
          <w:kern w:val="36"/>
          <w:sz w:val="28"/>
          <w:szCs w:val="28"/>
          <w:lang w:val="uk-UA"/>
        </w:rPr>
        <w:t>Секретаріат МКС.</w:t>
      </w:r>
    </w:p>
    <w:p w:rsidR="00E02974" w:rsidRPr="00391B17" w:rsidRDefault="00E02974" w:rsidP="00EA1013">
      <w:pPr>
        <w:pStyle w:val="a5"/>
        <w:numPr>
          <w:ilvl w:val="0"/>
          <w:numId w:val="14"/>
        </w:numPr>
        <w:shd w:val="clear" w:color="auto" w:fill="FFFFFF"/>
        <w:tabs>
          <w:tab w:val="left" w:pos="426"/>
        </w:tabs>
        <w:spacing w:line="276" w:lineRule="auto"/>
        <w:ind w:left="0" w:firstLine="0"/>
        <w:outlineLvl w:val="0"/>
        <w:rPr>
          <w:bCs/>
          <w:color w:val="000000"/>
          <w:kern w:val="36"/>
          <w:sz w:val="28"/>
          <w:szCs w:val="28"/>
          <w:lang w:val="uk-UA"/>
        </w:rPr>
      </w:pPr>
      <w:r w:rsidRPr="00391B17">
        <w:rPr>
          <w:bCs/>
          <w:color w:val="000000"/>
          <w:kern w:val="36"/>
          <w:sz w:val="28"/>
          <w:szCs w:val="28"/>
          <w:lang w:val="uk-UA"/>
        </w:rPr>
        <w:t>Офіс (Канцелярія) Прокурора. Правовий статус Прокурора МКС.</w:t>
      </w:r>
    </w:p>
    <w:p w:rsidR="00E02974" w:rsidRPr="00391B17" w:rsidRDefault="00E02974" w:rsidP="00EA1013">
      <w:pPr>
        <w:pStyle w:val="a5"/>
        <w:numPr>
          <w:ilvl w:val="0"/>
          <w:numId w:val="14"/>
        </w:numPr>
        <w:shd w:val="clear" w:color="auto" w:fill="FFFFFF"/>
        <w:tabs>
          <w:tab w:val="left" w:pos="426"/>
        </w:tabs>
        <w:spacing w:line="276" w:lineRule="auto"/>
        <w:ind w:left="0" w:firstLine="0"/>
        <w:outlineLvl w:val="0"/>
        <w:rPr>
          <w:bCs/>
          <w:color w:val="000000"/>
          <w:kern w:val="36"/>
          <w:sz w:val="28"/>
          <w:szCs w:val="28"/>
          <w:lang w:val="uk-UA"/>
        </w:rPr>
      </w:pPr>
      <w:r w:rsidRPr="00391B17">
        <w:rPr>
          <w:bCs/>
          <w:color w:val="000000"/>
          <w:kern w:val="36"/>
          <w:sz w:val="28"/>
          <w:szCs w:val="28"/>
          <w:lang w:val="uk-UA"/>
        </w:rPr>
        <w:t>Адвокатські об’єднання МКС.</w:t>
      </w:r>
    </w:p>
    <w:p w:rsidR="00E02974" w:rsidRPr="00391B17" w:rsidRDefault="00E02974" w:rsidP="00EA1013">
      <w:pPr>
        <w:shd w:val="clear" w:color="auto" w:fill="FFFFFF"/>
        <w:tabs>
          <w:tab w:val="left" w:pos="426"/>
        </w:tabs>
        <w:spacing w:line="276" w:lineRule="auto"/>
        <w:ind w:left="0"/>
        <w:rPr>
          <w:rFonts w:ascii="Times New Roman" w:eastAsia="Times New Roman" w:hAnsi="Times New Roman"/>
          <w:b/>
          <w:bCs/>
          <w:color w:val="000000"/>
          <w:sz w:val="28"/>
          <w:szCs w:val="28"/>
          <w:lang w:val="uk-UA" w:eastAsia="ru-RU"/>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t>Рекомендовані джерела.</w:t>
      </w:r>
    </w:p>
    <w:p w:rsidR="00E02974" w:rsidRPr="00391B17" w:rsidRDefault="00E02974" w:rsidP="00EA1013">
      <w:pPr>
        <w:shd w:val="clear" w:color="auto" w:fill="FFFFFF"/>
        <w:tabs>
          <w:tab w:val="left" w:pos="426"/>
        </w:tabs>
        <w:spacing w:line="276" w:lineRule="auto"/>
        <w:ind w:left="0"/>
        <w:rPr>
          <w:rFonts w:ascii="Times New Roman" w:hAnsi="Times New Roman"/>
          <w:b/>
          <w:bCs/>
          <w:color w:val="000000"/>
          <w:sz w:val="28"/>
          <w:szCs w:val="28"/>
          <w:lang w:val="uk-UA"/>
        </w:rPr>
      </w:pPr>
      <w:r w:rsidRPr="00391B17">
        <w:rPr>
          <w:rFonts w:ascii="Times New Roman" w:hAnsi="Times New Roman"/>
          <w:b/>
          <w:bCs/>
          <w:color w:val="000000"/>
          <w:sz w:val="28"/>
          <w:szCs w:val="28"/>
          <w:lang w:val="uk-UA"/>
        </w:rPr>
        <w:t>І. Міжнародні договори та внутрішньоорганізаційні акти МКС.</w:t>
      </w:r>
    </w:p>
    <w:p w:rsidR="00E02974" w:rsidRPr="00391B17" w:rsidRDefault="00E02974" w:rsidP="00EA1013">
      <w:pPr>
        <w:pStyle w:val="af0"/>
        <w:numPr>
          <w:ilvl w:val="0"/>
          <w:numId w:val="15"/>
        </w:numPr>
        <w:tabs>
          <w:tab w:val="left" w:pos="426"/>
          <w:tab w:val="left" w:pos="709"/>
          <w:tab w:val="left" w:pos="1134"/>
        </w:tabs>
        <w:spacing w:line="276" w:lineRule="auto"/>
        <w:ind w:left="0" w:firstLine="0"/>
        <w:jc w:val="both"/>
        <w:rPr>
          <w:sz w:val="28"/>
          <w:szCs w:val="28"/>
          <w:lang w:val="uk-UA"/>
        </w:rPr>
      </w:pPr>
      <w:r w:rsidRPr="00391B17">
        <w:rPr>
          <w:sz w:val="28"/>
          <w:szCs w:val="28"/>
          <w:lang w:val="en-US"/>
        </w:rPr>
        <w:t>Rome Statute of the ICC, 17 July 1998, a</w:t>
      </w:r>
      <w:r w:rsidRPr="00391B17">
        <w:rPr>
          <w:sz w:val="28"/>
          <w:szCs w:val="28"/>
          <w:shd w:val="clear" w:color="auto" w:fill="FFFFFF"/>
          <w:lang w:val="en-US"/>
        </w:rPr>
        <w:t xml:space="preserve">vailable at: </w:t>
      </w:r>
      <w:hyperlink r:id="rId10" w:history="1">
        <w:r w:rsidRPr="00391B17">
          <w:rPr>
            <w:rStyle w:val="a7"/>
            <w:sz w:val="28"/>
            <w:szCs w:val="28"/>
            <w:lang w:val="uk-UA"/>
          </w:rPr>
          <w:t>http://www.icc-cpi.int/nr/rdonlyres/ea9aeff7-5752-4f84-be94-0a655eb30e16/0/rome_statute_english.pdf</w:t>
        </w:r>
      </w:hyperlink>
      <w:r w:rsidRPr="00391B17">
        <w:rPr>
          <w:sz w:val="28"/>
          <w:szCs w:val="28"/>
          <w:lang w:val="en-US"/>
        </w:rPr>
        <w:t xml:space="preserve"> </w:t>
      </w:r>
    </w:p>
    <w:p w:rsidR="00E02974" w:rsidRPr="00391B17" w:rsidRDefault="00E02974" w:rsidP="00EA1013">
      <w:pPr>
        <w:pStyle w:val="a5"/>
        <w:numPr>
          <w:ilvl w:val="0"/>
          <w:numId w:val="15"/>
        </w:numPr>
        <w:tabs>
          <w:tab w:val="left" w:pos="426"/>
          <w:tab w:val="left" w:pos="709"/>
          <w:tab w:val="left" w:pos="1134"/>
        </w:tabs>
        <w:spacing w:line="276" w:lineRule="auto"/>
        <w:ind w:left="0" w:firstLine="0"/>
        <w:jc w:val="both"/>
        <w:rPr>
          <w:sz w:val="28"/>
          <w:szCs w:val="28"/>
          <w:lang w:val="pl-PL"/>
        </w:rPr>
      </w:pPr>
      <w:r w:rsidRPr="00391B17">
        <w:rPr>
          <w:sz w:val="28"/>
          <w:szCs w:val="28"/>
          <w:lang w:val="en-GB"/>
        </w:rPr>
        <w:t xml:space="preserve">Regulations of the Office of the Prosecutor. </w:t>
      </w:r>
      <w:r w:rsidRPr="00391B17">
        <w:rPr>
          <w:sz w:val="28"/>
          <w:szCs w:val="28"/>
          <w:lang w:val="uk-UA"/>
        </w:rPr>
        <w:t xml:space="preserve">ICC doc.: </w:t>
      </w:r>
      <w:r w:rsidRPr="00391B17">
        <w:rPr>
          <w:sz w:val="28"/>
          <w:szCs w:val="28"/>
          <w:lang w:val="en-GB"/>
        </w:rPr>
        <w:t xml:space="preserve"> ICC-BD/05-01-09, 23 April 2009,</w:t>
      </w:r>
      <w:r w:rsidRPr="00391B17">
        <w:rPr>
          <w:sz w:val="28"/>
          <w:szCs w:val="28"/>
          <w:lang w:val="en-US"/>
        </w:rPr>
        <w:t xml:space="preserve"> </w:t>
      </w:r>
      <w:r w:rsidRPr="00391B17">
        <w:rPr>
          <w:rFonts w:eastAsia="Calibri"/>
          <w:iCs/>
          <w:sz w:val="28"/>
          <w:szCs w:val="28"/>
          <w:lang w:val="en-US" w:eastAsia="en-US"/>
        </w:rPr>
        <w:t xml:space="preserve">available at </w:t>
      </w:r>
      <w:hyperlink r:id="rId11" w:history="1">
        <w:r w:rsidRPr="00391B17">
          <w:rPr>
            <w:rStyle w:val="a7"/>
            <w:sz w:val="28"/>
            <w:szCs w:val="28"/>
            <w:lang w:val="en-US"/>
          </w:rPr>
          <w:t>http://icc-cpi.int/NR/rdonlyres/FFF97111-ECD6-40B5-9CDA-792BCBE1E695/280253/ICCBD050109ENG.pdf</w:t>
        </w:r>
      </w:hyperlink>
    </w:p>
    <w:p w:rsidR="00E02974" w:rsidRPr="00391B17" w:rsidRDefault="00E02974" w:rsidP="00EA1013">
      <w:pPr>
        <w:pStyle w:val="a5"/>
        <w:numPr>
          <w:ilvl w:val="0"/>
          <w:numId w:val="15"/>
        </w:numPr>
        <w:tabs>
          <w:tab w:val="left" w:pos="426"/>
          <w:tab w:val="left" w:pos="709"/>
          <w:tab w:val="left" w:pos="1134"/>
        </w:tabs>
        <w:spacing w:line="276" w:lineRule="auto"/>
        <w:ind w:left="0" w:firstLine="0"/>
        <w:jc w:val="both"/>
        <w:rPr>
          <w:sz w:val="28"/>
          <w:szCs w:val="28"/>
          <w:lang w:val="pl-PL"/>
        </w:rPr>
      </w:pPr>
      <w:r w:rsidRPr="00391B17">
        <w:rPr>
          <w:rStyle w:val="af1"/>
          <w:sz w:val="28"/>
          <w:szCs w:val="28"/>
          <w:lang w:val="en-US"/>
        </w:rPr>
        <w:t xml:space="preserve">Regulations of the Court. </w:t>
      </w:r>
      <w:r w:rsidRPr="00391B17">
        <w:rPr>
          <w:rStyle w:val="af1"/>
          <w:sz w:val="28"/>
          <w:szCs w:val="28"/>
          <w:lang w:val="pl-PL"/>
        </w:rPr>
        <w:t>ICC</w:t>
      </w:r>
      <w:r w:rsidRPr="00391B17">
        <w:rPr>
          <w:rStyle w:val="af1"/>
          <w:sz w:val="28"/>
          <w:szCs w:val="28"/>
          <w:lang w:val="en-US"/>
        </w:rPr>
        <w:t>-</w:t>
      </w:r>
      <w:r w:rsidRPr="00391B17">
        <w:rPr>
          <w:rStyle w:val="af1"/>
          <w:sz w:val="28"/>
          <w:szCs w:val="28"/>
          <w:lang w:val="pl-PL"/>
        </w:rPr>
        <w:t>BD</w:t>
      </w:r>
      <w:r w:rsidRPr="00391B17">
        <w:rPr>
          <w:rStyle w:val="af1"/>
          <w:sz w:val="28"/>
          <w:szCs w:val="28"/>
          <w:lang w:val="en-US"/>
        </w:rPr>
        <w:t xml:space="preserve">/01-01-04, 26 May 2004. </w:t>
      </w:r>
      <w:r w:rsidRPr="00391B17">
        <w:rPr>
          <w:sz w:val="28"/>
          <w:szCs w:val="28"/>
        </w:rPr>
        <w:t xml:space="preserve">[Електронний ресурс]. – Режим доступу до документа: </w:t>
      </w:r>
      <w:hyperlink r:id="rId12" w:history="1">
        <w:r w:rsidRPr="00391B17">
          <w:rPr>
            <w:rStyle w:val="a7"/>
            <w:sz w:val="28"/>
            <w:szCs w:val="28"/>
            <w:lang w:val="pl-PL"/>
          </w:rPr>
          <w:t>http</w:t>
        </w:r>
        <w:r w:rsidRPr="00391B17">
          <w:rPr>
            <w:rStyle w:val="a7"/>
            <w:sz w:val="28"/>
            <w:szCs w:val="28"/>
          </w:rPr>
          <w:t>://</w:t>
        </w:r>
        <w:r w:rsidRPr="00391B17">
          <w:rPr>
            <w:rStyle w:val="a7"/>
            <w:sz w:val="28"/>
            <w:szCs w:val="28"/>
            <w:lang w:val="pl-PL"/>
          </w:rPr>
          <w:t>www</w:t>
        </w:r>
        <w:r w:rsidRPr="00391B17">
          <w:rPr>
            <w:rStyle w:val="a7"/>
            <w:sz w:val="28"/>
            <w:szCs w:val="28"/>
          </w:rPr>
          <w:t>.</w:t>
        </w:r>
        <w:r w:rsidRPr="00391B17">
          <w:rPr>
            <w:rStyle w:val="a7"/>
            <w:sz w:val="28"/>
            <w:szCs w:val="28"/>
            <w:lang w:val="pl-PL"/>
          </w:rPr>
          <w:t>icc</w:t>
        </w:r>
        <w:r w:rsidRPr="00391B17">
          <w:rPr>
            <w:rStyle w:val="a7"/>
            <w:sz w:val="28"/>
            <w:szCs w:val="28"/>
          </w:rPr>
          <w:t>-</w:t>
        </w:r>
        <w:r w:rsidRPr="00391B17">
          <w:rPr>
            <w:rStyle w:val="a7"/>
            <w:sz w:val="28"/>
            <w:szCs w:val="28"/>
            <w:lang w:val="pl-PL"/>
          </w:rPr>
          <w:lastRenderedPageBreak/>
          <w:t>cpi</w:t>
        </w:r>
        <w:r w:rsidRPr="00391B17">
          <w:rPr>
            <w:rStyle w:val="a7"/>
            <w:sz w:val="28"/>
            <w:szCs w:val="28"/>
          </w:rPr>
          <w:t>.</w:t>
        </w:r>
        <w:r w:rsidRPr="00391B17">
          <w:rPr>
            <w:rStyle w:val="a7"/>
            <w:sz w:val="28"/>
            <w:szCs w:val="28"/>
            <w:lang w:val="pl-PL"/>
          </w:rPr>
          <w:t>int</w:t>
        </w:r>
        <w:r w:rsidRPr="00391B17">
          <w:rPr>
            <w:rStyle w:val="a7"/>
            <w:sz w:val="28"/>
            <w:szCs w:val="28"/>
          </w:rPr>
          <w:t>/</w:t>
        </w:r>
        <w:r w:rsidRPr="00391B17">
          <w:rPr>
            <w:rStyle w:val="a7"/>
            <w:sz w:val="28"/>
            <w:szCs w:val="28"/>
            <w:lang w:val="pl-PL"/>
          </w:rPr>
          <w:t>NR</w:t>
        </w:r>
        <w:r w:rsidRPr="00391B17">
          <w:rPr>
            <w:rStyle w:val="a7"/>
            <w:sz w:val="28"/>
            <w:szCs w:val="28"/>
          </w:rPr>
          <w:t>/</w:t>
        </w:r>
        <w:r w:rsidRPr="00391B17">
          <w:rPr>
            <w:rStyle w:val="a7"/>
            <w:sz w:val="28"/>
            <w:szCs w:val="28"/>
            <w:lang w:val="pl-PL"/>
          </w:rPr>
          <w:t>rdonlyres</w:t>
        </w:r>
        <w:r w:rsidRPr="00391B17">
          <w:rPr>
            <w:rStyle w:val="a7"/>
            <w:sz w:val="28"/>
            <w:szCs w:val="28"/>
          </w:rPr>
          <w:t>/</w:t>
        </w:r>
        <w:r w:rsidRPr="00391B17">
          <w:rPr>
            <w:rStyle w:val="a7"/>
            <w:sz w:val="28"/>
            <w:szCs w:val="28"/>
            <w:lang w:val="pl-PL"/>
          </w:rPr>
          <w:t>B</w:t>
        </w:r>
        <w:r w:rsidRPr="00391B17">
          <w:rPr>
            <w:rStyle w:val="a7"/>
            <w:sz w:val="28"/>
            <w:szCs w:val="28"/>
          </w:rPr>
          <w:t>920</w:t>
        </w:r>
        <w:r w:rsidRPr="00391B17">
          <w:rPr>
            <w:rStyle w:val="a7"/>
            <w:sz w:val="28"/>
            <w:szCs w:val="28"/>
            <w:lang w:val="pl-PL"/>
          </w:rPr>
          <w:t>AD</w:t>
        </w:r>
        <w:r w:rsidRPr="00391B17">
          <w:rPr>
            <w:rStyle w:val="a7"/>
            <w:sz w:val="28"/>
            <w:szCs w:val="28"/>
          </w:rPr>
          <w:t>62-</w:t>
        </w:r>
        <w:r w:rsidRPr="00391B17">
          <w:rPr>
            <w:rStyle w:val="a7"/>
            <w:sz w:val="28"/>
            <w:szCs w:val="28"/>
            <w:lang w:val="pl-PL"/>
          </w:rPr>
          <w:t>DF</w:t>
        </w:r>
        <w:r w:rsidRPr="00391B17">
          <w:rPr>
            <w:rStyle w:val="a7"/>
            <w:sz w:val="28"/>
            <w:szCs w:val="28"/>
          </w:rPr>
          <w:t>49-4010-8907-</w:t>
        </w:r>
        <w:r w:rsidRPr="00391B17">
          <w:rPr>
            <w:rStyle w:val="a7"/>
            <w:sz w:val="28"/>
            <w:szCs w:val="28"/>
            <w:lang w:val="pl-PL"/>
          </w:rPr>
          <w:t>E</w:t>
        </w:r>
        <w:r w:rsidRPr="00391B17">
          <w:rPr>
            <w:rStyle w:val="a7"/>
            <w:sz w:val="28"/>
            <w:szCs w:val="28"/>
          </w:rPr>
          <w:t>0</w:t>
        </w:r>
        <w:r w:rsidRPr="00391B17">
          <w:rPr>
            <w:rStyle w:val="a7"/>
            <w:sz w:val="28"/>
            <w:szCs w:val="28"/>
            <w:lang w:val="pl-PL"/>
          </w:rPr>
          <w:t>D</w:t>
        </w:r>
        <w:r w:rsidRPr="00391B17">
          <w:rPr>
            <w:rStyle w:val="a7"/>
            <w:sz w:val="28"/>
            <w:szCs w:val="28"/>
          </w:rPr>
          <w:t>8</w:t>
        </w:r>
        <w:r w:rsidRPr="00391B17">
          <w:rPr>
            <w:rStyle w:val="a7"/>
            <w:sz w:val="28"/>
            <w:szCs w:val="28"/>
            <w:lang w:val="pl-PL"/>
          </w:rPr>
          <w:t>CC</w:t>
        </w:r>
        <w:r w:rsidRPr="00391B17">
          <w:rPr>
            <w:rStyle w:val="a7"/>
            <w:sz w:val="28"/>
            <w:szCs w:val="28"/>
          </w:rPr>
          <w:t>61</w:t>
        </w:r>
        <w:r w:rsidRPr="00391B17">
          <w:rPr>
            <w:rStyle w:val="a7"/>
            <w:sz w:val="28"/>
            <w:szCs w:val="28"/>
            <w:lang w:val="pl-PL"/>
          </w:rPr>
          <w:t>EBA</w:t>
        </w:r>
        <w:r w:rsidRPr="00391B17">
          <w:rPr>
            <w:rStyle w:val="a7"/>
            <w:sz w:val="28"/>
            <w:szCs w:val="28"/>
          </w:rPr>
          <w:t>4/277527/</w:t>
        </w:r>
        <w:r w:rsidRPr="00391B17">
          <w:rPr>
            <w:rStyle w:val="a7"/>
            <w:sz w:val="28"/>
            <w:szCs w:val="28"/>
            <w:lang w:val="pl-PL"/>
          </w:rPr>
          <w:t>Regulations</w:t>
        </w:r>
        <w:r w:rsidRPr="00391B17">
          <w:rPr>
            <w:rStyle w:val="a7"/>
            <w:sz w:val="28"/>
            <w:szCs w:val="28"/>
          </w:rPr>
          <w:t>_</w:t>
        </w:r>
        <w:r w:rsidRPr="00391B17">
          <w:rPr>
            <w:rStyle w:val="a7"/>
            <w:sz w:val="28"/>
            <w:szCs w:val="28"/>
            <w:lang w:val="pl-PL"/>
          </w:rPr>
          <w:t>of</w:t>
        </w:r>
        <w:r w:rsidRPr="00391B17">
          <w:rPr>
            <w:rStyle w:val="a7"/>
            <w:sz w:val="28"/>
            <w:szCs w:val="28"/>
          </w:rPr>
          <w:t>_</w:t>
        </w:r>
        <w:r w:rsidRPr="00391B17">
          <w:rPr>
            <w:rStyle w:val="a7"/>
            <w:sz w:val="28"/>
            <w:szCs w:val="28"/>
            <w:lang w:val="pl-PL"/>
          </w:rPr>
          <w:t>the</w:t>
        </w:r>
        <w:r w:rsidRPr="00391B17">
          <w:rPr>
            <w:rStyle w:val="a7"/>
            <w:sz w:val="28"/>
            <w:szCs w:val="28"/>
          </w:rPr>
          <w:t>_</w:t>
        </w:r>
        <w:r w:rsidRPr="00391B17">
          <w:rPr>
            <w:rStyle w:val="a7"/>
            <w:sz w:val="28"/>
            <w:szCs w:val="28"/>
            <w:lang w:val="pl-PL"/>
          </w:rPr>
          <w:t>Court</w:t>
        </w:r>
        <w:r w:rsidRPr="00391B17">
          <w:rPr>
            <w:rStyle w:val="a7"/>
            <w:sz w:val="28"/>
            <w:szCs w:val="28"/>
          </w:rPr>
          <w:t>_170604</w:t>
        </w:r>
        <w:r w:rsidRPr="00391B17">
          <w:rPr>
            <w:rStyle w:val="a7"/>
            <w:sz w:val="28"/>
            <w:szCs w:val="28"/>
            <w:lang w:val="pl-PL"/>
          </w:rPr>
          <w:t>EN</w:t>
        </w:r>
        <w:r w:rsidRPr="00391B17">
          <w:rPr>
            <w:rStyle w:val="a7"/>
            <w:sz w:val="28"/>
            <w:szCs w:val="28"/>
          </w:rPr>
          <w:t>.</w:t>
        </w:r>
        <w:r w:rsidRPr="00391B17">
          <w:rPr>
            <w:rStyle w:val="a7"/>
            <w:sz w:val="28"/>
            <w:szCs w:val="28"/>
            <w:lang w:val="pl-PL"/>
          </w:rPr>
          <w:t>pdf</w:t>
        </w:r>
      </w:hyperlink>
      <w:r w:rsidRPr="00391B17">
        <w:rPr>
          <w:rStyle w:val="af1"/>
          <w:sz w:val="28"/>
          <w:szCs w:val="28"/>
          <w:lang w:val="uk-UA"/>
        </w:rPr>
        <w:t xml:space="preserve"> </w:t>
      </w:r>
    </w:p>
    <w:p w:rsidR="00E02974" w:rsidRPr="00391B17" w:rsidRDefault="00E02974" w:rsidP="00EA1013">
      <w:pPr>
        <w:pStyle w:val="af0"/>
        <w:numPr>
          <w:ilvl w:val="0"/>
          <w:numId w:val="15"/>
        </w:numPr>
        <w:tabs>
          <w:tab w:val="num" w:pos="0"/>
          <w:tab w:val="left" w:pos="426"/>
          <w:tab w:val="left" w:pos="709"/>
          <w:tab w:val="left" w:pos="1134"/>
        </w:tabs>
        <w:spacing w:line="276" w:lineRule="auto"/>
        <w:ind w:left="0" w:firstLine="0"/>
        <w:jc w:val="both"/>
        <w:rPr>
          <w:sz w:val="28"/>
          <w:szCs w:val="28"/>
          <w:lang w:val="uk-UA"/>
        </w:rPr>
      </w:pPr>
      <w:r w:rsidRPr="00391B17">
        <w:rPr>
          <w:sz w:val="28"/>
          <w:szCs w:val="28"/>
          <w:lang w:val="en-US"/>
        </w:rPr>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13" w:history="1">
        <w:r w:rsidRPr="00391B17">
          <w:rPr>
            <w:rStyle w:val="a7"/>
            <w:sz w:val="28"/>
            <w:szCs w:val="28"/>
            <w:shd w:val="clear" w:color="auto" w:fill="FFFFFF"/>
            <w:lang w:val="en-US"/>
          </w:rPr>
          <w:t>http://www.icc-cpi.int/en_menus/icc/legal%20texts%20and%20tools/official%20journal/Documents/RulesProcedureEvidenceEng.pdf</w:t>
        </w:r>
      </w:hyperlink>
    </w:p>
    <w:p w:rsidR="00E02974" w:rsidRPr="00391B17" w:rsidRDefault="00E02974" w:rsidP="00EA1013">
      <w:pPr>
        <w:numPr>
          <w:ilvl w:val="0"/>
          <w:numId w:val="15"/>
        </w:numPr>
        <w:tabs>
          <w:tab w:val="left" w:pos="426"/>
        </w:tabs>
        <w:spacing w:line="276" w:lineRule="auto"/>
        <w:ind w:left="0" w:firstLine="0"/>
        <w:rPr>
          <w:rStyle w:val="af1"/>
          <w:rFonts w:eastAsia="Calibri"/>
          <w:sz w:val="28"/>
          <w:szCs w:val="28"/>
          <w:lang w:val="uk-UA"/>
        </w:rPr>
      </w:pPr>
      <w:r w:rsidRPr="00391B17">
        <w:rPr>
          <w:rStyle w:val="af1"/>
          <w:rFonts w:eastAsia="Calibri"/>
          <w:sz w:val="28"/>
          <w:szCs w:val="28"/>
          <w:lang w:val="en-US"/>
        </w:rPr>
        <w:t>Regulations of the Registry, 6 March 2006. ICC</w:t>
      </w:r>
      <w:r w:rsidRPr="00391B17">
        <w:rPr>
          <w:rStyle w:val="af1"/>
          <w:rFonts w:eastAsia="Calibri"/>
          <w:sz w:val="28"/>
          <w:szCs w:val="28"/>
        </w:rPr>
        <w:t>-</w:t>
      </w:r>
      <w:r w:rsidRPr="00391B17">
        <w:rPr>
          <w:rStyle w:val="af1"/>
          <w:rFonts w:eastAsia="Calibri"/>
          <w:sz w:val="28"/>
          <w:szCs w:val="28"/>
          <w:lang w:val="en-US"/>
        </w:rPr>
        <w:t>BD</w:t>
      </w:r>
      <w:r w:rsidRPr="00391B17">
        <w:rPr>
          <w:rStyle w:val="af1"/>
          <w:rFonts w:eastAsia="Calibri"/>
          <w:sz w:val="28"/>
          <w:szCs w:val="28"/>
        </w:rPr>
        <w:t>/03-01-06-</w:t>
      </w:r>
      <w:r w:rsidRPr="00391B17">
        <w:rPr>
          <w:rStyle w:val="af1"/>
          <w:rFonts w:eastAsia="Calibri"/>
          <w:sz w:val="28"/>
          <w:szCs w:val="28"/>
          <w:lang w:val="en-US"/>
        </w:rPr>
        <w:t>Rev</w:t>
      </w:r>
      <w:r w:rsidRPr="00391B17">
        <w:rPr>
          <w:rStyle w:val="af1"/>
          <w:rFonts w:eastAsia="Calibri"/>
          <w:sz w:val="28"/>
          <w:szCs w:val="28"/>
        </w:rPr>
        <w:t xml:space="preserve">.1 </w:t>
      </w:r>
      <w:r w:rsidRPr="00391B17">
        <w:rPr>
          <w:rFonts w:ascii="Times New Roman" w:hAnsi="Times New Roman"/>
          <w:sz w:val="28"/>
          <w:szCs w:val="28"/>
        </w:rPr>
        <w:t xml:space="preserve">[Електронний ресурс]. – Режим доступу до документа: </w:t>
      </w:r>
      <w:hyperlink r:id="rId14" w:history="1">
        <w:r w:rsidRPr="00391B17">
          <w:rPr>
            <w:rStyle w:val="a7"/>
            <w:rFonts w:ascii="Times New Roman" w:hAnsi="Times New Roman"/>
            <w:sz w:val="28"/>
            <w:szCs w:val="28"/>
            <w:lang w:val="en-US"/>
          </w:rPr>
          <w:t>http</w:t>
        </w:r>
        <w:r w:rsidRPr="00391B17">
          <w:rPr>
            <w:rStyle w:val="a7"/>
            <w:rFonts w:ascii="Times New Roman" w:hAnsi="Times New Roman"/>
            <w:sz w:val="28"/>
            <w:szCs w:val="28"/>
          </w:rPr>
          <w:t>://</w:t>
        </w:r>
        <w:r w:rsidRPr="00391B17">
          <w:rPr>
            <w:rStyle w:val="a7"/>
            <w:rFonts w:ascii="Times New Roman" w:hAnsi="Times New Roman"/>
            <w:sz w:val="28"/>
            <w:szCs w:val="28"/>
            <w:lang w:val="en-US"/>
          </w:rPr>
          <w:t>www</w:t>
        </w:r>
        <w:r w:rsidRPr="00391B17">
          <w:rPr>
            <w:rStyle w:val="a7"/>
            <w:rFonts w:ascii="Times New Roman" w:hAnsi="Times New Roman"/>
            <w:sz w:val="28"/>
            <w:szCs w:val="28"/>
          </w:rPr>
          <w:t>.</w:t>
        </w:r>
        <w:r w:rsidRPr="00391B17">
          <w:rPr>
            <w:rStyle w:val="a7"/>
            <w:rFonts w:ascii="Times New Roman" w:hAnsi="Times New Roman"/>
            <w:sz w:val="28"/>
            <w:szCs w:val="28"/>
            <w:lang w:val="en-US"/>
          </w:rPr>
          <w:t>icc</w:t>
        </w:r>
        <w:r w:rsidRPr="00391B17">
          <w:rPr>
            <w:rStyle w:val="a7"/>
            <w:rFonts w:ascii="Times New Roman" w:hAnsi="Times New Roman"/>
            <w:sz w:val="28"/>
            <w:szCs w:val="28"/>
          </w:rPr>
          <w:t>-</w:t>
        </w:r>
        <w:r w:rsidRPr="00391B17">
          <w:rPr>
            <w:rStyle w:val="a7"/>
            <w:rFonts w:ascii="Times New Roman" w:hAnsi="Times New Roman"/>
            <w:sz w:val="28"/>
            <w:szCs w:val="28"/>
            <w:lang w:val="en-US"/>
          </w:rPr>
          <w:t>cpi</w:t>
        </w:r>
        <w:r w:rsidRPr="00391B17">
          <w:rPr>
            <w:rStyle w:val="a7"/>
            <w:rFonts w:ascii="Times New Roman" w:hAnsi="Times New Roman"/>
            <w:sz w:val="28"/>
            <w:szCs w:val="28"/>
          </w:rPr>
          <w:t>.</w:t>
        </w:r>
        <w:r w:rsidRPr="00391B17">
          <w:rPr>
            <w:rStyle w:val="a7"/>
            <w:rFonts w:ascii="Times New Roman" w:hAnsi="Times New Roman"/>
            <w:sz w:val="28"/>
            <w:szCs w:val="28"/>
            <w:lang w:val="en-US"/>
          </w:rPr>
          <w:t>int</w:t>
        </w:r>
        <w:r w:rsidRPr="00391B17">
          <w:rPr>
            <w:rStyle w:val="a7"/>
            <w:rFonts w:ascii="Times New Roman" w:hAnsi="Times New Roman"/>
            <w:sz w:val="28"/>
            <w:szCs w:val="28"/>
          </w:rPr>
          <w:t>/</w:t>
        </w:r>
        <w:r w:rsidRPr="00391B17">
          <w:rPr>
            <w:rStyle w:val="a7"/>
            <w:rFonts w:ascii="Times New Roman" w:hAnsi="Times New Roman"/>
            <w:sz w:val="28"/>
            <w:szCs w:val="28"/>
            <w:lang w:val="en-US"/>
          </w:rPr>
          <w:t>NR</w:t>
        </w:r>
        <w:r w:rsidRPr="00391B17">
          <w:rPr>
            <w:rStyle w:val="a7"/>
            <w:rFonts w:ascii="Times New Roman" w:hAnsi="Times New Roman"/>
            <w:sz w:val="28"/>
            <w:szCs w:val="28"/>
          </w:rPr>
          <w:t>/</w:t>
        </w:r>
        <w:r w:rsidRPr="00391B17">
          <w:rPr>
            <w:rStyle w:val="a7"/>
            <w:rFonts w:ascii="Times New Roman" w:hAnsi="Times New Roman"/>
            <w:sz w:val="28"/>
            <w:szCs w:val="28"/>
            <w:lang w:val="en-US"/>
          </w:rPr>
          <w:t>rdonlyres</w:t>
        </w:r>
        <w:r w:rsidRPr="00391B17">
          <w:rPr>
            <w:rStyle w:val="a7"/>
            <w:rFonts w:ascii="Times New Roman" w:hAnsi="Times New Roman"/>
            <w:sz w:val="28"/>
            <w:szCs w:val="28"/>
          </w:rPr>
          <w:t>/</w:t>
        </w:r>
        <w:r w:rsidRPr="00391B17">
          <w:rPr>
            <w:rStyle w:val="a7"/>
            <w:rFonts w:ascii="Times New Roman" w:hAnsi="Times New Roman"/>
            <w:sz w:val="28"/>
            <w:szCs w:val="28"/>
            <w:lang w:val="en-US"/>
          </w:rPr>
          <w:t>E</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264-70</w:t>
        </w:r>
        <w:r w:rsidRPr="00391B17">
          <w:rPr>
            <w:rStyle w:val="a7"/>
            <w:rFonts w:ascii="Times New Roman" w:hAnsi="Times New Roman"/>
            <w:sz w:val="28"/>
            <w:szCs w:val="28"/>
            <w:lang w:val="en-US"/>
          </w:rPr>
          <w:t>EE</w:t>
        </w:r>
        <w:r w:rsidRPr="00391B17">
          <w:rPr>
            <w:rStyle w:val="a7"/>
            <w:rFonts w:ascii="Times New Roman" w:hAnsi="Times New Roman"/>
            <w:sz w:val="28"/>
            <w:szCs w:val="28"/>
          </w:rPr>
          <w:t>-4</w:t>
        </w:r>
        <w:r w:rsidRPr="00391B17">
          <w:rPr>
            <w:rStyle w:val="a7"/>
            <w:rFonts w:ascii="Times New Roman" w:hAnsi="Times New Roman"/>
            <w:sz w:val="28"/>
            <w:szCs w:val="28"/>
            <w:lang w:val="en-US"/>
          </w:rPr>
          <w:t>FA</w:t>
        </w:r>
        <w:r w:rsidRPr="00391B17">
          <w:rPr>
            <w:rStyle w:val="a7"/>
            <w:rFonts w:ascii="Times New Roman" w:hAnsi="Times New Roman"/>
            <w:sz w:val="28"/>
            <w:szCs w:val="28"/>
          </w:rPr>
          <w:t>6-9</w:t>
        </w:r>
        <w:r w:rsidRPr="00391B17">
          <w:rPr>
            <w:rStyle w:val="a7"/>
            <w:rFonts w:ascii="Times New Roman" w:hAnsi="Times New Roman"/>
            <w:sz w:val="28"/>
            <w:szCs w:val="28"/>
            <w:lang w:val="en-US"/>
          </w:rPr>
          <w:t>F</w:t>
        </w:r>
        <w:r w:rsidRPr="00391B17">
          <w:rPr>
            <w:rStyle w:val="a7"/>
            <w:rFonts w:ascii="Times New Roman" w:hAnsi="Times New Roman"/>
            <w:sz w:val="28"/>
            <w:szCs w:val="28"/>
          </w:rPr>
          <w:t>1</w:t>
        </w:r>
        <w:r w:rsidRPr="00391B17">
          <w:rPr>
            <w:rStyle w:val="a7"/>
            <w:rFonts w:ascii="Times New Roman" w:hAnsi="Times New Roman"/>
            <w:sz w:val="28"/>
            <w:szCs w:val="28"/>
            <w:lang w:val="en-US"/>
          </w:rPr>
          <w:t>D</w:t>
        </w:r>
        <w:r w:rsidRPr="00391B17">
          <w:rPr>
            <w:rStyle w:val="a7"/>
            <w:rFonts w:ascii="Times New Roman" w:hAnsi="Times New Roman"/>
            <w:sz w:val="28"/>
            <w:szCs w:val="28"/>
          </w:rPr>
          <w:t>-6</w:t>
        </w:r>
        <w:r w:rsidRPr="00391B17">
          <w:rPr>
            <w:rStyle w:val="a7"/>
            <w:rFonts w:ascii="Times New Roman" w:hAnsi="Times New Roman"/>
            <w:sz w:val="28"/>
            <w:szCs w:val="28"/>
            <w:lang w:val="en-US"/>
          </w:rPr>
          <w:t>A</w:t>
        </w:r>
        <w:r w:rsidRPr="00391B17">
          <w:rPr>
            <w:rStyle w:val="a7"/>
            <w:rFonts w:ascii="Times New Roman" w:hAnsi="Times New Roman"/>
            <w:sz w:val="28"/>
            <w:szCs w:val="28"/>
          </w:rPr>
          <w:t>3</w:t>
        </w:r>
        <w:r w:rsidRPr="00391B17">
          <w:rPr>
            <w:rStyle w:val="a7"/>
            <w:rFonts w:ascii="Times New Roman" w:hAnsi="Times New Roman"/>
            <w:sz w:val="28"/>
            <w:szCs w:val="28"/>
            <w:lang w:val="en-US"/>
          </w:rPr>
          <w:t>DA</w:t>
        </w:r>
        <w:r w:rsidRPr="00391B17">
          <w:rPr>
            <w:rStyle w:val="a7"/>
            <w:rFonts w:ascii="Times New Roman" w:hAnsi="Times New Roman"/>
            <w:sz w:val="28"/>
            <w:szCs w:val="28"/>
          </w:rPr>
          <w:t>5332525/140143/</w:t>
        </w:r>
        <w:r w:rsidRPr="00391B17">
          <w:rPr>
            <w:rStyle w:val="a7"/>
            <w:rFonts w:ascii="Times New Roman" w:hAnsi="Times New Roman"/>
            <w:sz w:val="28"/>
            <w:szCs w:val="28"/>
            <w:lang w:val="en-US"/>
          </w:rPr>
          <w:t>ICCBD</w:t>
        </w:r>
        <w:r w:rsidRPr="00391B17">
          <w:rPr>
            <w:rStyle w:val="a7"/>
            <w:rFonts w:ascii="Times New Roman" w:hAnsi="Times New Roman"/>
            <w:sz w:val="28"/>
            <w:szCs w:val="28"/>
          </w:rPr>
          <w:t>_030106</w:t>
        </w:r>
        <w:r w:rsidRPr="00391B17">
          <w:rPr>
            <w:rStyle w:val="a7"/>
            <w:rFonts w:ascii="Times New Roman" w:hAnsi="Times New Roman"/>
            <w:sz w:val="28"/>
            <w:szCs w:val="28"/>
            <w:lang w:val="en-US"/>
          </w:rPr>
          <w:t>Rev</w:t>
        </w:r>
        <w:r w:rsidRPr="00391B17">
          <w:rPr>
            <w:rStyle w:val="a7"/>
            <w:rFonts w:ascii="Times New Roman" w:hAnsi="Times New Roman"/>
            <w:sz w:val="28"/>
            <w:szCs w:val="28"/>
          </w:rPr>
          <w:t>1_</w:t>
        </w:r>
        <w:r w:rsidRPr="00391B17">
          <w:rPr>
            <w:rStyle w:val="a7"/>
            <w:rFonts w:ascii="Times New Roman" w:hAnsi="Times New Roman"/>
            <w:sz w:val="28"/>
            <w:szCs w:val="28"/>
            <w:lang w:val="en-US"/>
          </w:rPr>
          <w:t>English</w:t>
        </w:r>
        <w:r w:rsidRPr="00391B17">
          <w:rPr>
            <w:rStyle w:val="a7"/>
            <w:rFonts w:ascii="Times New Roman" w:hAnsi="Times New Roman"/>
            <w:sz w:val="28"/>
            <w:szCs w:val="28"/>
          </w:rPr>
          <w:t>.</w:t>
        </w:r>
        <w:r w:rsidRPr="00391B17">
          <w:rPr>
            <w:rStyle w:val="a7"/>
            <w:rFonts w:ascii="Times New Roman" w:hAnsi="Times New Roman"/>
            <w:sz w:val="28"/>
            <w:szCs w:val="28"/>
            <w:lang w:val="en-US"/>
          </w:rPr>
          <w:t>pdf</w:t>
        </w:r>
      </w:hyperlink>
    </w:p>
    <w:p w:rsidR="00E02974" w:rsidRPr="00391B17" w:rsidRDefault="00E02974" w:rsidP="00EA1013">
      <w:pPr>
        <w:numPr>
          <w:ilvl w:val="0"/>
          <w:numId w:val="15"/>
        </w:numPr>
        <w:tabs>
          <w:tab w:val="left" w:pos="426"/>
        </w:tabs>
        <w:spacing w:line="276" w:lineRule="auto"/>
        <w:ind w:left="0" w:firstLine="0"/>
        <w:rPr>
          <w:rFonts w:ascii="Times New Roman" w:hAnsi="Times New Roman"/>
          <w:sz w:val="28"/>
          <w:szCs w:val="28"/>
          <w:lang w:val="uk-UA"/>
        </w:rPr>
      </w:pPr>
      <w:r w:rsidRPr="00391B17">
        <w:rPr>
          <w:rFonts w:ascii="Times New Roman" w:hAnsi="Times New Roman"/>
          <w:bCs/>
          <w:sz w:val="28"/>
          <w:szCs w:val="28"/>
          <w:lang w:val="en-US"/>
        </w:rPr>
        <w:t>Code of Professional Conduct for counsel</w:t>
      </w:r>
      <w:r w:rsidRPr="00391B17">
        <w:rPr>
          <w:rFonts w:ascii="Times New Roman" w:hAnsi="Times New Roman"/>
          <w:bCs/>
          <w:sz w:val="28"/>
          <w:szCs w:val="28"/>
          <w:lang w:val="uk-UA"/>
        </w:rPr>
        <w:t xml:space="preserve">. </w:t>
      </w:r>
      <w:r w:rsidRPr="00391B17">
        <w:rPr>
          <w:rFonts w:ascii="Times New Roman" w:hAnsi="Times New Roman"/>
          <w:bCs/>
          <w:sz w:val="28"/>
          <w:szCs w:val="28"/>
          <w:lang w:val="en-US"/>
        </w:rPr>
        <w:t xml:space="preserve">Resolution ICC-ASP/4/Res.1. </w:t>
      </w:r>
      <w:r w:rsidRPr="00391B17">
        <w:rPr>
          <w:rFonts w:ascii="Times New Roman" w:hAnsi="Times New Roman"/>
          <w:iCs/>
          <w:sz w:val="28"/>
          <w:szCs w:val="28"/>
          <w:lang w:val="en-US"/>
        </w:rPr>
        <w:t xml:space="preserve">Adopted at the 3rd plenary meeting on 2 December 2005 </w:t>
      </w:r>
      <w:r w:rsidRPr="00391B17">
        <w:rPr>
          <w:rFonts w:ascii="Times New Roman" w:hAnsi="Times New Roman"/>
          <w:sz w:val="28"/>
          <w:szCs w:val="28"/>
          <w:lang w:val="en-US"/>
        </w:rPr>
        <w:t>[</w:t>
      </w:r>
      <w:r w:rsidRPr="00391B17">
        <w:rPr>
          <w:rFonts w:ascii="Times New Roman" w:hAnsi="Times New Roman"/>
          <w:sz w:val="28"/>
          <w:szCs w:val="28"/>
        </w:rPr>
        <w:t>Електронний</w:t>
      </w:r>
      <w:r w:rsidRPr="00391B17">
        <w:rPr>
          <w:rFonts w:ascii="Times New Roman" w:hAnsi="Times New Roman"/>
          <w:sz w:val="28"/>
          <w:szCs w:val="28"/>
          <w:lang w:val="en-US"/>
        </w:rPr>
        <w:t xml:space="preserve"> </w:t>
      </w:r>
      <w:r w:rsidRPr="00391B17">
        <w:rPr>
          <w:rFonts w:ascii="Times New Roman" w:hAnsi="Times New Roman"/>
          <w:sz w:val="28"/>
          <w:szCs w:val="28"/>
        </w:rPr>
        <w:t>ресурс</w:t>
      </w:r>
      <w:r w:rsidRPr="00391B17">
        <w:rPr>
          <w:rFonts w:ascii="Times New Roman" w:hAnsi="Times New Roman"/>
          <w:sz w:val="28"/>
          <w:szCs w:val="28"/>
          <w:lang w:val="en-US"/>
        </w:rPr>
        <w:t xml:space="preserve">]. – </w:t>
      </w:r>
      <w:r w:rsidRPr="00391B17">
        <w:rPr>
          <w:rFonts w:ascii="Times New Roman" w:hAnsi="Times New Roman"/>
          <w:sz w:val="28"/>
          <w:szCs w:val="28"/>
        </w:rPr>
        <w:t>Режим</w:t>
      </w:r>
      <w:r w:rsidRPr="00391B17">
        <w:rPr>
          <w:rFonts w:ascii="Times New Roman" w:hAnsi="Times New Roman"/>
          <w:sz w:val="28"/>
          <w:szCs w:val="28"/>
          <w:lang w:val="en-US"/>
        </w:rPr>
        <w:t xml:space="preserve"> </w:t>
      </w:r>
      <w:r w:rsidRPr="00391B17">
        <w:rPr>
          <w:rFonts w:ascii="Times New Roman" w:hAnsi="Times New Roman"/>
          <w:sz w:val="28"/>
          <w:szCs w:val="28"/>
        </w:rPr>
        <w:t>доступу</w:t>
      </w:r>
      <w:r w:rsidRPr="00391B17">
        <w:rPr>
          <w:rFonts w:ascii="Times New Roman" w:hAnsi="Times New Roman"/>
          <w:sz w:val="28"/>
          <w:szCs w:val="28"/>
          <w:lang w:val="en-US"/>
        </w:rPr>
        <w:t xml:space="preserve"> </w:t>
      </w:r>
      <w:r w:rsidRPr="00391B17">
        <w:rPr>
          <w:rFonts w:ascii="Times New Roman" w:hAnsi="Times New Roman"/>
          <w:sz w:val="28"/>
          <w:szCs w:val="28"/>
        </w:rPr>
        <w:t>до</w:t>
      </w:r>
      <w:r w:rsidRPr="00391B17">
        <w:rPr>
          <w:rFonts w:ascii="Times New Roman" w:hAnsi="Times New Roman"/>
          <w:sz w:val="28"/>
          <w:szCs w:val="28"/>
          <w:lang w:val="en-US"/>
        </w:rPr>
        <w:t xml:space="preserve"> </w:t>
      </w:r>
      <w:r w:rsidRPr="00391B17">
        <w:rPr>
          <w:rFonts w:ascii="Times New Roman" w:hAnsi="Times New Roman"/>
          <w:sz w:val="28"/>
          <w:szCs w:val="28"/>
        </w:rPr>
        <w:t>документа</w:t>
      </w:r>
      <w:r w:rsidRPr="00391B17">
        <w:rPr>
          <w:rFonts w:ascii="Times New Roman" w:hAnsi="Times New Roman"/>
          <w:sz w:val="28"/>
          <w:szCs w:val="28"/>
          <w:lang w:val="en-US"/>
        </w:rPr>
        <w:t xml:space="preserve">: </w:t>
      </w:r>
      <w:hyperlink r:id="rId15" w:history="1">
        <w:r w:rsidRPr="00391B17">
          <w:rPr>
            <w:rStyle w:val="a7"/>
            <w:rFonts w:ascii="Times New Roman" w:hAnsi="Times New Roman"/>
            <w:sz w:val="28"/>
            <w:szCs w:val="28"/>
            <w:lang w:val="en-US"/>
          </w:rPr>
          <w:t>http://www.icc-cpi.int/NR/rdonlyres/BD397ECF-8CA8-44EF-92C6-AB4BEBD55BE2/140121/ICCASP432Res1_English.pdf</w:t>
        </w:r>
      </w:hyperlink>
      <w:r w:rsidRPr="00391B17">
        <w:rPr>
          <w:rFonts w:ascii="Times New Roman" w:hAnsi="Times New Roman"/>
          <w:sz w:val="28"/>
          <w:szCs w:val="28"/>
          <w:lang w:val="uk-UA"/>
        </w:rPr>
        <w:t xml:space="preserve"> </w:t>
      </w:r>
    </w:p>
    <w:p w:rsidR="00E02974" w:rsidRPr="00391B17" w:rsidRDefault="00E02974" w:rsidP="00EA1013">
      <w:pPr>
        <w:pStyle w:val="af0"/>
        <w:numPr>
          <w:ilvl w:val="0"/>
          <w:numId w:val="15"/>
        </w:numPr>
        <w:tabs>
          <w:tab w:val="left" w:pos="426"/>
        </w:tabs>
        <w:spacing w:line="276" w:lineRule="auto"/>
        <w:ind w:left="0" w:firstLine="0"/>
        <w:jc w:val="both"/>
        <w:rPr>
          <w:sz w:val="28"/>
          <w:szCs w:val="28"/>
          <w:lang w:val="uk-UA"/>
        </w:rPr>
      </w:pPr>
      <w:r w:rsidRPr="00391B17">
        <w:rPr>
          <w:sz w:val="28"/>
          <w:szCs w:val="28"/>
          <w:lang w:val="en-US"/>
        </w:rPr>
        <w:t xml:space="preserve">Staff Regulations for the International Criminal Court. </w:t>
      </w:r>
      <w:r w:rsidRPr="00391B17">
        <w:rPr>
          <w:iCs/>
          <w:sz w:val="28"/>
          <w:szCs w:val="28"/>
          <w:lang w:val="en-US"/>
        </w:rPr>
        <w:t xml:space="preserve">Adopted at the 5th plenary meeting, on 12 September 2003. </w:t>
      </w:r>
      <w:r w:rsidRPr="00391B17">
        <w:rPr>
          <w:sz w:val="28"/>
          <w:szCs w:val="28"/>
          <w:lang w:val="en-US"/>
        </w:rPr>
        <w:t>ICC</w:t>
      </w:r>
      <w:r w:rsidRPr="00391B17">
        <w:rPr>
          <w:sz w:val="28"/>
          <w:szCs w:val="28"/>
        </w:rPr>
        <w:t>-</w:t>
      </w:r>
      <w:r w:rsidRPr="00391B17">
        <w:rPr>
          <w:sz w:val="28"/>
          <w:szCs w:val="28"/>
          <w:lang w:val="en-US"/>
        </w:rPr>
        <w:t>ASP</w:t>
      </w:r>
      <w:r w:rsidRPr="00391B17">
        <w:rPr>
          <w:sz w:val="28"/>
          <w:szCs w:val="28"/>
        </w:rPr>
        <w:t xml:space="preserve">/2/10 [Електронний ресурс]. – Режим доступу до документа: </w:t>
      </w:r>
      <w:hyperlink r:id="rId16" w:history="1">
        <w:r w:rsidRPr="00391B17">
          <w:rPr>
            <w:rStyle w:val="a7"/>
            <w:sz w:val="28"/>
            <w:szCs w:val="28"/>
            <w:lang w:val="en-US"/>
          </w:rPr>
          <w:t>http</w:t>
        </w:r>
        <w:r w:rsidRPr="00391B17">
          <w:rPr>
            <w:rStyle w:val="a7"/>
            <w:sz w:val="28"/>
            <w:szCs w:val="28"/>
          </w:rPr>
          <w:t>://</w:t>
        </w:r>
        <w:r w:rsidRPr="00391B17">
          <w:rPr>
            <w:rStyle w:val="a7"/>
            <w:sz w:val="28"/>
            <w:szCs w:val="28"/>
            <w:lang w:val="en-US"/>
          </w:rPr>
          <w:t>www</w:t>
        </w:r>
        <w:r w:rsidRPr="00391B17">
          <w:rPr>
            <w:rStyle w:val="a7"/>
            <w:sz w:val="28"/>
            <w:szCs w:val="28"/>
          </w:rPr>
          <w:t>.</w:t>
        </w:r>
        <w:r w:rsidRPr="00391B17">
          <w:rPr>
            <w:rStyle w:val="a7"/>
            <w:sz w:val="28"/>
            <w:szCs w:val="28"/>
            <w:lang w:val="en-US"/>
          </w:rPr>
          <w:t>icc</w:t>
        </w:r>
        <w:r w:rsidRPr="00391B17">
          <w:rPr>
            <w:rStyle w:val="a7"/>
            <w:sz w:val="28"/>
            <w:szCs w:val="28"/>
          </w:rPr>
          <w:t>-</w:t>
        </w:r>
        <w:r w:rsidRPr="00391B17">
          <w:rPr>
            <w:rStyle w:val="a7"/>
            <w:sz w:val="28"/>
            <w:szCs w:val="28"/>
            <w:lang w:val="en-US"/>
          </w:rPr>
          <w:t>cpi</w:t>
        </w:r>
        <w:r w:rsidRPr="00391B17">
          <w:rPr>
            <w:rStyle w:val="a7"/>
            <w:sz w:val="28"/>
            <w:szCs w:val="28"/>
          </w:rPr>
          <w:t>.</w:t>
        </w:r>
        <w:r w:rsidRPr="00391B17">
          <w:rPr>
            <w:rStyle w:val="a7"/>
            <w:sz w:val="28"/>
            <w:szCs w:val="28"/>
            <w:lang w:val="en-US"/>
          </w:rPr>
          <w:t>int</w:t>
        </w:r>
        <w:r w:rsidRPr="00391B17">
          <w:rPr>
            <w:rStyle w:val="a7"/>
            <w:sz w:val="28"/>
            <w:szCs w:val="28"/>
          </w:rPr>
          <w:t>/</w:t>
        </w:r>
        <w:r w:rsidRPr="00391B17">
          <w:rPr>
            <w:rStyle w:val="a7"/>
            <w:sz w:val="28"/>
            <w:szCs w:val="28"/>
            <w:lang w:val="en-US"/>
          </w:rPr>
          <w:t>NR</w:t>
        </w:r>
        <w:r w:rsidRPr="00391B17">
          <w:rPr>
            <w:rStyle w:val="a7"/>
            <w:sz w:val="28"/>
            <w:szCs w:val="28"/>
          </w:rPr>
          <w:t>/</w:t>
        </w:r>
        <w:r w:rsidRPr="00391B17">
          <w:rPr>
            <w:rStyle w:val="a7"/>
            <w:sz w:val="28"/>
            <w:szCs w:val="28"/>
            <w:lang w:val="en-US"/>
          </w:rPr>
          <w:t>rdonlyres</w:t>
        </w:r>
        <w:r w:rsidRPr="00391B17">
          <w:rPr>
            <w:rStyle w:val="a7"/>
            <w:sz w:val="28"/>
            <w:szCs w:val="28"/>
          </w:rPr>
          <w:t>/3119</w:t>
        </w:r>
        <w:r w:rsidRPr="00391B17">
          <w:rPr>
            <w:rStyle w:val="a7"/>
            <w:sz w:val="28"/>
            <w:szCs w:val="28"/>
            <w:lang w:val="en-US"/>
          </w:rPr>
          <w:t>BD</w:t>
        </w:r>
        <w:r w:rsidRPr="00391B17">
          <w:rPr>
            <w:rStyle w:val="a7"/>
            <w:sz w:val="28"/>
            <w:szCs w:val="28"/>
          </w:rPr>
          <w:t>70-</w:t>
        </w:r>
        <w:r w:rsidRPr="00391B17">
          <w:rPr>
            <w:rStyle w:val="a7"/>
            <w:sz w:val="28"/>
            <w:szCs w:val="28"/>
            <w:lang w:val="en-US"/>
          </w:rPr>
          <w:t>DFB</w:t>
        </w:r>
        <w:r w:rsidRPr="00391B17">
          <w:rPr>
            <w:rStyle w:val="a7"/>
            <w:sz w:val="28"/>
            <w:szCs w:val="28"/>
          </w:rPr>
          <w:t>6-4</w:t>
        </w:r>
        <w:r w:rsidRPr="00391B17">
          <w:rPr>
            <w:rStyle w:val="a7"/>
            <w:sz w:val="28"/>
            <w:szCs w:val="28"/>
            <w:lang w:val="en-US"/>
          </w:rPr>
          <w:t>B</w:t>
        </w:r>
        <w:r w:rsidRPr="00391B17">
          <w:rPr>
            <w:rStyle w:val="a7"/>
            <w:sz w:val="28"/>
            <w:szCs w:val="28"/>
          </w:rPr>
          <w:t>8</w:t>
        </w:r>
        <w:r w:rsidRPr="00391B17">
          <w:rPr>
            <w:rStyle w:val="a7"/>
            <w:sz w:val="28"/>
            <w:szCs w:val="28"/>
            <w:lang w:val="en-US"/>
          </w:rPr>
          <w:t>C</w:t>
        </w:r>
        <w:r w:rsidRPr="00391B17">
          <w:rPr>
            <w:rStyle w:val="a7"/>
            <w:sz w:val="28"/>
            <w:szCs w:val="28"/>
          </w:rPr>
          <w:t>-</w:t>
        </w:r>
        <w:r w:rsidRPr="00391B17">
          <w:rPr>
            <w:rStyle w:val="a7"/>
            <w:sz w:val="28"/>
            <w:szCs w:val="28"/>
            <w:lang w:val="en-US"/>
          </w:rPr>
          <w:t>BC</w:t>
        </w:r>
        <w:r w:rsidRPr="00391B17">
          <w:rPr>
            <w:rStyle w:val="a7"/>
            <w:sz w:val="28"/>
            <w:szCs w:val="28"/>
          </w:rPr>
          <w:t>17-3019</w:t>
        </w:r>
        <w:r w:rsidRPr="00391B17">
          <w:rPr>
            <w:rStyle w:val="a7"/>
            <w:sz w:val="28"/>
            <w:szCs w:val="28"/>
            <w:lang w:val="en-US"/>
          </w:rPr>
          <w:t>CC</w:t>
        </w:r>
        <w:r w:rsidRPr="00391B17">
          <w:rPr>
            <w:rStyle w:val="a7"/>
            <w:sz w:val="28"/>
            <w:szCs w:val="28"/>
          </w:rPr>
          <w:t>1</w:t>
        </w:r>
        <w:r w:rsidRPr="00391B17">
          <w:rPr>
            <w:rStyle w:val="a7"/>
            <w:sz w:val="28"/>
            <w:szCs w:val="28"/>
            <w:lang w:val="en-US"/>
          </w:rPr>
          <w:t>D</w:t>
        </w:r>
        <w:r w:rsidRPr="00391B17">
          <w:rPr>
            <w:rStyle w:val="a7"/>
            <w:sz w:val="28"/>
            <w:szCs w:val="28"/>
          </w:rPr>
          <w:t>0</w:t>
        </w:r>
        <w:r w:rsidRPr="00391B17">
          <w:rPr>
            <w:rStyle w:val="a7"/>
            <w:sz w:val="28"/>
            <w:szCs w:val="28"/>
            <w:lang w:val="en-US"/>
          </w:rPr>
          <w:t>E</w:t>
        </w:r>
        <w:r w:rsidRPr="00391B17">
          <w:rPr>
            <w:rStyle w:val="a7"/>
            <w:sz w:val="28"/>
            <w:szCs w:val="28"/>
          </w:rPr>
          <w:t>21/140182/</w:t>
        </w:r>
        <w:r w:rsidRPr="00391B17">
          <w:rPr>
            <w:rStyle w:val="a7"/>
            <w:sz w:val="28"/>
            <w:szCs w:val="28"/>
            <w:lang w:val="en-US"/>
          </w:rPr>
          <w:t>Staff</w:t>
        </w:r>
        <w:r w:rsidRPr="00391B17">
          <w:rPr>
            <w:rStyle w:val="a7"/>
            <w:sz w:val="28"/>
            <w:szCs w:val="28"/>
          </w:rPr>
          <w:t>_</w:t>
        </w:r>
        <w:r w:rsidRPr="00391B17">
          <w:rPr>
            <w:rStyle w:val="a7"/>
            <w:sz w:val="28"/>
            <w:szCs w:val="28"/>
            <w:lang w:val="en-US"/>
          </w:rPr>
          <w:t>Regulations</w:t>
        </w:r>
        <w:r w:rsidRPr="00391B17">
          <w:rPr>
            <w:rStyle w:val="a7"/>
            <w:sz w:val="28"/>
            <w:szCs w:val="28"/>
          </w:rPr>
          <w:t>_120704</w:t>
        </w:r>
        <w:r w:rsidRPr="00391B17">
          <w:rPr>
            <w:rStyle w:val="a7"/>
            <w:sz w:val="28"/>
            <w:szCs w:val="28"/>
            <w:lang w:val="en-US"/>
          </w:rPr>
          <w:t>EN</w:t>
        </w:r>
        <w:r w:rsidRPr="00391B17">
          <w:rPr>
            <w:rStyle w:val="a7"/>
            <w:sz w:val="28"/>
            <w:szCs w:val="28"/>
          </w:rPr>
          <w:t>.</w:t>
        </w:r>
        <w:r w:rsidRPr="00391B17">
          <w:rPr>
            <w:rStyle w:val="a7"/>
            <w:sz w:val="28"/>
            <w:szCs w:val="28"/>
            <w:lang w:val="en-US"/>
          </w:rPr>
          <w:t>pdf</w:t>
        </w:r>
      </w:hyperlink>
      <w:r w:rsidRPr="00391B17">
        <w:rPr>
          <w:sz w:val="28"/>
          <w:szCs w:val="28"/>
          <w:lang w:val="uk-UA"/>
        </w:rPr>
        <w:t xml:space="preserve"> </w:t>
      </w:r>
    </w:p>
    <w:p w:rsidR="00E02974" w:rsidRPr="00391B17" w:rsidRDefault="00E02974" w:rsidP="00EA1013">
      <w:pPr>
        <w:shd w:val="clear" w:color="auto" w:fill="FFFFFF"/>
        <w:tabs>
          <w:tab w:val="left" w:pos="426"/>
          <w:tab w:val="left" w:pos="709"/>
          <w:tab w:val="left" w:pos="1134"/>
        </w:tabs>
        <w:spacing w:line="276" w:lineRule="auto"/>
        <w:ind w:left="0"/>
        <w:contextualSpacing/>
        <w:rPr>
          <w:rFonts w:ascii="Times New Roman" w:hAnsi="Times New Roman"/>
          <w:sz w:val="28"/>
          <w:szCs w:val="28"/>
          <w:lang w:val="uk-UA"/>
        </w:rPr>
      </w:pPr>
    </w:p>
    <w:p w:rsidR="00E02974" w:rsidRPr="00391B17" w:rsidRDefault="00E02974" w:rsidP="00EA1013">
      <w:pPr>
        <w:shd w:val="clear" w:color="auto" w:fill="FFFFFF"/>
        <w:tabs>
          <w:tab w:val="left" w:pos="426"/>
          <w:tab w:val="left" w:pos="709"/>
          <w:tab w:val="left" w:pos="1134"/>
        </w:tabs>
        <w:spacing w:line="276" w:lineRule="auto"/>
        <w:ind w:left="0"/>
        <w:contextualSpacing/>
        <w:rPr>
          <w:rFonts w:ascii="Times New Roman" w:hAnsi="Times New Roman"/>
          <w:b/>
          <w:sz w:val="28"/>
          <w:szCs w:val="28"/>
          <w:lang w:val="uk-UA"/>
        </w:rPr>
      </w:pPr>
      <w:r w:rsidRPr="00391B17">
        <w:rPr>
          <w:rFonts w:ascii="Times New Roman" w:hAnsi="Times New Roman"/>
          <w:b/>
          <w:sz w:val="28"/>
          <w:szCs w:val="28"/>
          <w:lang w:val="uk-UA"/>
        </w:rPr>
        <w:t>ІІ. Наукова література.</w:t>
      </w:r>
    </w:p>
    <w:p w:rsidR="00E02974" w:rsidRPr="00391B17" w:rsidRDefault="00E02974" w:rsidP="00EA1013">
      <w:pPr>
        <w:pStyle w:val="a5"/>
        <w:numPr>
          <w:ilvl w:val="0"/>
          <w:numId w:val="16"/>
        </w:numPr>
        <w:shd w:val="clear" w:color="auto" w:fill="FFFFFF"/>
        <w:tabs>
          <w:tab w:val="left" w:pos="426"/>
          <w:tab w:val="left" w:pos="709"/>
          <w:tab w:val="left" w:pos="1134"/>
        </w:tabs>
        <w:spacing w:line="276" w:lineRule="auto"/>
        <w:ind w:left="0" w:firstLine="0"/>
        <w:contextualSpacing/>
        <w:jc w:val="both"/>
        <w:rPr>
          <w:sz w:val="28"/>
          <w:szCs w:val="28"/>
          <w:lang w:val="uk-UA"/>
        </w:rPr>
      </w:pPr>
      <w:r w:rsidRPr="00391B17">
        <w:rPr>
          <w:sz w:val="28"/>
          <w:szCs w:val="28"/>
          <w:lang w:val="en-US"/>
        </w:rPr>
        <w:t>Cryer R., Friman H., Robinson D., Wilmshurst E</w:t>
      </w:r>
      <w:r w:rsidRPr="00391B17">
        <w:rPr>
          <w:sz w:val="28"/>
          <w:szCs w:val="28"/>
          <w:lang w:val="uk-UA"/>
        </w:rPr>
        <w:t>.</w:t>
      </w:r>
      <w:r w:rsidRPr="00391B17">
        <w:rPr>
          <w:sz w:val="28"/>
          <w:szCs w:val="28"/>
          <w:lang w:val="en-US"/>
        </w:rPr>
        <w:t xml:space="preserve"> An Introduction to International Criminal Law and Procedure.: </w:t>
      </w:r>
      <w:smartTag w:uri="urn:schemas-microsoft-com:office:smarttags" w:element="place">
        <w:smartTag w:uri="urn:schemas-microsoft-com:office:smarttags" w:element="PlaceName">
          <w:r w:rsidRPr="00391B17">
            <w:rPr>
              <w:sz w:val="28"/>
              <w:szCs w:val="28"/>
              <w:lang w:val="en-US"/>
            </w:rPr>
            <w:t>Cambridge</w:t>
          </w:r>
        </w:smartTag>
        <w:r w:rsidRPr="00391B17">
          <w:rPr>
            <w:sz w:val="28"/>
            <w:szCs w:val="28"/>
            <w:lang w:val="en-US"/>
          </w:rPr>
          <w:t xml:space="preserve"> </w:t>
        </w:r>
        <w:smartTag w:uri="urn:schemas-microsoft-com:office:smarttags" w:element="PlaceType">
          <w:r w:rsidRPr="00391B17">
            <w:rPr>
              <w:sz w:val="28"/>
              <w:szCs w:val="28"/>
              <w:lang w:val="en-US"/>
            </w:rPr>
            <w:t>University</w:t>
          </w:r>
        </w:smartTag>
      </w:smartTag>
      <w:r w:rsidRPr="00391B17">
        <w:rPr>
          <w:sz w:val="28"/>
          <w:szCs w:val="28"/>
          <w:lang w:val="en-US"/>
        </w:rPr>
        <w:t xml:space="preserve"> Press, 2010 – 618 p.</w:t>
      </w:r>
    </w:p>
    <w:p w:rsidR="00E02974" w:rsidRPr="00391B17" w:rsidRDefault="00E02974" w:rsidP="00EA1013">
      <w:pPr>
        <w:pStyle w:val="a5"/>
        <w:numPr>
          <w:ilvl w:val="0"/>
          <w:numId w:val="16"/>
        </w:numPr>
        <w:shd w:val="clear" w:color="auto" w:fill="FFFFFF"/>
        <w:tabs>
          <w:tab w:val="left" w:pos="426"/>
          <w:tab w:val="left" w:pos="709"/>
          <w:tab w:val="left" w:pos="1134"/>
        </w:tabs>
        <w:spacing w:line="276" w:lineRule="auto"/>
        <w:ind w:left="0" w:firstLine="0"/>
        <w:contextualSpacing/>
        <w:jc w:val="both"/>
        <w:rPr>
          <w:sz w:val="28"/>
          <w:szCs w:val="28"/>
          <w:lang w:val="uk-UA"/>
        </w:rPr>
      </w:pPr>
      <w:r w:rsidRPr="00391B17">
        <w:rPr>
          <w:sz w:val="28"/>
          <w:szCs w:val="28"/>
          <w:lang w:val="en-US"/>
        </w:rPr>
        <w:t xml:space="preserve">Gloulx E. A Strong Defence before the International Criminal Court // An Independent Defence Before the International Criminal Court. Proceedings of the held in </w:t>
      </w:r>
      <w:smartTag w:uri="urn:schemas-microsoft-com:office:smarttags" w:element="place">
        <w:smartTag w:uri="urn:schemas-microsoft-com:office:smarttags" w:element="City">
          <w:r w:rsidRPr="00391B17">
            <w:rPr>
              <w:sz w:val="28"/>
              <w:szCs w:val="28"/>
              <w:lang w:val="en-US"/>
            </w:rPr>
            <w:t>the Hague</w:t>
          </w:r>
        </w:smartTag>
      </w:smartTag>
      <w:r w:rsidRPr="00391B17">
        <w:rPr>
          <w:sz w:val="28"/>
          <w:szCs w:val="28"/>
          <w:lang w:val="en-US"/>
        </w:rPr>
        <w:t xml:space="preserve">, 1-2 November 1999, Series Criminal Sciences. – </w:t>
      </w:r>
      <w:smartTag w:uri="urn:schemas-microsoft-com:office:smarttags" w:element="City">
        <w:smartTag w:uri="urn:schemas-microsoft-com:office:smarttags" w:element="place">
          <w:r w:rsidRPr="00391B17">
            <w:rPr>
              <w:sz w:val="28"/>
              <w:szCs w:val="28"/>
              <w:lang w:val="en-US"/>
            </w:rPr>
            <w:t>Amsterdam</w:t>
          </w:r>
        </w:smartTag>
      </w:smartTag>
      <w:r w:rsidRPr="00391B17">
        <w:rPr>
          <w:sz w:val="28"/>
          <w:szCs w:val="28"/>
          <w:lang w:val="en-US"/>
        </w:rPr>
        <w:t>: Thela Thesis, 2000</w:t>
      </w:r>
      <w:r w:rsidRPr="00391B17">
        <w:rPr>
          <w:sz w:val="28"/>
          <w:szCs w:val="28"/>
          <w:lang w:val="uk-UA"/>
        </w:rPr>
        <w:t>.</w:t>
      </w:r>
      <w:r w:rsidRPr="00391B17">
        <w:rPr>
          <w:sz w:val="28"/>
          <w:szCs w:val="28"/>
          <w:lang w:val="en-US"/>
        </w:rPr>
        <w:t xml:space="preserve"> – p.7-18</w:t>
      </w:r>
    </w:p>
    <w:p w:rsidR="00E02974" w:rsidRPr="00391B17" w:rsidRDefault="00E02974" w:rsidP="00EA1013">
      <w:pPr>
        <w:pStyle w:val="a5"/>
        <w:numPr>
          <w:ilvl w:val="0"/>
          <w:numId w:val="16"/>
        </w:numPr>
        <w:shd w:val="clear" w:color="auto" w:fill="FFFFFF"/>
        <w:tabs>
          <w:tab w:val="left" w:pos="426"/>
          <w:tab w:val="left" w:pos="709"/>
          <w:tab w:val="left" w:pos="1134"/>
        </w:tabs>
        <w:spacing w:line="276" w:lineRule="auto"/>
        <w:ind w:left="0" w:firstLine="0"/>
        <w:contextualSpacing/>
        <w:jc w:val="both"/>
        <w:rPr>
          <w:sz w:val="28"/>
          <w:szCs w:val="28"/>
          <w:lang w:val="uk-UA"/>
        </w:rPr>
      </w:pPr>
      <w:r w:rsidRPr="00391B17">
        <w:rPr>
          <w:bCs/>
          <w:sz w:val="28"/>
          <w:szCs w:val="28"/>
          <w:lang w:val="en-US"/>
        </w:rPr>
        <w:t xml:space="preserve">Gutnyk V. The requirements for qualification of defence counsel in the international criminal courts and tribunals / Vitalii Gutnyk // </w:t>
      </w:r>
      <w:r w:rsidRPr="00391B17">
        <w:rPr>
          <w:sz w:val="28"/>
          <w:szCs w:val="28"/>
          <w:shd w:val="clear" w:color="auto" w:fill="FFFFFF"/>
          <w:lang w:val="en-US"/>
        </w:rPr>
        <w:t>Vilnius University Journal "Teisė". – 2015. – Vol.95. – P.</w:t>
      </w:r>
      <w:r w:rsidRPr="00391B17">
        <w:rPr>
          <w:color w:val="000000"/>
          <w:sz w:val="28"/>
          <w:szCs w:val="28"/>
          <w:lang w:val="en-US"/>
        </w:rPr>
        <w:t xml:space="preserve"> 182-192</w:t>
      </w:r>
    </w:p>
    <w:p w:rsidR="00E02974" w:rsidRPr="00391B17" w:rsidRDefault="00E02974" w:rsidP="00EA1013">
      <w:pPr>
        <w:pStyle w:val="a5"/>
        <w:numPr>
          <w:ilvl w:val="0"/>
          <w:numId w:val="16"/>
        </w:numPr>
        <w:shd w:val="clear" w:color="auto" w:fill="FFFFFF"/>
        <w:tabs>
          <w:tab w:val="left" w:pos="426"/>
          <w:tab w:val="left" w:pos="709"/>
          <w:tab w:val="left" w:pos="1134"/>
        </w:tabs>
        <w:spacing w:line="276" w:lineRule="auto"/>
        <w:ind w:left="0" w:firstLine="0"/>
        <w:contextualSpacing/>
        <w:jc w:val="both"/>
        <w:rPr>
          <w:sz w:val="28"/>
          <w:szCs w:val="28"/>
          <w:lang w:val="uk-UA"/>
        </w:rPr>
      </w:pPr>
      <w:r w:rsidRPr="00391B17">
        <w:rPr>
          <w:iCs/>
          <w:sz w:val="28"/>
          <w:szCs w:val="28"/>
          <w:lang w:val="en-US"/>
        </w:rPr>
        <w:t>Danner</w:t>
      </w:r>
      <w:r w:rsidRPr="00391B17">
        <w:rPr>
          <w:iCs/>
          <w:sz w:val="28"/>
          <w:szCs w:val="28"/>
          <w:lang w:val="uk-UA"/>
        </w:rPr>
        <w:t xml:space="preserve"> </w:t>
      </w:r>
      <w:r w:rsidRPr="00391B17">
        <w:rPr>
          <w:iCs/>
          <w:sz w:val="28"/>
          <w:szCs w:val="28"/>
          <w:lang w:val="en-US"/>
        </w:rPr>
        <w:t>A.M</w:t>
      </w:r>
      <w:r w:rsidRPr="00391B17">
        <w:rPr>
          <w:iCs/>
          <w:sz w:val="28"/>
          <w:szCs w:val="28"/>
          <w:lang w:val="uk-UA"/>
        </w:rPr>
        <w:t xml:space="preserve">. </w:t>
      </w:r>
      <w:r w:rsidRPr="00391B17">
        <w:rPr>
          <w:sz w:val="28"/>
          <w:szCs w:val="28"/>
          <w:lang w:val="en-US"/>
        </w:rPr>
        <w:t xml:space="preserve">Enhancing the legitimacy and accountability of Prosecutorial discretion at the International Criminal Court </w:t>
      </w:r>
      <w:r w:rsidRPr="00391B17">
        <w:rPr>
          <w:sz w:val="28"/>
          <w:szCs w:val="28"/>
          <w:lang w:val="uk-UA"/>
        </w:rPr>
        <w:t>/</w:t>
      </w:r>
      <w:r w:rsidRPr="00391B17">
        <w:rPr>
          <w:iCs/>
          <w:sz w:val="28"/>
          <w:szCs w:val="28"/>
          <w:lang w:val="en-US"/>
        </w:rPr>
        <w:t xml:space="preserve"> Allison Marston Danner // </w:t>
      </w:r>
      <w:r w:rsidRPr="00391B17">
        <w:rPr>
          <w:sz w:val="28"/>
          <w:szCs w:val="28"/>
          <w:lang w:val="en-US"/>
        </w:rPr>
        <w:t>The American Journal of International Law. – 2003. – Vol.97. – P. 510-552</w:t>
      </w:r>
      <w:r w:rsidRPr="00391B17">
        <w:rPr>
          <w:sz w:val="28"/>
          <w:szCs w:val="28"/>
          <w:lang w:val="uk-UA"/>
        </w:rPr>
        <w:t>.</w:t>
      </w:r>
    </w:p>
    <w:p w:rsidR="00E02974" w:rsidRPr="00391B17" w:rsidRDefault="00E02974" w:rsidP="00EA1013">
      <w:pPr>
        <w:pStyle w:val="a5"/>
        <w:numPr>
          <w:ilvl w:val="0"/>
          <w:numId w:val="16"/>
        </w:numPr>
        <w:shd w:val="clear" w:color="auto" w:fill="FFFFFF"/>
        <w:tabs>
          <w:tab w:val="left" w:pos="426"/>
          <w:tab w:val="left" w:pos="709"/>
          <w:tab w:val="left" w:pos="1134"/>
        </w:tabs>
        <w:spacing w:line="276" w:lineRule="auto"/>
        <w:ind w:left="0" w:firstLine="0"/>
        <w:contextualSpacing/>
        <w:jc w:val="both"/>
        <w:rPr>
          <w:sz w:val="28"/>
          <w:szCs w:val="28"/>
          <w:lang w:val="uk-UA"/>
        </w:rPr>
      </w:pPr>
      <w:r w:rsidRPr="00391B17">
        <w:rPr>
          <w:rFonts w:eastAsia="MinionPro-Regular"/>
          <w:sz w:val="28"/>
          <w:szCs w:val="28"/>
          <w:lang w:val="en-US"/>
        </w:rPr>
        <w:t xml:space="preserve">Pikis G. M. </w:t>
      </w:r>
      <w:r w:rsidRPr="00391B17">
        <w:rPr>
          <w:bCs/>
          <w:sz w:val="28"/>
          <w:szCs w:val="28"/>
          <w:lang w:val="en-US"/>
        </w:rPr>
        <w:t xml:space="preserve">The </w:t>
      </w:r>
      <w:smartTag w:uri="urn:schemas-microsoft-com:office:smarttags" w:element="City">
        <w:r w:rsidRPr="00391B17">
          <w:rPr>
            <w:bCs/>
            <w:sz w:val="28"/>
            <w:szCs w:val="28"/>
            <w:lang w:val="en-US"/>
          </w:rPr>
          <w:t>Rome</w:t>
        </w:r>
      </w:smartTag>
      <w:r w:rsidRPr="00391B17">
        <w:rPr>
          <w:bCs/>
          <w:sz w:val="28"/>
          <w:szCs w:val="28"/>
          <w:lang w:val="en-US"/>
        </w:rPr>
        <w:t xml:space="preserve"> Statute for the International Criminal Court</w:t>
      </w:r>
      <w:r w:rsidRPr="00391B17">
        <w:rPr>
          <w:bCs/>
          <w:sz w:val="28"/>
          <w:szCs w:val="28"/>
          <w:lang w:val="uk-UA"/>
        </w:rPr>
        <w:t xml:space="preserve">: </w:t>
      </w:r>
      <w:r w:rsidRPr="00391B17">
        <w:rPr>
          <w:sz w:val="28"/>
          <w:szCs w:val="28"/>
          <w:lang w:val="en-US"/>
        </w:rPr>
        <w:t>Analysis of the Statute, the Rules of Procedure and Evidence, the Regulations of the Court and Supplementary Instruments</w:t>
      </w:r>
      <w:r w:rsidRPr="00391B17">
        <w:rPr>
          <w:sz w:val="28"/>
          <w:szCs w:val="28"/>
          <w:lang w:val="uk-UA"/>
        </w:rPr>
        <w:t xml:space="preserve"> / </w:t>
      </w:r>
      <w:r w:rsidRPr="00391B17">
        <w:rPr>
          <w:rFonts w:eastAsia="MinionPro-Regular"/>
          <w:sz w:val="28"/>
          <w:szCs w:val="28"/>
          <w:lang w:val="en-US"/>
        </w:rPr>
        <w:t xml:space="preserve">Pikis, Georghios M. – </w:t>
      </w:r>
      <w:smartTag w:uri="urn:schemas-microsoft-com:office:smarttags" w:element="place">
        <w:smartTag w:uri="urn:schemas-microsoft-com:office:smarttags" w:element="City">
          <w:r w:rsidRPr="00391B17">
            <w:rPr>
              <w:rFonts w:eastAsia="MinionPro-Regular"/>
              <w:sz w:val="28"/>
              <w:szCs w:val="28"/>
              <w:lang w:val="en-US"/>
            </w:rPr>
            <w:t>Leiden</w:t>
          </w:r>
        </w:smartTag>
      </w:smartTag>
      <w:r w:rsidRPr="00391B17">
        <w:rPr>
          <w:rFonts w:eastAsia="MinionPro-Regular"/>
          <w:sz w:val="28"/>
          <w:szCs w:val="28"/>
          <w:lang w:val="en-US"/>
        </w:rPr>
        <w:t xml:space="preserve">; Boston.: Martinus Nijhoff Publishers, 2010, </w:t>
      </w:r>
      <w:r w:rsidRPr="00391B17">
        <w:rPr>
          <w:color w:val="444444"/>
          <w:sz w:val="28"/>
          <w:szCs w:val="28"/>
          <w:shd w:val="clear" w:color="auto" w:fill="FFFFFF"/>
          <w:lang w:val="en-US"/>
        </w:rPr>
        <w:t>330</w:t>
      </w:r>
      <w:r w:rsidRPr="00391B17">
        <w:rPr>
          <w:sz w:val="28"/>
          <w:szCs w:val="28"/>
          <w:lang w:val="en-US"/>
        </w:rPr>
        <w:t xml:space="preserve"> p.</w:t>
      </w:r>
    </w:p>
    <w:p w:rsidR="00E02974" w:rsidRPr="00391B17" w:rsidRDefault="00E02974" w:rsidP="00EA1013">
      <w:pPr>
        <w:pStyle w:val="a5"/>
        <w:numPr>
          <w:ilvl w:val="0"/>
          <w:numId w:val="16"/>
        </w:numPr>
        <w:tabs>
          <w:tab w:val="left" w:pos="426"/>
        </w:tabs>
        <w:spacing w:line="276" w:lineRule="auto"/>
        <w:ind w:left="0" w:firstLine="0"/>
        <w:jc w:val="both"/>
        <w:rPr>
          <w:rFonts w:eastAsia="PalatinoLinotype-Roman"/>
          <w:sz w:val="28"/>
          <w:szCs w:val="28"/>
          <w:lang w:val="en-US"/>
        </w:rPr>
      </w:pPr>
      <w:r w:rsidRPr="00391B17">
        <w:rPr>
          <w:sz w:val="28"/>
          <w:szCs w:val="28"/>
          <w:lang w:val="en-US"/>
        </w:rPr>
        <w:lastRenderedPageBreak/>
        <w:t xml:space="preserve">Representing Victims before the International Criminal Court. A Manual for legal representatives. -- </w:t>
      </w:r>
      <w:r w:rsidRPr="00391B17">
        <w:rPr>
          <w:rFonts w:eastAsia="Palatino-Light"/>
          <w:sz w:val="28"/>
          <w:szCs w:val="28"/>
          <w:lang w:val="en-US"/>
        </w:rPr>
        <w:t xml:space="preserve">The Office of Public Counsel for Victims. – </w:t>
      </w:r>
      <w:r w:rsidRPr="00391B17">
        <w:rPr>
          <w:sz w:val="28"/>
          <w:szCs w:val="28"/>
          <w:lang w:val="en-US"/>
        </w:rPr>
        <w:t xml:space="preserve"> </w:t>
      </w:r>
      <w:r w:rsidRPr="00391B17">
        <w:rPr>
          <w:rFonts w:eastAsia="Palatino-Light"/>
          <w:sz w:val="28"/>
          <w:szCs w:val="28"/>
          <w:lang w:val="en-US"/>
        </w:rPr>
        <w:t>212 p.</w:t>
      </w:r>
    </w:p>
    <w:p w:rsidR="00E02974" w:rsidRPr="00391B17" w:rsidRDefault="00E02974" w:rsidP="00EA1013">
      <w:pPr>
        <w:pStyle w:val="a5"/>
        <w:numPr>
          <w:ilvl w:val="0"/>
          <w:numId w:val="16"/>
        </w:numPr>
        <w:tabs>
          <w:tab w:val="left" w:pos="426"/>
        </w:tabs>
        <w:spacing w:line="276" w:lineRule="auto"/>
        <w:ind w:left="0" w:firstLine="0"/>
        <w:jc w:val="both"/>
        <w:rPr>
          <w:rFonts w:eastAsia="PalatinoLinotype-Roman"/>
          <w:sz w:val="28"/>
          <w:szCs w:val="28"/>
          <w:lang w:val="en-US"/>
        </w:rPr>
      </w:pPr>
      <w:r w:rsidRPr="00391B17">
        <w:rPr>
          <w:sz w:val="28"/>
          <w:szCs w:val="28"/>
          <w:lang w:val="en-US"/>
        </w:rPr>
        <w:t>Scharf  M. P. Self-Representation versus Assignment of Defence Counsel before International Criminal Tribunals [article]  / Michael P. Scharf // Journal of International Criminal Justice. – Vol. 4. – Issue 1. – March 2006. –  P. 31-46</w:t>
      </w:r>
    </w:p>
    <w:p w:rsidR="00E02974" w:rsidRPr="00391B17" w:rsidRDefault="00E02974" w:rsidP="00EA1013">
      <w:pPr>
        <w:pStyle w:val="a5"/>
        <w:numPr>
          <w:ilvl w:val="0"/>
          <w:numId w:val="16"/>
        </w:numPr>
        <w:tabs>
          <w:tab w:val="left" w:pos="426"/>
        </w:tabs>
        <w:spacing w:line="276" w:lineRule="auto"/>
        <w:ind w:left="0" w:firstLine="0"/>
        <w:jc w:val="both"/>
        <w:rPr>
          <w:rFonts w:eastAsia="PalatinoLinotype-Roman"/>
          <w:sz w:val="28"/>
          <w:szCs w:val="28"/>
          <w:lang w:val="en-US"/>
        </w:rPr>
      </w:pPr>
      <w:r w:rsidRPr="00391B17">
        <w:rPr>
          <w:sz w:val="28"/>
          <w:szCs w:val="28"/>
          <w:lang w:val="en-US"/>
        </w:rPr>
        <w:t>The Rome Statute and Domestic Legal Orders: </w:t>
      </w:r>
      <w:r w:rsidRPr="00391B17">
        <w:rPr>
          <w:bCs/>
          <w:sz w:val="28"/>
          <w:szCs w:val="28"/>
          <w:lang w:val="en-US"/>
        </w:rPr>
        <w:t>Constitutional issues, cooperation and enforcement / </w:t>
      </w:r>
      <w:r w:rsidRPr="00391B17">
        <w:rPr>
          <w:sz w:val="28"/>
          <w:szCs w:val="28"/>
          <w:lang w:val="en-US"/>
        </w:rPr>
        <w:t xml:space="preserve"> </w:t>
      </w:r>
      <w:r w:rsidRPr="00391B17">
        <w:rPr>
          <w:rStyle w:val="a8"/>
          <w:bCs/>
          <w:i w:val="0"/>
          <w:iCs w:val="0"/>
          <w:sz w:val="28"/>
          <w:szCs w:val="28"/>
          <w:shd w:val="clear" w:color="auto" w:fill="FFFFFF"/>
          <w:lang w:val="en-US"/>
        </w:rPr>
        <w:t>Claus Kreß</w:t>
      </w:r>
      <w:r w:rsidRPr="00391B17">
        <w:rPr>
          <w:sz w:val="28"/>
          <w:szCs w:val="28"/>
          <w:shd w:val="clear" w:color="auto" w:fill="FFFFFF"/>
          <w:lang w:val="en-US"/>
        </w:rPr>
        <w:t>,</w:t>
      </w:r>
      <w:r w:rsidRPr="00391B17">
        <w:rPr>
          <w:rStyle w:val="apple-converted-space"/>
          <w:sz w:val="28"/>
          <w:szCs w:val="28"/>
          <w:lang w:val="en-US"/>
        </w:rPr>
        <w:t> </w:t>
      </w:r>
      <w:r w:rsidRPr="00391B17">
        <w:rPr>
          <w:rStyle w:val="a8"/>
          <w:bCs/>
          <w:i w:val="0"/>
          <w:iCs w:val="0"/>
          <w:sz w:val="28"/>
          <w:szCs w:val="28"/>
          <w:shd w:val="clear" w:color="auto" w:fill="FFFFFF"/>
          <w:lang w:val="en-US"/>
        </w:rPr>
        <w:t>Bruce Broomhall</w:t>
      </w:r>
      <w:r w:rsidRPr="00391B17">
        <w:rPr>
          <w:sz w:val="28"/>
          <w:szCs w:val="28"/>
          <w:shd w:val="clear" w:color="auto" w:fill="FFFFFF"/>
          <w:lang w:val="en-US"/>
        </w:rPr>
        <w:t>,</w:t>
      </w:r>
      <w:r w:rsidRPr="00391B17">
        <w:rPr>
          <w:rStyle w:val="apple-converted-space"/>
          <w:sz w:val="28"/>
          <w:szCs w:val="28"/>
          <w:lang w:val="en-US"/>
        </w:rPr>
        <w:t> </w:t>
      </w:r>
      <w:r w:rsidRPr="00391B17">
        <w:rPr>
          <w:rStyle w:val="a8"/>
          <w:bCs/>
          <w:i w:val="0"/>
          <w:iCs w:val="0"/>
          <w:sz w:val="28"/>
          <w:szCs w:val="28"/>
          <w:shd w:val="clear" w:color="auto" w:fill="FFFFFF"/>
          <w:lang w:val="en-US"/>
        </w:rPr>
        <w:t>Flavia Lattanzi</w:t>
      </w:r>
      <w:r w:rsidRPr="00391B17">
        <w:rPr>
          <w:rStyle w:val="apple-converted-space"/>
          <w:sz w:val="28"/>
          <w:szCs w:val="28"/>
          <w:lang w:val="en-US"/>
        </w:rPr>
        <w:t> </w:t>
      </w:r>
      <w:r w:rsidRPr="00391B17">
        <w:rPr>
          <w:sz w:val="28"/>
          <w:szCs w:val="28"/>
          <w:shd w:val="clear" w:color="auto" w:fill="FFFFFF"/>
          <w:lang w:val="en-US"/>
        </w:rPr>
        <w:t>and</w:t>
      </w:r>
      <w:r w:rsidRPr="00391B17">
        <w:rPr>
          <w:rStyle w:val="apple-converted-space"/>
          <w:sz w:val="28"/>
          <w:szCs w:val="28"/>
          <w:lang w:val="en-US"/>
        </w:rPr>
        <w:t> </w:t>
      </w:r>
      <w:r w:rsidRPr="00391B17">
        <w:rPr>
          <w:rStyle w:val="a8"/>
          <w:bCs/>
          <w:i w:val="0"/>
          <w:iCs w:val="0"/>
          <w:sz w:val="28"/>
          <w:szCs w:val="28"/>
          <w:shd w:val="clear" w:color="auto" w:fill="FFFFFF"/>
          <w:lang w:val="en-US"/>
        </w:rPr>
        <w:t>Valeria Santori</w:t>
      </w:r>
      <w:r w:rsidRPr="00391B17">
        <w:rPr>
          <w:rStyle w:val="apple-converted-space"/>
          <w:sz w:val="28"/>
          <w:szCs w:val="28"/>
          <w:lang w:val="en-US"/>
        </w:rPr>
        <w:t> </w:t>
      </w:r>
      <w:r w:rsidRPr="00391B17">
        <w:rPr>
          <w:sz w:val="28"/>
          <w:szCs w:val="28"/>
          <w:shd w:val="clear" w:color="auto" w:fill="FFFFFF"/>
          <w:lang w:val="en-US"/>
        </w:rPr>
        <w:t>(eds.).</w:t>
      </w:r>
      <w:r w:rsidRPr="00391B17">
        <w:rPr>
          <w:rStyle w:val="apple-converted-space"/>
          <w:sz w:val="28"/>
          <w:szCs w:val="28"/>
          <w:lang w:val="en-US"/>
        </w:rPr>
        <w:t xml:space="preserve">  </w:t>
      </w:r>
      <w:r w:rsidRPr="00391B17">
        <w:rPr>
          <w:rStyle w:val="a8"/>
          <w:bCs/>
          <w:i w:val="0"/>
          <w:iCs w:val="0"/>
          <w:sz w:val="28"/>
          <w:szCs w:val="28"/>
          <w:shd w:val="clear" w:color="auto" w:fill="FFFFFF"/>
          <w:lang w:val="en-US"/>
        </w:rPr>
        <w:t>Vol</w:t>
      </w:r>
      <w:r w:rsidRPr="00391B17">
        <w:rPr>
          <w:sz w:val="28"/>
          <w:szCs w:val="28"/>
          <w:shd w:val="clear" w:color="auto" w:fill="FFFFFF"/>
          <w:lang w:val="en-US"/>
        </w:rPr>
        <w:t>.</w:t>
      </w:r>
      <w:r w:rsidRPr="00391B17">
        <w:rPr>
          <w:rStyle w:val="apple-converted-space"/>
          <w:sz w:val="28"/>
          <w:szCs w:val="28"/>
          <w:lang w:val="en-US"/>
        </w:rPr>
        <w:t> </w:t>
      </w:r>
      <w:r w:rsidRPr="00391B17">
        <w:rPr>
          <w:rStyle w:val="a8"/>
          <w:bCs/>
          <w:i w:val="0"/>
          <w:iCs w:val="0"/>
          <w:sz w:val="28"/>
          <w:szCs w:val="28"/>
          <w:shd w:val="clear" w:color="auto" w:fill="FFFFFF"/>
          <w:lang w:val="en-US"/>
        </w:rPr>
        <w:t>II. – .</w:t>
      </w:r>
      <w:r w:rsidRPr="00391B17">
        <w:rPr>
          <w:sz w:val="28"/>
          <w:szCs w:val="28"/>
          <w:shd w:val="clear" w:color="auto" w:fill="FFFFFF"/>
          <w:lang w:val="en-US"/>
        </w:rPr>
        <w:t xml:space="preserve"> Baden- Baden: Editrice il Sirente, 2005,</w:t>
      </w:r>
      <w:r w:rsidRPr="00391B17">
        <w:rPr>
          <w:rStyle w:val="a8"/>
          <w:bCs/>
          <w:i w:val="0"/>
          <w:iCs w:val="0"/>
          <w:sz w:val="28"/>
          <w:szCs w:val="28"/>
          <w:shd w:val="clear" w:color="auto" w:fill="FFFFFF"/>
          <w:lang w:val="en-US"/>
        </w:rPr>
        <w:t xml:space="preserve"> </w:t>
      </w:r>
      <w:r w:rsidRPr="00391B17">
        <w:rPr>
          <w:sz w:val="28"/>
          <w:szCs w:val="28"/>
          <w:shd w:val="clear" w:color="auto" w:fill="FFFFFF"/>
          <w:lang w:val="en-US"/>
        </w:rPr>
        <w:t>543 p.</w:t>
      </w:r>
    </w:p>
    <w:p w:rsidR="00E02974" w:rsidRPr="00391B17" w:rsidRDefault="00E02974" w:rsidP="00EA1013">
      <w:pPr>
        <w:pStyle w:val="a5"/>
        <w:numPr>
          <w:ilvl w:val="0"/>
          <w:numId w:val="16"/>
        </w:numPr>
        <w:tabs>
          <w:tab w:val="left" w:pos="426"/>
          <w:tab w:val="left" w:pos="709"/>
          <w:tab w:val="left" w:pos="1134"/>
        </w:tabs>
        <w:spacing w:line="276" w:lineRule="auto"/>
        <w:ind w:left="0" w:firstLine="0"/>
        <w:jc w:val="both"/>
        <w:rPr>
          <w:bCs/>
          <w:sz w:val="28"/>
          <w:szCs w:val="28"/>
          <w:lang w:val="uk-UA"/>
        </w:rPr>
      </w:pPr>
      <w:r w:rsidRPr="00391B17">
        <w:rPr>
          <w:sz w:val="28"/>
          <w:szCs w:val="28"/>
          <w:lang w:val="en-US"/>
        </w:rPr>
        <w:t>Wenqi Z. On co-operation by states not party to the International Criminal Court / Zhu Wenqi // International Review of the Red Cross – 2006. – Vol. 88. – Number 861 – P. 87-110</w:t>
      </w:r>
    </w:p>
    <w:p w:rsidR="00E02974" w:rsidRPr="00391B17" w:rsidRDefault="00E02974" w:rsidP="00EA1013">
      <w:pPr>
        <w:pStyle w:val="a5"/>
        <w:numPr>
          <w:ilvl w:val="0"/>
          <w:numId w:val="16"/>
        </w:numPr>
        <w:tabs>
          <w:tab w:val="left" w:pos="426"/>
          <w:tab w:val="left" w:pos="709"/>
          <w:tab w:val="left" w:pos="1134"/>
        </w:tabs>
        <w:spacing w:line="276" w:lineRule="auto"/>
        <w:ind w:left="0" w:firstLine="0"/>
        <w:jc w:val="both"/>
        <w:rPr>
          <w:bCs/>
          <w:sz w:val="28"/>
          <w:szCs w:val="28"/>
        </w:rPr>
      </w:pPr>
      <w:r w:rsidRPr="00391B17">
        <w:rPr>
          <w:sz w:val="28"/>
          <w:szCs w:val="28"/>
          <w:lang w:val="uk-UA"/>
        </w:rPr>
        <w:t>Гутник В.В.</w:t>
      </w:r>
      <w:r w:rsidRPr="00391B17">
        <w:rPr>
          <w:sz w:val="28"/>
          <w:szCs w:val="28"/>
          <w:shd w:val="clear" w:color="auto" w:fill="F9F9F9"/>
        </w:rPr>
        <w:t> </w:t>
      </w:r>
      <w:r w:rsidRPr="00391B17">
        <w:rPr>
          <w:bCs/>
          <w:sz w:val="28"/>
          <w:szCs w:val="28"/>
        </w:rPr>
        <w:t>Адвокатські об’єднання у Міжнародному кримінальному суді</w:t>
      </w:r>
      <w:r w:rsidRPr="00391B17">
        <w:rPr>
          <w:sz w:val="28"/>
          <w:szCs w:val="28"/>
          <w:shd w:val="clear" w:color="auto" w:fill="F9F9F9"/>
        </w:rPr>
        <w:t xml:space="preserve"> / В. В.</w:t>
      </w:r>
      <w:r w:rsidRPr="00391B17">
        <w:rPr>
          <w:bCs/>
          <w:sz w:val="28"/>
          <w:szCs w:val="28"/>
        </w:rPr>
        <w:t>Гутник</w:t>
      </w:r>
      <w:r w:rsidRPr="00391B17">
        <w:rPr>
          <w:rStyle w:val="apple-converted-space"/>
          <w:sz w:val="28"/>
          <w:szCs w:val="28"/>
          <w:shd w:val="clear" w:color="auto" w:fill="F9F9F9"/>
        </w:rPr>
        <w:t> </w:t>
      </w:r>
      <w:r w:rsidRPr="00391B17">
        <w:rPr>
          <w:sz w:val="28"/>
          <w:szCs w:val="28"/>
          <w:shd w:val="clear" w:color="auto" w:fill="F9F9F9"/>
        </w:rPr>
        <w:t>//</w:t>
      </w:r>
      <w:r w:rsidRPr="00391B17">
        <w:rPr>
          <w:rStyle w:val="apple-converted-space"/>
          <w:sz w:val="28"/>
          <w:szCs w:val="28"/>
          <w:shd w:val="clear" w:color="auto" w:fill="F9F9F9"/>
        </w:rPr>
        <w:t> </w:t>
      </w:r>
      <w:r w:rsidRPr="00391B17">
        <w:rPr>
          <w:sz w:val="28"/>
          <w:szCs w:val="28"/>
        </w:rPr>
        <w:t>Адвокат</w:t>
      </w:r>
      <w:r w:rsidRPr="00391B17">
        <w:rPr>
          <w:sz w:val="28"/>
          <w:szCs w:val="28"/>
          <w:shd w:val="clear" w:color="auto" w:fill="F9F9F9"/>
        </w:rPr>
        <w:t>. - 2011. - № 7. - С. 31-34.</w:t>
      </w:r>
    </w:p>
    <w:p w:rsidR="00E02974" w:rsidRPr="00391B17" w:rsidRDefault="00E02974" w:rsidP="00EA1013">
      <w:pPr>
        <w:pStyle w:val="af0"/>
        <w:widowControl w:val="0"/>
        <w:numPr>
          <w:ilvl w:val="0"/>
          <w:numId w:val="16"/>
        </w:numPr>
        <w:tabs>
          <w:tab w:val="left" w:pos="426"/>
          <w:tab w:val="left" w:pos="709"/>
          <w:tab w:val="left" w:pos="1080"/>
          <w:tab w:val="left" w:pos="1134"/>
        </w:tabs>
        <w:autoSpaceDE w:val="0"/>
        <w:autoSpaceDN w:val="0"/>
        <w:spacing w:line="276" w:lineRule="auto"/>
        <w:ind w:left="0" w:firstLine="0"/>
        <w:jc w:val="both"/>
        <w:rPr>
          <w:sz w:val="28"/>
          <w:szCs w:val="28"/>
          <w:lang w:val="uk-UA"/>
        </w:rPr>
      </w:pPr>
      <w:r w:rsidRPr="00391B17">
        <w:rPr>
          <w:sz w:val="28"/>
          <w:szCs w:val="28"/>
          <w:lang w:val="uk-UA"/>
        </w:rPr>
        <w:t>Касинюк О.В. Міжнародне обвинувачення згідно з Римським Статутом Міжнародного кримінального суду // Актуальні проблеми формування правової держави в Україні (До 50-ї річниці Конвенції про захист прав людини та основних свобод): Тези доп. та наук. повід. Всеукр. наук.-практ. конф. молодих учених. – Харків: Нац. юрид. акад. України, 2000 – С. 201-203.</w:t>
      </w:r>
    </w:p>
    <w:p w:rsidR="00E02974" w:rsidRPr="00391B17" w:rsidRDefault="00E02974" w:rsidP="00EA1013">
      <w:pPr>
        <w:pStyle w:val="a5"/>
        <w:numPr>
          <w:ilvl w:val="0"/>
          <w:numId w:val="16"/>
        </w:numPr>
        <w:tabs>
          <w:tab w:val="left" w:pos="426"/>
          <w:tab w:val="left" w:pos="709"/>
          <w:tab w:val="left" w:pos="1134"/>
        </w:tabs>
        <w:spacing w:line="276" w:lineRule="auto"/>
        <w:ind w:left="0" w:firstLine="0"/>
        <w:jc w:val="both"/>
        <w:rPr>
          <w:sz w:val="28"/>
          <w:szCs w:val="28"/>
          <w:shd w:val="clear" w:color="auto" w:fill="F9F9F9"/>
          <w:lang w:val="uk-UA"/>
        </w:rPr>
      </w:pPr>
      <w:r w:rsidRPr="00391B17">
        <w:rPr>
          <w:sz w:val="28"/>
          <w:szCs w:val="28"/>
          <w:lang w:val="uk-UA"/>
        </w:rPr>
        <w:t>Яворський Я. Організаційна структура Офісу Прокурора Міжнародного кримінального суду // Міжнародні відносини в умовах ХХІ ст.: сучасна теорія та практика: Збірник матеріалів Міжнародної науково-практичної конференції (м.Львів, 17-18 листопада 2011). – Львів: ЛНУ імені Івана Франка, 2011. – с.258-260</w:t>
      </w:r>
    </w:p>
    <w:p w:rsidR="00E02974" w:rsidRPr="00391B17" w:rsidRDefault="00E02974" w:rsidP="00EA1013">
      <w:pPr>
        <w:pStyle w:val="a5"/>
        <w:numPr>
          <w:ilvl w:val="0"/>
          <w:numId w:val="16"/>
        </w:numPr>
        <w:tabs>
          <w:tab w:val="left" w:pos="426"/>
          <w:tab w:val="left" w:pos="709"/>
          <w:tab w:val="left" w:pos="1134"/>
        </w:tabs>
        <w:spacing w:line="276" w:lineRule="auto"/>
        <w:ind w:left="0" w:firstLine="0"/>
        <w:jc w:val="both"/>
        <w:rPr>
          <w:bCs/>
          <w:sz w:val="28"/>
          <w:szCs w:val="28"/>
          <w:lang w:val="uk-UA"/>
        </w:rPr>
      </w:pPr>
      <w:r w:rsidRPr="00391B17">
        <w:rPr>
          <w:sz w:val="28"/>
          <w:szCs w:val="28"/>
          <w:lang w:val="uk-UA"/>
        </w:rPr>
        <w:t xml:space="preserve">Яворський Я. Офіс Прокурора Міжнародного кримінального суду: загальна характеристика // </w:t>
      </w:r>
      <w:r w:rsidRPr="00391B17">
        <w:rPr>
          <w:bCs/>
          <w:sz w:val="28"/>
          <w:szCs w:val="28"/>
          <w:lang w:val="uk-UA"/>
        </w:rPr>
        <w:t>Міжнародні відносини: політичні, правові, економічні, лінгвокраїнознавчі аспекти. Матеріали наукової конференції факультету міжнародних відносин Львівського національного університету імені Івана Франка 8-9 лютого 2011 р. – Львів, Видавничий центр Львівського національного університету імені Івана Франка, 2011. – С.65-66</w:t>
      </w:r>
    </w:p>
    <w:p w:rsidR="00E02974" w:rsidRPr="00391B17" w:rsidRDefault="00E02974" w:rsidP="00EA1013">
      <w:pPr>
        <w:pStyle w:val="a5"/>
        <w:numPr>
          <w:ilvl w:val="0"/>
          <w:numId w:val="16"/>
        </w:numPr>
        <w:tabs>
          <w:tab w:val="left" w:pos="426"/>
          <w:tab w:val="left" w:pos="709"/>
          <w:tab w:val="left" w:pos="1134"/>
        </w:tabs>
        <w:spacing w:line="276" w:lineRule="auto"/>
        <w:ind w:left="0" w:firstLine="0"/>
        <w:jc w:val="both"/>
        <w:rPr>
          <w:rStyle w:val="apple-converted-space"/>
          <w:sz w:val="28"/>
          <w:szCs w:val="28"/>
          <w:shd w:val="clear" w:color="auto" w:fill="F9F9F9"/>
          <w:lang w:val="uk-UA"/>
        </w:rPr>
      </w:pPr>
      <w:r w:rsidRPr="00391B17">
        <w:rPr>
          <w:bCs/>
          <w:sz w:val="28"/>
          <w:szCs w:val="28"/>
        </w:rPr>
        <w:t>Яворський</w:t>
      </w:r>
      <w:r w:rsidRPr="00391B17">
        <w:rPr>
          <w:bCs/>
          <w:sz w:val="28"/>
          <w:szCs w:val="28"/>
          <w:lang w:val="uk-UA"/>
        </w:rPr>
        <w:t xml:space="preserve"> </w:t>
      </w:r>
      <w:r w:rsidRPr="00391B17">
        <w:rPr>
          <w:sz w:val="28"/>
          <w:szCs w:val="28"/>
        </w:rPr>
        <w:t>Я. Т.</w:t>
      </w:r>
      <w:r w:rsidRPr="00391B17">
        <w:rPr>
          <w:sz w:val="28"/>
          <w:szCs w:val="28"/>
          <w:shd w:val="clear" w:color="auto" w:fill="F9F9F9"/>
        </w:rPr>
        <w:t> </w:t>
      </w:r>
      <w:r w:rsidRPr="00391B17">
        <w:rPr>
          <w:bCs/>
          <w:sz w:val="28"/>
          <w:szCs w:val="28"/>
        </w:rPr>
        <w:t>Повноваження прокурора міжнародного кримінального суду щодо порушення розслідування</w:t>
      </w:r>
      <w:r w:rsidRPr="00391B17">
        <w:rPr>
          <w:sz w:val="28"/>
          <w:szCs w:val="28"/>
          <w:shd w:val="clear" w:color="auto" w:fill="F9F9F9"/>
        </w:rPr>
        <w:t xml:space="preserve"> / Я. Т.</w:t>
      </w:r>
      <w:r w:rsidRPr="00391B17">
        <w:rPr>
          <w:rStyle w:val="apple-converted-space"/>
          <w:sz w:val="28"/>
          <w:szCs w:val="28"/>
          <w:shd w:val="clear" w:color="auto" w:fill="F9F9F9"/>
        </w:rPr>
        <w:t> </w:t>
      </w:r>
      <w:r w:rsidRPr="00391B17">
        <w:rPr>
          <w:bCs/>
          <w:sz w:val="28"/>
          <w:szCs w:val="28"/>
        </w:rPr>
        <w:t>Яворський</w:t>
      </w:r>
      <w:r w:rsidRPr="00391B17">
        <w:rPr>
          <w:rStyle w:val="apple-converted-space"/>
          <w:sz w:val="28"/>
          <w:szCs w:val="28"/>
          <w:shd w:val="clear" w:color="auto" w:fill="F9F9F9"/>
        </w:rPr>
        <w:t> </w:t>
      </w:r>
      <w:r w:rsidRPr="00391B17">
        <w:rPr>
          <w:sz w:val="28"/>
          <w:szCs w:val="28"/>
          <w:shd w:val="clear" w:color="auto" w:fill="F9F9F9"/>
        </w:rPr>
        <w:t>//</w:t>
      </w:r>
      <w:r w:rsidRPr="00391B17">
        <w:rPr>
          <w:rStyle w:val="apple-converted-space"/>
          <w:sz w:val="28"/>
          <w:szCs w:val="28"/>
          <w:shd w:val="clear" w:color="auto" w:fill="F9F9F9"/>
        </w:rPr>
        <w:t> </w:t>
      </w:r>
      <w:r w:rsidRPr="00391B17">
        <w:rPr>
          <w:rStyle w:val="apple-converted-space"/>
          <w:sz w:val="28"/>
          <w:szCs w:val="28"/>
          <w:shd w:val="clear" w:color="auto" w:fill="F9F9F9"/>
          <w:lang w:val="uk-UA"/>
        </w:rPr>
        <w:t>Європейські перспективи</w:t>
      </w:r>
      <w:r w:rsidRPr="00391B17">
        <w:rPr>
          <w:sz w:val="28"/>
          <w:szCs w:val="28"/>
          <w:shd w:val="clear" w:color="auto" w:fill="F9F9F9"/>
        </w:rPr>
        <w:t>. - 2013. - № 1. - С. 166-171.</w:t>
      </w:r>
    </w:p>
    <w:p w:rsidR="00E02974" w:rsidRPr="00391B17" w:rsidRDefault="00E02974" w:rsidP="00EA1013">
      <w:pPr>
        <w:tabs>
          <w:tab w:val="num" w:pos="0"/>
          <w:tab w:val="left" w:pos="426"/>
        </w:tabs>
        <w:spacing w:line="276" w:lineRule="auto"/>
        <w:ind w:left="0"/>
        <w:jc w:val="center"/>
        <w:rPr>
          <w:rFonts w:ascii="Times New Roman" w:eastAsia="Times New Roman" w:hAnsi="Times New Roman"/>
          <w:b/>
          <w:bCs/>
          <w:color w:val="000000"/>
          <w:sz w:val="28"/>
          <w:szCs w:val="28"/>
          <w:lang w:eastAsia="ru-RU"/>
        </w:rPr>
      </w:pPr>
    </w:p>
    <w:p w:rsidR="00E02974" w:rsidRPr="00391B17" w:rsidRDefault="00E02974" w:rsidP="00EA1013">
      <w:pPr>
        <w:tabs>
          <w:tab w:val="left" w:pos="426"/>
        </w:tabs>
        <w:spacing w:line="276" w:lineRule="auto"/>
        <w:ind w:left="0"/>
        <w:jc w:val="center"/>
        <w:rPr>
          <w:rFonts w:ascii="Times New Roman" w:eastAsia="Times New Roman" w:hAnsi="Times New Roman"/>
          <w:b/>
          <w:bCs/>
          <w:color w:val="000000"/>
          <w:sz w:val="28"/>
          <w:szCs w:val="28"/>
          <w:lang w:eastAsia="ru-RU"/>
        </w:rPr>
      </w:pPr>
      <w:r w:rsidRPr="00391B17">
        <w:rPr>
          <w:rFonts w:ascii="Times New Roman" w:eastAsia="Times New Roman" w:hAnsi="Times New Roman"/>
          <w:b/>
          <w:bCs/>
          <w:color w:val="000000"/>
          <w:kern w:val="36"/>
          <w:sz w:val="28"/>
          <w:szCs w:val="28"/>
          <w:lang w:val="uk-UA" w:eastAsia="ru-RU"/>
        </w:rPr>
        <w:t xml:space="preserve">Тема </w:t>
      </w:r>
      <w:r w:rsidRPr="00391B17">
        <w:rPr>
          <w:rFonts w:ascii="Times New Roman" w:eastAsia="Times New Roman" w:hAnsi="Times New Roman"/>
          <w:b/>
          <w:bCs/>
          <w:color w:val="000000"/>
          <w:kern w:val="36"/>
          <w:sz w:val="28"/>
          <w:szCs w:val="28"/>
          <w:lang w:eastAsia="ru-RU"/>
        </w:rPr>
        <w:t>3</w:t>
      </w:r>
      <w:r w:rsidRPr="00391B17">
        <w:rPr>
          <w:rFonts w:ascii="Times New Roman" w:eastAsia="Times New Roman" w:hAnsi="Times New Roman"/>
          <w:b/>
          <w:bCs/>
          <w:color w:val="000000"/>
          <w:kern w:val="36"/>
          <w:sz w:val="28"/>
          <w:szCs w:val="28"/>
          <w:lang w:val="uk-UA" w:eastAsia="ru-RU"/>
        </w:rPr>
        <w:t xml:space="preserve">. </w:t>
      </w:r>
      <w:r w:rsidRPr="00391B17">
        <w:rPr>
          <w:rFonts w:ascii="Times New Roman" w:eastAsia="Times New Roman" w:hAnsi="Times New Roman"/>
          <w:b/>
          <w:bCs/>
          <w:color w:val="000000"/>
          <w:sz w:val="28"/>
          <w:szCs w:val="28"/>
          <w:lang w:val="uk-UA" w:eastAsia="ru-RU"/>
        </w:rPr>
        <w:t>Юрисдикція Міжнародного кримінального суду.</w:t>
      </w: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eastAsia="ru-RU"/>
        </w:rPr>
      </w:pPr>
    </w:p>
    <w:p w:rsidR="00E02974" w:rsidRPr="00391B17" w:rsidRDefault="00E02974" w:rsidP="00EA1013">
      <w:pPr>
        <w:numPr>
          <w:ilvl w:val="0"/>
          <w:numId w:val="35"/>
        </w:numPr>
        <w:tabs>
          <w:tab w:val="left" w:pos="426"/>
          <w:tab w:val="left" w:pos="1134"/>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Поняття юрисдикції Міжнародного кримінального суду. </w:t>
      </w:r>
    </w:p>
    <w:p w:rsidR="00E02974" w:rsidRPr="00391B17" w:rsidRDefault="00E02974" w:rsidP="00EA1013">
      <w:pPr>
        <w:numPr>
          <w:ilvl w:val="0"/>
          <w:numId w:val="35"/>
        </w:numPr>
        <w:tabs>
          <w:tab w:val="left" w:pos="426"/>
          <w:tab w:val="left" w:pos="1134"/>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lastRenderedPageBreak/>
        <w:t xml:space="preserve">Предметна юрисдикція Міжнародного кримінального суду. </w:t>
      </w:r>
    </w:p>
    <w:p w:rsidR="00E02974" w:rsidRPr="00391B17" w:rsidRDefault="00E02974" w:rsidP="00EA1013">
      <w:pPr>
        <w:numPr>
          <w:ilvl w:val="0"/>
          <w:numId w:val="35"/>
        </w:numPr>
        <w:tabs>
          <w:tab w:val="left" w:pos="426"/>
          <w:tab w:val="left" w:pos="1134"/>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Просторова юрисдикція Міжнародного кримінального суду. </w:t>
      </w:r>
    </w:p>
    <w:p w:rsidR="00E02974" w:rsidRPr="00391B17" w:rsidRDefault="00E02974" w:rsidP="00EA1013">
      <w:pPr>
        <w:numPr>
          <w:ilvl w:val="0"/>
          <w:numId w:val="35"/>
        </w:numPr>
        <w:tabs>
          <w:tab w:val="left" w:pos="426"/>
          <w:tab w:val="left" w:pos="1134"/>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Часова юрисдикція Міжнародного кримінального суду. </w:t>
      </w:r>
    </w:p>
    <w:p w:rsidR="00E02974" w:rsidRPr="00391B17" w:rsidRDefault="00E02974" w:rsidP="00EA1013">
      <w:pPr>
        <w:numPr>
          <w:ilvl w:val="0"/>
          <w:numId w:val="35"/>
        </w:numPr>
        <w:tabs>
          <w:tab w:val="left" w:pos="426"/>
          <w:tab w:val="left" w:pos="1134"/>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Персональна юрисдикція Міжнародного кримінального суду.</w:t>
      </w: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eastAsia="ru-RU"/>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eastAsia="ru-RU"/>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t>Рекомендовані джерела.</w:t>
      </w:r>
    </w:p>
    <w:p w:rsidR="00E02974" w:rsidRPr="00391B17" w:rsidRDefault="00E02974" w:rsidP="00EA1013">
      <w:pPr>
        <w:shd w:val="clear" w:color="auto" w:fill="FFFFFF"/>
        <w:tabs>
          <w:tab w:val="left" w:pos="426"/>
        </w:tabs>
        <w:spacing w:line="276" w:lineRule="auto"/>
        <w:ind w:left="0"/>
        <w:rPr>
          <w:rFonts w:ascii="Times New Roman" w:hAnsi="Times New Roman"/>
          <w:b/>
          <w:bCs/>
          <w:color w:val="000000"/>
          <w:sz w:val="28"/>
          <w:szCs w:val="28"/>
          <w:lang w:val="uk-UA"/>
        </w:rPr>
      </w:pPr>
      <w:r w:rsidRPr="00391B17">
        <w:rPr>
          <w:rFonts w:ascii="Times New Roman" w:hAnsi="Times New Roman"/>
          <w:b/>
          <w:bCs/>
          <w:color w:val="000000"/>
          <w:sz w:val="28"/>
          <w:szCs w:val="28"/>
          <w:lang w:val="uk-UA"/>
        </w:rPr>
        <w:t>І. Міжнародні договори та внутрішньоорганізаційні акти МКС.</w:t>
      </w:r>
    </w:p>
    <w:p w:rsidR="00E02974" w:rsidRPr="00391B17" w:rsidRDefault="00E02974" w:rsidP="00EA1013">
      <w:pPr>
        <w:pStyle w:val="af0"/>
        <w:numPr>
          <w:ilvl w:val="0"/>
          <w:numId w:val="23"/>
        </w:numPr>
        <w:tabs>
          <w:tab w:val="left" w:pos="426"/>
          <w:tab w:val="left" w:pos="709"/>
          <w:tab w:val="left" w:pos="1134"/>
        </w:tabs>
        <w:spacing w:line="276" w:lineRule="auto"/>
        <w:ind w:left="0" w:firstLine="0"/>
        <w:jc w:val="both"/>
        <w:rPr>
          <w:sz w:val="28"/>
          <w:szCs w:val="28"/>
          <w:lang w:val="uk-UA"/>
        </w:rPr>
      </w:pPr>
      <w:r w:rsidRPr="00391B17">
        <w:rPr>
          <w:sz w:val="28"/>
          <w:szCs w:val="28"/>
          <w:lang w:val="en-US"/>
        </w:rPr>
        <w:t>Rome Statute of the ICC, 17 July 1998, a</w:t>
      </w:r>
      <w:r w:rsidRPr="00391B17">
        <w:rPr>
          <w:sz w:val="28"/>
          <w:szCs w:val="28"/>
          <w:shd w:val="clear" w:color="auto" w:fill="FFFFFF"/>
          <w:lang w:val="en-US"/>
        </w:rPr>
        <w:t xml:space="preserve">vailable at: </w:t>
      </w:r>
      <w:hyperlink r:id="rId17" w:history="1">
        <w:r w:rsidRPr="00391B17">
          <w:rPr>
            <w:rStyle w:val="a7"/>
            <w:sz w:val="28"/>
            <w:szCs w:val="28"/>
            <w:lang w:val="uk-UA"/>
          </w:rPr>
          <w:t>http://www.icc-cpi.int/nr/rdonlyres/ea9aeff7-5752-4f84-be94-0a655eb30e16/0/rome_statute_english.pdf</w:t>
        </w:r>
      </w:hyperlink>
      <w:r w:rsidRPr="00391B17">
        <w:rPr>
          <w:sz w:val="28"/>
          <w:szCs w:val="28"/>
          <w:lang w:val="en-US"/>
        </w:rPr>
        <w:t xml:space="preserve"> </w:t>
      </w:r>
    </w:p>
    <w:p w:rsidR="00E02974" w:rsidRPr="00391B17" w:rsidRDefault="00E02974" w:rsidP="00EA1013">
      <w:pPr>
        <w:pStyle w:val="a5"/>
        <w:numPr>
          <w:ilvl w:val="0"/>
          <w:numId w:val="23"/>
        </w:numPr>
        <w:tabs>
          <w:tab w:val="left" w:pos="426"/>
          <w:tab w:val="left" w:pos="709"/>
          <w:tab w:val="left" w:pos="1134"/>
        </w:tabs>
        <w:spacing w:line="276" w:lineRule="auto"/>
        <w:ind w:left="0" w:firstLine="0"/>
        <w:jc w:val="both"/>
        <w:rPr>
          <w:sz w:val="28"/>
          <w:szCs w:val="28"/>
          <w:lang w:val="pl-PL"/>
        </w:rPr>
      </w:pPr>
      <w:r w:rsidRPr="00391B17">
        <w:rPr>
          <w:sz w:val="28"/>
          <w:szCs w:val="28"/>
          <w:lang w:val="en-GB"/>
        </w:rPr>
        <w:t xml:space="preserve">Regulations of the Office of the Prosecutor. </w:t>
      </w:r>
      <w:r w:rsidRPr="00391B17">
        <w:rPr>
          <w:sz w:val="28"/>
          <w:szCs w:val="28"/>
          <w:lang w:val="uk-UA"/>
        </w:rPr>
        <w:t xml:space="preserve">ICC doc.: </w:t>
      </w:r>
      <w:r w:rsidRPr="00391B17">
        <w:rPr>
          <w:sz w:val="28"/>
          <w:szCs w:val="28"/>
          <w:lang w:val="en-GB"/>
        </w:rPr>
        <w:t xml:space="preserve"> ICC-BD/05-01-09, 23 April 2009,</w:t>
      </w:r>
      <w:r w:rsidRPr="00391B17">
        <w:rPr>
          <w:sz w:val="28"/>
          <w:szCs w:val="28"/>
          <w:lang w:val="en-US"/>
        </w:rPr>
        <w:t xml:space="preserve"> </w:t>
      </w:r>
      <w:r w:rsidRPr="00391B17">
        <w:rPr>
          <w:rFonts w:eastAsia="Calibri"/>
          <w:iCs/>
          <w:sz w:val="28"/>
          <w:szCs w:val="28"/>
          <w:lang w:val="en-US" w:eastAsia="en-US"/>
        </w:rPr>
        <w:t xml:space="preserve">available at </w:t>
      </w:r>
      <w:hyperlink r:id="rId18" w:history="1">
        <w:r w:rsidRPr="00391B17">
          <w:rPr>
            <w:rStyle w:val="a7"/>
            <w:sz w:val="28"/>
            <w:szCs w:val="28"/>
            <w:lang w:val="en-US"/>
          </w:rPr>
          <w:t>http://icc-cpi.int/NR/rdonlyres/FFF97111-ECD6-40B5-9CDA-792BCBE1E695/280253/ICCBD050109ENG.pdf</w:t>
        </w:r>
      </w:hyperlink>
    </w:p>
    <w:p w:rsidR="00E02974" w:rsidRPr="00391B17" w:rsidRDefault="00E02974" w:rsidP="00EA1013">
      <w:pPr>
        <w:pStyle w:val="a5"/>
        <w:numPr>
          <w:ilvl w:val="0"/>
          <w:numId w:val="23"/>
        </w:numPr>
        <w:tabs>
          <w:tab w:val="left" w:pos="426"/>
          <w:tab w:val="left" w:pos="709"/>
          <w:tab w:val="left" w:pos="1134"/>
        </w:tabs>
        <w:spacing w:line="276" w:lineRule="auto"/>
        <w:ind w:left="0" w:firstLine="0"/>
        <w:jc w:val="both"/>
        <w:rPr>
          <w:sz w:val="28"/>
          <w:szCs w:val="28"/>
          <w:lang w:val="pl-PL"/>
        </w:rPr>
      </w:pPr>
      <w:r w:rsidRPr="00391B17">
        <w:rPr>
          <w:rStyle w:val="af1"/>
          <w:sz w:val="28"/>
          <w:szCs w:val="28"/>
          <w:lang w:val="en-US"/>
        </w:rPr>
        <w:t xml:space="preserve">Regulations of the Court. </w:t>
      </w:r>
      <w:r w:rsidRPr="00391B17">
        <w:rPr>
          <w:rStyle w:val="af1"/>
          <w:sz w:val="28"/>
          <w:szCs w:val="28"/>
          <w:lang w:val="pl-PL"/>
        </w:rPr>
        <w:t>ICC</w:t>
      </w:r>
      <w:r w:rsidRPr="00391B17">
        <w:rPr>
          <w:rStyle w:val="af1"/>
          <w:sz w:val="28"/>
          <w:szCs w:val="28"/>
          <w:lang w:val="en-US"/>
        </w:rPr>
        <w:t>-</w:t>
      </w:r>
      <w:r w:rsidRPr="00391B17">
        <w:rPr>
          <w:rStyle w:val="af1"/>
          <w:sz w:val="28"/>
          <w:szCs w:val="28"/>
          <w:lang w:val="pl-PL"/>
        </w:rPr>
        <w:t>BD</w:t>
      </w:r>
      <w:r w:rsidRPr="00391B17">
        <w:rPr>
          <w:rStyle w:val="af1"/>
          <w:sz w:val="28"/>
          <w:szCs w:val="28"/>
          <w:lang w:val="en-US"/>
        </w:rPr>
        <w:t xml:space="preserve">/01-01-04, 26 May 2004. </w:t>
      </w:r>
      <w:r w:rsidRPr="00391B17">
        <w:rPr>
          <w:sz w:val="28"/>
          <w:szCs w:val="28"/>
        </w:rPr>
        <w:t xml:space="preserve">[Електронний ресурс]. – Режим доступу до документа: </w:t>
      </w:r>
      <w:hyperlink r:id="rId19" w:history="1">
        <w:r w:rsidRPr="00391B17">
          <w:rPr>
            <w:rStyle w:val="a7"/>
            <w:sz w:val="28"/>
            <w:szCs w:val="28"/>
            <w:lang w:val="pl-PL"/>
          </w:rPr>
          <w:t>http</w:t>
        </w:r>
        <w:r w:rsidRPr="00391B17">
          <w:rPr>
            <w:rStyle w:val="a7"/>
            <w:sz w:val="28"/>
            <w:szCs w:val="28"/>
          </w:rPr>
          <w:t>://</w:t>
        </w:r>
        <w:r w:rsidRPr="00391B17">
          <w:rPr>
            <w:rStyle w:val="a7"/>
            <w:sz w:val="28"/>
            <w:szCs w:val="28"/>
            <w:lang w:val="pl-PL"/>
          </w:rPr>
          <w:t>www</w:t>
        </w:r>
        <w:r w:rsidRPr="00391B17">
          <w:rPr>
            <w:rStyle w:val="a7"/>
            <w:sz w:val="28"/>
            <w:szCs w:val="28"/>
          </w:rPr>
          <w:t>.</w:t>
        </w:r>
        <w:r w:rsidRPr="00391B17">
          <w:rPr>
            <w:rStyle w:val="a7"/>
            <w:sz w:val="28"/>
            <w:szCs w:val="28"/>
            <w:lang w:val="pl-PL"/>
          </w:rPr>
          <w:t>icc</w:t>
        </w:r>
        <w:r w:rsidRPr="00391B17">
          <w:rPr>
            <w:rStyle w:val="a7"/>
            <w:sz w:val="28"/>
            <w:szCs w:val="28"/>
          </w:rPr>
          <w:t>-</w:t>
        </w:r>
        <w:r w:rsidRPr="00391B17">
          <w:rPr>
            <w:rStyle w:val="a7"/>
            <w:sz w:val="28"/>
            <w:szCs w:val="28"/>
            <w:lang w:val="pl-PL"/>
          </w:rPr>
          <w:t>cpi</w:t>
        </w:r>
        <w:r w:rsidRPr="00391B17">
          <w:rPr>
            <w:rStyle w:val="a7"/>
            <w:sz w:val="28"/>
            <w:szCs w:val="28"/>
          </w:rPr>
          <w:t>.</w:t>
        </w:r>
        <w:r w:rsidRPr="00391B17">
          <w:rPr>
            <w:rStyle w:val="a7"/>
            <w:sz w:val="28"/>
            <w:szCs w:val="28"/>
            <w:lang w:val="pl-PL"/>
          </w:rPr>
          <w:t>int</w:t>
        </w:r>
        <w:r w:rsidRPr="00391B17">
          <w:rPr>
            <w:rStyle w:val="a7"/>
            <w:sz w:val="28"/>
            <w:szCs w:val="28"/>
          </w:rPr>
          <w:t>/</w:t>
        </w:r>
        <w:r w:rsidRPr="00391B17">
          <w:rPr>
            <w:rStyle w:val="a7"/>
            <w:sz w:val="28"/>
            <w:szCs w:val="28"/>
            <w:lang w:val="pl-PL"/>
          </w:rPr>
          <w:t>NR</w:t>
        </w:r>
        <w:r w:rsidRPr="00391B17">
          <w:rPr>
            <w:rStyle w:val="a7"/>
            <w:sz w:val="28"/>
            <w:szCs w:val="28"/>
          </w:rPr>
          <w:t>/</w:t>
        </w:r>
        <w:r w:rsidRPr="00391B17">
          <w:rPr>
            <w:rStyle w:val="a7"/>
            <w:sz w:val="28"/>
            <w:szCs w:val="28"/>
            <w:lang w:val="pl-PL"/>
          </w:rPr>
          <w:t>rdonlyres</w:t>
        </w:r>
        <w:r w:rsidRPr="00391B17">
          <w:rPr>
            <w:rStyle w:val="a7"/>
            <w:sz w:val="28"/>
            <w:szCs w:val="28"/>
          </w:rPr>
          <w:t>/</w:t>
        </w:r>
        <w:r w:rsidRPr="00391B17">
          <w:rPr>
            <w:rStyle w:val="a7"/>
            <w:sz w:val="28"/>
            <w:szCs w:val="28"/>
            <w:lang w:val="pl-PL"/>
          </w:rPr>
          <w:t>B</w:t>
        </w:r>
        <w:r w:rsidRPr="00391B17">
          <w:rPr>
            <w:rStyle w:val="a7"/>
            <w:sz w:val="28"/>
            <w:szCs w:val="28"/>
          </w:rPr>
          <w:t>920</w:t>
        </w:r>
        <w:r w:rsidRPr="00391B17">
          <w:rPr>
            <w:rStyle w:val="a7"/>
            <w:sz w:val="28"/>
            <w:szCs w:val="28"/>
            <w:lang w:val="pl-PL"/>
          </w:rPr>
          <w:t>AD</w:t>
        </w:r>
        <w:r w:rsidRPr="00391B17">
          <w:rPr>
            <w:rStyle w:val="a7"/>
            <w:sz w:val="28"/>
            <w:szCs w:val="28"/>
          </w:rPr>
          <w:t>62-</w:t>
        </w:r>
        <w:r w:rsidRPr="00391B17">
          <w:rPr>
            <w:rStyle w:val="a7"/>
            <w:sz w:val="28"/>
            <w:szCs w:val="28"/>
            <w:lang w:val="pl-PL"/>
          </w:rPr>
          <w:t>DF</w:t>
        </w:r>
        <w:r w:rsidRPr="00391B17">
          <w:rPr>
            <w:rStyle w:val="a7"/>
            <w:sz w:val="28"/>
            <w:szCs w:val="28"/>
          </w:rPr>
          <w:t>49-4010-8907-</w:t>
        </w:r>
        <w:r w:rsidRPr="00391B17">
          <w:rPr>
            <w:rStyle w:val="a7"/>
            <w:sz w:val="28"/>
            <w:szCs w:val="28"/>
            <w:lang w:val="pl-PL"/>
          </w:rPr>
          <w:t>E</w:t>
        </w:r>
        <w:r w:rsidRPr="00391B17">
          <w:rPr>
            <w:rStyle w:val="a7"/>
            <w:sz w:val="28"/>
            <w:szCs w:val="28"/>
          </w:rPr>
          <w:t>0</w:t>
        </w:r>
        <w:r w:rsidRPr="00391B17">
          <w:rPr>
            <w:rStyle w:val="a7"/>
            <w:sz w:val="28"/>
            <w:szCs w:val="28"/>
            <w:lang w:val="pl-PL"/>
          </w:rPr>
          <w:t>D</w:t>
        </w:r>
        <w:r w:rsidRPr="00391B17">
          <w:rPr>
            <w:rStyle w:val="a7"/>
            <w:sz w:val="28"/>
            <w:szCs w:val="28"/>
          </w:rPr>
          <w:t>8</w:t>
        </w:r>
        <w:r w:rsidRPr="00391B17">
          <w:rPr>
            <w:rStyle w:val="a7"/>
            <w:sz w:val="28"/>
            <w:szCs w:val="28"/>
            <w:lang w:val="pl-PL"/>
          </w:rPr>
          <w:t>CC</w:t>
        </w:r>
        <w:r w:rsidRPr="00391B17">
          <w:rPr>
            <w:rStyle w:val="a7"/>
            <w:sz w:val="28"/>
            <w:szCs w:val="28"/>
          </w:rPr>
          <w:t>61</w:t>
        </w:r>
        <w:r w:rsidRPr="00391B17">
          <w:rPr>
            <w:rStyle w:val="a7"/>
            <w:sz w:val="28"/>
            <w:szCs w:val="28"/>
            <w:lang w:val="pl-PL"/>
          </w:rPr>
          <w:t>EBA</w:t>
        </w:r>
        <w:r w:rsidRPr="00391B17">
          <w:rPr>
            <w:rStyle w:val="a7"/>
            <w:sz w:val="28"/>
            <w:szCs w:val="28"/>
          </w:rPr>
          <w:t>4/277527/</w:t>
        </w:r>
        <w:r w:rsidRPr="00391B17">
          <w:rPr>
            <w:rStyle w:val="a7"/>
            <w:sz w:val="28"/>
            <w:szCs w:val="28"/>
            <w:lang w:val="pl-PL"/>
          </w:rPr>
          <w:t>Regulations</w:t>
        </w:r>
        <w:r w:rsidRPr="00391B17">
          <w:rPr>
            <w:rStyle w:val="a7"/>
            <w:sz w:val="28"/>
            <w:szCs w:val="28"/>
          </w:rPr>
          <w:t>_</w:t>
        </w:r>
        <w:r w:rsidRPr="00391B17">
          <w:rPr>
            <w:rStyle w:val="a7"/>
            <w:sz w:val="28"/>
            <w:szCs w:val="28"/>
            <w:lang w:val="pl-PL"/>
          </w:rPr>
          <w:t>of</w:t>
        </w:r>
        <w:r w:rsidRPr="00391B17">
          <w:rPr>
            <w:rStyle w:val="a7"/>
            <w:sz w:val="28"/>
            <w:szCs w:val="28"/>
          </w:rPr>
          <w:t>_</w:t>
        </w:r>
        <w:r w:rsidRPr="00391B17">
          <w:rPr>
            <w:rStyle w:val="a7"/>
            <w:sz w:val="28"/>
            <w:szCs w:val="28"/>
            <w:lang w:val="pl-PL"/>
          </w:rPr>
          <w:t>the</w:t>
        </w:r>
        <w:r w:rsidRPr="00391B17">
          <w:rPr>
            <w:rStyle w:val="a7"/>
            <w:sz w:val="28"/>
            <w:szCs w:val="28"/>
          </w:rPr>
          <w:t>_</w:t>
        </w:r>
        <w:r w:rsidRPr="00391B17">
          <w:rPr>
            <w:rStyle w:val="a7"/>
            <w:sz w:val="28"/>
            <w:szCs w:val="28"/>
            <w:lang w:val="pl-PL"/>
          </w:rPr>
          <w:t>Court</w:t>
        </w:r>
        <w:r w:rsidRPr="00391B17">
          <w:rPr>
            <w:rStyle w:val="a7"/>
            <w:sz w:val="28"/>
            <w:szCs w:val="28"/>
          </w:rPr>
          <w:t>_170604</w:t>
        </w:r>
        <w:r w:rsidRPr="00391B17">
          <w:rPr>
            <w:rStyle w:val="a7"/>
            <w:sz w:val="28"/>
            <w:szCs w:val="28"/>
            <w:lang w:val="pl-PL"/>
          </w:rPr>
          <w:t>EN</w:t>
        </w:r>
        <w:r w:rsidRPr="00391B17">
          <w:rPr>
            <w:rStyle w:val="a7"/>
            <w:sz w:val="28"/>
            <w:szCs w:val="28"/>
          </w:rPr>
          <w:t>.</w:t>
        </w:r>
        <w:r w:rsidRPr="00391B17">
          <w:rPr>
            <w:rStyle w:val="a7"/>
            <w:sz w:val="28"/>
            <w:szCs w:val="28"/>
            <w:lang w:val="pl-PL"/>
          </w:rPr>
          <w:t>pdf</w:t>
        </w:r>
      </w:hyperlink>
      <w:r w:rsidRPr="00391B17">
        <w:rPr>
          <w:rStyle w:val="af1"/>
          <w:sz w:val="28"/>
          <w:szCs w:val="28"/>
          <w:lang w:val="uk-UA"/>
        </w:rPr>
        <w:t xml:space="preserve"> </w:t>
      </w:r>
    </w:p>
    <w:p w:rsidR="00E02974" w:rsidRPr="00391B17" w:rsidRDefault="00E02974" w:rsidP="00EA1013">
      <w:pPr>
        <w:pStyle w:val="af0"/>
        <w:numPr>
          <w:ilvl w:val="0"/>
          <w:numId w:val="23"/>
        </w:numPr>
        <w:tabs>
          <w:tab w:val="left" w:pos="426"/>
          <w:tab w:val="left" w:pos="709"/>
          <w:tab w:val="left" w:pos="1134"/>
        </w:tabs>
        <w:spacing w:line="276" w:lineRule="auto"/>
        <w:ind w:left="0" w:firstLine="0"/>
        <w:rPr>
          <w:sz w:val="28"/>
          <w:szCs w:val="28"/>
          <w:lang w:val="uk-UA"/>
        </w:rPr>
      </w:pPr>
      <w:r w:rsidRPr="00391B17">
        <w:rPr>
          <w:sz w:val="28"/>
          <w:szCs w:val="28"/>
          <w:lang w:val="en-US"/>
        </w:rPr>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20" w:history="1">
        <w:r w:rsidRPr="00391B17">
          <w:rPr>
            <w:rStyle w:val="a7"/>
            <w:sz w:val="28"/>
            <w:szCs w:val="28"/>
            <w:shd w:val="clear" w:color="auto" w:fill="FFFFFF"/>
            <w:lang w:val="en-US"/>
          </w:rPr>
          <w:t>http://www.icc-cpi.int/en_menus/icc/legal%20texts%20and%20tools/official%20journal/Documents/RulesProcedureEvidenceEng.pdf</w:t>
        </w:r>
      </w:hyperlink>
    </w:p>
    <w:p w:rsidR="00E02974" w:rsidRPr="00391B17" w:rsidRDefault="00E02974" w:rsidP="00EA1013">
      <w:pPr>
        <w:numPr>
          <w:ilvl w:val="0"/>
          <w:numId w:val="23"/>
        </w:numPr>
        <w:tabs>
          <w:tab w:val="left" w:pos="426"/>
        </w:tabs>
        <w:spacing w:line="276" w:lineRule="auto"/>
        <w:ind w:left="0" w:firstLine="0"/>
        <w:rPr>
          <w:rStyle w:val="af1"/>
          <w:rFonts w:eastAsia="Calibri"/>
          <w:sz w:val="28"/>
          <w:szCs w:val="28"/>
          <w:lang w:val="uk-UA"/>
        </w:rPr>
      </w:pPr>
      <w:r w:rsidRPr="00391B17">
        <w:rPr>
          <w:rStyle w:val="af1"/>
          <w:rFonts w:eastAsia="Calibri"/>
          <w:sz w:val="28"/>
          <w:szCs w:val="28"/>
          <w:lang w:val="en-US"/>
        </w:rPr>
        <w:t>Regulations of the Registry, 6 March 2006. ICC</w:t>
      </w:r>
      <w:r w:rsidRPr="00391B17">
        <w:rPr>
          <w:rStyle w:val="af1"/>
          <w:rFonts w:eastAsia="Calibri"/>
          <w:sz w:val="28"/>
          <w:szCs w:val="28"/>
        </w:rPr>
        <w:t>-</w:t>
      </w:r>
      <w:r w:rsidRPr="00391B17">
        <w:rPr>
          <w:rStyle w:val="af1"/>
          <w:rFonts w:eastAsia="Calibri"/>
          <w:sz w:val="28"/>
          <w:szCs w:val="28"/>
          <w:lang w:val="en-US"/>
        </w:rPr>
        <w:t>BD</w:t>
      </w:r>
      <w:r w:rsidRPr="00391B17">
        <w:rPr>
          <w:rStyle w:val="af1"/>
          <w:rFonts w:eastAsia="Calibri"/>
          <w:sz w:val="28"/>
          <w:szCs w:val="28"/>
        </w:rPr>
        <w:t>/03-01-06-</w:t>
      </w:r>
      <w:r w:rsidRPr="00391B17">
        <w:rPr>
          <w:rStyle w:val="af1"/>
          <w:rFonts w:eastAsia="Calibri"/>
          <w:sz w:val="28"/>
          <w:szCs w:val="28"/>
          <w:lang w:val="en-US"/>
        </w:rPr>
        <w:t>Rev</w:t>
      </w:r>
      <w:r w:rsidRPr="00391B17">
        <w:rPr>
          <w:rStyle w:val="af1"/>
          <w:rFonts w:eastAsia="Calibri"/>
          <w:sz w:val="28"/>
          <w:szCs w:val="28"/>
        </w:rPr>
        <w:t xml:space="preserve">.1 </w:t>
      </w:r>
      <w:r w:rsidRPr="00391B17">
        <w:rPr>
          <w:rFonts w:ascii="Times New Roman" w:hAnsi="Times New Roman"/>
          <w:sz w:val="28"/>
          <w:szCs w:val="28"/>
        </w:rPr>
        <w:t xml:space="preserve">[Електронний ресурс]. – Режим доступу до документа: </w:t>
      </w:r>
      <w:hyperlink r:id="rId21" w:history="1">
        <w:r w:rsidRPr="00391B17">
          <w:rPr>
            <w:rStyle w:val="a7"/>
            <w:rFonts w:ascii="Times New Roman" w:hAnsi="Times New Roman"/>
            <w:sz w:val="28"/>
            <w:szCs w:val="28"/>
            <w:lang w:val="en-US"/>
          </w:rPr>
          <w:t>http</w:t>
        </w:r>
        <w:r w:rsidRPr="00391B17">
          <w:rPr>
            <w:rStyle w:val="a7"/>
            <w:rFonts w:ascii="Times New Roman" w:hAnsi="Times New Roman"/>
            <w:sz w:val="28"/>
            <w:szCs w:val="28"/>
          </w:rPr>
          <w:t>://</w:t>
        </w:r>
        <w:r w:rsidRPr="00391B17">
          <w:rPr>
            <w:rStyle w:val="a7"/>
            <w:rFonts w:ascii="Times New Roman" w:hAnsi="Times New Roman"/>
            <w:sz w:val="28"/>
            <w:szCs w:val="28"/>
            <w:lang w:val="en-US"/>
          </w:rPr>
          <w:t>www</w:t>
        </w:r>
        <w:r w:rsidRPr="00391B17">
          <w:rPr>
            <w:rStyle w:val="a7"/>
            <w:rFonts w:ascii="Times New Roman" w:hAnsi="Times New Roman"/>
            <w:sz w:val="28"/>
            <w:szCs w:val="28"/>
          </w:rPr>
          <w:t>.</w:t>
        </w:r>
        <w:r w:rsidRPr="00391B17">
          <w:rPr>
            <w:rStyle w:val="a7"/>
            <w:rFonts w:ascii="Times New Roman" w:hAnsi="Times New Roman"/>
            <w:sz w:val="28"/>
            <w:szCs w:val="28"/>
            <w:lang w:val="en-US"/>
          </w:rPr>
          <w:t>icc</w:t>
        </w:r>
        <w:r w:rsidRPr="00391B17">
          <w:rPr>
            <w:rStyle w:val="a7"/>
            <w:rFonts w:ascii="Times New Roman" w:hAnsi="Times New Roman"/>
            <w:sz w:val="28"/>
            <w:szCs w:val="28"/>
          </w:rPr>
          <w:t>-</w:t>
        </w:r>
        <w:r w:rsidRPr="00391B17">
          <w:rPr>
            <w:rStyle w:val="a7"/>
            <w:rFonts w:ascii="Times New Roman" w:hAnsi="Times New Roman"/>
            <w:sz w:val="28"/>
            <w:szCs w:val="28"/>
            <w:lang w:val="en-US"/>
          </w:rPr>
          <w:t>cpi</w:t>
        </w:r>
        <w:r w:rsidRPr="00391B17">
          <w:rPr>
            <w:rStyle w:val="a7"/>
            <w:rFonts w:ascii="Times New Roman" w:hAnsi="Times New Roman"/>
            <w:sz w:val="28"/>
            <w:szCs w:val="28"/>
          </w:rPr>
          <w:t>.</w:t>
        </w:r>
        <w:r w:rsidRPr="00391B17">
          <w:rPr>
            <w:rStyle w:val="a7"/>
            <w:rFonts w:ascii="Times New Roman" w:hAnsi="Times New Roman"/>
            <w:sz w:val="28"/>
            <w:szCs w:val="28"/>
            <w:lang w:val="en-US"/>
          </w:rPr>
          <w:t>int</w:t>
        </w:r>
        <w:r w:rsidRPr="00391B17">
          <w:rPr>
            <w:rStyle w:val="a7"/>
            <w:rFonts w:ascii="Times New Roman" w:hAnsi="Times New Roman"/>
            <w:sz w:val="28"/>
            <w:szCs w:val="28"/>
          </w:rPr>
          <w:t>/</w:t>
        </w:r>
        <w:r w:rsidRPr="00391B17">
          <w:rPr>
            <w:rStyle w:val="a7"/>
            <w:rFonts w:ascii="Times New Roman" w:hAnsi="Times New Roman"/>
            <w:sz w:val="28"/>
            <w:szCs w:val="28"/>
            <w:lang w:val="en-US"/>
          </w:rPr>
          <w:t>NR</w:t>
        </w:r>
        <w:r w:rsidRPr="00391B17">
          <w:rPr>
            <w:rStyle w:val="a7"/>
            <w:rFonts w:ascii="Times New Roman" w:hAnsi="Times New Roman"/>
            <w:sz w:val="28"/>
            <w:szCs w:val="28"/>
          </w:rPr>
          <w:t>/</w:t>
        </w:r>
        <w:r w:rsidRPr="00391B17">
          <w:rPr>
            <w:rStyle w:val="a7"/>
            <w:rFonts w:ascii="Times New Roman" w:hAnsi="Times New Roman"/>
            <w:sz w:val="28"/>
            <w:szCs w:val="28"/>
            <w:lang w:val="en-US"/>
          </w:rPr>
          <w:t>rdonlyres</w:t>
        </w:r>
        <w:r w:rsidRPr="00391B17">
          <w:rPr>
            <w:rStyle w:val="a7"/>
            <w:rFonts w:ascii="Times New Roman" w:hAnsi="Times New Roman"/>
            <w:sz w:val="28"/>
            <w:szCs w:val="28"/>
          </w:rPr>
          <w:t>/</w:t>
        </w:r>
        <w:r w:rsidRPr="00391B17">
          <w:rPr>
            <w:rStyle w:val="a7"/>
            <w:rFonts w:ascii="Times New Roman" w:hAnsi="Times New Roman"/>
            <w:sz w:val="28"/>
            <w:szCs w:val="28"/>
            <w:lang w:val="en-US"/>
          </w:rPr>
          <w:t>E</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264-70</w:t>
        </w:r>
        <w:r w:rsidRPr="00391B17">
          <w:rPr>
            <w:rStyle w:val="a7"/>
            <w:rFonts w:ascii="Times New Roman" w:hAnsi="Times New Roman"/>
            <w:sz w:val="28"/>
            <w:szCs w:val="28"/>
            <w:lang w:val="en-US"/>
          </w:rPr>
          <w:t>EE</w:t>
        </w:r>
        <w:r w:rsidRPr="00391B17">
          <w:rPr>
            <w:rStyle w:val="a7"/>
            <w:rFonts w:ascii="Times New Roman" w:hAnsi="Times New Roman"/>
            <w:sz w:val="28"/>
            <w:szCs w:val="28"/>
          </w:rPr>
          <w:t>-4</w:t>
        </w:r>
        <w:r w:rsidRPr="00391B17">
          <w:rPr>
            <w:rStyle w:val="a7"/>
            <w:rFonts w:ascii="Times New Roman" w:hAnsi="Times New Roman"/>
            <w:sz w:val="28"/>
            <w:szCs w:val="28"/>
            <w:lang w:val="en-US"/>
          </w:rPr>
          <w:t>FA</w:t>
        </w:r>
        <w:r w:rsidRPr="00391B17">
          <w:rPr>
            <w:rStyle w:val="a7"/>
            <w:rFonts w:ascii="Times New Roman" w:hAnsi="Times New Roman"/>
            <w:sz w:val="28"/>
            <w:szCs w:val="28"/>
          </w:rPr>
          <w:t>6-9</w:t>
        </w:r>
        <w:r w:rsidRPr="00391B17">
          <w:rPr>
            <w:rStyle w:val="a7"/>
            <w:rFonts w:ascii="Times New Roman" w:hAnsi="Times New Roman"/>
            <w:sz w:val="28"/>
            <w:szCs w:val="28"/>
            <w:lang w:val="en-US"/>
          </w:rPr>
          <w:t>F</w:t>
        </w:r>
        <w:r w:rsidRPr="00391B17">
          <w:rPr>
            <w:rStyle w:val="a7"/>
            <w:rFonts w:ascii="Times New Roman" w:hAnsi="Times New Roman"/>
            <w:sz w:val="28"/>
            <w:szCs w:val="28"/>
          </w:rPr>
          <w:t>1</w:t>
        </w:r>
        <w:r w:rsidRPr="00391B17">
          <w:rPr>
            <w:rStyle w:val="a7"/>
            <w:rFonts w:ascii="Times New Roman" w:hAnsi="Times New Roman"/>
            <w:sz w:val="28"/>
            <w:szCs w:val="28"/>
            <w:lang w:val="en-US"/>
          </w:rPr>
          <w:t>D</w:t>
        </w:r>
        <w:r w:rsidRPr="00391B17">
          <w:rPr>
            <w:rStyle w:val="a7"/>
            <w:rFonts w:ascii="Times New Roman" w:hAnsi="Times New Roman"/>
            <w:sz w:val="28"/>
            <w:szCs w:val="28"/>
          </w:rPr>
          <w:t>-6</w:t>
        </w:r>
        <w:r w:rsidRPr="00391B17">
          <w:rPr>
            <w:rStyle w:val="a7"/>
            <w:rFonts w:ascii="Times New Roman" w:hAnsi="Times New Roman"/>
            <w:sz w:val="28"/>
            <w:szCs w:val="28"/>
            <w:lang w:val="en-US"/>
          </w:rPr>
          <w:t>A</w:t>
        </w:r>
        <w:r w:rsidRPr="00391B17">
          <w:rPr>
            <w:rStyle w:val="a7"/>
            <w:rFonts w:ascii="Times New Roman" w:hAnsi="Times New Roman"/>
            <w:sz w:val="28"/>
            <w:szCs w:val="28"/>
          </w:rPr>
          <w:t>3</w:t>
        </w:r>
        <w:r w:rsidRPr="00391B17">
          <w:rPr>
            <w:rStyle w:val="a7"/>
            <w:rFonts w:ascii="Times New Roman" w:hAnsi="Times New Roman"/>
            <w:sz w:val="28"/>
            <w:szCs w:val="28"/>
            <w:lang w:val="en-US"/>
          </w:rPr>
          <w:t>DA</w:t>
        </w:r>
        <w:r w:rsidRPr="00391B17">
          <w:rPr>
            <w:rStyle w:val="a7"/>
            <w:rFonts w:ascii="Times New Roman" w:hAnsi="Times New Roman"/>
            <w:sz w:val="28"/>
            <w:szCs w:val="28"/>
          </w:rPr>
          <w:t>5332525/140143/</w:t>
        </w:r>
        <w:r w:rsidRPr="00391B17">
          <w:rPr>
            <w:rStyle w:val="a7"/>
            <w:rFonts w:ascii="Times New Roman" w:hAnsi="Times New Roman"/>
            <w:sz w:val="28"/>
            <w:szCs w:val="28"/>
            <w:lang w:val="en-US"/>
          </w:rPr>
          <w:t>ICCBD</w:t>
        </w:r>
        <w:r w:rsidRPr="00391B17">
          <w:rPr>
            <w:rStyle w:val="a7"/>
            <w:rFonts w:ascii="Times New Roman" w:hAnsi="Times New Roman"/>
            <w:sz w:val="28"/>
            <w:szCs w:val="28"/>
          </w:rPr>
          <w:t>_030106</w:t>
        </w:r>
        <w:r w:rsidRPr="00391B17">
          <w:rPr>
            <w:rStyle w:val="a7"/>
            <w:rFonts w:ascii="Times New Roman" w:hAnsi="Times New Roman"/>
            <w:sz w:val="28"/>
            <w:szCs w:val="28"/>
            <w:lang w:val="en-US"/>
          </w:rPr>
          <w:t>Rev</w:t>
        </w:r>
        <w:r w:rsidRPr="00391B17">
          <w:rPr>
            <w:rStyle w:val="a7"/>
            <w:rFonts w:ascii="Times New Roman" w:hAnsi="Times New Roman"/>
            <w:sz w:val="28"/>
            <w:szCs w:val="28"/>
          </w:rPr>
          <w:t>1_</w:t>
        </w:r>
        <w:r w:rsidRPr="00391B17">
          <w:rPr>
            <w:rStyle w:val="a7"/>
            <w:rFonts w:ascii="Times New Roman" w:hAnsi="Times New Roman"/>
            <w:sz w:val="28"/>
            <w:szCs w:val="28"/>
            <w:lang w:val="en-US"/>
          </w:rPr>
          <w:t>English</w:t>
        </w:r>
        <w:r w:rsidRPr="00391B17">
          <w:rPr>
            <w:rStyle w:val="a7"/>
            <w:rFonts w:ascii="Times New Roman" w:hAnsi="Times New Roman"/>
            <w:sz w:val="28"/>
            <w:szCs w:val="28"/>
          </w:rPr>
          <w:t>.</w:t>
        </w:r>
        <w:r w:rsidRPr="00391B17">
          <w:rPr>
            <w:rStyle w:val="a7"/>
            <w:rFonts w:ascii="Times New Roman" w:hAnsi="Times New Roman"/>
            <w:sz w:val="28"/>
            <w:szCs w:val="28"/>
            <w:lang w:val="en-US"/>
          </w:rPr>
          <w:t>pdf</w:t>
        </w:r>
      </w:hyperlink>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highlight w:val="yellow"/>
          <w:lang w:val="uk-UA" w:eastAsia="ru-RU"/>
        </w:rPr>
      </w:pPr>
    </w:p>
    <w:p w:rsidR="00E02974" w:rsidRPr="00391B17" w:rsidRDefault="00E02974" w:rsidP="00EA1013">
      <w:pPr>
        <w:shd w:val="clear" w:color="auto" w:fill="FFFFFF"/>
        <w:tabs>
          <w:tab w:val="left" w:pos="426"/>
          <w:tab w:val="left" w:pos="709"/>
          <w:tab w:val="left" w:pos="1134"/>
        </w:tabs>
        <w:spacing w:line="276" w:lineRule="auto"/>
        <w:ind w:left="0"/>
        <w:contextualSpacing/>
        <w:rPr>
          <w:rFonts w:ascii="Times New Roman" w:hAnsi="Times New Roman"/>
          <w:b/>
          <w:sz w:val="28"/>
          <w:szCs w:val="28"/>
          <w:lang w:val="uk-UA"/>
        </w:rPr>
      </w:pPr>
      <w:r w:rsidRPr="00391B17">
        <w:rPr>
          <w:rFonts w:ascii="Times New Roman" w:hAnsi="Times New Roman"/>
          <w:b/>
          <w:sz w:val="28"/>
          <w:szCs w:val="28"/>
          <w:lang w:val="uk-UA"/>
        </w:rPr>
        <w:t>ІІ. Наукова література.</w:t>
      </w:r>
    </w:p>
    <w:p w:rsidR="00CC4347" w:rsidRPr="00CC4347" w:rsidRDefault="00CC4347" w:rsidP="00CC4347">
      <w:pPr>
        <w:pStyle w:val="a5"/>
        <w:numPr>
          <w:ilvl w:val="0"/>
          <w:numId w:val="22"/>
        </w:numPr>
        <w:tabs>
          <w:tab w:val="clear" w:pos="720"/>
          <w:tab w:val="num" w:pos="0"/>
          <w:tab w:val="left" w:pos="426"/>
        </w:tabs>
        <w:spacing w:line="276" w:lineRule="auto"/>
        <w:ind w:left="0" w:firstLine="0"/>
        <w:rPr>
          <w:color w:val="666666"/>
          <w:sz w:val="28"/>
          <w:szCs w:val="28"/>
        </w:rPr>
      </w:pPr>
      <w:r w:rsidRPr="00CC4347">
        <w:rPr>
          <w:rStyle w:val="A40"/>
          <w:bCs/>
          <w:sz w:val="28"/>
          <w:szCs w:val="28"/>
        </w:rPr>
        <w:t xml:space="preserve">Гутник В. В. </w:t>
      </w:r>
      <w:r w:rsidRPr="00CC4347">
        <w:rPr>
          <w:rStyle w:val="A40"/>
          <w:sz w:val="28"/>
          <w:szCs w:val="28"/>
        </w:rPr>
        <w:t>Процесуальні права учасників міжнародних збройних конфліктів у міжнародних кримінальних судах : монографія / В. В. Гутник. – Львів : ЛНУ імені Івана Франка, 2016. –</w:t>
      </w:r>
      <w:r>
        <w:rPr>
          <w:rStyle w:val="A40"/>
          <w:sz w:val="28"/>
          <w:szCs w:val="28"/>
          <w:lang w:val="uk-UA"/>
        </w:rPr>
        <w:t xml:space="preserve"> С</w:t>
      </w:r>
      <w:r w:rsidRPr="00CC4347">
        <w:rPr>
          <w:rStyle w:val="A40"/>
          <w:sz w:val="28"/>
          <w:szCs w:val="28"/>
        </w:rPr>
        <w:t>.</w:t>
      </w:r>
      <w:r>
        <w:rPr>
          <w:rStyle w:val="A40"/>
          <w:sz w:val="28"/>
          <w:szCs w:val="28"/>
          <w:lang w:val="uk-UA"/>
        </w:rPr>
        <w:t>36-39</w:t>
      </w:r>
    </w:p>
    <w:p w:rsidR="00E02974" w:rsidRPr="00391B17" w:rsidRDefault="00E02974" w:rsidP="00EA1013">
      <w:pPr>
        <w:numPr>
          <w:ilvl w:val="0"/>
          <w:numId w:val="22"/>
        </w:numPr>
        <w:tabs>
          <w:tab w:val="clear" w:pos="720"/>
          <w:tab w:val="num" w:pos="0"/>
          <w:tab w:val="left" w:pos="426"/>
        </w:tabs>
        <w:spacing w:line="276" w:lineRule="auto"/>
        <w:ind w:left="0" w:firstLine="0"/>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lang w:val="uk-UA"/>
        </w:rPr>
        <w:t>Дрьоміна Н.В. Юрисдикція міжнародних кримінальних судів і трибуналів: Моногр. – Одеса: Фенікс, 2006. – 223 с.</w:t>
      </w:r>
    </w:p>
    <w:p w:rsidR="00E02974" w:rsidRPr="00391B17" w:rsidRDefault="00E02974" w:rsidP="00EA1013">
      <w:pPr>
        <w:numPr>
          <w:ilvl w:val="0"/>
          <w:numId w:val="22"/>
        </w:numPr>
        <w:tabs>
          <w:tab w:val="clear" w:pos="720"/>
          <w:tab w:val="num" w:pos="0"/>
          <w:tab w:val="left" w:pos="426"/>
        </w:tabs>
        <w:spacing w:line="276" w:lineRule="auto"/>
        <w:ind w:left="0" w:firstLine="0"/>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rPr>
        <w:t xml:space="preserve">Дремина Н. </w:t>
      </w:r>
      <w:r w:rsidRPr="00391B17">
        <w:rPr>
          <w:rFonts w:ascii="Times New Roman" w:hAnsi="Times New Roman"/>
          <w:sz w:val="28"/>
          <w:szCs w:val="28"/>
          <w:lang w:val="uk-UA"/>
        </w:rPr>
        <w:t>Предметная юрисдикция Международного уголовного трибунала по бывшей Югославии //Актуальні проблеми держави і права: Збірник наук. праць. – Вип. 18.– Одеса, 2003. – С. 455 – 459.</w:t>
      </w:r>
      <w:r w:rsidRPr="00391B17">
        <w:rPr>
          <w:rFonts w:ascii="Times New Roman" w:hAnsi="Times New Roman"/>
          <w:sz w:val="28"/>
          <w:szCs w:val="28"/>
        </w:rPr>
        <w:t xml:space="preserve">Дремина Н. </w:t>
      </w:r>
      <w:r w:rsidRPr="00391B17">
        <w:rPr>
          <w:rFonts w:ascii="Times New Roman" w:hAnsi="Times New Roman"/>
          <w:sz w:val="28"/>
          <w:szCs w:val="28"/>
          <w:lang w:val="uk-UA"/>
        </w:rPr>
        <w:t xml:space="preserve">Международный уголовный суд: проблемы юрисдикции  //Український </w:t>
      </w:r>
      <w:r w:rsidRPr="00391B17">
        <w:rPr>
          <w:rFonts w:ascii="Times New Roman" w:hAnsi="Times New Roman"/>
          <w:sz w:val="28"/>
          <w:szCs w:val="28"/>
          <w:lang w:val="uk-UA"/>
        </w:rPr>
        <w:lastRenderedPageBreak/>
        <w:t>часопис міжнародного права. – №4 (Спеціальний випуск: міжнародний кримінальній суд). – Київ, 2003. – С. 76 – 87.</w:t>
      </w:r>
    </w:p>
    <w:p w:rsidR="00E02974" w:rsidRPr="00391B17" w:rsidRDefault="00E02974" w:rsidP="00EA1013">
      <w:pPr>
        <w:numPr>
          <w:ilvl w:val="0"/>
          <w:numId w:val="22"/>
        </w:numPr>
        <w:tabs>
          <w:tab w:val="clear" w:pos="720"/>
          <w:tab w:val="num" w:pos="0"/>
          <w:tab w:val="left" w:pos="426"/>
        </w:tabs>
        <w:spacing w:line="276" w:lineRule="auto"/>
        <w:ind w:left="0" w:firstLine="0"/>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rPr>
        <w:t xml:space="preserve">Дремина Н. </w:t>
      </w:r>
      <w:r w:rsidRPr="00391B17">
        <w:rPr>
          <w:rFonts w:ascii="Times New Roman" w:hAnsi="Times New Roman"/>
          <w:sz w:val="28"/>
          <w:szCs w:val="28"/>
          <w:lang w:val="uk-UA"/>
        </w:rPr>
        <w:t>Актуальные проблемы международной уголовной юрисдикции //Информационное обеспечение противодействия организованной преступности. Сборник научных статей. Библиотека журнала “Юридический вестник”.– Одесса, 2003. – С. 128 –135.</w:t>
      </w:r>
    </w:p>
    <w:p w:rsidR="00E02974" w:rsidRPr="00391B17" w:rsidRDefault="00E02974" w:rsidP="00EA1013">
      <w:pPr>
        <w:numPr>
          <w:ilvl w:val="0"/>
          <w:numId w:val="22"/>
        </w:numPr>
        <w:tabs>
          <w:tab w:val="clear" w:pos="720"/>
          <w:tab w:val="num" w:pos="0"/>
          <w:tab w:val="left" w:pos="426"/>
        </w:tabs>
        <w:spacing w:line="276" w:lineRule="auto"/>
        <w:ind w:left="0" w:firstLine="0"/>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lang w:val="uk-UA"/>
        </w:rPr>
        <w:t xml:space="preserve"> </w:t>
      </w:r>
      <w:r w:rsidRPr="00391B17">
        <w:rPr>
          <w:rFonts w:ascii="Times New Roman" w:hAnsi="Times New Roman"/>
          <w:sz w:val="28"/>
          <w:szCs w:val="28"/>
        </w:rPr>
        <w:t xml:space="preserve">Дремина Н. </w:t>
      </w:r>
      <w:r w:rsidRPr="00391B17">
        <w:rPr>
          <w:rFonts w:ascii="Times New Roman" w:hAnsi="Times New Roman"/>
          <w:sz w:val="28"/>
          <w:szCs w:val="28"/>
          <w:lang w:val="uk-UA"/>
        </w:rPr>
        <w:t xml:space="preserve">Учреждение международных уголовных судов </w:t>
      </w:r>
      <w:r w:rsidRPr="00391B17">
        <w:rPr>
          <w:rFonts w:ascii="Times New Roman" w:hAnsi="Times New Roman"/>
          <w:i/>
          <w:iCs/>
          <w:sz w:val="28"/>
          <w:szCs w:val="28"/>
          <w:lang w:val="uk-UA"/>
        </w:rPr>
        <w:t xml:space="preserve">ad hoc </w:t>
      </w:r>
      <w:r w:rsidRPr="00391B17">
        <w:rPr>
          <w:rFonts w:ascii="Times New Roman" w:hAnsi="Times New Roman"/>
          <w:sz w:val="28"/>
          <w:szCs w:val="28"/>
          <w:lang w:val="uk-UA"/>
        </w:rPr>
        <w:t>в ситуации угрозы международному миру и безопасности //Актуальні проблеми політики: Збірник наук. праць. – Вип. 21 . – Одеса, 2004. – С. 58 – 66.</w:t>
      </w:r>
    </w:p>
    <w:p w:rsidR="00E02974" w:rsidRPr="00391B17" w:rsidRDefault="00E02974" w:rsidP="00EA1013">
      <w:pPr>
        <w:numPr>
          <w:ilvl w:val="0"/>
          <w:numId w:val="22"/>
        </w:numPr>
        <w:tabs>
          <w:tab w:val="clear" w:pos="720"/>
          <w:tab w:val="num" w:pos="0"/>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Касинюк О. Проблемні аспекти юрисдикції Міжнародного кримінального суду // Право України. – 2005. – №3. – С.144-147</w:t>
      </w:r>
    </w:p>
    <w:p w:rsidR="00E02974" w:rsidRPr="00391B17" w:rsidRDefault="00E02974" w:rsidP="00EA1013">
      <w:pPr>
        <w:numPr>
          <w:ilvl w:val="0"/>
          <w:numId w:val="22"/>
        </w:numPr>
        <w:tabs>
          <w:tab w:val="clear" w:pos="720"/>
          <w:tab w:val="num" w:pos="0"/>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Костенко Н.И. Международное уголовное право: современные теоретические проблемы. М.: Издательство „Юрлитинформ”, 2004. – 448 с.</w:t>
      </w:r>
    </w:p>
    <w:p w:rsidR="00E02974" w:rsidRPr="00391B17" w:rsidRDefault="00E02974" w:rsidP="00EA1013">
      <w:pPr>
        <w:numPr>
          <w:ilvl w:val="0"/>
          <w:numId w:val="22"/>
        </w:numPr>
        <w:tabs>
          <w:tab w:val="clear" w:pos="720"/>
          <w:tab w:val="num" w:pos="0"/>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Струн Ж. Международная уголовная юрисдикция, международное гуманитарное право и гуманитарная деятельность // Международный журнал Красного Креста. – ноябрь-декабрь 1997. – №19. – С.719-731</w:t>
      </w:r>
    </w:p>
    <w:p w:rsidR="00E02974" w:rsidRPr="00391B17" w:rsidRDefault="00E02974" w:rsidP="00EA1013">
      <w:pPr>
        <w:numPr>
          <w:ilvl w:val="0"/>
          <w:numId w:val="22"/>
        </w:numPr>
        <w:tabs>
          <w:tab w:val="clear" w:pos="720"/>
          <w:tab w:val="num" w:pos="0"/>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McCoubrey H. War Crimes Jurisdiction and Permanent International Criminal Court: Advantages and Difficulties // Journal of Armed Conflict Law. – Vol.3. – 1998. – P.9-26</w:t>
      </w:r>
    </w:p>
    <w:p w:rsidR="00E02974" w:rsidRPr="00391B17" w:rsidRDefault="00E02974" w:rsidP="00EA1013">
      <w:pPr>
        <w:numPr>
          <w:ilvl w:val="0"/>
          <w:numId w:val="22"/>
        </w:numPr>
        <w:tabs>
          <w:tab w:val="clear" w:pos="720"/>
          <w:tab w:val="num" w:pos="0"/>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Orakhelashvili A.</w:t>
      </w:r>
      <w:r w:rsidRPr="00391B17">
        <w:rPr>
          <w:rFonts w:ascii="Times New Roman" w:hAnsi="Times New Roman"/>
          <w:smallCaps/>
          <w:sz w:val="28"/>
          <w:szCs w:val="28"/>
          <w:lang w:val="uk-UA"/>
        </w:rPr>
        <w:t xml:space="preserve"> </w:t>
      </w:r>
      <w:r w:rsidRPr="00391B17">
        <w:rPr>
          <w:rFonts w:ascii="Times New Roman" w:hAnsi="Times New Roman"/>
          <w:sz w:val="28"/>
          <w:szCs w:val="28"/>
          <w:lang w:val="uk-UA"/>
        </w:rPr>
        <w:t xml:space="preserve">The Concept Of International Judicial Jurisdiction: a reappraisal // </w:t>
      </w:r>
      <w:r w:rsidRPr="00391B17">
        <w:rPr>
          <w:rFonts w:ascii="Times New Roman" w:hAnsi="Times New Roman"/>
          <w:iCs/>
          <w:spacing w:val="-9"/>
          <w:sz w:val="28"/>
          <w:szCs w:val="28"/>
          <w:lang w:val="uk-UA"/>
        </w:rPr>
        <w:t>The Law and Practice of International Court</w:t>
      </w:r>
      <w:r w:rsidRPr="00391B17">
        <w:rPr>
          <w:rFonts w:ascii="Times New Roman" w:hAnsi="Times New Roman"/>
          <w:sz w:val="28"/>
          <w:szCs w:val="28"/>
          <w:lang w:val="uk-UA"/>
        </w:rPr>
        <w:t>s and Tribunals. – Vol. 3. – 2003. – P.</w:t>
      </w:r>
      <w:r w:rsidRPr="00391B17">
        <w:rPr>
          <w:rFonts w:ascii="Times New Roman" w:hAnsi="Times New Roman"/>
          <w:spacing w:val="-9"/>
          <w:sz w:val="28"/>
          <w:szCs w:val="28"/>
          <w:lang w:val="uk-UA"/>
        </w:rPr>
        <w:t xml:space="preserve"> 501-550</w:t>
      </w:r>
    </w:p>
    <w:p w:rsidR="00E02974" w:rsidRPr="00391B17" w:rsidRDefault="00E02974" w:rsidP="00EA1013">
      <w:pPr>
        <w:numPr>
          <w:ilvl w:val="0"/>
          <w:numId w:val="22"/>
        </w:numPr>
        <w:tabs>
          <w:tab w:val="clear" w:pos="720"/>
          <w:tab w:val="num" w:pos="0"/>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Schabas W. The International Criminal Court: A Commentary on the Rome Statute / William Schabas. : Oxford University Press, 2010 - 1259 p.</w:t>
      </w:r>
    </w:p>
    <w:p w:rsidR="00E02974" w:rsidRPr="00391B17" w:rsidRDefault="00E02974" w:rsidP="00EA1013">
      <w:pPr>
        <w:numPr>
          <w:ilvl w:val="0"/>
          <w:numId w:val="22"/>
        </w:numPr>
        <w:tabs>
          <w:tab w:val="clear" w:pos="720"/>
          <w:tab w:val="num" w:pos="0"/>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Vyver J. Personal and Territorial Jurisdiction of  the International Criminal Court // Emory International Law Review. – Vol. 14. – 2000. – P.104</w:t>
      </w:r>
    </w:p>
    <w:p w:rsidR="00E02974" w:rsidRPr="00391B17" w:rsidRDefault="00E02974" w:rsidP="00EA1013">
      <w:pPr>
        <w:tabs>
          <w:tab w:val="left" w:pos="426"/>
        </w:tabs>
        <w:spacing w:line="276" w:lineRule="auto"/>
        <w:ind w:left="0"/>
        <w:rPr>
          <w:rFonts w:ascii="Times New Roman" w:hAnsi="Times New Roman"/>
          <w:sz w:val="28"/>
          <w:szCs w:val="28"/>
          <w:lang w:val="uk-UA"/>
        </w:rPr>
      </w:pPr>
    </w:p>
    <w:p w:rsidR="00E02974" w:rsidRDefault="00E02974"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p>
    <w:p w:rsidR="008325C6" w:rsidRPr="00391B17" w:rsidRDefault="008325C6"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p>
    <w:p w:rsidR="00E02974" w:rsidRPr="00391B17" w:rsidRDefault="00E02974"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Тема 4. Предметна юрисдикція Міжнародного кримінального суду (міжнародні злочини щодо яких МКС володіє юрисдикцією).</w:t>
      </w:r>
    </w:p>
    <w:p w:rsidR="00E02974" w:rsidRPr="00391B17" w:rsidRDefault="00E02974"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p>
    <w:p w:rsidR="00E02974" w:rsidRPr="00391B17" w:rsidRDefault="00E02974" w:rsidP="00EA1013">
      <w:pPr>
        <w:numPr>
          <w:ilvl w:val="0"/>
          <w:numId w:val="40"/>
        </w:numPr>
        <w:tabs>
          <w:tab w:val="left" w:pos="426"/>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Воєнні злочини. </w:t>
      </w:r>
    </w:p>
    <w:p w:rsidR="00EA1013" w:rsidRDefault="00E02974" w:rsidP="00EA1013">
      <w:pPr>
        <w:numPr>
          <w:ilvl w:val="0"/>
          <w:numId w:val="40"/>
        </w:numPr>
        <w:tabs>
          <w:tab w:val="left" w:pos="426"/>
        </w:tabs>
        <w:spacing w:line="276" w:lineRule="auto"/>
        <w:ind w:left="0" w:firstLine="0"/>
        <w:jc w:val="left"/>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Злочини проти людяності. </w:t>
      </w:r>
    </w:p>
    <w:p w:rsidR="00E02974" w:rsidRPr="00EA1013" w:rsidRDefault="00E02974" w:rsidP="00EA1013">
      <w:pPr>
        <w:numPr>
          <w:ilvl w:val="0"/>
          <w:numId w:val="40"/>
        </w:numPr>
        <w:tabs>
          <w:tab w:val="left" w:pos="426"/>
        </w:tabs>
        <w:spacing w:line="276" w:lineRule="auto"/>
        <w:ind w:left="0" w:firstLine="0"/>
        <w:jc w:val="left"/>
        <w:rPr>
          <w:rFonts w:ascii="Times New Roman" w:eastAsia="Times New Roman" w:hAnsi="Times New Roman"/>
          <w:bCs/>
          <w:color w:val="000000"/>
          <w:sz w:val="28"/>
          <w:szCs w:val="28"/>
          <w:lang w:val="uk-UA" w:eastAsia="ru-RU"/>
        </w:rPr>
      </w:pPr>
      <w:r w:rsidRPr="00EA1013">
        <w:rPr>
          <w:rFonts w:ascii="Times New Roman" w:eastAsia="Times New Roman" w:hAnsi="Times New Roman"/>
          <w:bCs/>
          <w:color w:val="000000"/>
          <w:sz w:val="28"/>
          <w:szCs w:val="28"/>
          <w:lang w:val="uk-UA" w:eastAsia="ru-RU"/>
        </w:rPr>
        <w:t>Геноцид. Внесок Рафала Лемкіна в розробку концепції геноциду.</w:t>
      </w:r>
    </w:p>
    <w:p w:rsidR="00E02974" w:rsidRPr="00391B17" w:rsidRDefault="00E02974" w:rsidP="00EA1013">
      <w:pPr>
        <w:numPr>
          <w:ilvl w:val="0"/>
          <w:numId w:val="40"/>
        </w:numPr>
        <w:tabs>
          <w:tab w:val="left" w:pos="426"/>
        </w:tabs>
        <w:spacing w:line="276" w:lineRule="auto"/>
        <w:ind w:left="0" w:firstLine="0"/>
        <w:rPr>
          <w:rFonts w:ascii="Times New Roman" w:eastAsia="Times New Roman" w:hAnsi="Times New Roman"/>
          <w:b/>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Злочин агресії. </w:t>
      </w:r>
    </w:p>
    <w:p w:rsidR="00E02974" w:rsidRPr="00391B17" w:rsidRDefault="00E02974" w:rsidP="00EA1013">
      <w:pPr>
        <w:tabs>
          <w:tab w:val="left" w:pos="426"/>
        </w:tabs>
        <w:spacing w:line="276" w:lineRule="auto"/>
        <w:ind w:left="0"/>
        <w:rPr>
          <w:rFonts w:ascii="Times New Roman" w:eastAsia="Times New Roman" w:hAnsi="Times New Roman"/>
          <w:bCs/>
          <w:color w:val="000000"/>
          <w:sz w:val="28"/>
          <w:szCs w:val="28"/>
          <w:lang w:val="uk-UA" w:eastAsia="ru-RU"/>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lastRenderedPageBreak/>
        <w:t>Рекомендовані джерела.</w:t>
      </w:r>
    </w:p>
    <w:p w:rsidR="00E02974" w:rsidRPr="00391B17" w:rsidRDefault="00E02974" w:rsidP="00EA1013">
      <w:pPr>
        <w:shd w:val="clear" w:color="auto" w:fill="FFFFFF"/>
        <w:tabs>
          <w:tab w:val="left" w:pos="426"/>
        </w:tabs>
        <w:spacing w:line="276" w:lineRule="auto"/>
        <w:ind w:left="0"/>
        <w:rPr>
          <w:rFonts w:ascii="Times New Roman" w:hAnsi="Times New Roman"/>
          <w:b/>
          <w:bCs/>
          <w:color w:val="000000"/>
          <w:sz w:val="28"/>
          <w:szCs w:val="28"/>
          <w:lang w:val="uk-UA"/>
        </w:rPr>
      </w:pPr>
      <w:r w:rsidRPr="00391B17">
        <w:rPr>
          <w:rFonts w:ascii="Times New Roman" w:hAnsi="Times New Roman"/>
          <w:b/>
          <w:bCs/>
          <w:color w:val="000000"/>
          <w:sz w:val="28"/>
          <w:szCs w:val="28"/>
          <w:lang w:val="uk-UA"/>
        </w:rPr>
        <w:t>І. Міжнародні договори та внутрішньоорганізаційні акти МКС.</w:t>
      </w:r>
    </w:p>
    <w:p w:rsidR="00E02974" w:rsidRPr="00391B17" w:rsidRDefault="00E02974" w:rsidP="00EA1013">
      <w:pPr>
        <w:pStyle w:val="af0"/>
        <w:numPr>
          <w:ilvl w:val="0"/>
          <w:numId w:val="41"/>
        </w:numPr>
        <w:tabs>
          <w:tab w:val="left" w:pos="426"/>
          <w:tab w:val="left" w:pos="709"/>
          <w:tab w:val="left" w:pos="1134"/>
        </w:tabs>
        <w:spacing w:line="276" w:lineRule="auto"/>
        <w:ind w:left="0" w:firstLine="0"/>
        <w:jc w:val="both"/>
        <w:rPr>
          <w:sz w:val="28"/>
          <w:szCs w:val="28"/>
          <w:lang w:val="uk-UA"/>
        </w:rPr>
      </w:pPr>
      <w:r w:rsidRPr="00391B17">
        <w:rPr>
          <w:sz w:val="28"/>
          <w:szCs w:val="28"/>
          <w:lang w:val="en-US"/>
        </w:rPr>
        <w:t>Rome Statute of the ICC, 17 July 1998, a</w:t>
      </w:r>
      <w:r w:rsidRPr="00391B17">
        <w:rPr>
          <w:sz w:val="28"/>
          <w:szCs w:val="28"/>
          <w:shd w:val="clear" w:color="auto" w:fill="FFFFFF"/>
          <w:lang w:val="en-US"/>
        </w:rPr>
        <w:t xml:space="preserve">vailable at: </w:t>
      </w:r>
      <w:hyperlink r:id="rId22" w:history="1">
        <w:r w:rsidRPr="00391B17">
          <w:rPr>
            <w:rStyle w:val="a7"/>
            <w:sz w:val="28"/>
            <w:szCs w:val="28"/>
            <w:lang w:val="uk-UA"/>
          </w:rPr>
          <w:t>http://www.icc-cpi.int/nr/rdonlyres/ea9aeff7-5752-4f84-be94-0a655eb30e16/0/rome_statute_english.pdf</w:t>
        </w:r>
      </w:hyperlink>
      <w:r w:rsidRPr="00391B17">
        <w:rPr>
          <w:sz w:val="28"/>
          <w:szCs w:val="28"/>
          <w:lang w:val="en-US"/>
        </w:rPr>
        <w:t xml:space="preserve"> </w:t>
      </w:r>
    </w:p>
    <w:p w:rsidR="00E02974" w:rsidRPr="00391B17" w:rsidRDefault="00E02974" w:rsidP="00EA1013">
      <w:pPr>
        <w:pStyle w:val="a5"/>
        <w:numPr>
          <w:ilvl w:val="0"/>
          <w:numId w:val="41"/>
        </w:numPr>
        <w:tabs>
          <w:tab w:val="left" w:pos="426"/>
          <w:tab w:val="left" w:pos="709"/>
          <w:tab w:val="left" w:pos="1134"/>
        </w:tabs>
        <w:spacing w:line="276" w:lineRule="auto"/>
        <w:ind w:left="0" w:firstLine="0"/>
        <w:jc w:val="both"/>
        <w:rPr>
          <w:sz w:val="28"/>
          <w:szCs w:val="28"/>
          <w:lang w:val="pl-PL"/>
        </w:rPr>
      </w:pPr>
      <w:r w:rsidRPr="00391B17">
        <w:rPr>
          <w:sz w:val="28"/>
          <w:szCs w:val="28"/>
          <w:lang w:val="en-GB"/>
        </w:rPr>
        <w:t xml:space="preserve">Regulations of the Office of the Prosecutor. </w:t>
      </w:r>
      <w:r w:rsidRPr="00391B17">
        <w:rPr>
          <w:sz w:val="28"/>
          <w:szCs w:val="28"/>
          <w:lang w:val="uk-UA"/>
        </w:rPr>
        <w:t xml:space="preserve">ICC doc.: </w:t>
      </w:r>
      <w:r w:rsidRPr="00391B17">
        <w:rPr>
          <w:sz w:val="28"/>
          <w:szCs w:val="28"/>
          <w:lang w:val="en-GB"/>
        </w:rPr>
        <w:t xml:space="preserve"> ICC-BD/05-01-09, 23 April 2009,</w:t>
      </w:r>
      <w:r w:rsidRPr="00391B17">
        <w:rPr>
          <w:sz w:val="28"/>
          <w:szCs w:val="28"/>
          <w:lang w:val="en-US"/>
        </w:rPr>
        <w:t xml:space="preserve"> </w:t>
      </w:r>
      <w:r w:rsidRPr="00391B17">
        <w:rPr>
          <w:rFonts w:eastAsia="Calibri"/>
          <w:iCs/>
          <w:sz w:val="28"/>
          <w:szCs w:val="28"/>
          <w:lang w:val="en-US" w:eastAsia="en-US"/>
        </w:rPr>
        <w:t xml:space="preserve">available at </w:t>
      </w:r>
      <w:hyperlink r:id="rId23" w:history="1">
        <w:r w:rsidRPr="00391B17">
          <w:rPr>
            <w:rStyle w:val="a7"/>
            <w:sz w:val="28"/>
            <w:szCs w:val="28"/>
            <w:lang w:val="en-US"/>
          </w:rPr>
          <w:t>http://icc-cpi.int/NR/rdonlyres/FFF97111-ECD6-40B5-9CDA-792BCBE1E695/280253/ICCBD050109ENG.pdf</w:t>
        </w:r>
      </w:hyperlink>
    </w:p>
    <w:p w:rsidR="00E02974" w:rsidRPr="00391B17" w:rsidRDefault="00E02974" w:rsidP="00EA1013">
      <w:pPr>
        <w:pStyle w:val="a5"/>
        <w:numPr>
          <w:ilvl w:val="0"/>
          <w:numId w:val="41"/>
        </w:numPr>
        <w:tabs>
          <w:tab w:val="left" w:pos="426"/>
          <w:tab w:val="left" w:pos="709"/>
          <w:tab w:val="left" w:pos="1134"/>
        </w:tabs>
        <w:spacing w:line="276" w:lineRule="auto"/>
        <w:ind w:left="0" w:firstLine="0"/>
        <w:jc w:val="both"/>
        <w:rPr>
          <w:sz w:val="28"/>
          <w:szCs w:val="28"/>
          <w:lang w:val="pl-PL"/>
        </w:rPr>
      </w:pPr>
      <w:r w:rsidRPr="00391B17">
        <w:rPr>
          <w:rStyle w:val="af1"/>
          <w:sz w:val="28"/>
          <w:szCs w:val="28"/>
          <w:lang w:val="en-US"/>
        </w:rPr>
        <w:t xml:space="preserve">Regulations of the Court. </w:t>
      </w:r>
      <w:r w:rsidRPr="00391B17">
        <w:rPr>
          <w:rStyle w:val="af1"/>
          <w:sz w:val="28"/>
          <w:szCs w:val="28"/>
          <w:lang w:val="pl-PL"/>
        </w:rPr>
        <w:t>ICC</w:t>
      </w:r>
      <w:r w:rsidRPr="00391B17">
        <w:rPr>
          <w:rStyle w:val="af1"/>
          <w:sz w:val="28"/>
          <w:szCs w:val="28"/>
          <w:lang w:val="en-US"/>
        </w:rPr>
        <w:t>-</w:t>
      </w:r>
      <w:r w:rsidRPr="00391B17">
        <w:rPr>
          <w:rStyle w:val="af1"/>
          <w:sz w:val="28"/>
          <w:szCs w:val="28"/>
          <w:lang w:val="pl-PL"/>
        </w:rPr>
        <w:t>BD</w:t>
      </w:r>
      <w:r w:rsidRPr="00391B17">
        <w:rPr>
          <w:rStyle w:val="af1"/>
          <w:sz w:val="28"/>
          <w:szCs w:val="28"/>
          <w:lang w:val="en-US"/>
        </w:rPr>
        <w:t xml:space="preserve">/01-01-04, 26 May 2004. </w:t>
      </w:r>
      <w:r w:rsidRPr="00391B17">
        <w:rPr>
          <w:sz w:val="28"/>
          <w:szCs w:val="28"/>
        </w:rPr>
        <w:t xml:space="preserve">[Електронний ресурс]. – Режим доступу до документа: </w:t>
      </w:r>
      <w:hyperlink r:id="rId24" w:history="1">
        <w:r w:rsidRPr="00391B17">
          <w:rPr>
            <w:rStyle w:val="a7"/>
            <w:sz w:val="28"/>
            <w:szCs w:val="28"/>
            <w:lang w:val="pl-PL"/>
          </w:rPr>
          <w:t>http</w:t>
        </w:r>
        <w:r w:rsidRPr="00391B17">
          <w:rPr>
            <w:rStyle w:val="a7"/>
            <w:sz w:val="28"/>
            <w:szCs w:val="28"/>
          </w:rPr>
          <w:t>://</w:t>
        </w:r>
        <w:r w:rsidRPr="00391B17">
          <w:rPr>
            <w:rStyle w:val="a7"/>
            <w:sz w:val="28"/>
            <w:szCs w:val="28"/>
            <w:lang w:val="pl-PL"/>
          </w:rPr>
          <w:t>www</w:t>
        </w:r>
        <w:r w:rsidRPr="00391B17">
          <w:rPr>
            <w:rStyle w:val="a7"/>
            <w:sz w:val="28"/>
            <w:szCs w:val="28"/>
          </w:rPr>
          <w:t>.</w:t>
        </w:r>
        <w:r w:rsidRPr="00391B17">
          <w:rPr>
            <w:rStyle w:val="a7"/>
            <w:sz w:val="28"/>
            <w:szCs w:val="28"/>
            <w:lang w:val="pl-PL"/>
          </w:rPr>
          <w:t>icc</w:t>
        </w:r>
        <w:r w:rsidRPr="00391B17">
          <w:rPr>
            <w:rStyle w:val="a7"/>
            <w:sz w:val="28"/>
            <w:szCs w:val="28"/>
          </w:rPr>
          <w:t>-</w:t>
        </w:r>
        <w:r w:rsidRPr="00391B17">
          <w:rPr>
            <w:rStyle w:val="a7"/>
            <w:sz w:val="28"/>
            <w:szCs w:val="28"/>
            <w:lang w:val="pl-PL"/>
          </w:rPr>
          <w:t>cpi</w:t>
        </w:r>
        <w:r w:rsidRPr="00391B17">
          <w:rPr>
            <w:rStyle w:val="a7"/>
            <w:sz w:val="28"/>
            <w:szCs w:val="28"/>
          </w:rPr>
          <w:t>.</w:t>
        </w:r>
        <w:r w:rsidRPr="00391B17">
          <w:rPr>
            <w:rStyle w:val="a7"/>
            <w:sz w:val="28"/>
            <w:szCs w:val="28"/>
            <w:lang w:val="pl-PL"/>
          </w:rPr>
          <w:t>int</w:t>
        </w:r>
        <w:r w:rsidRPr="00391B17">
          <w:rPr>
            <w:rStyle w:val="a7"/>
            <w:sz w:val="28"/>
            <w:szCs w:val="28"/>
          </w:rPr>
          <w:t>/</w:t>
        </w:r>
        <w:r w:rsidRPr="00391B17">
          <w:rPr>
            <w:rStyle w:val="a7"/>
            <w:sz w:val="28"/>
            <w:szCs w:val="28"/>
            <w:lang w:val="pl-PL"/>
          </w:rPr>
          <w:t>NR</w:t>
        </w:r>
        <w:r w:rsidRPr="00391B17">
          <w:rPr>
            <w:rStyle w:val="a7"/>
            <w:sz w:val="28"/>
            <w:szCs w:val="28"/>
          </w:rPr>
          <w:t>/</w:t>
        </w:r>
        <w:r w:rsidRPr="00391B17">
          <w:rPr>
            <w:rStyle w:val="a7"/>
            <w:sz w:val="28"/>
            <w:szCs w:val="28"/>
            <w:lang w:val="pl-PL"/>
          </w:rPr>
          <w:t>rdonlyres</w:t>
        </w:r>
        <w:r w:rsidRPr="00391B17">
          <w:rPr>
            <w:rStyle w:val="a7"/>
            <w:sz w:val="28"/>
            <w:szCs w:val="28"/>
          </w:rPr>
          <w:t>/</w:t>
        </w:r>
        <w:r w:rsidRPr="00391B17">
          <w:rPr>
            <w:rStyle w:val="a7"/>
            <w:sz w:val="28"/>
            <w:szCs w:val="28"/>
            <w:lang w:val="pl-PL"/>
          </w:rPr>
          <w:t>B</w:t>
        </w:r>
        <w:r w:rsidRPr="00391B17">
          <w:rPr>
            <w:rStyle w:val="a7"/>
            <w:sz w:val="28"/>
            <w:szCs w:val="28"/>
          </w:rPr>
          <w:t>920</w:t>
        </w:r>
        <w:r w:rsidRPr="00391B17">
          <w:rPr>
            <w:rStyle w:val="a7"/>
            <w:sz w:val="28"/>
            <w:szCs w:val="28"/>
            <w:lang w:val="pl-PL"/>
          </w:rPr>
          <w:t>AD</w:t>
        </w:r>
        <w:r w:rsidRPr="00391B17">
          <w:rPr>
            <w:rStyle w:val="a7"/>
            <w:sz w:val="28"/>
            <w:szCs w:val="28"/>
          </w:rPr>
          <w:t>62-</w:t>
        </w:r>
        <w:r w:rsidRPr="00391B17">
          <w:rPr>
            <w:rStyle w:val="a7"/>
            <w:sz w:val="28"/>
            <w:szCs w:val="28"/>
            <w:lang w:val="pl-PL"/>
          </w:rPr>
          <w:t>DF</w:t>
        </w:r>
        <w:r w:rsidRPr="00391B17">
          <w:rPr>
            <w:rStyle w:val="a7"/>
            <w:sz w:val="28"/>
            <w:szCs w:val="28"/>
          </w:rPr>
          <w:t>49-4010-8907-</w:t>
        </w:r>
        <w:r w:rsidRPr="00391B17">
          <w:rPr>
            <w:rStyle w:val="a7"/>
            <w:sz w:val="28"/>
            <w:szCs w:val="28"/>
            <w:lang w:val="pl-PL"/>
          </w:rPr>
          <w:t>E</w:t>
        </w:r>
        <w:r w:rsidRPr="00391B17">
          <w:rPr>
            <w:rStyle w:val="a7"/>
            <w:sz w:val="28"/>
            <w:szCs w:val="28"/>
          </w:rPr>
          <w:t>0</w:t>
        </w:r>
        <w:r w:rsidRPr="00391B17">
          <w:rPr>
            <w:rStyle w:val="a7"/>
            <w:sz w:val="28"/>
            <w:szCs w:val="28"/>
            <w:lang w:val="pl-PL"/>
          </w:rPr>
          <w:t>D</w:t>
        </w:r>
        <w:r w:rsidRPr="00391B17">
          <w:rPr>
            <w:rStyle w:val="a7"/>
            <w:sz w:val="28"/>
            <w:szCs w:val="28"/>
          </w:rPr>
          <w:t>8</w:t>
        </w:r>
        <w:r w:rsidRPr="00391B17">
          <w:rPr>
            <w:rStyle w:val="a7"/>
            <w:sz w:val="28"/>
            <w:szCs w:val="28"/>
            <w:lang w:val="pl-PL"/>
          </w:rPr>
          <w:t>CC</w:t>
        </w:r>
        <w:r w:rsidRPr="00391B17">
          <w:rPr>
            <w:rStyle w:val="a7"/>
            <w:sz w:val="28"/>
            <w:szCs w:val="28"/>
          </w:rPr>
          <w:t>61</w:t>
        </w:r>
        <w:r w:rsidRPr="00391B17">
          <w:rPr>
            <w:rStyle w:val="a7"/>
            <w:sz w:val="28"/>
            <w:szCs w:val="28"/>
            <w:lang w:val="pl-PL"/>
          </w:rPr>
          <w:t>EBA</w:t>
        </w:r>
        <w:r w:rsidRPr="00391B17">
          <w:rPr>
            <w:rStyle w:val="a7"/>
            <w:sz w:val="28"/>
            <w:szCs w:val="28"/>
          </w:rPr>
          <w:t>4/277527/</w:t>
        </w:r>
        <w:r w:rsidRPr="00391B17">
          <w:rPr>
            <w:rStyle w:val="a7"/>
            <w:sz w:val="28"/>
            <w:szCs w:val="28"/>
            <w:lang w:val="pl-PL"/>
          </w:rPr>
          <w:t>Regulations</w:t>
        </w:r>
        <w:r w:rsidRPr="00391B17">
          <w:rPr>
            <w:rStyle w:val="a7"/>
            <w:sz w:val="28"/>
            <w:szCs w:val="28"/>
          </w:rPr>
          <w:t>_</w:t>
        </w:r>
        <w:r w:rsidRPr="00391B17">
          <w:rPr>
            <w:rStyle w:val="a7"/>
            <w:sz w:val="28"/>
            <w:szCs w:val="28"/>
            <w:lang w:val="pl-PL"/>
          </w:rPr>
          <w:t>of</w:t>
        </w:r>
        <w:r w:rsidRPr="00391B17">
          <w:rPr>
            <w:rStyle w:val="a7"/>
            <w:sz w:val="28"/>
            <w:szCs w:val="28"/>
          </w:rPr>
          <w:t>_</w:t>
        </w:r>
        <w:r w:rsidRPr="00391B17">
          <w:rPr>
            <w:rStyle w:val="a7"/>
            <w:sz w:val="28"/>
            <w:szCs w:val="28"/>
            <w:lang w:val="pl-PL"/>
          </w:rPr>
          <w:t>the</w:t>
        </w:r>
        <w:r w:rsidRPr="00391B17">
          <w:rPr>
            <w:rStyle w:val="a7"/>
            <w:sz w:val="28"/>
            <w:szCs w:val="28"/>
          </w:rPr>
          <w:t>_</w:t>
        </w:r>
        <w:r w:rsidRPr="00391B17">
          <w:rPr>
            <w:rStyle w:val="a7"/>
            <w:sz w:val="28"/>
            <w:szCs w:val="28"/>
            <w:lang w:val="pl-PL"/>
          </w:rPr>
          <w:t>Court</w:t>
        </w:r>
        <w:r w:rsidRPr="00391B17">
          <w:rPr>
            <w:rStyle w:val="a7"/>
            <w:sz w:val="28"/>
            <w:szCs w:val="28"/>
          </w:rPr>
          <w:t>_170604</w:t>
        </w:r>
        <w:r w:rsidRPr="00391B17">
          <w:rPr>
            <w:rStyle w:val="a7"/>
            <w:sz w:val="28"/>
            <w:szCs w:val="28"/>
            <w:lang w:val="pl-PL"/>
          </w:rPr>
          <w:t>EN</w:t>
        </w:r>
        <w:r w:rsidRPr="00391B17">
          <w:rPr>
            <w:rStyle w:val="a7"/>
            <w:sz w:val="28"/>
            <w:szCs w:val="28"/>
          </w:rPr>
          <w:t>.</w:t>
        </w:r>
        <w:r w:rsidRPr="00391B17">
          <w:rPr>
            <w:rStyle w:val="a7"/>
            <w:sz w:val="28"/>
            <w:szCs w:val="28"/>
            <w:lang w:val="pl-PL"/>
          </w:rPr>
          <w:t>pdf</w:t>
        </w:r>
      </w:hyperlink>
      <w:r w:rsidRPr="00391B17">
        <w:rPr>
          <w:rStyle w:val="af1"/>
          <w:sz w:val="28"/>
          <w:szCs w:val="28"/>
          <w:lang w:val="uk-UA"/>
        </w:rPr>
        <w:t xml:space="preserve"> </w:t>
      </w:r>
    </w:p>
    <w:p w:rsidR="00E02974" w:rsidRPr="00391B17" w:rsidRDefault="00E02974" w:rsidP="00EA1013">
      <w:pPr>
        <w:pStyle w:val="af0"/>
        <w:numPr>
          <w:ilvl w:val="0"/>
          <w:numId w:val="41"/>
        </w:numPr>
        <w:tabs>
          <w:tab w:val="left" w:pos="426"/>
          <w:tab w:val="left" w:pos="709"/>
          <w:tab w:val="left" w:pos="1134"/>
        </w:tabs>
        <w:spacing w:line="276" w:lineRule="auto"/>
        <w:ind w:left="0" w:firstLine="0"/>
        <w:rPr>
          <w:sz w:val="28"/>
          <w:szCs w:val="28"/>
          <w:lang w:val="uk-UA"/>
        </w:rPr>
      </w:pPr>
      <w:r w:rsidRPr="00391B17">
        <w:rPr>
          <w:sz w:val="28"/>
          <w:szCs w:val="28"/>
          <w:lang w:val="en-US"/>
        </w:rPr>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25" w:history="1">
        <w:r w:rsidRPr="00391B17">
          <w:rPr>
            <w:rStyle w:val="a7"/>
            <w:sz w:val="28"/>
            <w:szCs w:val="28"/>
            <w:shd w:val="clear" w:color="auto" w:fill="FFFFFF"/>
            <w:lang w:val="en-US"/>
          </w:rPr>
          <w:t>http://www.icc-cpi.int/en_menus/icc/legal%20texts%20and%20tools/official%20journal/Documents/RulesProcedureEvidenceEng.pdf</w:t>
        </w:r>
      </w:hyperlink>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highlight w:val="yellow"/>
          <w:lang w:val="uk-UA" w:eastAsia="ru-RU"/>
        </w:rPr>
      </w:pPr>
    </w:p>
    <w:p w:rsidR="00E02974" w:rsidRPr="00391B17" w:rsidRDefault="00E02974" w:rsidP="00EA1013">
      <w:pPr>
        <w:shd w:val="clear" w:color="auto" w:fill="FFFFFF"/>
        <w:tabs>
          <w:tab w:val="left" w:pos="426"/>
          <w:tab w:val="left" w:pos="709"/>
          <w:tab w:val="left" w:pos="1134"/>
        </w:tabs>
        <w:spacing w:line="276" w:lineRule="auto"/>
        <w:ind w:left="0"/>
        <w:contextualSpacing/>
        <w:rPr>
          <w:rFonts w:ascii="Times New Roman" w:hAnsi="Times New Roman"/>
          <w:b/>
          <w:sz w:val="28"/>
          <w:szCs w:val="28"/>
          <w:lang w:val="uk-UA"/>
        </w:rPr>
      </w:pPr>
      <w:r w:rsidRPr="00391B17">
        <w:rPr>
          <w:rFonts w:ascii="Times New Roman" w:hAnsi="Times New Roman"/>
          <w:b/>
          <w:sz w:val="28"/>
          <w:szCs w:val="28"/>
          <w:lang w:val="uk-UA"/>
        </w:rPr>
        <w:t>ІІ. Наукова література.</w:t>
      </w:r>
    </w:p>
    <w:p w:rsidR="00435B38" w:rsidRPr="00435B38" w:rsidRDefault="00435B38" w:rsidP="00EA1013">
      <w:pPr>
        <w:numPr>
          <w:ilvl w:val="0"/>
          <w:numId w:val="42"/>
        </w:numPr>
        <w:tabs>
          <w:tab w:val="left" w:pos="426"/>
        </w:tabs>
        <w:spacing w:line="276" w:lineRule="auto"/>
        <w:ind w:left="0" w:firstLine="0"/>
        <w:contextualSpacing/>
        <w:rPr>
          <w:rFonts w:ascii="Times New Roman" w:eastAsia="Times New Roman" w:hAnsi="Times New Roman"/>
          <w:bCs/>
          <w:color w:val="000000"/>
          <w:sz w:val="28"/>
          <w:szCs w:val="28"/>
          <w:lang w:val="uk-UA" w:eastAsia="ru-RU"/>
        </w:rPr>
      </w:pPr>
      <w:r w:rsidRPr="00435B38">
        <w:rPr>
          <w:rStyle w:val="A40"/>
          <w:rFonts w:ascii="Times New Roman" w:hAnsi="Times New Roman" w:cs="Times New Roman"/>
          <w:bCs/>
          <w:sz w:val="28"/>
          <w:szCs w:val="28"/>
        </w:rPr>
        <w:t xml:space="preserve">Гутник В. В. </w:t>
      </w:r>
      <w:r w:rsidRPr="00435B38">
        <w:rPr>
          <w:rStyle w:val="A40"/>
          <w:rFonts w:ascii="Times New Roman" w:hAnsi="Times New Roman" w:cs="Times New Roman"/>
          <w:sz w:val="28"/>
          <w:szCs w:val="28"/>
        </w:rPr>
        <w:t>Процесуальні права учасників міжнародних збройних конфліктів у міжнародних кримінальних судах : монографія / В. В. Гутник. – Львів : ЛНУ імені Івана Франка, 2016. –</w:t>
      </w:r>
      <w:r w:rsidRPr="00435B38">
        <w:rPr>
          <w:rStyle w:val="A40"/>
          <w:rFonts w:ascii="Times New Roman" w:hAnsi="Times New Roman" w:cs="Times New Roman"/>
          <w:sz w:val="28"/>
          <w:szCs w:val="28"/>
          <w:lang w:val="uk-UA"/>
        </w:rPr>
        <w:t xml:space="preserve"> С</w:t>
      </w:r>
      <w:r w:rsidRPr="00435B38">
        <w:rPr>
          <w:rStyle w:val="A40"/>
          <w:rFonts w:ascii="Times New Roman" w:hAnsi="Times New Roman" w:cs="Times New Roman"/>
          <w:sz w:val="28"/>
          <w:szCs w:val="28"/>
        </w:rPr>
        <w:t>.</w:t>
      </w:r>
      <w:r w:rsidRPr="00435B38">
        <w:rPr>
          <w:rStyle w:val="A40"/>
          <w:rFonts w:ascii="Times New Roman" w:hAnsi="Times New Roman" w:cs="Times New Roman"/>
          <w:sz w:val="28"/>
          <w:szCs w:val="28"/>
          <w:lang w:val="uk-UA"/>
        </w:rPr>
        <w:t> 36-39</w:t>
      </w:r>
    </w:p>
    <w:p w:rsidR="00E02974" w:rsidRPr="00391B17" w:rsidRDefault="00E02974" w:rsidP="00EA1013">
      <w:pPr>
        <w:numPr>
          <w:ilvl w:val="0"/>
          <w:numId w:val="42"/>
        </w:numPr>
        <w:tabs>
          <w:tab w:val="left" w:pos="426"/>
        </w:tabs>
        <w:spacing w:line="276" w:lineRule="auto"/>
        <w:ind w:left="0" w:firstLine="0"/>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lang w:val="uk-UA"/>
        </w:rPr>
        <w:t>Дрьоміна Н.В. Юрисдикція міжнародних кримінальних судів і трибуналів: Моногр. – Одеса: Фенікс, 2006. – 223 с.</w:t>
      </w:r>
    </w:p>
    <w:p w:rsidR="00E02974" w:rsidRPr="00391B17" w:rsidRDefault="00E02974" w:rsidP="00EA1013">
      <w:pPr>
        <w:numPr>
          <w:ilvl w:val="0"/>
          <w:numId w:val="42"/>
        </w:numPr>
        <w:tabs>
          <w:tab w:val="left" w:pos="426"/>
        </w:tabs>
        <w:spacing w:line="276" w:lineRule="auto"/>
        <w:ind w:left="0" w:firstLine="0"/>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rPr>
        <w:t xml:space="preserve">Дремина Н. </w:t>
      </w:r>
      <w:r w:rsidRPr="00391B17">
        <w:rPr>
          <w:rFonts w:ascii="Times New Roman" w:hAnsi="Times New Roman"/>
          <w:sz w:val="28"/>
          <w:szCs w:val="28"/>
          <w:lang w:val="uk-UA"/>
        </w:rPr>
        <w:t>Предметная юрисдикция Международного уголовного трибунала по бывшей Югославии //Актуальні проблеми держави і права: Збірник наук. праць. – Вип. 18.– Одеса, 2003. – С. 455 – 459.</w:t>
      </w:r>
      <w:r w:rsidRPr="00391B17">
        <w:rPr>
          <w:rFonts w:ascii="Times New Roman" w:hAnsi="Times New Roman"/>
          <w:sz w:val="28"/>
          <w:szCs w:val="28"/>
        </w:rPr>
        <w:t xml:space="preserve">Дремина Н. </w:t>
      </w:r>
      <w:r w:rsidRPr="00391B17">
        <w:rPr>
          <w:rFonts w:ascii="Times New Roman" w:hAnsi="Times New Roman"/>
          <w:sz w:val="28"/>
          <w:szCs w:val="28"/>
          <w:lang w:val="uk-UA"/>
        </w:rPr>
        <w:t>Международный уголовный суд: проблемы юрисдикции  //Український часопис міжнародного права. – №4 (Спеціальний випуск: міжнародний кримінальній суд). – Київ, 2003. – С. 76 – 87.</w:t>
      </w:r>
    </w:p>
    <w:p w:rsidR="00E02974" w:rsidRPr="00391B17" w:rsidRDefault="00E02974" w:rsidP="00EA1013">
      <w:pPr>
        <w:numPr>
          <w:ilvl w:val="0"/>
          <w:numId w:val="42"/>
        </w:numPr>
        <w:tabs>
          <w:tab w:val="left" w:pos="426"/>
        </w:tabs>
        <w:spacing w:line="276" w:lineRule="auto"/>
        <w:ind w:left="0" w:firstLine="0"/>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rPr>
        <w:t xml:space="preserve">Дремина Н. </w:t>
      </w:r>
      <w:r w:rsidRPr="00391B17">
        <w:rPr>
          <w:rFonts w:ascii="Times New Roman" w:hAnsi="Times New Roman"/>
          <w:sz w:val="28"/>
          <w:szCs w:val="28"/>
          <w:lang w:val="uk-UA"/>
        </w:rPr>
        <w:t>Актуальные проблемы международной уголовной юрисдикции //Информационное обеспечение противодействия организованной преступности. Сборник научных статей. Библиотека журнала “Юридический вестник”.– Одесса, 2003. – С. 128 –135.</w:t>
      </w:r>
    </w:p>
    <w:p w:rsidR="00E02974" w:rsidRPr="00391B17" w:rsidRDefault="00E02974" w:rsidP="00EA1013">
      <w:pPr>
        <w:numPr>
          <w:ilvl w:val="0"/>
          <w:numId w:val="42"/>
        </w:numPr>
        <w:tabs>
          <w:tab w:val="left" w:pos="426"/>
        </w:tabs>
        <w:spacing w:line="276" w:lineRule="auto"/>
        <w:ind w:left="0" w:firstLine="0"/>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rPr>
        <w:t xml:space="preserve">Дремина Н. </w:t>
      </w:r>
      <w:r w:rsidRPr="00391B17">
        <w:rPr>
          <w:rFonts w:ascii="Times New Roman" w:hAnsi="Times New Roman"/>
          <w:sz w:val="28"/>
          <w:szCs w:val="28"/>
          <w:lang w:val="uk-UA"/>
        </w:rPr>
        <w:t xml:space="preserve">Учреждение международных уголовных судов </w:t>
      </w:r>
      <w:r w:rsidRPr="00391B17">
        <w:rPr>
          <w:rFonts w:ascii="Times New Roman" w:hAnsi="Times New Roman"/>
          <w:i/>
          <w:iCs/>
          <w:sz w:val="28"/>
          <w:szCs w:val="28"/>
          <w:lang w:val="uk-UA"/>
        </w:rPr>
        <w:t xml:space="preserve">ad hoc </w:t>
      </w:r>
      <w:r w:rsidRPr="00391B17">
        <w:rPr>
          <w:rFonts w:ascii="Times New Roman" w:hAnsi="Times New Roman"/>
          <w:sz w:val="28"/>
          <w:szCs w:val="28"/>
          <w:lang w:val="uk-UA"/>
        </w:rPr>
        <w:t>в ситуации угрозы международному миру и безопасности //Актуальні проблеми політики: Збірник наук. праць. – Вип. 21 . – Одеса, 2004. – С. 58 – 66.</w:t>
      </w:r>
    </w:p>
    <w:p w:rsidR="00E02974" w:rsidRPr="00391B17" w:rsidRDefault="00E02974" w:rsidP="00EA1013">
      <w:pPr>
        <w:widowControl w:val="0"/>
        <w:numPr>
          <w:ilvl w:val="0"/>
          <w:numId w:val="42"/>
        </w:numPr>
        <w:tabs>
          <w:tab w:val="left" w:pos="426"/>
        </w:tabs>
        <w:autoSpaceDE w:val="0"/>
        <w:autoSpaceDN w:val="0"/>
        <w:adjustRightInd w:val="0"/>
        <w:spacing w:line="276" w:lineRule="auto"/>
        <w:ind w:left="0" w:firstLine="0"/>
        <w:rPr>
          <w:rFonts w:ascii="Times New Roman" w:hAnsi="Times New Roman"/>
          <w:sz w:val="28"/>
          <w:szCs w:val="28"/>
        </w:rPr>
      </w:pPr>
      <w:r w:rsidRPr="00391B17">
        <w:rPr>
          <w:rFonts w:ascii="Times New Roman" w:hAnsi="Times New Roman"/>
          <w:sz w:val="28"/>
          <w:szCs w:val="28"/>
        </w:rPr>
        <w:t xml:space="preserve">Пилипенко В.П. До проблеми універсальної юрисдикції Міжнародного </w:t>
      </w:r>
      <w:r w:rsidRPr="00391B17">
        <w:rPr>
          <w:rFonts w:ascii="Times New Roman" w:hAnsi="Times New Roman"/>
          <w:sz w:val="28"/>
          <w:szCs w:val="28"/>
        </w:rPr>
        <w:lastRenderedPageBreak/>
        <w:t>кримінального суду // Актуальні проблеми вдосконалення чинного законодавства України: Збірник наукових статей. – Вип. 4. – Івано-Франківськ, 2002. – С. 180-185.</w:t>
      </w:r>
    </w:p>
    <w:p w:rsidR="00E02974" w:rsidRPr="00391B17" w:rsidRDefault="00E02974" w:rsidP="00EA1013">
      <w:pPr>
        <w:widowControl w:val="0"/>
        <w:numPr>
          <w:ilvl w:val="0"/>
          <w:numId w:val="42"/>
        </w:numPr>
        <w:tabs>
          <w:tab w:val="left" w:pos="426"/>
        </w:tabs>
        <w:autoSpaceDE w:val="0"/>
        <w:autoSpaceDN w:val="0"/>
        <w:adjustRightInd w:val="0"/>
        <w:spacing w:line="276" w:lineRule="auto"/>
        <w:ind w:left="0" w:firstLine="0"/>
        <w:rPr>
          <w:rFonts w:ascii="Times New Roman" w:hAnsi="Times New Roman"/>
          <w:sz w:val="28"/>
          <w:szCs w:val="28"/>
        </w:rPr>
      </w:pPr>
      <w:r w:rsidRPr="00391B17">
        <w:rPr>
          <w:rFonts w:ascii="Times New Roman" w:hAnsi="Times New Roman"/>
          <w:sz w:val="28"/>
          <w:szCs w:val="28"/>
        </w:rPr>
        <w:t>Пилипенко В.П. Криміналізація злочину геноциду за Римським Статутом 1998 р. // Український журнал міжнародного права. – 2003. - № 4. – С. 105-110.</w:t>
      </w:r>
    </w:p>
    <w:p w:rsidR="00E02974" w:rsidRPr="00391B17" w:rsidRDefault="00E02974" w:rsidP="00EA1013">
      <w:pPr>
        <w:numPr>
          <w:ilvl w:val="0"/>
          <w:numId w:val="42"/>
        </w:numPr>
        <w:tabs>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Струн Ж. Международная уголовная юрисдикция, международное гуманитарное право и гуманитарная деятельность // Международный журнал Красного Креста. – ноябрь-декабрь 1997. – №19. – С.719-731</w:t>
      </w:r>
    </w:p>
    <w:p w:rsidR="00E02974" w:rsidRPr="00391B17" w:rsidRDefault="00E02974" w:rsidP="00EA1013">
      <w:pPr>
        <w:numPr>
          <w:ilvl w:val="0"/>
          <w:numId w:val="42"/>
        </w:numPr>
        <w:tabs>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McCoubrey H. War Crimes Jurisdiction and Permanent International Criminal Court: Advantages and Difficulties // Journal of Armed Conflict Law. – Vol.3. – 1998. – P.9-26</w:t>
      </w:r>
    </w:p>
    <w:p w:rsidR="00E02974" w:rsidRPr="00391B17" w:rsidRDefault="00E02974" w:rsidP="00EA1013">
      <w:pPr>
        <w:numPr>
          <w:ilvl w:val="0"/>
          <w:numId w:val="42"/>
        </w:numPr>
        <w:tabs>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Orakhelashvili A.</w:t>
      </w:r>
      <w:r w:rsidRPr="00391B17">
        <w:rPr>
          <w:rFonts w:ascii="Times New Roman" w:hAnsi="Times New Roman"/>
          <w:smallCaps/>
          <w:sz w:val="28"/>
          <w:szCs w:val="28"/>
          <w:lang w:val="uk-UA"/>
        </w:rPr>
        <w:t xml:space="preserve"> </w:t>
      </w:r>
      <w:r w:rsidRPr="00391B17">
        <w:rPr>
          <w:rFonts w:ascii="Times New Roman" w:hAnsi="Times New Roman"/>
          <w:sz w:val="28"/>
          <w:szCs w:val="28"/>
          <w:lang w:val="uk-UA"/>
        </w:rPr>
        <w:t xml:space="preserve">The Concept Of International Judicial Jurisdiction: a reappraisal // </w:t>
      </w:r>
      <w:r w:rsidRPr="00391B17">
        <w:rPr>
          <w:rFonts w:ascii="Times New Roman" w:hAnsi="Times New Roman"/>
          <w:iCs/>
          <w:spacing w:val="-9"/>
          <w:sz w:val="28"/>
          <w:szCs w:val="28"/>
          <w:lang w:val="uk-UA"/>
        </w:rPr>
        <w:t>The Law and Practice of International Court</w:t>
      </w:r>
      <w:r w:rsidRPr="00391B17">
        <w:rPr>
          <w:rFonts w:ascii="Times New Roman" w:hAnsi="Times New Roman"/>
          <w:sz w:val="28"/>
          <w:szCs w:val="28"/>
          <w:lang w:val="uk-UA"/>
        </w:rPr>
        <w:t>s and Tribunals. – Vol. 3. – 2003. – P.</w:t>
      </w:r>
      <w:r w:rsidRPr="00391B17">
        <w:rPr>
          <w:rFonts w:ascii="Times New Roman" w:hAnsi="Times New Roman"/>
          <w:spacing w:val="-9"/>
          <w:sz w:val="28"/>
          <w:szCs w:val="28"/>
          <w:lang w:val="uk-UA"/>
        </w:rPr>
        <w:t xml:space="preserve"> 501-550</w:t>
      </w:r>
    </w:p>
    <w:p w:rsidR="00E02974" w:rsidRPr="00391B17" w:rsidRDefault="00E02974" w:rsidP="00EA1013">
      <w:pPr>
        <w:numPr>
          <w:ilvl w:val="0"/>
          <w:numId w:val="42"/>
        </w:numPr>
        <w:tabs>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Schabas W. The International Criminal Court: A Commentary on the Rome Statute / William Schabas. : Oxford University Press, 2010 - 1259 p.</w:t>
      </w:r>
    </w:p>
    <w:p w:rsidR="00E02974" w:rsidRPr="00391B17" w:rsidRDefault="00E02974" w:rsidP="00EA1013">
      <w:pPr>
        <w:tabs>
          <w:tab w:val="left" w:pos="426"/>
        </w:tabs>
        <w:spacing w:line="276" w:lineRule="auto"/>
        <w:ind w:left="0"/>
        <w:rPr>
          <w:rFonts w:ascii="Times New Roman" w:eastAsia="Times New Roman" w:hAnsi="Times New Roman"/>
          <w:b/>
          <w:bCs/>
          <w:color w:val="000000"/>
          <w:sz w:val="28"/>
          <w:szCs w:val="28"/>
          <w:lang w:val="uk-UA" w:eastAsia="ru-RU"/>
        </w:rPr>
      </w:pPr>
    </w:p>
    <w:p w:rsidR="00E02974" w:rsidRPr="00391B17" w:rsidRDefault="00E02974" w:rsidP="00EA1013">
      <w:pPr>
        <w:tabs>
          <w:tab w:val="left" w:pos="426"/>
        </w:tabs>
        <w:spacing w:line="276" w:lineRule="auto"/>
        <w:ind w:left="0"/>
        <w:rPr>
          <w:rFonts w:ascii="Times New Roman" w:eastAsia="Times New Roman" w:hAnsi="Times New Roman"/>
          <w:b/>
          <w:bCs/>
          <w:color w:val="000000"/>
          <w:sz w:val="28"/>
          <w:szCs w:val="28"/>
          <w:lang w:val="uk-UA" w:eastAsia="ru-RU"/>
        </w:rPr>
      </w:pPr>
    </w:p>
    <w:p w:rsidR="00E02974" w:rsidRPr="00391B17" w:rsidRDefault="00E02974" w:rsidP="00EA1013">
      <w:pPr>
        <w:tabs>
          <w:tab w:val="left" w:pos="426"/>
        </w:tabs>
        <w:spacing w:line="276" w:lineRule="auto"/>
        <w:ind w:left="0"/>
        <w:rPr>
          <w:rFonts w:ascii="Times New Roman" w:eastAsia="Times New Roman" w:hAnsi="Times New Roman"/>
          <w:b/>
          <w:bCs/>
          <w:color w:val="000000"/>
          <w:sz w:val="28"/>
          <w:szCs w:val="28"/>
          <w:lang w:val="uk-UA" w:eastAsia="ru-RU"/>
        </w:rPr>
      </w:pPr>
    </w:p>
    <w:p w:rsidR="00E02974" w:rsidRPr="00391B17" w:rsidRDefault="00E02974" w:rsidP="00EA1013">
      <w:pPr>
        <w:tabs>
          <w:tab w:val="left" w:pos="426"/>
        </w:tabs>
        <w:spacing w:line="276" w:lineRule="auto"/>
        <w:ind w:left="0"/>
        <w:jc w:val="center"/>
        <w:rPr>
          <w:rFonts w:ascii="Times New Roman" w:eastAsia="Times New Roman" w:hAnsi="Times New Roman"/>
          <w:b/>
          <w:bCs/>
          <w:color w:val="000000"/>
          <w:kern w:val="36"/>
          <w:sz w:val="28"/>
          <w:szCs w:val="28"/>
          <w:lang w:val="uk-UA" w:eastAsia="ru-RU"/>
        </w:rPr>
      </w:pPr>
      <w:r w:rsidRPr="00391B17">
        <w:rPr>
          <w:rFonts w:ascii="Times New Roman" w:eastAsia="Times New Roman" w:hAnsi="Times New Roman"/>
          <w:b/>
          <w:bCs/>
          <w:color w:val="000000"/>
          <w:sz w:val="28"/>
          <w:szCs w:val="28"/>
          <w:lang w:val="uk-UA" w:eastAsia="ru-RU"/>
        </w:rPr>
        <w:t xml:space="preserve">Тема 5. </w:t>
      </w:r>
      <w:r w:rsidRPr="00391B17">
        <w:rPr>
          <w:rFonts w:ascii="Times New Roman" w:eastAsia="Times New Roman" w:hAnsi="Times New Roman"/>
          <w:b/>
          <w:bCs/>
          <w:color w:val="000000"/>
          <w:kern w:val="36"/>
          <w:sz w:val="28"/>
          <w:szCs w:val="28"/>
          <w:lang w:val="uk-UA" w:eastAsia="ru-RU"/>
        </w:rPr>
        <w:t>Загальні принципи кримінального права за Римським Статутом МКС.</w:t>
      </w:r>
    </w:p>
    <w:p w:rsidR="00E02974" w:rsidRPr="00391B17" w:rsidRDefault="00E02974" w:rsidP="00EA1013">
      <w:pPr>
        <w:tabs>
          <w:tab w:val="left" w:pos="426"/>
        </w:tabs>
        <w:spacing w:line="276" w:lineRule="auto"/>
        <w:ind w:left="0"/>
        <w:jc w:val="left"/>
        <w:rPr>
          <w:rFonts w:ascii="Times New Roman" w:eastAsia="Times New Roman" w:hAnsi="Times New Roman"/>
          <w:bCs/>
          <w:color w:val="000000"/>
          <w:sz w:val="28"/>
          <w:szCs w:val="28"/>
          <w:lang w:val="uk-UA" w:eastAsia="ru-RU"/>
        </w:rPr>
      </w:pPr>
    </w:p>
    <w:p w:rsidR="00E02974" w:rsidRPr="00391B17" w:rsidRDefault="00E02974" w:rsidP="00EA1013">
      <w:pPr>
        <w:numPr>
          <w:ilvl w:val="0"/>
          <w:numId w:val="21"/>
        </w:numPr>
        <w:shd w:val="clear" w:color="auto" w:fill="FFFFFF"/>
        <w:tabs>
          <w:tab w:val="left" w:pos="426"/>
        </w:tabs>
        <w:spacing w:line="276" w:lineRule="auto"/>
        <w:ind w:left="0" w:firstLine="0"/>
        <w:jc w:val="left"/>
        <w:textAlignment w:val="baseline"/>
        <w:rPr>
          <w:rFonts w:ascii="Times New Roman" w:hAnsi="Times New Roman"/>
          <w:color w:val="000000"/>
          <w:sz w:val="28"/>
          <w:szCs w:val="28"/>
          <w:lang w:val="uk-UA"/>
        </w:rPr>
      </w:pPr>
      <w:r w:rsidRPr="00391B17">
        <w:rPr>
          <w:rFonts w:ascii="Times New Roman" w:eastAsia="Times New Roman" w:hAnsi="Times New Roman"/>
          <w:bCs/>
          <w:color w:val="000000"/>
          <w:kern w:val="36"/>
          <w:sz w:val="28"/>
          <w:szCs w:val="28"/>
          <w:lang w:val="uk-UA" w:eastAsia="ru-RU"/>
        </w:rPr>
        <w:t>Поняття загальних принципів права та загальних принципів кримінального права за Римським статутом МКС.</w:t>
      </w:r>
    </w:p>
    <w:p w:rsidR="00E02974" w:rsidRPr="00391B17" w:rsidRDefault="00E02974" w:rsidP="00EA1013">
      <w:pPr>
        <w:numPr>
          <w:ilvl w:val="0"/>
          <w:numId w:val="21"/>
        </w:numPr>
        <w:shd w:val="clear" w:color="auto" w:fill="FFFFFF"/>
        <w:tabs>
          <w:tab w:val="left" w:pos="426"/>
        </w:tabs>
        <w:spacing w:line="276" w:lineRule="auto"/>
        <w:ind w:left="0" w:firstLine="0"/>
        <w:jc w:val="left"/>
        <w:textAlignment w:val="baseline"/>
        <w:rPr>
          <w:rFonts w:ascii="Times New Roman" w:hAnsi="Times New Roman"/>
          <w:bCs/>
          <w:color w:val="000000"/>
          <w:sz w:val="28"/>
          <w:szCs w:val="28"/>
          <w:bdr w:val="none" w:sz="0" w:space="0" w:color="auto" w:frame="1"/>
          <w:lang w:val="uk-UA"/>
        </w:rPr>
      </w:pPr>
      <w:r w:rsidRPr="00391B17">
        <w:rPr>
          <w:rFonts w:ascii="Times New Roman" w:hAnsi="Times New Roman"/>
          <w:bCs/>
          <w:color w:val="000000"/>
          <w:kern w:val="36"/>
          <w:sz w:val="28"/>
          <w:szCs w:val="28"/>
          <w:lang w:val="uk-UA"/>
        </w:rPr>
        <w:t xml:space="preserve"> Принцип</w:t>
      </w:r>
      <w:r w:rsidRPr="00391B17">
        <w:rPr>
          <w:rFonts w:ascii="Times New Roman" w:hAnsi="Times New Roman"/>
          <w:bCs/>
          <w:color w:val="000000"/>
          <w:kern w:val="36"/>
          <w:sz w:val="28"/>
          <w:szCs w:val="28"/>
          <w:bdr w:val="none" w:sz="0" w:space="0" w:color="auto" w:frame="1"/>
          <w:lang w:val="en-US"/>
        </w:rPr>
        <w:t xml:space="preserve"> </w:t>
      </w:r>
      <w:r w:rsidRPr="00391B17">
        <w:rPr>
          <w:rFonts w:ascii="Times New Roman" w:hAnsi="Times New Roman"/>
          <w:bCs/>
          <w:color w:val="000000"/>
          <w:sz w:val="28"/>
          <w:szCs w:val="28"/>
          <w:bdr w:val="none" w:sz="0" w:space="0" w:color="auto" w:frame="1"/>
          <w:lang w:val="en-US"/>
        </w:rPr>
        <w:t>Nullum crimen sine leg</w:t>
      </w:r>
      <w:r w:rsidRPr="00391B17">
        <w:rPr>
          <w:rFonts w:ascii="Times New Roman" w:hAnsi="Times New Roman"/>
          <w:bCs/>
          <w:color w:val="000000"/>
          <w:sz w:val="28"/>
          <w:szCs w:val="28"/>
          <w:bdr w:val="none" w:sz="0" w:space="0" w:color="auto" w:frame="1"/>
          <w:lang w:val="uk-UA"/>
        </w:rPr>
        <w:t xml:space="preserve">e. </w:t>
      </w:r>
    </w:p>
    <w:p w:rsidR="00E02974" w:rsidRPr="00391B17" w:rsidRDefault="00E02974" w:rsidP="00EA1013">
      <w:pPr>
        <w:numPr>
          <w:ilvl w:val="0"/>
          <w:numId w:val="21"/>
        </w:numPr>
        <w:shd w:val="clear" w:color="auto" w:fill="FFFFFF"/>
        <w:tabs>
          <w:tab w:val="left" w:pos="426"/>
        </w:tabs>
        <w:spacing w:line="276" w:lineRule="auto"/>
        <w:ind w:left="0" w:firstLine="0"/>
        <w:jc w:val="left"/>
        <w:textAlignment w:val="baseline"/>
        <w:rPr>
          <w:rFonts w:ascii="Times New Roman" w:hAnsi="Times New Roman"/>
          <w:color w:val="000000"/>
          <w:sz w:val="28"/>
          <w:szCs w:val="28"/>
          <w:lang w:val="uk-UA"/>
        </w:rPr>
      </w:pPr>
      <w:r w:rsidRPr="00391B17">
        <w:rPr>
          <w:rFonts w:ascii="Times New Roman" w:hAnsi="Times New Roman"/>
          <w:bCs/>
          <w:color w:val="000000"/>
          <w:sz w:val="28"/>
          <w:szCs w:val="28"/>
          <w:bdr w:val="none" w:sz="0" w:space="0" w:color="auto" w:frame="1"/>
          <w:lang w:val="en-US"/>
        </w:rPr>
        <w:t>Nulla poena sine lege</w:t>
      </w:r>
      <w:r w:rsidRPr="00391B17">
        <w:rPr>
          <w:rFonts w:ascii="Times New Roman" w:hAnsi="Times New Roman"/>
          <w:bCs/>
          <w:color w:val="000000"/>
          <w:sz w:val="28"/>
          <w:szCs w:val="28"/>
          <w:bdr w:val="none" w:sz="0" w:space="0" w:color="auto" w:frame="1"/>
          <w:lang w:val="uk-UA"/>
        </w:rPr>
        <w:t xml:space="preserve">. </w:t>
      </w:r>
    </w:p>
    <w:p w:rsidR="00E02974" w:rsidRPr="00391B17" w:rsidRDefault="00E02974" w:rsidP="00EA1013">
      <w:pPr>
        <w:numPr>
          <w:ilvl w:val="0"/>
          <w:numId w:val="21"/>
        </w:numPr>
        <w:shd w:val="clear" w:color="auto" w:fill="FFFFFF"/>
        <w:tabs>
          <w:tab w:val="left" w:pos="426"/>
        </w:tabs>
        <w:spacing w:line="276" w:lineRule="auto"/>
        <w:ind w:left="0" w:firstLine="0"/>
        <w:jc w:val="left"/>
        <w:textAlignment w:val="baseline"/>
        <w:rPr>
          <w:rFonts w:ascii="Times New Roman" w:hAnsi="Times New Roman"/>
          <w:color w:val="000000"/>
          <w:sz w:val="28"/>
          <w:szCs w:val="28"/>
          <w:lang w:val="uk-UA"/>
        </w:rPr>
      </w:pPr>
      <w:r w:rsidRPr="00391B17">
        <w:rPr>
          <w:rFonts w:ascii="Times New Roman" w:hAnsi="Times New Roman"/>
          <w:bCs/>
          <w:color w:val="000000"/>
          <w:sz w:val="28"/>
          <w:szCs w:val="28"/>
          <w:bdr w:val="none" w:sz="0" w:space="0" w:color="auto" w:frame="1"/>
          <w:lang w:val="uk-UA"/>
        </w:rPr>
        <w:t xml:space="preserve">Принцип відсутності зворотної сили </w:t>
      </w:r>
      <w:r w:rsidRPr="00391B17">
        <w:rPr>
          <w:rFonts w:ascii="Times New Roman" w:hAnsi="Times New Roman"/>
          <w:bCs/>
          <w:color w:val="000000"/>
          <w:sz w:val="28"/>
          <w:szCs w:val="28"/>
          <w:bdr w:val="none" w:sz="0" w:space="0" w:color="auto" w:frame="1"/>
        </w:rPr>
        <w:t>ration</w:t>
      </w:r>
      <w:r w:rsidRPr="00391B17">
        <w:rPr>
          <w:rFonts w:ascii="Times New Roman" w:hAnsi="Times New Roman"/>
          <w:bCs/>
          <w:color w:val="000000"/>
          <w:sz w:val="28"/>
          <w:szCs w:val="28"/>
          <w:bdr w:val="none" w:sz="0" w:space="0" w:color="auto" w:frame="1"/>
          <w:lang w:val="uk-UA"/>
        </w:rPr>
        <w:t xml:space="preserve">e </w:t>
      </w:r>
      <w:r w:rsidRPr="00391B17">
        <w:rPr>
          <w:rFonts w:ascii="Times New Roman" w:hAnsi="Times New Roman"/>
          <w:bCs/>
          <w:color w:val="000000"/>
          <w:sz w:val="28"/>
          <w:szCs w:val="28"/>
          <w:bdr w:val="none" w:sz="0" w:space="0" w:color="auto" w:frame="1"/>
        </w:rPr>
        <w:t>persona</w:t>
      </w:r>
      <w:r w:rsidRPr="00391B17">
        <w:rPr>
          <w:rFonts w:ascii="Times New Roman" w:hAnsi="Times New Roman"/>
          <w:bCs/>
          <w:color w:val="000000"/>
          <w:sz w:val="28"/>
          <w:szCs w:val="28"/>
          <w:bdr w:val="none" w:sz="0" w:space="0" w:color="auto" w:frame="1"/>
          <w:lang w:val="uk-UA"/>
        </w:rPr>
        <w:t xml:space="preserve">e </w:t>
      </w:r>
    </w:p>
    <w:p w:rsidR="00E02974" w:rsidRPr="00391B17" w:rsidRDefault="00E02974" w:rsidP="00EA1013">
      <w:pPr>
        <w:numPr>
          <w:ilvl w:val="0"/>
          <w:numId w:val="21"/>
        </w:numPr>
        <w:shd w:val="clear" w:color="auto" w:fill="FFFFFF"/>
        <w:tabs>
          <w:tab w:val="left" w:pos="426"/>
        </w:tabs>
        <w:spacing w:line="276" w:lineRule="auto"/>
        <w:ind w:left="0" w:firstLine="0"/>
        <w:jc w:val="left"/>
        <w:textAlignment w:val="baseline"/>
        <w:rPr>
          <w:rFonts w:ascii="Times New Roman" w:hAnsi="Times New Roman"/>
          <w:color w:val="000000"/>
          <w:sz w:val="28"/>
          <w:szCs w:val="28"/>
          <w:lang w:val="uk-UA"/>
        </w:rPr>
      </w:pPr>
      <w:r w:rsidRPr="00391B17">
        <w:rPr>
          <w:rFonts w:ascii="Times New Roman" w:hAnsi="Times New Roman"/>
          <w:color w:val="000000"/>
          <w:sz w:val="28"/>
          <w:szCs w:val="28"/>
          <w:lang w:val="uk-UA"/>
        </w:rPr>
        <w:t>Принцип індивідувальної кримінальної відповідальності.</w:t>
      </w:r>
    </w:p>
    <w:p w:rsidR="00E02974" w:rsidRPr="00391B17" w:rsidRDefault="00E02974" w:rsidP="00EA1013">
      <w:pPr>
        <w:numPr>
          <w:ilvl w:val="0"/>
          <w:numId w:val="21"/>
        </w:numPr>
        <w:shd w:val="clear" w:color="auto" w:fill="FFFFFF"/>
        <w:tabs>
          <w:tab w:val="left" w:pos="426"/>
        </w:tabs>
        <w:spacing w:line="276" w:lineRule="auto"/>
        <w:ind w:left="0" w:firstLine="0"/>
        <w:jc w:val="left"/>
        <w:textAlignment w:val="baseline"/>
        <w:rPr>
          <w:rFonts w:ascii="Times New Roman" w:hAnsi="Times New Roman"/>
          <w:color w:val="000000"/>
          <w:sz w:val="28"/>
          <w:szCs w:val="28"/>
          <w:lang w:val="uk-UA"/>
        </w:rPr>
      </w:pPr>
      <w:r w:rsidRPr="00391B17">
        <w:rPr>
          <w:rFonts w:ascii="Times New Roman" w:hAnsi="Times New Roman"/>
          <w:bCs/>
          <w:color w:val="000000"/>
          <w:sz w:val="28"/>
          <w:szCs w:val="28"/>
          <w:bdr w:val="none" w:sz="0" w:space="0" w:color="auto" w:frame="1"/>
          <w:lang w:val="uk-UA"/>
        </w:rPr>
        <w:t>Принцип незастосування строків давності (стаття 29 Статуту МКС)</w:t>
      </w:r>
    </w:p>
    <w:p w:rsidR="00E02974" w:rsidRPr="00391B17" w:rsidRDefault="00E02974" w:rsidP="00EA1013">
      <w:pPr>
        <w:tabs>
          <w:tab w:val="left" w:pos="426"/>
        </w:tabs>
        <w:spacing w:line="276" w:lineRule="auto"/>
        <w:ind w:left="0"/>
        <w:jc w:val="left"/>
        <w:rPr>
          <w:rFonts w:ascii="Times New Roman" w:hAnsi="Times New Roman"/>
          <w:bCs/>
          <w:color w:val="000000"/>
          <w:sz w:val="28"/>
          <w:szCs w:val="28"/>
          <w:bdr w:val="none" w:sz="0" w:space="0" w:color="auto" w:frame="1"/>
          <w:lang w:val="uk-UA"/>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t>Рекомендовані джерела.</w:t>
      </w:r>
    </w:p>
    <w:p w:rsidR="00E02974" w:rsidRPr="00391B17" w:rsidRDefault="00E02974" w:rsidP="00EA1013">
      <w:pPr>
        <w:shd w:val="clear" w:color="auto" w:fill="FFFFFF"/>
        <w:tabs>
          <w:tab w:val="left" w:pos="426"/>
        </w:tabs>
        <w:spacing w:line="276" w:lineRule="auto"/>
        <w:ind w:left="0"/>
        <w:rPr>
          <w:rFonts w:ascii="Times New Roman" w:eastAsia="Times New Roman" w:hAnsi="Times New Roman"/>
          <w:b/>
          <w:color w:val="000000"/>
          <w:sz w:val="28"/>
          <w:szCs w:val="28"/>
          <w:lang w:val="uk-UA" w:eastAsia="ru-RU"/>
        </w:rPr>
      </w:pPr>
      <w:r w:rsidRPr="00391B17">
        <w:rPr>
          <w:rFonts w:ascii="Times New Roman" w:hAnsi="Times New Roman"/>
          <w:b/>
          <w:bCs/>
          <w:color w:val="000000"/>
          <w:sz w:val="28"/>
          <w:szCs w:val="28"/>
          <w:lang w:val="uk-UA"/>
        </w:rPr>
        <w:t>І. Міжнародні договори та внутрішньоорганізаційні акти МКС.</w:t>
      </w:r>
    </w:p>
    <w:p w:rsidR="00E02974" w:rsidRPr="00391B17" w:rsidRDefault="00E02974" w:rsidP="00EA1013">
      <w:pPr>
        <w:numPr>
          <w:ilvl w:val="0"/>
          <w:numId w:val="31"/>
        </w:numPr>
        <w:shd w:val="clear" w:color="auto" w:fill="FFFFFF"/>
        <w:tabs>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en-US"/>
        </w:rPr>
        <w:t>Rome Statute of the ICC, 17 July 1998, a</w:t>
      </w:r>
      <w:r w:rsidRPr="00391B17">
        <w:rPr>
          <w:rFonts w:ascii="Times New Roman" w:hAnsi="Times New Roman"/>
          <w:sz w:val="28"/>
          <w:szCs w:val="28"/>
          <w:shd w:val="clear" w:color="auto" w:fill="FFFFFF"/>
          <w:lang w:val="en-US"/>
        </w:rPr>
        <w:t xml:space="preserve">vailable at: </w:t>
      </w:r>
      <w:hyperlink r:id="rId26" w:history="1">
        <w:r w:rsidRPr="00391B17">
          <w:rPr>
            <w:rStyle w:val="a7"/>
            <w:rFonts w:ascii="Times New Roman" w:hAnsi="Times New Roman"/>
            <w:sz w:val="28"/>
            <w:szCs w:val="28"/>
            <w:lang w:val="uk-UA"/>
          </w:rPr>
          <w:t>http://www.icc-cpi.int/nr/rdonlyres/ea9aeff7-5752-4f84-be94-0a655eb30e16/0/rome_statute_english.pdf</w:t>
        </w:r>
      </w:hyperlink>
      <w:r w:rsidRPr="00391B17">
        <w:rPr>
          <w:rFonts w:ascii="Times New Roman" w:hAnsi="Times New Roman"/>
          <w:sz w:val="28"/>
          <w:szCs w:val="28"/>
          <w:lang w:val="en-US"/>
        </w:rPr>
        <w:t xml:space="preserve"> </w:t>
      </w:r>
    </w:p>
    <w:p w:rsidR="00E02974" w:rsidRPr="00391B17" w:rsidRDefault="00E02974" w:rsidP="00EA1013">
      <w:pPr>
        <w:pStyle w:val="a5"/>
        <w:numPr>
          <w:ilvl w:val="0"/>
          <w:numId w:val="31"/>
        </w:numPr>
        <w:tabs>
          <w:tab w:val="left" w:pos="426"/>
          <w:tab w:val="left" w:pos="709"/>
          <w:tab w:val="left" w:pos="1134"/>
        </w:tabs>
        <w:spacing w:line="276" w:lineRule="auto"/>
        <w:ind w:left="0" w:firstLine="0"/>
        <w:jc w:val="both"/>
        <w:rPr>
          <w:sz w:val="28"/>
          <w:szCs w:val="28"/>
          <w:lang w:val="pl-PL"/>
        </w:rPr>
      </w:pPr>
      <w:r w:rsidRPr="00391B17">
        <w:rPr>
          <w:sz w:val="28"/>
          <w:szCs w:val="28"/>
          <w:lang w:val="en-GB"/>
        </w:rPr>
        <w:lastRenderedPageBreak/>
        <w:t xml:space="preserve">Regulations of the Office of the Prosecutor. </w:t>
      </w:r>
      <w:r w:rsidRPr="00391B17">
        <w:rPr>
          <w:sz w:val="28"/>
          <w:szCs w:val="28"/>
          <w:lang w:val="uk-UA"/>
        </w:rPr>
        <w:t xml:space="preserve">ICC doc.: </w:t>
      </w:r>
      <w:r w:rsidRPr="00391B17">
        <w:rPr>
          <w:sz w:val="28"/>
          <w:szCs w:val="28"/>
          <w:lang w:val="en-GB"/>
        </w:rPr>
        <w:t xml:space="preserve"> ICC-BD/05-01-09, 23 April 2009,</w:t>
      </w:r>
      <w:r w:rsidRPr="00391B17">
        <w:rPr>
          <w:sz w:val="28"/>
          <w:szCs w:val="28"/>
          <w:lang w:val="en-US"/>
        </w:rPr>
        <w:t xml:space="preserve"> </w:t>
      </w:r>
      <w:r w:rsidRPr="00391B17">
        <w:rPr>
          <w:rFonts w:eastAsia="Calibri"/>
          <w:iCs/>
          <w:sz w:val="28"/>
          <w:szCs w:val="28"/>
          <w:lang w:val="en-US" w:eastAsia="en-US"/>
        </w:rPr>
        <w:t xml:space="preserve">available at </w:t>
      </w:r>
      <w:hyperlink r:id="rId27" w:history="1">
        <w:r w:rsidRPr="00391B17">
          <w:rPr>
            <w:rStyle w:val="a7"/>
            <w:sz w:val="28"/>
            <w:szCs w:val="28"/>
            <w:lang w:val="en-US"/>
          </w:rPr>
          <w:t>http://icc-cpi.int/NR/rdonlyres/FFF97111-ECD6-40B5-9CDA-792BCBE1E695/280253/ICCBD050109ENG.pdf</w:t>
        </w:r>
      </w:hyperlink>
    </w:p>
    <w:p w:rsidR="00E02974" w:rsidRPr="00391B17" w:rsidRDefault="00E02974" w:rsidP="00EA1013">
      <w:pPr>
        <w:pStyle w:val="a5"/>
        <w:numPr>
          <w:ilvl w:val="0"/>
          <w:numId w:val="31"/>
        </w:numPr>
        <w:tabs>
          <w:tab w:val="left" w:pos="426"/>
          <w:tab w:val="left" w:pos="709"/>
          <w:tab w:val="left" w:pos="1134"/>
        </w:tabs>
        <w:spacing w:line="276" w:lineRule="auto"/>
        <w:ind w:left="0" w:firstLine="0"/>
        <w:jc w:val="both"/>
        <w:rPr>
          <w:sz w:val="28"/>
          <w:szCs w:val="28"/>
          <w:lang w:val="pl-PL"/>
        </w:rPr>
      </w:pPr>
      <w:r w:rsidRPr="00391B17">
        <w:rPr>
          <w:rStyle w:val="af1"/>
          <w:sz w:val="28"/>
          <w:szCs w:val="28"/>
          <w:lang w:val="en-US"/>
        </w:rPr>
        <w:t xml:space="preserve">Regulations of the Court. </w:t>
      </w:r>
      <w:r w:rsidRPr="00391B17">
        <w:rPr>
          <w:rStyle w:val="af1"/>
          <w:sz w:val="28"/>
          <w:szCs w:val="28"/>
          <w:lang w:val="pl-PL"/>
        </w:rPr>
        <w:t>ICC</w:t>
      </w:r>
      <w:r w:rsidRPr="00391B17">
        <w:rPr>
          <w:rStyle w:val="af1"/>
          <w:sz w:val="28"/>
          <w:szCs w:val="28"/>
          <w:lang w:val="en-US"/>
        </w:rPr>
        <w:t>-</w:t>
      </w:r>
      <w:r w:rsidRPr="00391B17">
        <w:rPr>
          <w:rStyle w:val="af1"/>
          <w:sz w:val="28"/>
          <w:szCs w:val="28"/>
          <w:lang w:val="pl-PL"/>
        </w:rPr>
        <w:t>BD</w:t>
      </w:r>
      <w:r w:rsidRPr="00391B17">
        <w:rPr>
          <w:rStyle w:val="af1"/>
          <w:sz w:val="28"/>
          <w:szCs w:val="28"/>
          <w:lang w:val="en-US"/>
        </w:rPr>
        <w:t xml:space="preserve">/01-01-04, 26 May 2004. </w:t>
      </w:r>
      <w:r w:rsidRPr="00391B17">
        <w:rPr>
          <w:sz w:val="28"/>
          <w:szCs w:val="28"/>
        </w:rPr>
        <w:t xml:space="preserve">[Електронний ресурс]. – Режим доступу до документа: </w:t>
      </w:r>
      <w:hyperlink r:id="rId28" w:history="1">
        <w:r w:rsidRPr="00391B17">
          <w:rPr>
            <w:rStyle w:val="a7"/>
            <w:sz w:val="28"/>
            <w:szCs w:val="28"/>
            <w:lang w:val="pl-PL"/>
          </w:rPr>
          <w:t>http</w:t>
        </w:r>
        <w:r w:rsidRPr="00391B17">
          <w:rPr>
            <w:rStyle w:val="a7"/>
            <w:sz w:val="28"/>
            <w:szCs w:val="28"/>
          </w:rPr>
          <w:t>://</w:t>
        </w:r>
        <w:r w:rsidRPr="00391B17">
          <w:rPr>
            <w:rStyle w:val="a7"/>
            <w:sz w:val="28"/>
            <w:szCs w:val="28"/>
            <w:lang w:val="pl-PL"/>
          </w:rPr>
          <w:t>www</w:t>
        </w:r>
        <w:r w:rsidRPr="00391B17">
          <w:rPr>
            <w:rStyle w:val="a7"/>
            <w:sz w:val="28"/>
            <w:szCs w:val="28"/>
          </w:rPr>
          <w:t>.</w:t>
        </w:r>
        <w:r w:rsidRPr="00391B17">
          <w:rPr>
            <w:rStyle w:val="a7"/>
            <w:sz w:val="28"/>
            <w:szCs w:val="28"/>
            <w:lang w:val="pl-PL"/>
          </w:rPr>
          <w:t>icc</w:t>
        </w:r>
        <w:r w:rsidRPr="00391B17">
          <w:rPr>
            <w:rStyle w:val="a7"/>
            <w:sz w:val="28"/>
            <w:szCs w:val="28"/>
          </w:rPr>
          <w:t>-</w:t>
        </w:r>
        <w:r w:rsidRPr="00391B17">
          <w:rPr>
            <w:rStyle w:val="a7"/>
            <w:sz w:val="28"/>
            <w:szCs w:val="28"/>
            <w:lang w:val="pl-PL"/>
          </w:rPr>
          <w:t>cpi</w:t>
        </w:r>
        <w:r w:rsidRPr="00391B17">
          <w:rPr>
            <w:rStyle w:val="a7"/>
            <w:sz w:val="28"/>
            <w:szCs w:val="28"/>
          </w:rPr>
          <w:t>.</w:t>
        </w:r>
        <w:r w:rsidRPr="00391B17">
          <w:rPr>
            <w:rStyle w:val="a7"/>
            <w:sz w:val="28"/>
            <w:szCs w:val="28"/>
            <w:lang w:val="pl-PL"/>
          </w:rPr>
          <w:t>int</w:t>
        </w:r>
        <w:r w:rsidRPr="00391B17">
          <w:rPr>
            <w:rStyle w:val="a7"/>
            <w:sz w:val="28"/>
            <w:szCs w:val="28"/>
          </w:rPr>
          <w:t>/</w:t>
        </w:r>
        <w:r w:rsidRPr="00391B17">
          <w:rPr>
            <w:rStyle w:val="a7"/>
            <w:sz w:val="28"/>
            <w:szCs w:val="28"/>
            <w:lang w:val="pl-PL"/>
          </w:rPr>
          <w:t>NR</w:t>
        </w:r>
        <w:r w:rsidRPr="00391B17">
          <w:rPr>
            <w:rStyle w:val="a7"/>
            <w:sz w:val="28"/>
            <w:szCs w:val="28"/>
          </w:rPr>
          <w:t>/</w:t>
        </w:r>
        <w:r w:rsidRPr="00391B17">
          <w:rPr>
            <w:rStyle w:val="a7"/>
            <w:sz w:val="28"/>
            <w:szCs w:val="28"/>
            <w:lang w:val="pl-PL"/>
          </w:rPr>
          <w:t>rdonlyres</w:t>
        </w:r>
        <w:r w:rsidRPr="00391B17">
          <w:rPr>
            <w:rStyle w:val="a7"/>
            <w:sz w:val="28"/>
            <w:szCs w:val="28"/>
          </w:rPr>
          <w:t>/</w:t>
        </w:r>
        <w:r w:rsidRPr="00391B17">
          <w:rPr>
            <w:rStyle w:val="a7"/>
            <w:sz w:val="28"/>
            <w:szCs w:val="28"/>
            <w:lang w:val="pl-PL"/>
          </w:rPr>
          <w:t>B</w:t>
        </w:r>
        <w:r w:rsidRPr="00391B17">
          <w:rPr>
            <w:rStyle w:val="a7"/>
            <w:sz w:val="28"/>
            <w:szCs w:val="28"/>
          </w:rPr>
          <w:t>920</w:t>
        </w:r>
        <w:r w:rsidRPr="00391B17">
          <w:rPr>
            <w:rStyle w:val="a7"/>
            <w:sz w:val="28"/>
            <w:szCs w:val="28"/>
            <w:lang w:val="pl-PL"/>
          </w:rPr>
          <w:t>AD</w:t>
        </w:r>
        <w:r w:rsidRPr="00391B17">
          <w:rPr>
            <w:rStyle w:val="a7"/>
            <w:sz w:val="28"/>
            <w:szCs w:val="28"/>
          </w:rPr>
          <w:t>62-</w:t>
        </w:r>
        <w:r w:rsidRPr="00391B17">
          <w:rPr>
            <w:rStyle w:val="a7"/>
            <w:sz w:val="28"/>
            <w:szCs w:val="28"/>
            <w:lang w:val="pl-PL"/>
          </w:rPr>
          <w:t>DF</w:t>
        </w:r>
        <w:r w:rsidRPr="00391B17">
          <w:rPr>
            <w:rStyle w:val="a7"/>
            <w:sz w:val="28"/>
            <w:szCs w:val="28"/>
          </w:rPr>
          <w:t>49-4010-8907-</w:t>
        </w:r>
        <w:r w:rsidRPr="00391B17">
          <w:rPr>
            <w:rStyle w:val="a7"/>
            <w:sz w:val="28"/>
            <w:szCs w:val="28"/>
            <w:lang w:val="pl-PL"/>
          </w:rPr>
          <w:t>E</w:t>
        </w:r>
        <w:r w:rsidRPr="00391B17">
          <w:rPr>
            <w:rStyle w:val="a7"/>
            <w:sz w:val="28"/>
            <w:szCs w:val="28"/>
          </w:rPr>
          <w:t>0</w:t>
        </w:r>
        <w:r w:rsidRPr="00391B17">
          <w:rPr>
            <w:rStyle w:val="a7"/>
            <w:sz w:val="28"/>
            <w:szCs w:val="28"/>
            <w:lang w:val="pl-PL"/>
          </w:rPr>
          <w:t>D</w:t>
        </w:r>
        <w:r w:rsidRPr="00391B17">
          <w:rPr>
            <w:rStyle w:val="a7"/>
            <w:sz w:val="28"/>
            <w:szCs w:val="28"/>
          </w:rPr>
          <w:t>8</w:t>
        </w:r>
        <w:r w:rsidRPr="00391B17">
          <w:rPr>
            <w:rStyle w:val="a7"/>
            <w:sz w:val="28"/>
            <w:szCs w:val="28"/>
            <w:lang w:val="pl-PL"/>
          </w:rPr>
          <w:t>CC</w:t>
        </w:r>
        <w:r w:rsidRPr="00391B17">
          <w:rPr>
            <w:rStyle w:val="a7"/>
            <w:sz w:val="28"/>
            <w:szCs w:val="28"/>
          </w:rPr>
          <w:t>61</w:t>
        </w:r>
        <w:r w:rsidRPr="00391B17">
          <w:rPr>
            <w:rStyle w:val="a7"/>
            <w:sz w:val="28"/>
            <w:szCs w:val="28"/>
            <w:lang w:val="pl-PL"/>
          </w:rPr>
          <w:t>EBA</w:t>
        </w:r>
        <w:r w:rsidRPr="00391B17">
          <w:rPr>
            <w:rStyle w:val="a7"/>
            <w:sz w:val="28"/>
            <w:szCs w:val="28"/>
          </w:rPr>
          <w:t>4/277527/</w:t>
        </w:r>
        <w:r w:rsidRPr="00391B17">
          <w:rPr>
            <w:rStyle w:val="a7"/>
            <w:sz w:val="28"/>
            <w:szCs w:val="28"/>
            <w:lang w:val="pl-PL"/>
          </w:rPr>
          <w:t>Regulations</w:t>
        </w:r>
        <w:r w:rsidRPr="00391B17">
          <w:rPr>
            <w:rStyle w:val="a7"/>
            <w:sz w:val="28"/>
            <w:szCs w:val="28"/>
          </w:rPr>
          <w:t>_</w:t>
        </w:r>
        <w:r w:rsidRPr="00391B17">
          <w:rPr>
            <w:rStyle w:val="a7"/>
            <w:sz w:val="28"/>
            <w:szCs w:val="28"/>
            <w:lang w:val="pl-PL"/>
          </w:rPr>
          <w:t>of</w:t>
        </w:r>
        <w:r w:rsidRPr="00391B17">
          <w:rPr>
            <w:rStyle w:val="a7"/>
            <w:sz w:val="28"/>
            <w:szCs w:val="28"/>
          </w:rPr>
          <w:t>_</w:t>
        </w:r>
        <w:r w:rsidRPr="00391B17">
          <w:rPr>
            <w:rStyle w:val="a7"/>
            <w:sz w:val="28"/>
            <w:szCs w:val="28"/>
            <w:lang w:val="pl-PL"/>
          </w:rPr>
          <w:t>the</w:t>
        </w:r>
        <w:r w:rsidRPr="00391B17">
          <w:rPr>
            <w:rStyle w:val="a7"/>
            <w:sz w:val="28"/>
            <w:szCs w:val="28"/>
          </w:rPr>
          <w:t>_</w:t>
        </w:r>
        <w:r w:rsidRPr="00391B17">
          <w:rPr>
            <w:rStyle w:val="a7"/>
            <w:sz w:val="28"/>
            <w:szCs w:val="28"/>
            <w:lang w:val="pl-PL"/>
          </w:rPr>
          <w:t>Court</w:t>
        </w:r>
        <w:r w:rsidRPr="00391B17">
          <w:rPr>
            <w:rStyle w:val="a7"/>
            <w:sz w:val="28"/>
            <w:szCs w:val="28"/>
          </w:rPr>
          <w:t>_170604</w:t>
        </w:r>
        <w:r w:rsidRPr="00391B17">
          <w:rPr>
            <w:rStyle w:val="a7"/>
            <w:sz w:val="28"/>
            <w:szCs w:val="28"/>
            <w:lang w:val="pl-PL"/>
          </w:rPr>
          <w:t>EN</w:t>
        </w:r>
        <w:r w:rsidRPr="00391B17">
          <w:rPr>
            <w:rStyle w:val="a7"/>
            <w:sz w:val="28"/>
            <w:szCs w:val="28"/>
          </w:rPr>
          <w:t>.</w:t>
        </w:r>
        <w:r w:rsidRPr="00391B17">
          <w:rPr>
            <w:rStyle w:val="a7"/>
            <w:sz w:val="28"/>
            <w:szCs w:val="28"/>
            <w:lang w:val="pl-PL"/>
          </w:rPr>
          <w:t>pdf</w:t>
        </w:r>
      </w:hyperlink>
      <w:r w:rsidRPr="00391B17">
        <w:rPr>
          <w:rStyle w:val="af1"/>
          <w:sz w:val="28"/>
          <w:szCs w:val="28"/>
          <w:lang w:val="uk-UA"/>
        </w:rPr>
        <w:t xml:space="preserve"> </w:t>
      </w:r>
    </w:p>
    <w:p w:rsidR="00E02974" w:rsidRPr="00391B17" w:rsidRDefault="00E02974" w:rsidP="00EA1013">
      <w:pPr>
        <w:pStyle w:val="af0"/>
        <w:numPr>
          <w:ilvl w:val="0"/>
          <w:numId w:val="31"/>
        </w:numPr>
        <w:tabs>
          <w:tab w:val="left" w:pos="426"/>
          <w:tab w:val="left" w:pos="709"/>
          <w:tab w:val="left" w:pos="1134"/>
        </w:tabs>
        <w:spacing w:line="276" w:lineRule="auto"/>
        <w:ind w:left="0" w:firstLine="0"/>
        <w:jc w:val="both"/>
        <w:rPr>
          <w:sz w:val="28"/>
          <w:szCs w:val="28"/>
          <w:lang w:val="uk-UA"/>
        </w:rPr>
      </w:pPr>
      <w:r w:rsidRPr="00391B17">
        <w:rPr>
          <w:sz w:val="28"/>
          <w:szCs w:val="28"/>
          <w:lang w:val="en-US"/>
        </w:rPr>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29" w:history="1">
        <w:r w:rsidRPr="00391B17">
          <w:rPr>
            <w:rStyle w:val="a7"/>
            <w:sz w:val="28"/>
            <w:szCs w:val="28"/>
            <w:shd w:val="clear" w:color="auto" w:fill="FFFFFF"/>
            <w:lang w:val="en-US"/>
          </w:rPr>
          <w:t>http://www.icc-cpi.int/en_menus/icc/legal%20texts%20and%20tools/official%20journal/Documents/RulesProcedureEvidenceEng.pdf</w:t>
        </w:r>
      </w:hyperlink>
    </w:p>
    <w:p w:rsidR="00E02974" w:rsidRPr="00391B17" w:rsidRDefault="00E02974" w:rsidP="00EA1013">
      <w:pPr>
        <w:numPr>
          <w:ilvl w:val="0"/>
          <w:numId w:val="31"/>
        </w:numPr>
        <w:tabs>
          <w:tab w:val="left" w:pos="426"/>
        </w:tabs>
        <w:spacing w:line="276" w:lineRule="auto"/>
        <w:ind w:left="0" w:firstLine="0"/>
        <w:rPr>
          <w:rFonts w:ascii="Times New Roman" w:hAnsi="Times New Roman"/>
          <w:sz w:val="28"/>
          <w:szCs w:val="28"/>
          <w:lang w:val="uk-UA"/>
        </w:rPr>
      </w:pPr>
      <w:r w:rsidRPr="00391B17">
        <w:rPr>
          <w:rStyle w:val="af1"/>
          <w:rFonts w:eastAsia="Calibri"/>
          <w:sz w:val="28"/>
          <w:szCs w:val="28"/>
          <w:lang w:val="en-US"/>
        </w:rPr>
        <w:t>Regulations of the Registry, 6 March 2006. ICC</w:t>
      </w:r>
      <w:r w:rsidRPr="00391B17">
        <w:rPr>
          <w:rStyle w:val="af1"/>
          <w:rFonts w:eastAsia="Calibri"/>
          <w:sz w:val="28"/>
          <w:szCs w:val="28"/>
        </w:rPr>
        <w:t>-</w:t>
      </w:r>
      <w:r w:rsidRPr="00391B17">
        <w:rPr>
          <w:rStyle w:val="af1"/>
          <w:rFonts w:eastAsia="Calibri"/>
          <w:sz w:val="28"/>
          <w:szCs w:val="28"/>
          <w:lang w:val="en-US"/>
        </w:rPr>
        <w:t>BD</w:t>
      </w:r>
      <w:r w:rsidRPr="00391B17">
        <w:rPr>
          <w:rStyle w:val="af1"/>
          <w:rFonts w:eastAsia="Calibri"/>
          <w:sz w:val="28"/>
          <w:szCs w:val="28"/>
        </w:rPr>
        <w:t>/03-01-06-</w:t>
      </w:r>
      <w:r w:rsidRPr="00391B17">
        <w:rPr>
          <w:rStyle w:val="af1"/>
          <w:rFonts w:eastAsia="Calibri"/>
          <w:sz w:val="28"/>
          <w:szCs w:val="28"/>
          <w:lang w:val="en-US"/>
        </w:rPr>
        <w:t>Rev</w:t>
      </w:r>
      <w:r w:rsidRPr="00391B17">
        <w:rPr>
          <w:rStyle w:val="af1"/>
          <w:rFonts w:eastAsia="Calibri"/>
          <w:sz w:val="28"/>
          <w:szCs w:val="28"/>
        </w:rPr>
        <w:t xml:space="preserve">.1 </w:t>
      </w:r>
      <w:r w:rsidRPr="00391B17">
        <w:rPr>
          <w:rFonts w:ascii="Times New Roman" w:hAnsi="Times New Roman"/>
          <w:sz w:val="28"/>
          <w:szCs w:val="28"/>
        </w:rPr>
        <w:t xml:space="preserve">[Електронний ресурс]. – Режим доступу до документа: </w:t>
      </w:r>
      <w:hyperlink r:id="rId30" w:history="1">
        <w:r w:rsidRPr="00391B17">
          <w:rPr>
            <w:rStyle w:val="a7"/>
            <w:rFonts w:ascii="Times New Roman" w:hAnsi="Times New Roman"/>
            <w:sz w:val="28"/>
            <w:szCs w:val="28"/>
            <w:lang w:val="en-US"/>
          </w:rPr>
          <w:t>http</w:t>
        </w:r>
        <w:r w:rsidRPr="00391B17">
          <w:rPr>
            <w:rStyle w:val="a7"/>
            <w:rFonts w:ascii="Times New Roman" w:hAnsi="Times New Roman"/>
            <w:sz w:val="28"/>
            <w:szCs w:val="28"/>
          </w:rPr>
          <w:t>://</w:t>
        </w:r>
        <w:r w:rsidRPr="00391B17">
          <w:rPr>
            <w:rStyle w:val="a7"/>
            <w:rFonts w:ascii="Times New Roman" w:hAnsi="Times New Roman"/>
            <w:sz w:val="28"/>
            <w:szCs w:val="28"/>
            <w:lang w:val="en-US"/>
          </w:rPr>
          <w:t>www</w:t>
        </w:r>
        <w:r w:rsidRPr="00391B17">
          <w:rPr>
            <w:rStyle w:val="a7"/>
            <w:rFonts w:ascii="Times New Roman" w:hAnsi="Times New Roman"/>
            <w:sz w:val="28"/>
            <w:szCs w:val="28"/>
          </w:rPr>
          <w:t>.</w:t>
        </w:r>
        <w:r w:rsidRPr="00391B17">
          <w:rPr>
            <w:rStyle w:val="a7"/>
            <w:rFonts w:ascii="Times New Roman" w:hAnsi="Times New Roman"/>
            <w:sz w:val="28"/>
            <w:szCs w:val="28"/>
            <w:lang w:val="en-US"/>
          </w:rPr>
          <w:t>icc</w:t>
        </w:r>
        <w:r w:rsidRPr="00391B17">
          <w:rPr>
            <w:rStyle w:val="a7"/>
            <w:rFonts w:ascii="Times New Roman" w:hAnsi="Times New Roman"/>
            <w:sz w:val="28"/>
            <w:szCs w:val="28"/>
          </w:rPr>
          <w:t>-</w:t>
        </w:r>
        <w:r w:rsidRPr="00391B17">
          <w:rPr>
            <w:rStyle w:val="a7"/>
            <w:rFonts w:ascii="Times New Roman" w:hAnsi="Times New Roman"/>
            <w:sz w:val="28"/>
            <w:szCs w:val="28"/>
            <w:lang w:val="en-US"/>
          </w:rPr>
          <w:t>cpi</w:t>
        </w:r>
        <w:r w:rsidRPr="00391B17">
          <w:rPr>
            <w:rStyle w:val="a7"/>
            <w:rFonts w:ascii="Times New Roman" w:hAnsi="Times New Roman"/>
            <w:sz w:val="28"/>
            <w:szCs w:val="28"/>
          </w:rPr>
          <w:t>.</w:t>
        </w:r>
        <w:r w:rsidRPr="00391B17">
          <w:rPr>
            <w:rStyle w:val="a7"/>
            <w:rFonts w:ascii="Times New Roman" w:hAnsi="Times New Roman"/>
            <w:sz w:val="28"/>
            <w:szCs w:val="28"/>
            <w:lang w:val="en-US"/>
          </w:rPr>
          <w:t>int</w:t>
        </w:r>
        <w:r w:rsidRPr="00391B17">
          <w:rPr>
            <w:rStyle w:val="a7"/>
            <w:rFonts w:ascii="Times New Roman" w:hAnsi="Times New Roman"/>
            <w:sz w:val="28"/>
            <w:szCs w:val="28"/>
          </w:rPr>
          <w:t>/</w:t>
        </w:r>
        <w:r w:rsidRPr="00391B17">
          <w:rPr>
            <w:rStyle w:val="a7"/>
            <w:rFonts w:ascii="Times New Roman" w:hAnsi="Times New Roman"/>
            <w:sz w:val="28"/>
            <w:szCs w:val="28"/>
            <w:lang w:val="en-US"/>
          </w:rPr>
          <w:t>NR</w:t>
        </w:r>
        <w:r w:rsidRPr="00391B17">
          <w:rPr>
            <w:rStyle w:val="a7"/>
            <w:rFonts w:ascii="Times New Roman" w:hAnsi="Times New Roman"/>
            <w:sz w:val="28"/>
            <w:szCs w:val="28"/>
          </w:rPr>
          <w:t>/</w:t>
        </w:r>
        <w:r w:rsidRPr="00391B17">
          <w:rPr>
            <w:rStyle w:val="a7"/>
            <w:rFonts w:ascii="Times New Roman" w:hAnsi="Times New Roman"/>
            <w:sz w:val="28"/>
            <w:szCs w:val="28"/>
            <w:lang w:val="en-US"/>
          </w:rPr>
          <w:t>rdonlyres</w:t>
        </w:r>
        <w:r w:rsidRPr="00391B17">
          <w:rPr>
            <w:rStyle w:val="a7"/>
            <w:rFonts w:ascii="Times New Roman" w:hAnsi="Times New Roman"/>
            <w:sz w:val="28"/>
            <w:szCs w:val="28"/>
          </w:rPr>
          <w:t>/</w:t>
        </w:r>
        <w:r w:rsidRPr="00391B17">
          <w:rPr>
            <w:rStyle w:val="a7"/>
            <w:rFonts w:ascii="Times New Roman" w:hAnsi="Times New Roman"/>
            <w:sz w:val="28"/>
            <w:szCs w:val="28"/>
            <w:lang w:val="en-US"/>
          </w:rPr>
          <w:t>E</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264-70</w:t>
        </w:r>
        <w:r w:rsidRPr="00391B17">
          <w:rPr>
            <w:rStyle w:val="a7"/>
            <w:rFonts w:ascii="Times New Roman" w:hAnsi="Times New Roman"/>
            <w:sz w:val="28"/>
            <w:szCs w:val="28"/>
            <w:lang w:val="en-US"/>
          </w:rPr>
          <w:t>EE</w:t>
        </w:r>
        <w:r w:rsidRPr="00391B17">
          <w:rPr>
            <w:rStyle w:val="a7"/>
            <w:rFonts w:ascii="Times New Roman" w:hAnsi="Times New Roman"/>
            <w:sz w:val="28"/>
            <w:szCs w:val="28"/>
          </w:rPr>
          <w:t>-4</w:t>
        </w:r>
        <w:r w:rsidRPr="00391B17">
          <w:rPr>
            <w:rStyle w:val="a7"/>
            <w:rFonts w:ascii="Times New Roman" w:hAnsi="Times New Roman"/>
            <w:sz w:val="28"/>
            <w:szCs w:val="28"/>
            <w:lang w:val="en-US"/>
          </w:rPr>
          <w:t>FA</w:t>
        </w:r>
        <w:r w:rsidRPr="00391B17">
          <w:rPr>
            <w:rStyle w:val="a7"/>
            <w:rFonts w:ascii="Times New Roman" w:hAnsi="Times New Roman"/>
            <w:sz w:val="28"/>
            <w:szCs w:val="28"/>
          </w:rPr>
          <w:t>6-9</w:t>
        </w:r>
        <w:r w:rsidRPr="00391B17">
          <w:rPr>
            <w:rStyle w:val="a7"/>
            <w:rFonts w:ascii="Times New Roman" w:hAnsi="Times New Roman"/>
            <w:sz w:val="28"/>
            <w:szCs w:val="28"/>
            <w:lang w:val="en-US"/>
          </w:rPr>
          <w:t>F</w:t>
        </w:r>
        <w:r w:rsidRPr="00391B17">
          <w:rPr>
            <w:rStyle w:val="a7"/>
            <w:rFonts w:ascii="Times New Roman" w:hAnsi="Times New Roman"/>
            <w:sz w:val="28"/>
            <w:szCs w:val="28"/>
          </w:rPr>
          <w:t>1</w:t>
        </w:r>
        <w:r w:rsidRPr="00391B17">
          <w:rPr>
            <w:rStyle w:val="a7"/>
            <w:rFonts w:ascii="Times New Roman" w:hAnsi="Times New Roman"/>
            <w:sz w:val="28"/>
            <w:szCs w:val="28"/>
            <w:lang w:val="en-US"/>
          </w:rPr>
          <w:t>D</w:t>
        </w:r>
        <w:r w:rsidRPr="00391B17">
          <w:rPr>
            <w:rStyle w:val="a7"/>
            <w:rFonts w:ascii="Times New Roman" w:hAnsi="Times New Roman"/>
            <w:sz w:val="28"/>
            <w:szCs w:val="28"/>
          </w:rPr>
          <w:t>-6</w:t>
        </w:r>
        <w:r w:rsidRPr="00391B17">
          <w:rPr>
            <w:rStyle w:val="a7"/>
            <w:rFonts w:ascii="Times New Roman" w:hAnsi="Times New Roman"/>
            <w:sz w:val="28"/>
            <w:szCs w:val="28"/>
            <w:lang w:val="en-US"/>
          </w:rPr>
          <w:t>A</w:t>
        </w:r>
        <w:r w:rsidRPr="00391B17">
          <w:rPr>
            <w:rStyle w:val="a7"/>
            <w:rFonts w:ascii="Times New Roman" w:hAnsi="Times New Roman"/>
            <w:sz w:val="28"/>
            <w:szCs w:val="28"/>
          </w:rPr>
          <w:t>3</w:t>
        </w:r>
        <w:r w:rsidRPr="00391B17">
          <w:rPr>
            <w:rStyle w:val="a7"/>
            <w:rFonts w:ascii="Times New Roman" w:hAnsi="Times New Roman"/>
            <w:sz w:val="28"/>
            <w:szCs w:val="28"/>
            <w:lang w:val="en-US"/>
          </w:rPr>
          <w:t>DA</w:t>
        </w:r>
        <w:r w:rsidRPr="00391B17">
          <w:rPr>
            <w:rStyle w:val="a7"/>
            <w:rFonts w:ascii="Times New Roman" w:hAnsi="Times New Roman"/>
            <w:sz w:val="28"/>
            <w:szCs w:val="28"/>
          </w:rPr>
          <w:t>5332525/140143/</w:t>
        </w:r>
        <w:r w:rsidRPr="00391B17">
          <w:rPr>
            <w:rStyle w:val="a7"/>
            <w:rFonts w:ascii="Times New Roman" w:hAnsi="Times New Roman"/>
            <w:sz w:val="28"/>
            <w:szCs w:val="28"/>
            <w:lang w:val="en-US"/>
          </w:rPr>
          <w:t>ICCBD</w:t>
        </w:r>
        <w:r w:rsidRPr="00391B17">
          <w:rPr>
            <w:rStyle w:val="a7"/>
            <w:rFonts w:ascii="Times New Roman" w:hAnsi="Times New Roman"/>
            <w:sz w:val="28"/>
            <w:szCs w:val="28"/>
          </w:rPr>
          <w:t>_030106</w:t>
        </w:r>
        <w:r w:rsidRPr="00391B17">
          <w:rPr>
            <w:rStyle w:val="a7"/>
            <w:rFonts w:ascii="Times New Roman" w:hAnsi="Times New Roman"/>
            <w:sz w:val="28"/>
            <w:szCs w:val="28"/>
            <w:lang w:val="en-US"/>
          </w:rPr>
          <w:t>Rev</w:t>
        </w:r>
        <w:r w:rsidRPr="00391B17">
          <w:rPr>
            <w:rStyle w:val="a7"/>
            <w:rFonts w:ascii="Times New Roman" w:hAnsi="Times New Roman"/>
            <w:sz w:val="28"/>
            <w:szCs w:val="28"/>
          </w:rPr>
          <w:t>1_</w:t>
        </w:r>
        <w:r w:rsidRPr="00391B17">
          <w:rPr>
            <w:rStyle w:val="a7"/>
            <w:rFonts w:ascii="Times New Roman" w:hAnsi="Times New Roman"/>
            <w:sz w:val="28"/>
            <w:szCs w:val="28"/>
            <w:lang w:val="en-US"/>
          </w:rPr>
          <w:t>English</w:t>
        </w:r>
        <w:r w:rsidRPr="00391B17">
          <w:rPr>
            <w:rStyle w:val="a7"/>
            <w:rFonts w:ascii="Times New Roman" w:hAnsi="Times New Roman"/>
            <w:sz w:val="28"/>
            <w:szCs w:val="28"/>
          </w:rPr>
          <w:t>.</w:t>
        </w:r>
        <w:r w:rsidRPr="00391B17">
          <w:rPr>
            <w:rStyle w:val="a7"/>
            <w:rFonts w:ascii="Times New Roman" w:hAnsi="Times New Roman"/>
            <w:sz w:val="28"/>
            <w:szCs w:val="28"/>
            <w:lang w:val="en-US"/>
          </w:rPr>
          <w:t>pdf</w:t>
        </w:r>
      </w:hyperlink>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highlight w:val="yellow"/>
          <w:lang w:val="uk-UA" w:eastAsia="ru-RU"/>
        </w:rPr>
      </w:pPr>
    </w:p>
    <w:p w:rsidR="00E02974" w:rsidRPr="00391B17" w:rsidRDefault="00E02974" w:rsidP="00EA1013">
      <w:pPr>
        <w:shd w:val="clear" w:color="auto" w:fill="FFFFFF"/>
        <w:tabs>
          <w:tab w:val="left" w:pos="426"/>
          <w:tab w:val="left" w:pos="709"/>
          <w:tab w:val="left" w:pos="1134"/>
        </w:tabs>
        <w:spacing w:line="276" w:lineRule="auto"/>
        <w:ind w:left="0"/>
        <w:contextualSpacing/>
        <w:rPr>
          <w:rFonts w:ascii="Times New Roman" w:hAnsi="Times New Roman"/>
          <w:b/>
          <w:sz w:val="28"/>
          <w:szCs w:val="28"/>
          <w:lang w:val="uk-UA"/>
        </w:rPr>
      </w:pPr>
      <w:r w:rsidRPr="00391B17">
        <w:rPr>
          <w:rFonts w:ascii="Times New Roman" w:hAnsi="Times New Roman"/>
          <w:b/>
          <w:sz w:val="28"/>
          <w:szCs w:val="28"/>
          <w:lang w:val="uk-UA"/>
        </w:rPr>
        <w:t>ІІ. Наукова література.</w:t>
      </w:r>
    </w:p>
    <w:p w:rsidR="00AB583F" w:rsidRPr="00391B17" w:rsidRDefault="00AB583F" w:rsidP="00AB583F">
      <w:pPr>
        <w:numPr>
          <w:ilvl w:val="0"/>
          <w:numId w:val="34"/>
        </w:numPr>
        <w:shd w:val="clear" w:color="auto" w:fill="FFFFFF"/>
        <w:tabs>
          <w:tab w:val="left" w:pos="426"/>
          <w:tab w:val="left" w:pos="709"/>
          <w:tab w:val="left" w:pos="1134"/>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 xml:space="preserve">Гутник В. Принцип </w:t>
      </w:r>
      <w:r w:rsidRPr="00391B17">
        <w:rPr>
          <w:rFonts w:ascii="Times New Roman" w:hAnsi="Times New Roman"/>
          <w:sz w:val="28"/>
          <w:szCs w:val="28"/>
        </w:rPr>
        <w:t>n</w:t>
      </w:r>
      <w:r w:rsidRPr="00391B17">
        <w:rPr>
          <w:rFonts w:ascii="Times New Roman" w:hAnsi="Times New Roman"/>
          <w:sz w:val="28"/>
          <w:szCs w:val="28"/>
          <w:lang w:val="en-US"/>
        </w:rPr>
        <w:t>on</w:t>
      </w:r>
      <w:r w:rsidRPr="00391B17">
        <w:rPr>
          <w:rFonts w:ascii="Times New Roman" w:hAnsi="Times New Roman"/>
          <w:sz w:val="28"/>
          <w:szCs w:val="28"/>
          <w:lang w:val="uk-UA"/>
        </w:rPr>
        <w:t xml:space="preserve"> </w:t>
      </w:r>
      <w:r w:rsidRPr="00391B17">
        <w:rPr>
          <w:rFonts w:ascii="Times New Roman" w:hAnsi="Times New Roman"/>
          <w:sz w:val="28"/>
          <w:szCs w:val="28"/>
          <w:lang w:val="en-US"/>
        </w:rPr>
        <w:t>bis</w:t>
      </w:r>
      <w:r w:rsidRPr="00391B17">
        <w:rPr>
          <w:rFonts w:ascii="Times New Roman" w:hAnsi="Times New Roman"/>
          <w:sz w:val="28"/>
          <w:szCs w:val="28"/>
          <w:lang w:val="uk-UA"/>
        </w:rPr>
        <w:t xml:space="preserve"> </w:t>
      </w:r>
      <w:r w:rsidRPr="00391B17">
        <w:rPr>
          <w:rFonts w:ascii="Times New Roman" w:hAnsi="Times New Roman"/>
          <w:sz w:val="28"/>
          <w:szCs w:val="28"/>
          <w:lang w:val="en-US"/>
        </w:rPr>
        <w:t>in</w:t>
      </w:r>
      <w:r w:rsidRPr="00391B17">
        <w:rPr>
          <w:rFonts w:ascii="Times New Roman" w:hAnsi="Times New Roman"/>
          <w:sz w:val="28"/>
          <w:szCs w:val="28"/>
          <w:lang w:val="uk-UA"/>
        </w:rPr>
        <w:t xml:space="preserve"> </w:t>
      </w:r>
      <w:r w:rsidRPr="00391B17">
        <w:rPr>
          <w:rFonts w:ascii="Times New Roman" w:hAnsi="Times New Roman"/>
          <w:sz w:val="28"/>
          <w:szCs w:val="28"/>
          <w:lang w:val="en-US"/>
        </w:rPr>
        <w:t>idem</w:t>
      </w:r>
      <w:r w:rsidRPr="00391B17">
        <w:rPr>
          <w:rFonts w:ascii="Times New Roman" w:hAnsi="Times New Roman"/>
          <w:sz w:val="28"/>
          <w:szCs w:val="28"/>
          <w:lang w:val="uk-UA"/>
        </w:rPr>
        <w:t xml:space="preserve"> у практиці діяльності Комітету з прав людини, Міжнародного Трибуналу для колишньої Югославії та Міжнародного кримінального суду / В. Гутник // Адвокат. – 2009. – №10. – С.34-37.</w:t>
      </w:r>
    </w:p>
    <w:p w:rsidR="00AB583F" w:rsidRPr="00391B17" w:rsidRDefault="00AB583F" w:rsidP="00AB583F">
      <w:pPr>
        <w:numPr>
          <w:ilvl w:val="0"/>
          <w:numId w:val="34"/>
        </w:numPr>
        <w:shd w:val="clear" w:color="auto" w:fill="FFFFFF"/>
        <w:tabs>
          <w:tab w:val="left" w:pos="426"/>
          <w:tab w:val="left" w:pos="709"/>
          <w:tab w:val="left" w:pos="1134"/>
        </w:tabs>
        <w:spacing w:line="276" w:lineRule="auto"/>
        <w:ind w:left="0" w:firstLine="0"/>
        <w:rPr>
          <w:rFonts w:ascii="Times New Roman" w:hAnsi="Times New Roman"/>
          <w:sz w:val="28"/>
          <w:szCs w:val="28"/>
          <w:lang w:val="uk-UA"/>
        </w:rPr>
      </w:pPr>
      <w:r w:rsidRPr="00391B17">
        <w:rPr>
          <w:rFonts w:ascii="Times New Roman" w:hAnsi="Times New Roman"/>
          <w:sz w:val="28"/>
          <w:szCs w:val="28"/>
        </w:rPr>
        <w:t>Київець О. В.</w:t>
      </w:r>
      <w:r w:rsidRPr="00391B17">
        <w:rPr>
          <w:rFonts w:ascii="Times New Roman" w:hAnsi="Times New Roman"/>
          <w:sz w:val="28"/>
          <w:szCs w:val="28"/>
          <w:shd w:val="clear" w:color="auto" w:fill="F9F9F9"/>
        </w:rPr>
        <w:t> </w:t>
      </w:r>
      <w:r w:rsidRPr="00391B17">
        <w:rPr>
          <w:rFonts w:ascii="Times New Roman" w:hAnsi="Times New Roman"/>
          <w:sz w:val="28"/>
          <w:szCs w:val="28"/>
          <w:shd w:val="clear" w:color="auto" w:fill="F9F9F9"/>
          <w:lang w:val="uk-UA"/>
        </w:rPr>
        <w:t xml:space="preserve"> </w:t>
      </w:r>
      <w:r w:rsidRPr="00391B17">
        <w:rPr>
          <w:rFonts w:ascii="Times New Roman" w:hAnsi="Times New Roman"/>
          <w:bCs/>
          <w:sz w:val="28"/>
          <w:szCs w:val="28"/>
        </w:rPr>
        <w:t>Загальні принципи права у практиці Міжнародного кримінального суду та міжнародних трибуналів</w:t>
      </w:r>
      <w:r w:rsidRPr="00391B17">
        <w:rPr>
          <w:rStyle w:val="apple-converted-space"/>
          <w:rFonts w:ascii="Times New Roman" w:hAnsi="Times New Roman"/>
          <w:sz w:val="28"/>
          <w:szCs w:val="28"/>
          <w:shd w:val="clear" w:color="auto" w:fill="F9F9F9"/>
        </w:rPr>
        <w:t> </w:t>
      </w:r>
      <w:r w:rsidRPr="00391B17">
        <w:rPr>
          <w:rFonts w:ascii="Times New Roman" w:hAnsi="Times New Roman"/>
          <w:sz w:val="28"/>
          <w:szCs w:val="28"/>
          <w:shd w:val="clear" w:color="auto" w:fill="F9F9F9"/>
        </w:rPr>
        <w:t>/ О. В. Київець //</w:t>
      </w:r>
      <w:r w:rsidRPr="00391B17">
        <w:rPr>
          <w:rStyle w:val="apple-converted-space"/>
          <w:rFonts w:ascii="Times New Roman" w:hAnsi="Times New Roman"/>
          <w:sz w:val="28"/>
          <w:szCs w:val="28"/>
          <w:shd w:val="clear" w:color="auto" w:fill="F9F9F9"/>
        </w:rPr>
        <w:t> </w:t>
      </w:r>
      <w:r w:rsidRPr="00391B17">
        <w:rPr>
          <w:rFonts w:ascii="Times New Roman" w:hAnsi="Times New Roman"/>
          <w:sz w:val="28"/>
          <w:szCs w:val="28"/>
        </w:rPr>
        <w:t>Право і Безпека</w:t>
      </w:r>
      <w:r w:rsidRPr="00391B17">
        <w:rPr>
          <w:rFonts w:ascii="Times New Roman" w:hAnsi="Times New Roman"/>
          <w:sz w:val="28"/>
          <w:szCs w:val="28"/>
          <w:shd w:val="clear" w:color="auto" w:fill="F9F9F9"/>
        </w:rPr>
        <w:t>. - 2011. - № 2. - С. 11-14</w:t>
      </w:r>
    </w:p>
    <w:p w:rsidR="00E02974" w:rsidRPr="00391B17" w:rsidRDefault="00E02974" w:rsidP="00EA1013">
      <w:pPr>
        <w:numPr>
          <w:ilvl w:val="0"/>
          <w:numId w:val="34"/>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Ambos K. General Principles of Criminal Law in the Rome Statute // </w:t>
      </w:r>
      <w:r w:rsidRPr="00391B17">
        <w:rPr>
          <w:rFonts w:ascii="Times New Roman" w:hAnsi="Times New Roman"/>
          <w:iCs/>
          <w:sz w:val="28"/>
          <w:szCs w:val="28"/>
          <w:lang w:val="en-US" w:eastAsia="ru-RU"/>
        </w:rPr>
        <w:t>Criminal Law Forum</w:t>
      </w:r>
      <w:r w:rsidRPr="00391B17">
        <w:rPr>
          <w:rFonts w:ascii="Times New Roman" w:eastAsia="TimesNewRomanRegular" w:hAnsi="Times New Roman"/>
          <w:sz w:val="28"/>
          <w:szCs w:val="28"/>
          <w:lang w:val="en-US" w:eastAsia="ru-RU"/>
        </w:rPr>
        <w:t>. – Vol. 10. – No. 1. – 1999, pp. 1–32.</w:t>
      </w:r>
    </w:p>
    <w:p w:rsidR="00E02974" w:rsidRPr="00391B17" w:rsidRDefault="00E02974" w:rsidP="00EA1013">
      <w:pPr>
        <w:numPr>
          <w:ilvl w:val="0"/>
          <w:numId w:val="34"/>
        </w:numPr>
        <w:shd w:val="clear" w:color="auto" w:fill="FFFFFF"/>
        <w:tabs>
          <w:tab w:val="left" w:pos="426"/>
          <w:tab w:val="left" w:pos="709"/>
          <w:tab w:val="left" w:pos="1134"/>
        </w:tabs>
        <w:autoSpaceDE w:val="0"/>
        <w:autoSpaceDN w:val="0"/>
        <w:adjustRightInd w:val="0"/>
        <w:spacing w:line="276" w:lineRule="auto"/>
        <w:ind w:left="0" w:firstLine="0"/>
        <w:contextualSpacing/>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Cassese  A. ‘The Contribution of the International Criminal Tribunal for the Former Yugoslavia to the Ascertainment of General Principles of Law Recognized by the Community of Nations’, in Sienho Yee et Wang Tieya (eds.), </w:t>
      </w:r>
      <w:r w:rsidRPr="00391B17">
        <w:rPr>
          <w:rFonts w:ascii="Times New Roman" w:eastAsia="TimesNewRomanRegular" w:hAnsi="Times New Roman"/>
          <w:iCs/>
          <w:sz w:val="28"/>
          <w:szCs w:val="28"/>
          <w:lang w:val="en-US" w:eastAsia="ru-RU"/>
        </w:rPr>
        <w:t>International Law In The Post-Cold World</w:t>
      </w:r>
      <w:r w:rsidRPr="00391B17">
        <w:rPr>
          <w:rFonts w:ascii="Times New Roman" w:eastAsia="TimesNewRomanRegular" w:hAnsi="Times New Roman"/>
          <w:sz w:val="28"/>
          <w:szCs w:val="28"/>
          <w:lang w:val="en-US" w:eastAsia="ru-RU"/>
        </w:rPr>
        <w:t>, London, Routledge, 2001, pp. 43–55.</w:t>
      </w:r>
    </w:p>
    <w:p w:rsidR="00E02974" w:rsidRPr="00391B17" w:rsidRDefault="00E02974" w:rsidP="00EA1013">
      <w:pPr>
        <w:numPr>
          <w:ilvl w:val="0"/>
          <w:numId w:val="34"/>
        </w:numPr>
        <w:tabs>
          <w:tab w:val="left" w:pos="426"/>
          <w:tab w:val="left" w:pos="709"/>
          <w:tab w:val="left" w:pos="1134"/>
        </w:tabs>
        <w:autoSpaceDE w:val="0"/>
        <w:autoSpaceDN w:val="0"/>
        <w:adjustRightInd w:val="0"/>
        <w:spacing w:line="276" w:lineRule="auto"/>
        <w:ind w:left="0" w:firstLine="0"/>
        <w:jc w:val="left"/>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Delmas-Marty M. The Contribution of Comparative Law to a Pluralist Conception of International Criminal Law // </w:t>
      </w:r>
      <w:r w:rsidRPr="00391B17">
        <w:rPr>
          <w:rFonts w:ascii="Times New Roman" w:hAnsi="Times New Roman"/>
          <w:iCs/>
          <w:sz w:val="28"/>
          <w:szCs w:val="28"/>
          <w:lang w:val="en-US" w:eastAsia="ru-RU"/>
        </w:rPr>
        <w:t xml:space="preserve">Journal of International Criminal Justice. – </w:t>
      </w:r>
      <w:r w:rsidRPr="00391B17">
        <w:rPr>
          <w:rFonts w:ascii="Times New Roman" w:eastAsia="TimesNewRomanRegular" w:hAnsi="Times New Roman"/>
          <w:sz w:val="28"/>
          <w:szCs w:val="28"/>
          <w:lang w:val="en-US" w:eastAsia="ru-RU"/>
        </w:rPr>
        <w:t xml:space="preserve"> Vol. 1. – No.1. – 2003. – pp. 13–25.</w:t>
      </w:r>
    </w:p>
    <w:p w:rsidR="00E02974" w:rsidRPr="00391B17" w:rsidRDefault="00E02974" w:rsidP="00EA1013">
      <w:pPr>
        <w:numPr>
          <w:ilvl w:val="0"/>
          <w:numId w:val="34"/>
        </w:numPr>
        <w:shd w:val="clear" w:color="auto" w:fill="FFFFFF"/>
        <w:tabs>
          <w:tab w:val="left" w:pos="426"/>
          <w:tab w:val="left" w:pos="709"/>
          <w:tab w:val="left" w:pos="1134"/>
        </w:tabs>
        <w:autoSpaceDE w:val="0"/>
        <w:autoSpaceDN w:val="0"/>
        <w:adjustRightInd w:val="0"/>
        <w:spacing w:line="276" w:lineRule="auto"/>
        <w:ind w:left="0" w:firstLine="0"/>
        <w:contextualSpacing/>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Favre A. ‘Les principes generaux du droit, fonds commun du droit des gens’, in Battelli, Maurice </w:t>
      </w:r>
      <w:r w:rsidRPr="00391B17">
        <w:rPr>
          <w:rFonts w:ascii="Times New Roman" w:eastAsia="TimesNewRomanRegular" w:hAnsi="Times New Roman"/>
          <w:iCs/>
          <w:sz w:val="28"/>
          <w:szCs w:val="28"/>
          <w:lang w:val="en-US" w:eastAsia="ru-RU"/>
        </w:rPr>
        <w:t>et al</w:t>
      </w:r>
      <w:r w:rsidRPr="00391B17">
        <w:rPr>
          <w:rFonts w:ascii="Times New Roman" w:eastAsia="TimesNewRomanRegular" w:hAnsi="Times New Roman"/>
          <w:sz w:val="28"/>
          <w:szCs w:val="28"/>
          <w:lang w:val="en-US" w:eastAsia="ru-RU"/>
        </w:rPr>
        <w:t xml:space="preserve">., </w:t>
      </w:r>
      <w:r w:rsidRPr="00391B17">
        <w:rPr>
          <w:rFonts w:ascii="Times New Roman" w:eastAsia="TimesNewRomanRegular" w:hAnsi="Times New Roman"/>
          <w:iCs/>
          <w:sz w:val="28"/>
          <w:szCs w:val="28"/>
          <w:lang w:val="en-US" w:eastAsia="ru-RU"/>
        </w:rPr>
        <w:t>Recueil d’</w:t>
      </w:r>
      <w:r w:rsidRPr="00391B17">
        <w:rPr>
          <w:rFonts w:ascii="Times New Roman" w:eastAsia="TimesNewRomanRegular" w:hAnsi="Times New Roman"/>
          <w:iCs/>
          <w:sz w:val="28"/>
          <w:szCs w:val="28"/>
          <w:lang w:eastAsia="ru-RU"/>
        </w:rPr>
        <w:t>й</w:t>
      </w:r>
      <w:r w:rsidRPr="00391B17">
        <w:rPr>
          <w:rFonts w:ascii="Times New Roman" w:eastAsia="TimesNewRomanRegular" w:hAnsi="Times New Roman"/>
          <w:iCs/>
          <w:sz w:val="28"/>
          <w:szCs w:val="28"/>
          <w:lang w:val="en-US" w:eastAsia="ru-RU"/>
        </w:rPr>
        <w:t xml:space="preserve">tudes de droit international en hommage </w:t>
      </w:r>
      <w:r w:rsidRPr="00391B17">
        <w:rPr>
          <w:rFonts w:ascii="Times New Roman" w:eastAsia="TimesNewRomanRegular" w:hAnsi="Times New Roman"/>
          <w:iCs/>
          <w:sz w:val="28"/>
          <w:szCs w:val="28"/>
          <w:lang w:eastAsia="ru-RU"/>
        </w:rPr>
        <w:t>а</w:t>
      </w:r>
      <w:r w:rsidRPr="00391B17">
        <w:rPr>
          <w:rFonts w:ascii="Times New Roman" w:eastAsia="TimesNewRomanRegular" w:hAnsi="Times New Roman"/>
          <w:iCs/>
          <w:sz w:val="28"/>
          <w:szCs w:val="28"/>
          <w:lang w:val="en-US" w:eastAsia="ru-RU"/>
        </w:rPr>
        <w:t xml:space="preserve"> Paul Guggenheim</w:t>
      </w:r>
      <w:r w:rsidRPr="00391B17">
        <w:rPr>
          <w:rFonts w:ascii="Times New Roman" w:eastAsia="TimesNewRomanRegular" w:hAnsi="Times New Roman"/>
          <w:sz w:val="28"/>
          <w:szCs w:val="28"/>
          <w:lang w:val="en-US" w:eastAsia="ru-RU"/>
        </w:rPr>
        <w:t>, Geneve, Institut Universitaire de Hautes Etudes Internationales, 1968, pp. 366–390.</w:t>
      </w:r>
    </w:p>
    <w:p w:rsidR="00E02974" w:rsidRPr="00391B17" w:rsidRDefault="00E02974" w:rsidP="00EA1013">
      <w:pPr>
        <w:numPr>
          <w:ilvl w:val="0"/>
          <w:numId w:val="34"/>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eastAsia="TimesNewRomanRegular" w:hAnsi="Times New Roman"/>
          <w:sz w:val="28"/>
          <w:szCs w:val="28"/>
          <w:lang w:val="en-US" w:eastAsia="ru-RU"/>
        </w:rPr>
        <w:lastRenderedPageBreak/>
        <w:t xml:space="preserve">Klafkowski A. </w:t>
      </w:r>
      <w:r w:rsidRPr="00391B17">
        <w:rPr>
          <w:rFonts w:ascii="Times New Roman" w:eastAsia="TimesNewRomanRegular" w:hAnsi="Times New Roman"/>
          <w:iCs/>
          <w:sz w:val="28"/>
          <w:szCs w:val="28"/>
          <w:lang w:val="en-US" w:eastAsia="ru-RU"/>
        </w:rPr>
        <w:t>The Nuremberg Principles and the Development of International Law</w:t>
      </w:r>
      <w:r w:rsidRPr="00391B17">
        <w:rPr>
          <w:rFonts w:ascii="Times New Roman" w:eastAsia="TimesNewRomanRegular" w:hAnsi="Times New Roman"/>
          <w:sz w:val="28"/>
          <w:szCs w:val="28"/>
          <w:lang w:val="en-US" w:eastAsia="ru-RU"/>
        </w:rPr>
        <w:t>, Warsaw, Western Press Agency, 1966, 56 pp.</w:t>
      </w:r>
    </w:p>
    <w:p w:rsidR="00E02974" w:rsidRPr="00391B17" w:rsidRDefault="00E02974" w:rsidP="00EA1013">
      <w:pPr>
        <w:numPr>
          <w:ilvl w:val="0"/>
          <w:numId w:val="34"/>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Lammers J. General Principles of Law Recognized by Civilized Nations (in Kalshoven, Frits </w:t>
      </w:r>
      <w:r w:rsidRPr="00391B17">
        <w:rPr>
          <w:rFonts w:ascii="Times New Roman" w:eastAsia="TimesNewRomanRegular" w:hAnsi="Times New Roman"/>
          <w:iCs/>
          <w:sz w:val="28"/>
          <w:szCs w:val="28"/>
          <w:lang w:val="en-US" w:eastAsia="ru-RU"/>
        </w:rPr>
        <w:t>et al</w:t>
      </w:r>
      <w:r w:rsidRPr="00391B17">
        <w:rPr>
          <w:rFonts w:ascii="Times New Roman" w:eastAsia="TimesNewRomanRegular" w:hAnsi="Times New Roman"/>
          <w:sz w:val="28"/>
          <w:szCs w:val="28"/>
          <w:lang w:val="en-US" w:eastAsia="ru-RU"/>
        </w:rPr>
        <w:t xml:space="preserve">. (eds.), </w:t>
      </w:r>
      <w:r w:rsidRPr="00391B17">
        <w:rPr>
          <w:rFonts w:ascii="Times New Roman" w:eastAsia="TimesNewRomanRegular" w:hAnsi="Times New Roman"/>
          <w:iCs/>
          <w:sz w:val="28"/>
          <w:szCs w:val="28"/>
          <w:lang w:val="en-US" w:eastAsia="ru-RU"/>
        </w:rPr>
        <w:t>Essays in the Development of the International Legal Order: In Memory of Haro F. Van Panhuys</w:t>
      </w:r>
      <w:r w:rsidRPr="00391B17">
        <w:rPr>
          <w:rFonts w:ascii="Times New Roman" w:eastAsia="TimesNewRomanRegular" w:hAnsi="Times New Roman"/>
          <w:sz w:val="28"/>
          <w:szCs w:val="28"/>
          <w:lang w:val="en-US" w:eastAsia="ru-RU"/>
        </w:rPr>
        <w:t>, Alphen aan den Rijn, The Netherlands, Rockville, Maryland, USA, 1980), pp. 53–75.</w:t>
      </w:r>
    </w:p>
    <w:p w:rsidR="00E02974" w:rsidRPr="00391B17" w:rsidRDefault="00E02974" w:rsidP="00EA1013">
      <w:pPr>
        <w:numPr>
          <w:ilvl w:val="0"/>
          <w:numId w:val="34"/>
        </w:numPr>
        <w:shd w:val="clear" w:color="auto" w:fill="FFFFFF"/>
        <w:tabs>
          <w:tab w:val="left" w:pos="426"/>
          <w:tab w:val="left" w:pos="709"/>
          <w:tab w:val="left" w:pos="1134"/>
        </w:tabs>
        <w:spacing w:line="276" w:lineRule="auto"/>
        <w:ind w:left="0" w:firstLine="0"/>
        <w:rPr>
          <w:rFonts w:ascii="Times New Roman" w:hAnsi="Times New Roman"/>
          <w:sz w:val="28"/>
          <w:szCs w:val="28"/>
          <w:lang w:val="uk-UA"/>
        </w:rPr>
      </w:pPr>
      <w:r w:rsidRPr="00391B17">
        <w:rPr>
          <w:rFonts w:ascii="Times New Roman" w:hAnsi="Times New Roman"/>
          <w:sz w:val="28"/>
          <w:szCs w:val="28"/>
          <w:shd w:val="clear" w:color="auto" w:fill="FFFFFF"/>
          <w:lang w:val="en-US"/>
        </w:rPr>
        <w:t>Raimondo</w:t>
      </w:r>
      <w:r w:rsidRPr="00391B17">
        <w:rPr>
          <w:rFonts w:ascii="Times New Roman" w:hAnsi="Times New Roman"/>
          <w:sz w:val="28"/>
          <w:szCs w:val="28"/>
          <w:shd w:val="clear" w:color="auto" w:fill="FFFFFF"/>
          <w:lang w:val="uk-UA"/>
        </w:rPr>
        <w:t xml:space="preserve"> </w:t>
      </w:r>
      <w:r w:rsidRPr="00391B17">
        <w:rPr>
          <w:rFonts w:ascii="Times New Roman" w:hAnsi="Times New Roman"/>
          <w:sz w:val="28"/>
          <w:szCs w:val="28"/>
          <w:shd w:val="clear" w:color="auto" w:fill="FFFFFF"/>
          <w:lang w:val="en-US"/>
        </w:rPr>
        <w:t>F</w:t>
      </w:r>
      <w:r w:rsidRPr="00391B17">
        <w:rPr>
          <w:rFonts w:ascii="Times New Roman" w:hAnsi="Times New Roman"/>
          <w:sz w:val="28"/>
          <w:szCs w:val="28"/>
          <w:shd w:val="clear" w:color="auto" w:fill="FFFFFF"/>
          <w:lang w:val="uk-UA"/>
        </w:rPr>
        <w:t>.</w:t>
      </w:r>
      <w:r w:rsidRPr="00391B17">
        <w:rPr>
          <w:rFonts w:ascii="Times New Roman" w:hAnsi="Times New Roman"/>
          <w:sz w:val="28"/>
          <w:szCs w:val="28"/>
          <w:shd w:val="clear" w:color="auto" w:fill="FFFFFF"/>
          <w:lang w:val="en-US"/>
        </w:rPr>
        <w:t xml:space="preserve"> </w:t>
      </w:r>
      <w:r w:rsidRPr="00391B17">
        <w:rPr>
          <w:rFonts w:ascii="Times New Roman" w:hAnsi="Times New Roman"/>
          <w:sz w:val="28"/>
          <w:szCs w:val="28"/>
          <w:lang w:val="en-US"/>
        </w:rPr>
        <w:t xml:space="preserve">General Principles of Law in the Decisions of International Criminal Courts and Tribunals </w:t>
      </w:r>
      <w:r w:rsidRPr="00391B17">
        <w:rPr>
          <w:rFonts w:ascii="Times New Roman" w:hAnsi="Times New Roman"/>
          <w:sz w:val="28"/>
          <w:szCs w:val="28"/>
          <w:shd w:val="clear" w:color="auto" w:fill="FFFFFF"/>
          <w:lang w:val="uk-UA"/>
        </w:rPr>
        <w:t xml:space="preserve">/ </w:t>
      </w:r>
      <w:r w:rsidRPr="00391B17">
        <w:rPr>
          <w:rFonts w:ascii="Times New Roman" w:hAnsi="Times New Roman"/>
          <w:sz w:val="28"/>
          <w:szCs w:val="28"/>
          <w:shd w:val="clear" w:color="auto" w:fill="FFFFFF"/>
          <w:lang w:val="en-US"/>
        </w:rPr>
        <w:t>Fabi</w:t>
      </w:r>
      <w:r w:rsidRPr="00391B17">
        <w:rPr>
          <w:rFonts w:ascii="Times New Roman" w:hAnsi="Times New Roman"/>
          <w:sz w:val="28"/>
          <w:szCs w:val="28"/>
          <w:shd w:val="clear" w:color="auto" w:fill="FFFFFF"/>
          <w:lang w:val="uk-UA"/>
        </w:rPr>
        <w:t>á</w:t>
      </w:r>
      <w:r w:rsidRPr="00391B17">
        <w:rPr>
          <w:rFonts w:ascii="Times New Roman" w:hAnsi="Times New Roman"/>
          <w:sz w:val="28"/>
          <w:szCs w:val="28"/>
          <w:shd w:val="clear" w:color="auto" w:fill="FFFFFF"/>
          <w:lang w:val="en-US"/>
        </w:rPr>
        <w:t>n</w:t>
      </w:r>
      <w:r w:rsidRPr="00391B17">
        <w:rPr>
          <w:rFonts w:ascii="Times New Roman" w:hAnsi="Times New Roman"/>
          <w:sz w:val="28"/>
          <w:szCs w:val="28"/>
          <w:shd w:val="clear" w:color="auto" w:fill="FFFFFF"/>
          <w:lang w:val="uk-UA"/>
        </w:rPr>
        <w:t xml:space="preserve"> </w:t>
      </w:r>
      <w:r w:rsidRPr="00391B17">
        <w:rPr>
          <w:rFonts w:ascii="Times New Roman" w:hAnsi="Times New Roman"/>
          <w:sz w:val="28"/>
          <w:szCs w:val="28"/>
          <w:shd w:val="clear" w:color="auto" w:fill="FFFFFF"/>
          <w:lang w:val="en-US"/>
        </w:rPr>
        <w:t xml:space="preserve">Raimondo. Brill, 2008, </w:t>
      </w:r>
      <w:r w:rsidRPr="00391B17">
        <w:rPr>
          <w:rFonts w:ascii="Times New Roman" w:hAnsi="Times New Roman"/>
          <w:color w:val="444444"/>
          <w:sz w:val="28"/>
          <w:szCs w:val="28"/>
          <w:shd w:val="clear" w:color="auto" w:fill="FFFFFF"/>
          <w:lang w:val="en-US"/>
        </w:rPr>
        <w:t>214 pp.</w:t>
      </w:r>
    </w:p>
    <w:p w:rsidR="00E02974" w:rsidRPr="00391B17" w:rsidRDefault="00E02974" w:rsidP="00EA1013">
      <w:pPr>
        <w:numPr>
          <w:ilvl w:val="0"/>
          <w:numId w:val="34"/>
        </w:numPr>
        <w:shd w:val="clear" w:color="auto" w:fill="FFFFFF"/>
        <w:tabs>
          <w:tab w:val="left" w:pos="426"/>
          <w:tab w:val="left" w:pos="709"/>
          <w:tab w:val="left" w:pos="1134"/>
        </w:tabs>
        <w:spacing w:line="276" w:lineRule="auto"/>
        <w:ind w:left="0" w:firstLine="0"/>
        <w:rPr>
          <w:rFonts w:ascii="Times New Roman" w:hAnsi="Times New Roman"/>
          <w:sz w:val="28"/>
          <w:szCs w:val="28"/>
          <w:lang w:val="uk-UA"/>
        </w:rPr>
      </w:pPr>
      <w:r w:rsidRPr="00391B17">
        <w:rPr>
          <w:rFonts w:ascii="Times New Roman" w:eastAsia="TimesNewRomanRegular" w:hAnsi="Times New Roman"/>
          <w:sz w:val="28"/>
          <w:szCs w:val="28"/>
          <w:lang w:val="en-US" w:eastAsia="ru-RU"/>
        </w:rPr>
        <w:t>Cassese, Antonio</w:t>
      </w:r>
      <w:r w:rsidRPr="00391B17">
        <w:rPr>
          <w:rFonts w:ascii="Times New Roman" w:eastAsia="TimesNewRomanRegular" w:hAnsi="Times New Roman"/>
          <w:sz w:val="28"/>
          <w:szCs w:val="28"/>
          <w:lang w:val="uk-UA" w:eastAsia="ru-RU"/>
        </w:rPr>
        <w:t xml:space="preserve"> </w:t>
      </w:r>
      <w:r w:rsidRPr="00391B17">
        <w:rPr>
          <w:rFonts w:ascii="Times New Roman" w:eastAsia="TimesNewRomanRegular" w:hAnsi="Times New Roman"/>
          <w:iCs/>
          <w:sz w:val="28"/>
          <w:szCs w:val="28"/>
          <w:lang w:val="en-US" w:eastAsia="ru-RU"/>
        </w:rPr>
        <w:t>et al</w:t>
      </w:r>
      <w:r w:rsidRPr="00391B17">
        <w:rPr>
          <w:rFonts w:ascii="Times New Roman" w:eastAsia="TimesNewRomanRegular" w:hAnsi="Times New Roman"/>
          <w:sz w:val="28"/>
          <w:szCs w:val="28"/>
          <w:lang w:val="en-US" w:eastAsia="ru-RU"/>
        </w:rPr>
        <w:t xml:space="preserve">. (eds.), </w:t>
      </w:r>
      <w:r w:rsidRPr="00391B17">
        <w:rPr>
          <w:rFonts w:ascii="Times New Roman" w:eastAsia="TimesNewRomanRegular" w:hAnsi="Times New Roman"/>
          <w:iCs/>
          <w:sz w:val="28"/>
          <w:szCs w:val="28"/>
          <w:lang w:val="en-US" w:eastAsia="ru-RU"/>
        </w:rPr>
        <w:t>The Rome Statute of the International Criminal Court: A Commentary</w:t>
      </w:r>
      <w:r w:rsidRPr="00391B17">
        <w:rPr>
          <w:rFonts w:ascii="Times New Roman" w:eastAsia="TimesNewRomanRegular" w:hAnsi="Times New Roman"/>
          <w:sz w:val="28"/>
          <w:szCs w:val="28"/>
          <w:lang w:val="en-US" w:eastAsia="ru-RU"/>
        </w:rPr>
        <w:t>,Vol. I, New York, Oxford University Press, 2002</w:t>
      </w:r>
      <w:r w:rsidRPr="00391B17">
        <w:rPr>
          <w:rFonts w:ascii="Times New Roman" w:eastAsia="TimesNewRomanRegular" w:hAnsi="Times New Roman"/>
          <w:sz w:val="28"/>
          <w:szCs w:val="28"/>
          <w:lang w:val="uk-UA" w:eastAsia="ru-RU"/>
        </w:rPr>
        <w:t>.</w:t>
      </w:r>
    </w:p>
    <w:p w:rsidR="00E02974" w:rsidRPr="00391B17" w:rsidRDefault="00E02974" w:rsidP="00EA1013">
      <w:pPr>
        <w:numPr>
          <w:ilvl w:val="0"/>
          <w:numId w:val="34"/>
        </w:numPr>
        <w:shd w:val="clear" w:color="auto" w:fill="FFFFFF"/>
        <w:tabs>
          <w:tab w:val="left" w:pos="426"/>
          <w:tab w:val="left" w:pos="709"/>
          <w:tab w:val="left" w:pos="1134"/>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Schabas W. The International Criminal Court: A Commentary on the Rome Statute / William Schabas. : Oxford University Press, 2010 - 1259 p.</w:t>
      </w:r>
    </w:p>
    <w:p w:rsidR="00E02974" w:rsidRPr="00391B17" w:rsidRDefault="00E02974" w:rsidP="00EA1013">
      <w:pPr>
        <w:tabs>
          <w:tab w:val="left" w:pos="426"/>
        </w:tabs>
        <w:spacing w:line="276" w:lineRule="auto"/>
        <w:ind w:left="0"/>
        <w:jc w:val="left"/>
        <w:rPr>
          <w:rFonts w:ascii="Times New Roman" w:eastAsia="Times New Roman" w:hAnsi="Times New Roman"/>
          <w:bCs/>
          <w:sz w:val="28"/>
          <w:szCs w:val="28"/>
          <w:lang w:val="uk-UA" w:eastAsia="ru-RU"/>
        </w:rPr>
      </w:pPr>
    </w:p>
    <w:p w:rsidR="00E02974" w:rsidRPr="00391B17" w:rsidRDefault="00E02974"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p>
    <w:p w:rsidR="00E02974" w:rsidRPr="00391B17" w:rsidRDefault="00E02974"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Тема 6. Стадії провадження справ.</w:t>
      </w:r>
    </w:p>
    <w:p w:rsidR="00E02974" w:rsidRPr="00391B17" w:rsidRDefault="00E02974" w:rsidP="00EA1013">
      <w:pPr>
        <w:tabs>
          <w:tab w:val="left" w:pos="426"/>
        </w:tabs>
        <w:spacing w:line="276" w:lineRule="auto"/>
        <w:ind w:left="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1. Поняття стадій провадження справ, їх види та значення. </w:t>
      </w:r>
    </w:p>
    <w:p w:rsidR="00E02974" w:rsidRDefault="00E02974" w:rsidP="00EA1013">
      <w:pPr>
        <w:tabs>
          <w:tab w:val="left" w:pos="426"/>
        </w:tabs>
        <w:spacing w:line="276" w:lineRule="auto"/>
        <w:ind w:left="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2. Суб’єкти стадії. Зміна обсягу прав та обов’язків суб’єктів міжнародного кримінального процесу на різних стадіях.</w:t>
      </w:r>
    </w:p>
    <w:p w:rsidR="00AB583F" w:rsidRPr="00391B17" w:rsidRDefault="006D7708" w:rsidP="00EA1013">
      <w:pPr>
        <w:tabs>
          <w:tab w:val="left" w:pos="426"/>
        </w:tabs>
        <w:spacing w:line="276" w:lineRule="auto"/>
        <w:ind w:left="0"/>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3</w:t>
      </w:r>
      <w:r w:rsidR="00AB583F">
        <w:rPr>
          <w:rFonts w:ascii="Times New Roman" w:eastAsia="Times New Roman" w:hAnsi="Times New Roman"/>
          <w:bCs/>
          <w:color w:val="000000"/>
          <w:sz w:val="28"/>
          <w:szCs w:val="28"/>
          <w:lang w:val="uk-UA" w:eastAsia="ru-RU"/>
        </w:rPr>
        <w:t>. Процесуальні права підозрюваних та обвинувачених у міжнародних кримінальних судах.</w:t>
      </w:r>
    </w:p>
    <w:p w:rsidR="00E02974" w:rsidRPr="00391B17" w:rsidRDefault="00E02974" w:rsidP="00EA1013">
      <w:pPr>
        <w:tabs>
          <w:tab w:val="left" w:pos="426"/>
        </w:tabs>
        <w:spacing w:line="276" w:lineRule="auto"/>
        <w:ind w:left="0"/>
        <w:rPr>
          <w:rFonts w:ascii="Times New Roman" w:eastAsia="Times New Roman" w:hAnsi="Times New Roman"/>
          <w:bCs/>
          <w:color w:val="000000"/>
          <w:sz w:val="28"/>
          <w:szCs w:val="28"/>
          <w:lang w:val="uk-UA" w:eastAsia="ru-RU"/>
        </w:rPr>
      </w:pPr>
    </w:p>
    <w:p w:rsidR="00E02974" w:rsidRPr="00391B17" w:rsidRDefault="00E02974" w:rsidP="00EA1013">
      <w:pPr>
        <w:tabs>
          <w:tab w:val="left" w:pos="426"/>
        </w:tabs>
        <w:spacing w:line="276" w:lineRule="auto"/>
        <w:ind w:left="0"/>
        <w:rPr>
          <w:rFonts w:ascii="Times New Roman" w:eastAsia="Times New Roman" w:hAnsi="Times New Roman"/>
          <w:bCs/>
          <w:color w:val="000000"/>
          <w:sz w:val="28"/>
          <w:szCs w:val="28"/>
          <w:lang w:val="uk-UA" w:eastAsia="ru-RU"/>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t>Рекомендовані джерела.</w:t>
      </w:r>
    </w:p>
    <w:p w:rsidR="00E02974" w:rsidRPr="00391B17" w:rsidRDefault="00E02974" w:rsidP="00EA1013">
      <w:pPr>
        <w:tabs>
          <w:tab w:val="left" w:pos="426"/>
        </w:tabs>
        <w:spacing w:line="276" w:lineRule="auto"/>
        <w:ind w:left="0"/>
        <w:rPr>
          <w:rFonts w:ascii="Times New Roman" w:eastAsia="Times New Roman" w:hAnsi="Times New Roman"/>
          <w:bCs/>
          <w:color w:val="000000"/>
          <w:sz w:val="28"/>
          <w:szCs w:val="28"/>
          <w:lang w:val="uk-UA" w:eastAsia="ru-RU"/>
        </w:rPr>
      </w:pPr>
    </w:p>
    <w:p w:rsidR="00E02974" w:rsidRPr="00391B17" w:rsidRDefault="00E02974" w:rsidP="00EA1013">
      <w:pPr>
        <w:shd w:val="clear" w:color="auto" w:fill="FFFFFF"/>
        <w:tabs>
          <w:tab w:val="left" w:pos="426"/>
        </w:tabs>
        <w:spacing w:line="276" w:lineRule="auto"/>
        <w:ind w:left="0"/>
        <w:rPr>
          <w:rFonts w:ascii="Times New Roman" w:eastAsia="Times New Roman" w:hAnsi="Times New Roman"/>
          <w:b/>
          <w:i/>
          <w:color w:val="000000"/>
          <w:sz w:val="28"/>
          <w:szCs w:val="28"/>
          <w:lang w:val="uk-UA" w:eastAsia="ru-RU"/>
        </w:rPr>
      </w:pPr>
      <w:r w:rsidRPr="00391B17">
        <w:rPr>
          <w:rFonts w:ascii="Times New Roman" w:hAnsi="Times New Roman"/>
          <w:b/>
          <w:bCs/>
          <w:i/>
          <w:color w:val="000000"/>
          <w:sz w:val="28"/>
          <w:szCs w:val="28"/>
          <w:lang w:val="uk-UA"/>
        </w:rPr>
        <w:t>І. Міжнародні договори та внутрішньоорганізаційні акти МКС.</w:t>
      </w:r>
    </w:p>
    <w:p w:rsidR="00E02974" w:rsidRPr="00391B17" w:rsidRDefault="00E02974" w:rsidP="00EA1013">
      <w:pPr>
        <w:numPr>
          <w:ilvl w:val="0"/>
          <w:numId w:val="32"/>
        </w:numPr>
        <w:shd w:val="clear" w:color="auto" w:fill="FFFFFF"/>
        <w:tabs>
          <w:tab w:val="left" w:pos="426"/>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en-US"/>
        </w:rPr>
        <w:t>Rome Statute of the ICC, 17 July 1998, a</w:t>
      </w:r>
      <w:r w:rsidRPr="00391B17">
        <w:rPr>
          <w:rFonts w:ascii="Times New Roman" w:hAnsi="Times New Roman"/>
          <w:sz w:val="28"/>
          <w:szCs w:val="28"/>
          <w:shd w:val="clear" w:color="auto" w:fill="FFFFFF"/>
          <w:lang w:val="en-US"/>
        </w:rPr>
        <w:t xml:space="preserve">vailable at: </w:t>
      </w:r>
      <w:hyperlink r:id="rId31" w:history="1">
        <w:r w:rsidRPr="00391B17">
          <w:rPr>
            <w:rStyle w:val="a7"/>
            <w:rFonts w:ascii="Times New Roman" w:hAnsi="Times New Roman"/>
            <w:sz w:val="28"/>
            <w:szCs w:val="28"/>
            <w:lang w:val="uk-UA"/>
          </w:rPr>
          <w:t>http://www.icc-cpi.int/nr/rdonlyres/ea9aeff7-5752-4f84-be94-0a655eb30e16/0/rome_statute_english.pdf</w:t>
        </w:r>
      </w:hyperlink>
      <w:r w:rsidRPr="00391B17">
        <w:rPr>
          <w:rFonts w:ascii="Times New Roman" w:hAnsi="Times New Roman"/>
          <w:sz w:val="28"/>
          <w:szCs w:val="28"/>
          <w:lang w:val="en-US"/>
        </w:rPr>
        <w:t xml:space="preserve"> </w:t>
      </w:r>
    </w:p>
    <w:p w:rsidR="00E02974" w:rsidRPr="00391B17" w:rsidRDefault="00E02974" w:rsidP="00EA1013">
      <w:pPr>
        <w:pStyle w:val="a5"/>
        <w:numPr>
          <w:ilvl w:val="0"/>
          <w:numId w:val="32"/>
        </w:numPr>
        <w:tabs>
          <w:tab w:val="left" w:pos="426"/>
          <w:tab w:val="left" w:pos="709"/>
          <w:tab w:val="left" w:pos="1134"/>
        </w:tabs>
        <w:spacing w:line="276" w:lineRule="auto"/>
        <w:ind w:left="0" w:firstLine="0"/>
        <w:jc w:val="both"/>
        <w:rPr>
          <w:sz w:val="28"/>
          <w:szCs w:val="28"/>
          <w:lang w:val="pl-PL"/>
        </w:rPr>
      </w:pPr>
      <w:r w:rsidRPr="00391B17">
        <w:rPr>
          <w:sz w:val="28"/>
          <w:szCs w:val="28"/>
          <w:lang w:val="en-GB"/>
        </w:rPr>
        <w:t xml:space="preserve">Regulations of the Office of the Prosecutor. </w:t>
      </w:r>
      <w:r w:rsidRPr="00391B17">
        <w:rPr>
          <w:sz w:val="28"/>
          <w:szCs w:val="28"/>
          <w:lang w:val="uk-UA"/>
        </w:rPr>
        <w:t xml:space="preserve">ICC doc.: </w:t>
      </w:r>
      <w:r w:rsidRPr="00391B17">
        <w:rPr>
          <w:sz w:val="28"/>
          <w:szCs w:val="28"/>
          <w:lang w:val="en-GB"/>
        </w:rPr>
        <w:t xml:space="preserve"> ICC-BD/05-01-09, 23 April 2009,</w:t>
      </w:r>
      <w:r w:rsidRPr="00391B17">
        <w:rPr>
          <w:sz w:val="28"/>
          <w:szCs w:val="28"/>
          <w:lang w:val="en-US"/>
        </w:rPr>
        <w:t xml:space="preserve"> </w:t>
      </w:r>
      <w:r w:rsidRPr="00391B17">
        <w:rPr>
          <w:rFonts w:eastAsia="Calibri"/>
          <w:iCs/>
          <w:sz w:val="28"/>
          <w:szCs w:val="28"/>
          <w:lang w:val="en-US" w:eastAsia="en-US"/>
        </w:rPr>
        <w:t xml:space="preserve">available at </w:t>
      </w:r>
      <w:hyperlink r:id="rId32" w:history="1">
        <w:r w:rsidRPr="00391B17">
          <w:rPr>
            <w:rStyle w:val="a7"/>
            <w:sz w:val="28"/>
            <w:szCs w:val="28"/>
            <w:lang w:val="en-US"/>
          </w:rPr>
          <w:t>http://icc-cpi.int/NR/rdonlyres/FFF97111-ECD6-40B5-9CDA-792BCBE1E695/280253/ICCBD050109ENG.pdf</w:t>
        </w:r>
      </w:hyperlink>
    </w:p>
    <w:p w:rsidR="00E02974" w:rsidRPr="00391B17" w:rsidRDefault="00E02974" w:rsidP="00EA1013">
      <w:pPr>
        <w:pStyle w:val="a5"/>
        <w:numPr>
          <w:ilvl w:val="0"/>
          <w:numId w:val="32"/>
        </w:numPr>
        <w:tabs>
          <w:tab w:val="left" w:pos="426"/>
          <w:tab w:val="left" w:pos="709"/>
          <w:tab w:val="left" w:pos="1134"/>
        </w:tabs>
        <w:spacing w:line="276" w:lineRule="auto"/>
        <w:ind w:left="0" w:firstLine="0"/>
        <w:jc w:val="both"/>
        <w:rPr>
          <w:sz w:val="28"/>
          <w:szCs w:val="28"/>
          <w:lang w:val="pl-PL"/>
        </w:rPr>
      </w:pPr>
      <w:r w:rsidRPr="00391B17">
        <w:rPr>
          <w:rStyle w:val="af1"/>
          <w:sz w:val="28"/>
          <w:szCs w:val="28"/>
          <w:lang w:val="en-US"/>
        </w:rPr>
        <w:t xml:space="preserve">Regulations of the Court. </w:t>
      </w:r>
      <w:r w:rsidRPr="00391B17">
        <w:rPr>
          <w:rStyle w:val="af1"/>
          <w:sz w:val="28"/>
          <w:szCs w:val="28"/>
          <w:lang w:val="pl-PL"/>
        </w:rPr>
        <w:t>ICC</w:t>
      </w:r>
      <w:r w:rsidRPr="00391B17">
        <w:rPr>
          <w:rStyle w:val="af1"/>
          <w:sz w:val="28"/>
          <w:szCs w:val="28"/>
          <w:lang w:val="en-US"/>
        </w:rPr>
        <w:t>-</w:t>
      </w:r>
      <w:r w:rsidRPr="00391B17">
        <w:rPr>
          <w:rStyle w:val="af1"/>
          <w:sz w:val="28"/>
          <w:szCs w:val="28"/>
          <w:lang w:val="pl-PL"/>
        </w:rPr>
        <w:t>BD</w:t>
      </w:r>
      <w:r w:rsidRPr="00391B17">
        <w:rPr>
          <w:rStyle w:val="af1"/>
          <w:sz w:val="28"/>
          <w:szCs w:val="28"/>
          <w:lang w:val="en-US"/>
        </w:rPr>
        <w:t xml:space="preserve">/01-01-04, 26 May 2004. </w:t>
      </w:r>
      <w:r w:rsidRPr="00391B17">
        <w:rPr>
          <w:sz w:val="28"/>
          <w:szCs w:val="28"/>
        </w:rPr>
        <w:t xml:space="preserve">[Електронний ресурс]. – Режим доступу до документа: </w:t>
      </w:r>
      <w:hyperlink r:id="rId33" w:history="1">
        <w:r w:rsidRPr="00391B17">
          <w:rPr>
            <w:rStyle w:val="a7"/>
            <w:sz w:val="28"/>
            <w:szCs w:val="28"/>
            <w:lang w:val="pl-PL"/>
          </w:rPr>
          <w:t>http</w:t>
        </w:r>
        <w:r w:rsidRPr="00391B17">
          <w:rPr>
            <w:rStyle w:val="a7"/>
            <w:sz w:val="28"/>
            <w:szCs w:val="28"/>
          </w:rPr>
          <w:t>://</w:t>
        </w:r>
        <w:r w:rsidRPr="00391B17">
          <w:rPr>
            <w:rStyle w:val="a7"/>
            <w:sz w:val="28"/>
            <w:szCs w:val="28"/>
            <w:lang w:val="pl-PL"/>
          </w:rPr>
          <w:t>www</w:t>
        </w:r>
        <w:r w:rsidRPr="00391B17">
          <w:rPr>
            <w:rStyle w:val="a7"/>
            <w:sz w:val="28"/>
            <w:szCs w:val="28"/>
          </w:rPr>
          <w:t>.</w:t>
        </w:r>
        <w:r w:rsidRPr="00391B17">
          <w:rPr>
            <w:rStyle w:val="a7"/>
            <w:sz w:val="28"/>
            <w:szCs w:val="28"/>
            <w:lang w:val="pl-PL"/>
          </w:rPr>
          <w:t>icc</w:t>
        </w:r>
        <w:r w:rsidRPr="00391B17">
          <w:rPr>
            <w:rStyle w:val="a7"/>
            <w:sz w:val="28"/>
            <w:szCs w:val="28"/>
          </w:rPr>
          <w:t>-</w:t>
        </w:r>
        <w:r w:rsidRPr="00391B17">
          <w:rPr>
            <w:rStyle w:val="a7"/>
            <w:sz w:val="28"/>
            <w:szCs w:val="28"/>
            <w:lang w:val="pl-PL"/>
          </w:rPr>
          <w:t>cpi</w:t>
        </w:r>
        <w:r w:rsidRPr="00391B17">
          <w:rPr>
            <w:rStyle w:val="a7"/>
            <w:sz w:val="28"/>
            <w:szCs w:val="28"/>
          </w:rPr>
          <w:t>.</w:t>
        </w:r>
        <w:r w:rsidRPr="00391B17">
          <w:rPr>
            <w:rStyle w:val="a7"/>
            <w:sz w:val="28"/>
            <w:szCs w:val="28"/>
            <w:lang w:val="pl-PL"/>
          </w:rPr>
          <w:t>int</w:t>
        </w:r>
        <w:r w:rsidRPr="00391B17">
          <w:rPr>
            <w:rStyle w:val="a7"/>
            <w:sz w:val="28"/>
            <w:szCs w:val="28"/>
          </w:rPr>
          <w:t>/</w:t>
        </w:r>
        <w:r w:rsidRPr="00391B17">
          <w:rPr>
            <w:rStyle w:val="a7"/>
            <w:sz w:val="28"/>
            <w:szCs w:val="28"/>
            <w:lang w:val="pl-PL"/>
          </w:rPr>
          <w:t>NR</w:t>
        </w:r>
        <w:r w:rsidRPr="00391B17">
          <w:rPr>
            <w:rStyle w:val="a7"/>
            <w:sz w:val="28"/>
            <w:szCs w:val="28"/>
          </w:rPr>
          <w:t>/</w:t>
        </w:r>
        <w:r w:rsidRPr="00391B17">
          <w:rPr>
            <w:rStyle w:val="a7"/>
            <w:sz w:val="28"/>
            <w:szCs w:val="28"/>
            <w:lang w:val="pl-PL"/>
          </w:rPr>
          <w:t>rdonlyres</w:t>
        </w:r>
        <w:r w:rsidRPr="00391B17">
          <w:rPr>
            <w:rStyle w:val="a7"/>
            <w:sz w:val="28"/>
            <w:szCs w:val="28"/>
          </w:rPr>
          <w:t>/</w:t>
        </w:r>
        <w:r w:rsidRPr="00391B17">
          <w:rPr>
            <w:rStyle w:val="a7"/>
            <w:sz w:val="28"/>
            <w:szCs w:val="28"/>
            <w:lang w:val="pl-PL"/>
          </w:rPr>
          <w:t>B</w:t>
        </w:r>
        <w:r w:rsidRPr="00391B17">
          <w:rPr>
            <w:rStyle w:val="a7"/>
            <w:sz w:val="28"/>
            <w:szCs w:val="28"/>
          </w:rPr>
          <w:t>920</w:t>
        </w:r>
        <w:r w:rsidRPr="00391B17">
          <w:rPr>
            <w:rStyle w:val="a7"/>
            <w:sz w:val="28"/>
            <w:szCs w:val="28"/>
            <w:lang w:val="pl-PL"/>
          </w:rPr>
          <w:t>AD</w:t>
        </w:r>
        <w:r w:rsidRPr="00391B17">
          <w:rPr>
            <w:rStyle w:val="a7"/>
            <w:sz w:val="28"/>
            <w:szCs w:val="28"/>
          </w:rPr>
          <w:t>62-</w:t>
        </w:r>
        <w:r w:rsidRPr="00391B17">
          <w:rPr>
            <w:rStyle w:val="a7"/>
            <w:sz w:val="28"/>
            <w:szCs w:val="28"/>
            <w:lang w:val="pl-PL"/>
          </w:rPr>
          <w:t>DF</w:t>
        </w:r>
        <w:r w:rsidRPr="00391B17">
          <w:rPr>
            <w:rStyle w:val="a7"/>
            <w:sz w:val="28"/>
            <w:szCs w:val="28"/>
          </w:rPr>
          <w:t>49-4010-8907-</w:t>
        </w:r>
        <w:r w:rsidRPr="00391B17">
          <w:rPr>
            <w:rStyle w:val="a7"/>
            <w:sz w:val="28"/>
            <w:szCs w:val="28"/>
            <w:lang w:val="pl-PL"/>
          </w:rPr>
          <w:t>E</w:t>
        </w:r>
        <w:r w:rsidRPr="00391B17">
          <w:rPr>
            <w:rStyle w:val="a7"/>
            <w:sz w:val="28"/>
            <w:szCs w:val="28"/>
          </w:rPr>
          <w:t>0</w:t>
        </w:r>
        <w:r w:rsidRPr="00391B17">
          <w:rPr>
            <w:rStyle w:val="a7"/>
            <w:sz w:val="28"/>
            <w:szCs w:val="28"/>
            <w:lang w:val="pl-PL"/>
          </w:rPr>
          <w:t>D</w:t>
        </w:r>
        <w:r w:rsidRPr="00391B17">
          <w:rPr>
            <w:rStyle w:val="a7"/>
            <w:sz w:val="28"/>
            <w:szCs w:val="28"/>
          </w:rPr>
          <w:t>8</w:t>
        </w:r>
        <w:r w:rsidRPr="00391B17">
          <w:rPr>
            <w:rStyle w:val="a7"/>
            <w:sz w:val="28"/>
            <w:szCs w:val="28"/>
            <w:lang w:val="pl-PL"/>
          </w:rPr>
          <w:t>CC</w:t>
        </w:r>
        <w:r w:rsidRPr="00391B17">
          <w:rPr>
            <w:rStyle w:val="a7"/>
            <w:sz w:val="28"/>
            <w:szCs w:val="28"/>
          </w:rPr>
          <w:t>61</w:t>
        </w:r>
        <w:r w:rsidRPr="00391B17">
          <w:rPr>
            <w:rStyle w:val="a7"/>
            <w:sz w:val="28"/>
            <w:szCs w:val="28"/>
            <w:lang w:val="pl-PL"/>
          </w:rPr>
          <w:t>EBA</w:t>
        </w:r>
        <w:r w:rsidRPr="00391B17">
          <w:rPr>
            <w:rStyle w:val="a7"/>
            <w:sz w:val="28"/>
            <w:szCs w:val="28"/>
          </w:rPr>
          <w:t>4/277527/</w:t>
        </w:r>
        <w:r w:rsidRPr="00391B17">
          <w:rPr>
            <w:rStyle w:val="a7"/>
            <w:sz w:val="28"/>
            <w:szCs w:val="28"/>
            <w:lang w:val="pl-PL"/>
          </w:rPr>
          <w:t>Regulations</w:t>
        </w:r>
        <w:r w:rsidRPr="00391B17">
          <w:rPr>
            <w:rStyle w:val="a7"/>
            <w:sz w:val="28"/>
            <w:szCs w:val="28"/>
          </w:rPr>
          <w:t>_</w:t>
        </w:r>
        <w:r w:rsidRPr="00391B17">
          <w:rPr>
            <w:rStyle w:val="a7"/>
            <w:sz w:val="28"/>
            <w:szCs w:val="28"/>
            <w:lang w:val="pl-PL"/>
          </w:rPr>
          <w:t>of</w:t>
        </w:r>
        <w:r w:rsidRPr="00391B17">
          <w:rPr>
            <w:rStyle w:val="a7"/>
            <w:sz w:val="28"/>
            <w:szCs w:val="28"/>
          </w:rPr>
          <w:t>_</w:t>
        </w:r>
        <w:r w:rsidRPr="00391B17">
          <w:rPr>
            <w:rStyle w:val="a7"/>
            <w:sz w:val="28"/>
            <w:szCs w:val="28"/>
            <w:lang w:val="pl-PL"/>
          </w:rPr>
          <w:t>the</w:t>
        </w:r>
        <w:r w:rsidRPr="00391B17">
          <w:rPr>
            <w:rStyle w:val="a7"/>
            <w:sz w:val="28"/>
            <w:szCs w:val="28"/>
          </w:rPr>
          <w:t>_</w:t>
        </w:r>
        <w:r w:rsidRPr="00391B17">
          <w:rPr>
            <w:rStyle w:val="a7"/>
            <w:sz w:val="28"/>
            <w:szCs w:val="28"/>
            <w:lang w:val="pl-PL"/>
          </w:rPr>
          <w:t>Court</w:t>
        </w:r>
        <w:r w:rsidRPr="00391B17">
          <w:rPr>
            <w:rStyle w:val="a7"/>
            <w:sz w:val="28"/>
            <w:szCs w:val="28"/>
          </w:rPr>
          <w:t>_170604</w:t>
        </w:r>
        <w:r w:rsidRPr="00391B17">
          <w:rPr>
            <w:rStyle w:val="a7"/>
            <w:sz w:val="28"/>
            <w:szCs w:val="28"/>
            <w:lang w:val="pl-PL"/>
          </w:rPr>
          <w:t>EN</w:t>
        </w:r>
        <w:r w:rsidRPr="00391B17">
          <w:rPr>
            <w:rStyle w:val="a7"/>
            <w:sz w:val="28"/>
            <w:szCs w:val="28"/>
          </w:rPr>
          <w:t>.</w:t>
        </w:r>
        <w:r w:rsidRPr="00391B17">
          <w:rPr>
            <w:rStyle w:val="a7"/>
            <w:sz w:val="28"/>
            <w:szCs w:val="28"/>
            <w:lang w:val="pl-PL"/>
          </w:rPr>
          <w:t>pdf</w:t>
        </w:r>
      </w:hyperlink>
      <w:r w:rsidRPr="00391B17">
        <w:rPr>
          <w:rStyle w:val="af1"/>
          <w:sz w:val="28"/>
          <w:szCs w:val="28"/>
          <w:lang w:val="uk-UA"/>
        </w:rPr>
        <w:t xml:space="preserve"> </w:t>
      </w:r>
    </w:p>
    <w:p w:rsidR="00E02974" w:rsidRPr="00391B17" w:rsidRDefault="00E02974" w:rsidP="00EA1013">
      <w:pPr>
        <w:pStyle w:val="af0"/>
        <w:numPr>
          <w:ilvl w:val="0"/>
          <w:numId w:val="32"/>
        </w:numPr>
        <w:tabs>
          <w:tab w:val="left" w:pos="426"/>
          <w:tab w:val="left" w:pos="709"/>
          <w:tab w:val="left" w:pos="1134"/>
        </w:tabs>
        <w:spacing w:line="276" w:lineRule="auto"/>
        <w:ind w:left="0" w:firstLine="0"/>
        <w:jc w:val="both"/>
        <w:rPr>
          <w:sz w:val="28"/>
          <w:szCs w:val="28"/>
          <w:lang w:val="uk-UA"/>
        </w:rPr>
      </w:pPr>
      <w:r w:rsidRPr="00391B17">
        <w:rPr>
          <w:sz w:val="28"/>
          <w:szCs w:val="28"/>
          <w:lang w:val="en-US"/>
        </w:rPr>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34" w:history="1">
        <w:r w:rsidRPr="00391B17">
          <w:rPr>
            <w:rStyle w:val="a7"/>
            <w:sz w:val="28"/>
            <w:szCs w:val="28"/>
            <w:shd w:val="clear" w:color="auto" w:fill="FFFFFF"/>
            <w:lang w:val="en-US"/>
          </w:rPr>
          <w:t>http://www.icc-</w:t>
        </w:r>
        <w:r w:rsidRPr="00391B17">
          <w:rPr>
            <w:rStyle w:val="a7"/>
            <w:sz w:val="28"/>
            <w:szCs w:val="28"/>
            <w:shd w:val="clear" w:color="auto" w:fill="FFFFFF"/>
            <w:lang w:val="en-US"/>
          </w:rPr>
          <w:lastRenderedPageBreak/>
          <w:t>cpi.int/en_menus/icc/legal%20texts%20and%20tools/official%20journal/Documents/RulesProcedureEvidenceEng.pdf</w:t>
        </w:r>
      </w:hyperlink>
    </w:p>
    <w:p w:rsidR="00E02974" w:rsidRPr="00391B17" w:rsidRDefault="00E02974" w:rsidP="00EA1013">
      <w:pPr>
        <w:numPr>
          <w:ilvl w:val="0"/>
          <w:numId w:val="32"/>
        </w:numPr>
        <w:tabs>
          <w:tab w:val="left" w:pos="426"/>
        </w:tabs>
        <w:spacing w:line="276" w:lineRule="auto"/>
        <w:ind w:left="0" w:firstLine="0"/>
        <w:rPr>
          <w:rFonts w:ascii="Times New Roman" w:hAnsi="Times New Roman"/>
          <w:sz w:val="28"/>
          <w:szCs w:val="28"/>
          <w:lang w:val="uk-UA"/>
        </w:rPr>
      </w:pPr>
      <w:r w:rsidRPr="00391B17">
        <w:rPr>
          <w:rStyle w:val="af1"/>
          <w:rFonts w:eastAsia="Calibri"/>
          <w:sz w:val="28"/>
          <w:szCs w:val="28"/>
          <w:lang w:val="en-US"/>
        </w:rPr>
        <w:t>Regulations of the Registry, 6 March 2006. ICC</w:t>
      </w:r>
      <w:r w:rsidRPr="00391B17">
        <w:rPr>
          <w:rStyle w:val="af1"/>
          <w:rFonts w:eastAsia="Calibri"/>
          <w:sz w:val="28"/>
          <w:szCs w:val="28"/>
        </w:rPr>
        <w:t>-</w:t>
      </w:r>
      <w:r w:rsidRPr="00391B17">
        <w:rPr>
          <w:rStyle w:val="af1"/>
          <w:rFonts w:eastAsia="Calibri"/>
          <w:sz w:val="28"/>
          <w:szCs w:val="28"/>
          <w:lang w:val="en-US"/>
        </w:rPr>
        <w:t>BD</w:t>
      </w:r>
      <w:r w:rsidRPr="00391B17">
        <w:rPr>
          <w:rStyle w:val="af1"/>
          <w:rFonts w:eastAsia="Calibri"/>
          <w:sz w:val="28"/>
          <w:szCs w:val="28"/>
        </w:rPr>
        <w:t>/03-01-06-</w:t>
      </w:r>
      <w:r w:rsidRPr="00391B17">
        <w:rPr>
          <w:rStyle w:val="af1"/>
          <w:rFonts w:eastAsia="Calibri"/>
          <w:sz w:val="28"/>
          <w:szCs w:val="28"/>
          <w:lang w:val="en-US"/>
        </w:rPr>
        <w:t>Rev</w:t>
      </w:r>
      <w:r w:rsidRPr="00391B17">
        <w:rPr>
          <w:rStyle w:val="af1"/>
          <w:rFonts w:eastAsia="Calibri"/>
          <w:sz w:val="28"/>
          <w:szCs w:val="28"/>
        </w:rPr>
        <w:t xml:space="preserve">.1 </w:t>
      </w:r>
      <w:r w:rsidRPr="00391B17">
        <w:rPr>
          <w:rFonts w:ascii="Times New Roman" w:hAnsi="Times New Roman"/>
          <w:sz w:val="28"/>
          <w:szCs w:val="28"/>
        </w:rPr>
        <w:t xml:space="preserve">[Електронний ресурс]. – Режим доступу до документа: </w:t>
      </w:r>
      <w:hyperlink r:id="rId35" w:history="1">
        <w:r w:rsidRPr="00391B17">
          <w:rPr>
            <w:rStyle w:val="a7"/>
            <w:rFonts w:ascii="Times New Roman" w:hAnsi="Times New Roman"/>
            <w:sz w:val="28"/>
            <w:szCs w:val="28"/>
            <w:lang w:val="en-US"/>
          </w:rPr>
          <w:t>http</w:t>
        </w:r>
        <w:r w:rsidRPr="00391B17">
          <w:rPr>
            <w:rStyle w:val="a7"/>
            <w:rFonts w:ascii="Times New Roman" w:hAnsi="Times New Roman"/>
            <w:sz w:val="28"/>
            <w:szCs w:val="28"/>
          </w:rPr>
          <w:t>://</w:t>
        </w:r>
        <w:r w:rsidRPr="00391B17">
          <w:rPr>
            <w:rStyle w:val="a7"/>
            <w:rFonts w:ascii="Times New Roman" w:hAnsi="Times New Roman"/>
            <w:sz w:val="28"/>
            <w:szCs w:val="28"/>
            <w:lang w:val="en-US"/>
          </w:rPr>
          <w:t>www</w:t>
        </w:r>
        <w:r w:rsidRPr="00391B17">
          <w:rPr>
            <w:rStyle w:val="a7"/>
            <w:rFonts w:ascii="Times New Roman" w:hAnsi="Times New Roman"/>
            <w:sz w:val="28"/>
            <w:szCs w:val="28"/>
          </w:rPr>
          <w:t>.</w:t>
        </w:r>
        <w:r w:rsidRPr="00391B17">
          <w:rPr>
            <w:rStyle w:val="a7"/>
            <w:rFonts w:ascii="Times New Roman" w:hAnsi="Times New Roman"/>
            <w:sz w:val="28"/>
            <w:szCs w:val="28"/>
            <w:lang w:val="en-US"/>
          </w:rPr>
          <w:t>icc</w:t>
        </w:r>
        <w:r w:rsidRPr="00391B17">
          <w:rPr>
            <w:rStyle w:val="a7"/>
            <w:rFonts w:ascii="Times New Roman" w:hAnsi="Times New Roman"/>
            <w:sz w:val="28"/>
            <w:szCs w:val="28"/>
          </w:rPr>
          <w:t>-</w:t>
        </w:r>
        <w:r w:rsidRPr="00391B17">
          <w:rPr>
            <w:rStyle w:val="a7"/>
            <w:rFonts w:ascii="Times New Roman" w:hAnsi="Times New Roman"/>
            <w:sz w:val="28"/>
            <w:szCs w:val="28"/>
            <w:lang w:val="en-US"/>
          </w:rPr>
          <w:t>cpi</w:t>
        </w:r>
        <w:r w:rsidRPr="00391B17">
          <w:rPr>
            <w:rStyle w:val="a7"/>
            <w:rFonts w:ascii="Times New Roman" w:hAnsi="Times New Roman"/>
            <w:sz w:val="28"/>
            <w:szCs w:val="28"/>
          </w:rPr>
          <w:t>.</w:t>
        </w:r>
        <w:r w:rsidRPr="00391B17">
          <w:rPr>
            <w:rStyle w:val="a7"/>
            <w:rFonts w:ascii="Times New Roman" w:hAnsi="Times New Roman"/>
            <w:sz w:val="28"/>
            <w:szCs w:val="28"/>
            <w:lang w:val="en-US"/>
          </w:rPr>
          <w:t>int</w:t>
        </w:r>
        <w:r w:rsidRPr="00391B17">
          <w:rPr>
            <w:rStyle w:val="a7"/>
            <w:rFonts w:ascii="Times New Roman" w:hAnsi="Times New Roman"/>
            <w:sz w:val="28"/>
            <w:szCs w:val="28"/>
          </w:rPr>
          <w:t>/</w:t>
        </w:r>
        <w:r w:rsidRPr="00391B17">
          <w:rPr>
            <w:rStyle w:val="a7"/>
            <w:rFonts w:ascii="Times New Roman" w:hAnsi="Times New Roman"/>
            <w:sz w:val="28"/>
            <w:szCs w:val="28"/>
            <w:lang w:val="en-US"/>
          </w:rPr>
          <w:t>NR</w:t>
        </w:r>
        <w:r w:rsidRPr="00391B17">
          <w:rPr>
            <w:rStyle w:val="a7"/>
            <w:rFonts w:ascii="Times New Roman" w:hAnsi="Times New Roman"/>
            <w:sz w:val="28"/>
            <w:szCs w:val="28"/>
          </w:rPr>
          <w:t>/</w:t>
        </w:r>
        <w:r w:rsidRPr="00391B17">
          <w:rPr>
            <w:rStyle w:val="a7"/>
            <w:rFonts w:ascii="Times New Roman" w:hAnsi="Times New Roman"/>
            <w:sz w:val="28"/>
            <w:szCs w:val="28"/>
            <w:lang w:val="en-US"/>
          </w:rPr>
          <w:t>rdonlyres</w:t>
        </w:r>
        <w:r w:rsidRPr="00391B17">
          <w:rPr>
            <w:rStyle w:val="a7"/>
            <w:rFonts w:ascii="Times New Roman" w:hAnsi="Times New Roman"/>
            <w:sz w:val="28"/>
            <w:szCs w:val="28"/>
          </w:rPr>
          <w:t>/</w:t>
        </w:r>
        <w:r w:rsidRPr="00391B17">
          <w:rPr>
            <w:rStyle w:val="a7"/>
            <w:rFonts w:ascii="Times New Roman" w:hAnsi="Times New Roman"/>
            <w:sz w:val="28"/>
            <w:szCs w:val="28"/>
            <w:lang w:val="en-US"/>
          </w:rPr>
          <w:t>E</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264-70</w:t>
        </w:r>
        <w:r w:rsidRPr="00391B17">
          <w:rPr>
            <w:rStyle w:val="a7"/>
            <w:rFonts w:ascii="Times New Roman" w:hAnsi="Times New Roman"/>
            <w:sz w:val="28"/>
            <w:szCs w:val="28"/>
            <w:lang w:val="en-US"/>
          </w:rPr>
          <w:t>EE</w:t>
        </w:r>
        <w:r w:rsidRPr="00391B17">
          <w:rPr>
            <w:rStyle w:val="a7"/>
            <w:rFonts w:ascii="Times New Roman" w:hAnsi="Times New Roman"/>
            <w:sz w:val="28"/>
            <w:szCs w:val="28"/>
          </w:rPr>
          <w:t>-4</w:t>
        </w:r>
        <w:r w:rsidRPr="00391B17">
          <w:rPr>
            <w:rStyle w:val="a7"/>
            <w:rFonts w:ascii="Times New Roman" w:hAnsi="Times New Roman"/>
            <w:sz w:val="28"/>
            <w:szCs w:val="28"/>
            <w:lang w:val="en-US"/>
          </w:rPr>
          <w:t>FA</w:t>
        </w:r>
        <w:r w:rsidRPr="00391B17">
          <w:rPr>
            <w:rStyle w:val="a7"/>
            <w:rFonts w:ascii="Times New Roman" w:hAnsi="Times New Roman"/>
            <w:sz w:val="28"/>
            <w:szCs w:val="28"/>
          </w:rPr>
          <w:t>6-9</w:t>
        </w:r>
        <w:r w:rsidRPr="00391B17">
          <w:rPr>
            <w:rStyle w:val="a7"/>
            <w:rFonts w:ascii="Times New Roman" w:hAnsi="Times New Roman"/>
            <w:sz w:val="28"/>
            <w:szCs w:val="28"/>
            <w:lang w:val="en-US"/>
          </w:rPr>
          <w:t>F</w:t>
        </w:r>
        <w:r w:rsidRPr="00391B17">
          <w:rPr>
            <w:rStyle w:val="a7"/>
            <w:rFonts w:ascii="Times New Roman" w:hAnsi="Times New Roman"/>
            <w:sz w:val="28"/>
            <w:szCs w:val="28"/>
          </w:rPr>
          <w:t>1</w:t>
        </w:r>
        <w:r w:rsidRPr="00391B17">
          <w:rPr>
            <w:rStyle w:val="a7"/>
            <w:rFonts w:ascii="Times New Roman" w:hAnsi="Times New Roman"/>
            <w:sz w:val="28"/>
            <w:szCs w:val="28"/>
            <w:lang w:val="en-US"/>
          </w:rPr>
          <w:t>D</w:t>
        </w:r>
        <w:r w:rsidRPr="00391B17">
          <w:rPr>
            <w:rStyle w:val="a7"/>
            <w:rFonts w:ascii="Times New Roman" w:hAnsi="Times New Roman"/>
            <w:sz w:val="28"/>
            <w:szCs w:val="28"/>
          </w:rPr>
          <w:t>-6</w:t>
        </w:r>
        <w:r w:rsidRPr="00391B17">
          <w:rPr>
            <w:rStyle w:val="a7"/>
            <w:rFonts w:ascii="Times New Roman" w:hAnsi="Times New Roman"/>
            <w:sz w:val="28"/>
            <w:szCs w:val="28"/>
            <w:lang w:val="en-US"/>
          </w:rPr>
          <w:t>A</w:t>
        </w:r>
        <w:r w:rsidRPr="00391B17">
          <w:rPr>
            <w:rStyle w:val="a7"/>
            <w:rFonts w:ascii="Times New Roman" w:hAnsi="Times New Roman"/>
            <w:sz w:val="28"/>
            <w:szCs w:val="28"/>
          </w:rPr>
          <w:t>3</w:t>
        </w:r>
        <w:r w:rsidRPr="00391B17">
          <w:rPr>
            <w:rStyle w:val="a7"/>
            <w:rFonts w:ascii="Times New Roman" w:hAnsi="Times New Roman"/>
            <w:sz w:val="28"/>
            <w:szCs w:val="28"/>
            <w:lang w:val="en-US"/>
          </w:rPr>
          <w:t>DA</w:t>
        </w:r>
        <w:r w:rsidRPr="00391B17">
          <w:rPr>
            <w:rStyle w:val="a7"/>
            <w:rFonts w:ascii="Times New Roman" w:hAnsi="Times New Roman"/>
            <w:sz w:val="28"/>
            <w:szCs w:val="28"/>
          </w:rPr>
          <w:t>5332525/140143/</w:t>
        </w:r>
        <w:r w:rsidRPr="00391B17">
          <w:rPr>
            <w:rStyle w:val="a7"/>
            <w:rFonts w:ascii="Times New Roman" w:hAnsi="Times New Roman"/>
            <w:sz w:val="28"/>
            <w:szCs w:val="28"/>
            <w:lang w:val="en-US"/>
          </w:rPr>
          <w:t>ICCBD</w:t>
        </w:r>
        <w:r w:rsidRPr="00391B17">
          <w:rPr>
            <w:rStyle w:val="a7"/>
            <w:rFonts w:ascii="Times New Roman" w:hAnsi="Times New Roman"/>
            <w:sz w:val="28"/>
            <w:szCs w:val="28"/>
          </w:rPr>
          <w:t>_030106</w:t>
        </w:r>
        <w:r w:rsidRPr="00391B17">
          <w:rPr>
            <w:rStyle w:val="a7"/>
            <w:rFonts w:ascii="Times New Roman" w:hAnsi="Times New Roman"/>
            <w:sz w:val="28"/>
            <w:szCs w:val="28"/>
            <w:lang w:val="en-US"/>
          </w:rPr>
          <w:t>Rev</w:t>
        </w:r>
        <w:r w:rsidRPr="00391B17">
          <w:rPr>
            <w:rStyle w:val="a7"/>
            <w:rFonts w:ascii="Times New Roman" w:hAnsi="Times New Roman"/>
            <w:sz w:val="28"/>
            <w:szCs w:val="28"/>
          </w:rPr>
          <w:t>1_</w:t>
        </w:r>
        <w:r w:rsidRPr="00391B17">
          <w:rPr>
            <w:rStyle w:val="a7"/>
            <w:rFonts w:ascii="Times New Roman" w:hAnsi="Times New Roman"/>
            <w:sz w:val="28"/>
            <w:szCs w:val="28"/>
            <w:lang w:val="en-US"/>
          </w:rPr>
          <w:t>English</w:t>
        </w:r>
        <w:r w:rsidRPr="00391B17">
          <w:rPr>
            <w:rStyle w:val="a7"/>
            <w:rFonts w:ascii="Times New Roman" w:hAnsi="Times New Roman"/>
            <w:sz w:val="28"/>
            <w:szCs w:val="28"/>
          </w:rPr>
          <w:t>.</w:t>
        </w:r>
        <w:r w:rsidRPr="00391B17">
          <w:rPr>
            <w:rStyle w:val="a7"/>
            <w:rFonts w:ascii="Times New Roman" w:hAnsi="Times New Roman"/>
            <w:sz w:val="28"/>
            <w:szCs w:val="28"/>
            <w:lang w:val="en-US"/>
          </w:rPr>
          <w:t>pdf</w:t>
        </w:r>
      </w:hyperlink>
    </w:p>
    <w:p w:rsidR="00E02974" w:rsidRPr="00391B17" w:rsidRDefault="00E02974" w:rsidP="00EA1013">
      <w:pPr>
        <w:tabs>
          <w:tab w:val="left" w:pos="426"/>
        </w:tabs>
        <w:spacing w:line="276" w:lineRule="auto"/>
        <w:ind w:left="0"/>
        <w:rPr>
          <w:rFonts w:ascii="Times New Roman" w:hAnsi="Times New Roman"/>
          <w:sz w:val="28"/>
          <w:szCs w:val="28"/>
          <w:lang w:val="uk-UA"/>
        </w:rPr>
      </w:pPr>
    </w:p>
    <w:p w:rsidR="00E02974" w:rsidRPr="00391B17" w:rsidRDefault="00E02974" w:rsidP="00EA1013">
      <w:pPr>
        <w:shd w:val="clear" w:color="auto" w:fill="FFFFFF"/>
        <w:tabs>
          <w:tab w:val="left" w:pos="426"/>
          <w:tab w:val="left" w:pos="709"/>
          <w:tab w:val="left" w:pos="1134"/>
        </w:tabs>
        <w:spacing w:line="276" w:lineRule="auto"/>
        <w:ind w:left="0"/>
        <w:contextualSpacing/>
        <w:rPr>
          <w:rFonts w:ascii="Times New Roman" w:hAnsi="Times New Roman"/>
          <w:b/>
          <w:i/>
          <w:sz w:val="28"/>
          <w:szCs w:val="28"/>
          <w:lang w:val="uk-UA"/>
        </w:rPr>
      </w:pPr>
      <w:r w:rsidRPr="00391B17">
        <w:rPr>
          <w:rFonts w:ascii="Times New Roman" w:hAnsi="Times New Roman"/>
          <w:b/>
          <w:i/>
          <w:sz w:val="28"/>
          <w:szCs w:val="28"/>
          <w:lang w:val="uk-UA"/>
        </w:rPr>
        <w:t>ІІ. Наукова література.</w:t>
      </w:r>
    </w:p>
    <w:p w:rsidR="00C03041" w:rsidRPr="00C03041" w:rsidRDefault="00C03041" w:rsidP="00C03041">
      <w:pPr>
        <w:numPr>
          <w:ilvl w:val="0"/>
          <w:numId w:val="11"/>
        </w:numPr>
        <w:tabs>
          <w:tab w:val="left" w:pos="0"/>
          <w:tab w:val="left" w:pos="426"/>
        </w:tabs>
        <w:spacing w:line="276" w:lineRule="auto"/>
        <w:ind w:left="0" w:firstLine="0"/>
        <w:contextualSpacing/>
        <w:rPr>
          <w:rFonts w:ascii="Times New Roman" w:hAnsi="Times New Roman"/>
          <w:sz w:val="28"/>
          <w:szCs w:val="28"/>
        </w:rPr>
      </w:pPr>
      <w:r w:rsidRPr="00435B38">
        <w:rPr>
          <w:rStyle w:val="A40"/>
          <w:rFonts w:ascii="Times New Roman" w:hAnsi="Times New Roman" w:cs="Times New Roman"/>
          <w:bCs/>
          <w:sz w:val="28"/>
          <w:szCs w:val="28"/>
        </w:rPr>
        <w:t xml:space="preserve">Гутник В. В. </w:t>
      </w:r>
      <w:r w:rsidRPr="00435B38">
        <w:rPr>
          <w:rStyle w:val="A40"/>
          <w:rFonts w:ascii="Times New Roman" w:hAnsi="Times New Roman" w:cs="Times New Roman"/>
          <w:sz w:val="28"/>
          <w:szCs w:val="28"/>
        </w:rPr>
        <w:t>Процесуальні права учасників міжнародних збройних конфліктів у міжнародних кримінальних судах : монографія / В. В. Гутник. – Львів : ЛНУ імені Івана Франка, 2016. –</w:t>
      </w:r>
      <w:r w:rsidRPr="00435B38">
        <w:rPr>
          <w:rStyle w:val="A40"/>
          <w:rFonts w:ascii="Times New Roman" w:hAnsi="Times New Roman" w:cs="Times New Roman"/>
          <w:sz w:val="28"/>
          <w:szCs w:val="28"/>
          <w:lang w:val="uk-UA"/>
        </w:rPr>
        <w:t xml:space="preserve"> С</w:t>
      </w:r>
      <w:r w:rsidRPr="00435B38">
        <w:rPr>
          <w:rStyle w:val="A40"/>
          <w:rFonts w:ascii="Times New Roman" w:hAnsi="Times New Roman" w:cs="Times New Roman"/>
          <w:sz w:val="28"/>
          <w:szCs w:val="28"/>
        </w:rPr>
        <w:t>.</w:t>
      </w:r>
      <w:r w:rsidRPr="00435B38">
        <w:rPr>
          <w:rStyle w:val="A40"/>
          <w:rFonts w:ascii="Times New Roman" w:hAnsi="Times New Roman" w:cs="Times New Roman"/>
          <w:sz w:val="28"/>
          <w:szCs w:val="28"/>
          <w:lang w:val="uk-UA"/>
        </w:rPr>
        <w:t> 36-39</w:t>
      </w:r>
    </w:p>
    <w:p w:rsidR="00C03041" w:rsidRPr="00391B17" w:rsidRDefault="00C03041" w:rsidP="00C03041">
      <w:pPr>
        <w:numPr>
          <w:ilvl w:val="0"/>
          <w:numId w:val="11"/>
        </w:numPr>
        <w:tabs>
          <w:tab w:val="left" w:pos="0"/>
          <w:tab w:val="left" w:pos="426"/>
        </w:tabs>
        <w:spacing w:line="276" w:lineRule="auto"/>
        <w:ind w:left="0" w:firstLine="0"/>
        <w:contextualSpacing/>
        <w:rPr>
          <w:rFonts w:ascii="Times New Roman" w:hAnsi="Times New Roman"/>
          <w:sz w:val="28"/>
          <w:szCs w:val="28"/>
        </w:rPr>
      </w:pPr>
      <w:r w:rsidRPr="00391B17">
        <w:rPr>
          <w:rFonts w:ascii="Times New Roman" w:hAnsi="Times New Roman"/>
          <w:bCs/>
          <w:sz w:val="28"/>
          <w:szCs w:val="28"/>
        </w:rPr>
        <w:t xml:space="preserve">Гутник В.В. Компенсація за судову помилку в Міжнародному кримінальному суді </w:t>
      </w:r>
      <w:r w:rsidRPr="00391B17">
        <w:rPr>
          <w:rFonts w:ascii="Times New Roman" w:hAnsi="Times New Roman"/>
          <w:sz w:val="28"/>
          <w:szCs w:val="28"/>
        </w:rPr>
        <w:t xml:space="preserve">/ В. Гутник </w:t>
      </w:r>
      <w:r w:rsidRPr="00391B17">
        <w:rPr>
          <w:rFonts w:ascii="Times New Roman" w:hAnsi="Times New Roman"/>
          <w:bCs/>
          <w:sz w:val="28"/>
          <w:szCs w:val="28"/>
        </w:rPr>
        <w:t>// Сучасні проблеми правової системи України: збірник матеріалів ІІ Міжнародної наук.-практич. Конф. (28 жовтня 2010 р., м. Київ) / Київський ун-т права НАН України. – Випуск 2. – К.: Вид-во Європейського ун-ту, 2010. – С.</w:t>
      </w:r>
      <w:r>
        <w:rPr>
          <w:rFonts w:ascii="Times New Roman" w:hAnsi="Times New Roman"/>
          <w:bCs/>
          <w:sz w:val="28"/>
          <w:szCs w:val="28"/>
          <w:lang w:val="uk-UA"/>
        </w:rPr>
        <w:t> </w:t>
      </w:r>
      <w:r w:rsidRPr="00391B17">
        <w:rPr>
          <w:rFonts w:ascii="Times New Roman" w:hAnsi="Times New Roman"/>
          <w:bCs/>
          <w:sz w:val="28"/>
          <w:szCs w:val="28"/>
        </w:rPr>
        <w:t>91-92.</w:t>
      </w:r>
    </w:p>
    <w:p w:rsidR="00C03041" w:rsidRPr="00391B17" w:rsidRDefault="00C03041" w:rsidP="00C03041">
      <w:pPr>
        <w:pStyle w:val="af3"/>
        <w:numPr>
          <w:ilvl w:val="0"/>
          <w:numId w:val="11"/>
        </w:numPr>
        <w:tabs>
          <w:tab w:val="left" w:pos="426"/>
        </w:tabs>
        <w:spacing w:line="276" w:lineRule="auto"/>
        <w:ind w:left="0" w:firstLine="0"/>
        <w:contextualSpacing/>
        <w:jc w:val="both"/>
        <w:rPr>
          <w:sz w:val="28"/>
          <w:szCs w:val="28"/>
        </w:rPr>
      </w:pPr>
      <w:r w:rsidRPr="00391B17">
        <w:rPr>
          <w:sz w:val="28"/>
          <w:szCs w:val="28"/>
        </w:rPr>
        <w:t>Касинюк О.В. Процедура оскарження в міжнародному кримінальному суді // Пробл. законності: Респ. міжвідом. наук. зб. – Харків: Нац. юрид. акад. України, 2004. – Вип. 65. – С.</w:t>
      </w:r>
      <w:r>
        <w:rPr>
          <w:sz w:val="28"/>
          <w:szCs w:val="28"/>
        </w:rPr>
        <w:t> </w:t>
      </w:r>
      <w:r w:rsidRPr="00391B17">
        <w:rPr>
          <w:sz w:val="28"/>
          <w:szCs w:val="28"/>
        </w:rPr>
        <w:t>179-187.</w:t>
      </w:r>
    </w:p>
    <w:p w:rsidR="00E02974" w:rsidRPr="00391B17" w:rsidRDefault="00E02974" w:rsidP="00EA1013">
      <w:pPr>
        <w:numPr>
          <w:ilvl w:val="0"/>
          <w:numId w:val="11"/>
        </w:numPr>
        <w:tabs>
          <w:tab w:val="left" w:pos="426"/>
        </w:tabs>
        <w:spacing w:line="276" w:lineRule="auto"/>
        <w:ind w:left="0" w:firstLine="0"/>
        <w:jc w:val="left"/>
        <w:rPr>
          <w:rFonts w:ascii="Times New Roman" w:hAnsi="Times New Roman"/>
          <w:sz w:val="28"/>
          <w:szCs w:val="28"/>
          <w:lang w:val="uk-UA"/>
        </w:rPr>
      </w:pPr>
      <w:r w:rsidRPr="00391B17">
        <w:rPr>
          <w:rFonts w:ascii="Times New Roman" w:hAnsi="Times New Roman"/>
          <w:sz w:val="28"/>
          <w:szCs w:val="28"/>
          <w:lang w:val="uk-UA"/>
        </w:rPr>
        <w:t xml:space="preserve">Klamberg </w:t>
      </w:r>
      <w:r w:rsidRPr="00391B17">
        <w:rPr>
          <w:rFonts w:ascii="Times New Roman" w:hAnsi="Times New Roman"/>
          <w:sz w:val="28"/>
          <w:szCs w:val="28"/>
          <w:lang w:val="en-US"/>
        </w:rPr>
        <w:t xml:space="preserve">M. </w:t>
      </w:r>
      <w:r w:rsidRPr="00391B17">
        <w:rPr>
          <w:rFonts w:ascii="Times New Roman" w:hAnsi="Times New Roman"/>
          <w:sz w:val="28"/>
          <w:szCs w:val="28"/>
          <w:lang w:val="uk-UA"/>
        </w:rPr>
        <w:t xml:space="preserve">Evidence in International Criminal Trials: Confronting Legal Gaps and the Reconstruction of Disputed Events </w:t>
      </w:r>
      <w:r w:rsidRPr="00391B17">
        <w:rPr>
          <w:rFonts w:ascii="Times New Roman" w:hAnsi="Times New Roman"/>
          <w:sz w:val="28"/>
          <w:szCs w:val="28"/>
          <w:lang w:val="en-US"/>
        </w:rPr>
        <w:t xml:space="preserve">/ </w:t>
      </w:r>
      <w:r w:rsidRPr="00391B17">
        <w:rPr>
          <w:rFonts w:ascii="Times New Roman" w:hAnsi="Times New Roman"/>
          <w:sz w:val="28"/>
          <w:szCs w:val="28"/>
          <w:lang w:val="uk-UA"/>
        </w:rPr>
        <w:t>Mark Klamberg</w:t>
      </w:r>
      <w:r w:rsidRPr="00391B17">
        <w:rPr>
          <w:rFonts w:ascii="Times New Roman" w:hAnsi="Times New Roman"/>
          <w:sz w:val="28"/>
          <w:szCs w:val="28"/>
          <w:lang w:val="en-US"/>
        </w:rPr>
        <w:t xml:space="preserve">. </w:t>
      </w:r>
      <w:r w:rsidRPr="00391B17">
        <w:rPr>
          <w:rFonts w:ascii="Times New Roman" w:hAnsi="Times New Roman"/>
          <w:sz w:val="28"/>
          <w:szCs w:val="28"/>
          <w:lang w:val="uk-UA"/>
        </w:rPr>
        <w:t xml:space="preserve"> Martinus Nijhoff Publishers, 2013. – 600</w:t>
      </w:r>
      <w:r w:rsidRPr="00391B17">
        <w:rPr>
          <w:rFonts w:ascii="Times New Roman" w:hAnsi="Times New Roman"/>
          <w:sz w:val="28"/>
          <w:szCs w:val="28"/>
          <w:lang w:val="en-US"/>
        </w:rPr>
        <w:t xml:space="preserve"> p.</w:t>
      </w:r>
    </w:p>
    <w:p w:rsidR="00E02974" w:rsidRPr="00391B17" w:rsidRDefault="00E02974" w:rsidP="00EA1013">
      <w:pPr>
        <w:numPr>
          <w:ilvl w:val="0"/>
          <w:numId w:val="11"/>
        </w:numPr>
        <w:tabs>
          <w:tab w:val="left" w:pos="426"/>
        </w:tabs>
        <w:spacing w:line="276" w:lineRule="auto"/>
        <w:ind w:left="0" w:firstLine="0"/>
        <w:jc w:val="left"/>
        <w:rPr>
          <w:rFonts w:ascii="Times New Roman" w:hAnsi="Times New Roman"/>
          <w:sz w:val="28"/>
          <w:szCs w:val="28"/>
          <w:lang w:val="uk-UA"/>
        </w:rPr>
      </w:pPr>
      <w:r w:rsidRPr="00391B17">
        <w:rPr>
          <w:rFonts w:ascii="Times New Roman" w:hAnsi="Times New Roman"/>
          <w:sz w:val="28"/>
          <w:szCs w:val="28"/>
          <w:lang w:val="uk-UA"/>
        </w:rPr>
        <w:t xml:space="preserve">The Legal Regime of the International Criminal Court: Essays in Honour of Professor Igor Blishchenko : in Memoriam Professor Igor Pavlovich Blishchenko (1930-2000) </w:t>
      </w:r>
      <w:r w:rsidRPr="00391B17">
        <w:rPr>
          <w:rFonts w:ascii="Times New Roman" w:hAnsi="Times New Roman"/>
          <w:sz w:val="28"/>
          <w:szCs w:val="28"/>
          <w:lang w:val="en-US"/>
        </w:rPr>
        <w:t>/</w:t>
      </w:r>
      <w:r w:rsidRPr="00391B17">
        <w:rPr>
          <w:rFonts w:ascii="Times New Roman" w:hAnsi="Times New Roman"/>
          <w:sz w:val="28"/>
          <w:szCs w:val="28"/>
          <w:lang w:val="uk-UA"/>
        </w:rPr>
        <w:t xml:space="preserve"> José Doria, Hans-Peter Gasser, M. Cherif Bassiouni</w:t>
      </w:r>
      <w:r w:rsidRPr="00391B17">
        <w:rPr>
          <w:rFonts w:ascii="Times New Roman" w:hAnsi="Times New Roman"/>
          <w:sz w:val="28"/>
          <w:szCs w:val="28"/>
          <w:lang w:val="en-US"/>
        </w:rPr>
        <w:t>.:</w:t>
      </w:r>
      <w:r w:rsidRPr="00391B17">
        <w:rPr>
          <w:rFonts w:ascii="Times New Roman" w:hAnsi="Times New Roman"/>
          <w:sz w:val="28"/>
          <w:szCs w:val="28"/>
          <w:lang w:val="uk-UA"/>
        </w:rPr>
        <w:t xml:space="preserve"> BRILL, 2009</w:t>
      </w:r>
      <w:r w:rsidRPr="00391B17">
        <w:rPr>
          <w:rFonts w:ascii="Times New Roman" w:hAnsi="Times New Roman"/>
          <w:sz w:val="28"/>
          <w:szCs w:val="28"/>
          <w:lang w:val="en-US"/>
        </w:rPr>
        <w:t>. – 1122 p.</w:t>
      </w:r>
    </w:p>
    <w:p w:rsidR="00E02974" w:rsidRPr="00391B17" w:rsidRDefault="00E02974" w:rsidP="00EA1013">
      <w:pPr>
        <w:numPr>
          <w:ilvl w:val="0"/>
          <w:numId w:val="11"/>
        </w:numPr>
        <w:tabs>
          <w:tab w:val="left" w:pos="426"/>
        </w:tabs>
        <w:spacing w:line="276" w:lineRule="auto"/>
        <w:ind w:left="0" w:firstLine="0"/>
        <w:jc w:val="left"/>
        <w:rPr>
          <w:rFonts w:ascii="Times New Roman" w:hAnsi="Times New Roman"/>
          <w:sz w:val="28"/>
          <w:szCs w:val="28"/>
          <w:lang w:val="uk-UA"/>
        </w:rPr>
      </w:pPr>
      <w:r w:rsidRPr="00391B17">
        <w:rPr>
          <w:rFonts w:ascii="Times New Roman" w:hAnsi="Times New Roman"/>
          <w:sz w:val="28"/>
          <w:szCs w:val="28"/>
          <w:lang w:val="uk-UA"/>
        </w:rPr>
        <w:t>McGoldrick V, Rowe P, Donnelly E. The permanent international criminal court: legal and policy issues. – Hart Publishing, 2004. – 498 P.</w:t>
      </w:r>
    </w:p>
    <w:p w:rsidR="00E02974" w:rsidRPr="00391B17" w:rsidRDefault="00E02974" w:rsidP="00EA1013">
      <w:pPr>
        <w:pStyle w:val="af0"/>
        <w:numPr>
          <w:ilvl w:val="0"/>
          <w:numId w:val="11"/>
        </w:numPr>
        <w:tabs>
          <w:tab w:val="left" w:pos="426"/>
        </w:tabs>
        <w:spacing w:line="276" w:lineRule="auto"/>
        <w:ind w:left="0" w:firstLine="0"/>
        <w:rPr>
          <w:sz w:val="28"/>
          <w:szCs w:val="28"/>
          <w:lang w:val="en-US"/>
        </w:rPr>
      </w:pPr>
      <w:r w:rsidRPr="00391B17">
        <w:rPr>
          <w:sz w:val="28"/>
          <w:szCs w:val="28"/>
          <w:lang w:val="en-US"/>
        </w:rPr>
        <w:t>Schabas W. An Introduction to the International Criminal Court / William A. Schabas. – Cambridge University Press, 2011 - 594 p.</w:t>
      </w:r>
    </w:p>
    <w:p w:rsidR="00E02974" w:rsidRPr="00391B17" w:rsidRDefault="00E02974" w:rsidP="00EA1013">
      <w:pPr>
        <w:numPr>
          <w:ilvl w:val="0"/>
          <w:numId w:val="11"/>
        </w:numPr>
        <w:shd w:val="clear" w:color="auto" w:fill="FFFFFF"/>
        <w:tabs>
          <w:tab w:val="clear" w:pos="720"/>
          <w:tab w:val="left" w:pos="426"/>
          <w:tab w:val="left" w:pos="709"/>
          <w:tab w:val="left" w:pos="1134"/>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uk-UA"/>
        </w:rPr>
        <w:t>Schabas W. The International Criminal Court: A Commentary on the Rome Statute / William Schabas. : Oxford University Press, 2010 - 1259 p.</w:t>
      </w:r>
    </w:p>
    <w:p w:rsidR="00E02974" w:rsidRPr="00391B17" w:rsidRDefault="00E02974" w:rsidP="00EA1013">
      <w:pPr>
        <w:numPr>
          <w:ilvl w:val="0"/>
          <w:numId w:val="11"/>
        </w:numPr>
        <w:shd w:val="clear" w:color="auto" w:fill="FFFFFF"/>
        <w:tabs>
          <w:tab w:val="clear" w:pos="720"/>
          <w:tab w:val="left" w:pos="426"/>
          <w:tab w:val="left" w:pos="709"/>
          <w:tab w:val="left" w:pos="1134"/>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en-US"/>
        </w:rPr>
        <w:t xml:space="preserve">Whiting A. </w:t>
      </w:r>
      <w:r w:rsidRPr="00391B17">
        <w:rPr>
          <w:rStyle w:val="lucenesearchresulturlb"/>
          <w:rFonts w:ascii="Times New Roman" w:hAnsi="Times New Roman"/>
          <w:color w:val="000000"/>
          <w:sz w:val="28"/>
          <w:szCs w:val="28"/>
          <w:lang w:val="en-US"/>
        </w:rPr>
        <w:t xml:space="preserve">Dynamic Investigative Practice at the International Criminal Court // </w:t>
      </w:r>
      <w:r w:rsidRPr="00391B17">
        <w:rPr>
          <w:rFonts w:ascii="Times New Roman" w:hAnsi="Times New Roman"/>
          <w:iCs/>
          <w:color w:val="000000"/>
          <w:sz w:val="28"/>
          <w:szCs w:val="28"/>
          <w:lang w:val="en-US"/>
        </w:rPr>
        <w:t xml:space="preserve">Law and Contemporary Problems. – 2013. – Vol. </w:t>
      </w:r>
      <w:r w:rsidRPr="00391B17">
        <w:rPr>
          <w:rStyle w:val="lucenesearchresulturlb"/>
          <w:rFonts w:ascii="Times New Roman" w:hAnsi="Times New Roman"/>
          <w:color w:val="000000"/>
          <w:sz w:val="28"/>
          <w:szCs w:val="28"/>
          <w:lang w:val="en-US"/>
        </w:rPr>
        <w:t xml:space="preserve">76. – </w:t>
      </w:r>
      <w:r w:rsidRPr="00391B17">
        <w:rPr>
          <w:rFonts w:ascii="Times New Roman" w:hAnsi="Times New Roman"/>
          <w:iCs/>
          <w:color w:val="000000"/>
          <w:sz w:val="28"/>
          <w:szCs w:val="28"/>
          <w:lang w:val="en-US"/>
        </w:rPr>
        <w:t xml:space="preserve">p. </w:t>
      </w:r>
      <w:r w:rsidRPr="00391B17">
        <w:rPr>
          <w:rFonts w:ascii="Times New Roman" w:hAnsi="Times New Roman"/>
          <w:sz w:val="28"/>
          <w:szCs w:val="28"/>
          <w:lang w:val="en-US"/>
        </w:rPr>
        <w:t>163-190</w:t>
      </w:r>
    </w:p>
    <w:p w:rsidR="00E02974" w:rsidRPr="00391B17" w:rsidRDefault="00E02974" w:rsidP="00EA1013">
      <w:pPr>
        <w:tabs>
          <w:tab w:val="left" w:pos="426"/>
        </w:tabs>
        <w:spacing w:line="276" w:lineRule="auto"/>
        <w:ind w:left="0"/>
        <w:jc w:val="left"/>
        <w:rPr>
          <w:rFonts w:ascii="Times New Roman" w:hAnsi="Times New Roman"/>
          <w:sz w:val="28"/>
          <w:szCs w:val="28"/>
          <w:highlight w:val="yellow"/>
          <w:lang w:val="uk-UA"/>
        </w:rPr>
      </w:pPr>
    </w:p>
    <w:p w:rsidR="00E02974" w:rsidRDefault="00E02974" w:rsidP="00EA1013">
      <w:pPr>
        <w:tabs>
          <w:tab w:val="left" w:pos="426"/>
        </w:tabs>
        <w:spacing w:line="276" w:lineRule="auto"/>
        <w:ind w:left="0"/>
        <w:rPr>
          <w:rFonts w:ascii="Times New Roman" w:eastAsia="Times New Roman" w:hAnsi="Times New Roman"/>
          <w:bCs/>
          <w:color w:val="000000"/>
          <w:sz w:val="28"/>
          <w:szCs w:val="28"/>
          <w:lang w:val="uk-UA" w:eastAsia="ru-RU"/>
        </w:rPr>
      </w:pPr>
    </w:p>
    <w:p w:rsidR="008325C6" w:rsidRDefault="008325C6" w:rsidP="00EA1013">
      <w:pPr>
        <w:tabs>
          <w:tab w:val="left" w:pos="426"/>
        </w:tabs>
        <w:spacing w:line="276" w:lineRule="auto"/>
        <w:ind w:left="0"/>
        <w:rPr>
          <w:rFonts w:ascii="Times New Roman" w:eastAsia="Times New Roman" w:hAnsi="Times New Roman"/>
          <w:bCs/>
          <w:color w:val="000000"/>
          <w:sz w:val="28"/>
          <w:szCs w:val="28"/>
          <w:lang w:val="uk-UA" w:eastAsia="ru-RU"/>
        </w:rPr>
      </w:pPr>
    </w:p>
    <w:p w:rsidR="00E02974" w:rsidRPr="00391B17" w:rsidRDefault="00E02974"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Тема 7. Виконання покарань.</w:t>
      </w:r>
    </w:p>
    <w:p w:rsidR="00E02974" w:rsidRPr="00391B17" w:rsidRDefault="00E02974" w:rsidP="00EA1013">
      <w:pPr>
        <w:numPr>
          <w:ilvl w:val="0"/>
          <w:numId w:val="26"/>
        </w:numPr>
        <w:tabs>
          <w:tab w:val="left" w:pos="426"/>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lastRenderedPageBreak/>
        <w:t>Види покарань у Міжнародному кримінальному суді.</w:t>
      </w:r>
    </w:p>
    <w:p w:rsidR="00E02974" w:rsidRPr="00391B17" w:rsidRDefault="00E02974" w:rsidP="00EA1013">
      <w:pPr>
        <w:numPr>
          <w:ilvl w:val="0"/>
          <w:numId w:val="26"/>
        </w:numPr>
        <w:tabs>
          <w:tab w:val="left" w:pos="426"/>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Виконання покарання у вигляді позбавлення волі. Зменшення строку відбування покарання у вигляді позбавлення волі. </w:t>
      </w:r>
    </w:p>
    <w:p w:rsidR="00E02974" w:rsidRPr="00391B17" w:rsidRDefault="00E02974" w:rsidP="00EA1013">
      <w:pPr>
        <w:numPr>
          <w:ilvl w:val="0"/>
          <w:numId w:val="26"/>
        </w:numPr>
        <w:tabs>
          <w:tab w:val="left" w:pos="426"/>
        </w:tabs>
        <w:spacing w:line="276" w:lineRule="auto"/>
        <w:ind w:left="0" w:firstLine="0"/>
        <w:jc w:val="left"/>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 xml:space="preserve">Стандарти поводження з засудженими. Нагляд Міжнародним кримінальним судом за дотриманням стандартів поводження з ув’язненими. </w:t>
      </w:r>
    </w:p>
    <w:p w:rsidR="00E02974" w:rsidRPr="00391B17" w:rsidRDefault="0097021F" w:rsidP="00EA1013">
      <w:pPr>
        <w:numPr>
          <w:ilvl w:val="0"/>
          <w:numId w:val="26"/>
        </w:numPr>
        <w:tabs>
          <w:tab w:val="left" w:pos="426"/>
        </w:tabs>
        <w:spacing w:line="276" w:lineRule="auto"/>
        <w:ind w:left="0" w:firstLine="0"/>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w:t>
      </w:r>
      <w:r w:rsidR="00E02974" w:rsidRPr="00391B17">
        <w:rPr>
          <w:rFonts w:ascii="Times New Roman" w:eastAsia="Times New Roman" w:hAnsi="Times New Roman"/>
          <w:bCs/>
          <w:color w:val="000000"/>
          <w:sz w:val="28"/>
          <w:szCs w:val="28"/>
          <w:lang w:val="uk-UA" w:eastAsia="ru-RU"/>
        </w:rPr>
        <w:t>Виконання вироків щодо штрафів і конфіскації майна.</w:t>
      </w:r>
    </w:p>
    <w:p w:rsidR="00E02974" w:rsidRPr="00391B17" w:rsidRDefault="00E02974" w:rsidP="00EA1013">
      <w:pPr>
        <w:tabs>
          <w:tab w:val="left" w:pos="426"/>
        </w:tabs>
        <w:spacing w:line="276" w:lineRule="auto"/>
        <w:ind w:left="0"/>
        <w:rPr>
          <w:rFonts w:ascii="Times New Roman" w:eastAsia="Times New Roman" w:hAnsi="Times New Roman"/>
          <w:b/>
          <w:bCs/>
          <w:color w:val="000000"/>
          <w:sz w:val="28"/>
          <w:szCs w:val="28"/>
          <w:highlight w:val="yellow"/>
          <w:lang w:val="uk-UA" w:eastAsia="ru-RU"/>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t>Рекомендовані джерела.</w:t>
      </w:r>
    </w:p>
    <w:p w:rsidR="00E02974" w:rsidRPr="00391B17" w:rsidRDefault="00E02974" w:rsidP="00EA1013">
      <w:pPr>
        <w:shd w:val="clear" w:color="auto" w:fill="FFFFFF"/>
        <w:tabs>
          <w:tab w:val="left" w:pos="426"/>
          <w:tab w:val="left" w:pos="709"/>
          <w:tab w:val="left" w:pos="1134"/>
        </w:tabs>
        <w:spacing w:line="276" w:lineRule="auto"/>
        <w:ind w:left="0"/>
        <w:contextualSpacing/>
        <w:rPr>
          <w:rFonts w:ascii="Times New Roman" w:hAnsi="Times New Roman"/>
          <w:sz w:val="28"/>
          <w:szCs w:val="28"/>
        </w:rPr>
      </w:pPr>
    </w:p>
    <w:p w:rsidR="00E02974" w:rsidRPr="00391B17" w:rsidRDefault="00E02974" w:rsidP="00EA1013">
      <w:pPr>
        <w:numPr>
          <w:ilvl w:val="0"/>
          <w:numId w:val="37"/>
        </w:numPr>
        <w:shd w:val="clear" w:color="auto" w:fill="FFFFFF"/>
        <w:tabs>
          <w:tab w:val="left" w:pos="0"/>
          <w:tab w:val="left" w:pos="426"/>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en-US"/>
        </w:rPr>
        <w:t>Cryer R., Friman H., Robinson D., Wilmshurst E</w:t>
      </w:r>
      <w:r w:rsidRPr="00391B17">
        <w:rPr>
          <w:rFonts w:ascii="Times New Roman" w:hAnsi="Times New Roman"/>
          <w:sz w:val="28"/>
          <w:szCs w:val="28"/>
          <w:lang w:val="uk-UA"/>
        </w:rPr>
        <w:t>.</w:t>
      </w:r>
      <w:r w:rsidRPr="00391B17">
        <w:rPr>
          <w:rFonts w:ascii="Times New Roman" w:hAnsi="Times New Roman"/>
          <w:sz w:val="28"/>
          <w:szCs w:val="28"/>
          <w:lang w:val="en-US"/>
        </w:rPr>
        <w:t xml:space="preserve"> An Introduction to International Criminal Law and Procedure.: Cambridge University Press, 2010 – 618 p.</w:t>
      </w:r>
    </w:p>
    <w:p w:rsidR="00E02974" w:rsidRPr="00391B17" w:rsidRDefault="00E02974" w:rsidP="00EA1013">
      <w:pPr>
        <w:numPr>
          <w:ilvl w:val="0"/>
          <w:numId w:val="37"/>
        </w:numPr>
        <w:shd w:val="clear" w:color="auto" w:fill="FFFFFF"/>
        <w:tabs>
          <w:tab w:val="left" w:pos="0"/>
          <w:tab w:val="left" w:pos="426"/>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en-US" w:eastAsia="ru-RU"/>
        </w:rPr>
        <w:t>Rubin A. P. “International Criminal Court: skeptical analysis</w:t>
      </w:r>
      <w:r w:rsidRPr="00391B17">
        <w:rPr>
          <w:rFonts w:ascii="Times New Roman" w:eastAsia="Brill-Italic" w:hAnsi="Times New Roman"/>
          <w:iCs/>
          <w:sz w:val="28"/>
          <w:szCs w:val="28"/>
          <w:lang w:val="en-US" w:eastAsia="ru-RU"/>
        </w:rPr>
        <w:t xml:space="preserve">” </w:t>
      </w:r>
      <w:r w:rsidRPr="00391B17">
        <w:rPr>
          <w:rFonts w:ascii="Times New Roman" w:hAnsi="Times New Roman"/>
          <w:sz w:val="28"/>
          <w:szCs w:val="28"/>
          <w:lang w:val="en-US" w:eastAsia="ru-RU"/>
        </w:rPr>
        <w:t xml:space="preserve">In </w:t>
      </w:r>
      <w:r w:rsidRPr="00391B17">
        <w:rPr>
          <w:rFonts w:ascii="Times New Roman" w:eastAsia="Brill-Italic" w:hAnsi="Times New Roman"/>
          <w:iCs/>
          <w:sz w:val="28"/>
          <w:szCs w:val="28"/>
          <w:lang w:val="en-US" w:eastAsia="ru-RU"/>
        </w:rPr>
        <w:t xml:space="preserve">International Law Across the Spectrum of Conflict: Essays in Honor of Professor L.C. Green, </w:t>
      </w:r>
      <w:r w:rsidRPr="00391B17">
        <w:rPr>
          <w:rFonts w:ascii="Times New Roman" w:hAnsi="Times New Roman"/>
          <w:sz w:val="28"/>
          <w:szCs w:val="28"/>
          <w:lang w:val="en-US" w:eastAsia="ru-RU"/>
        </w:rPr>
        <w:t>ed. Michael N. Schmitt.: Newport, RI: Naval War College, 2000. – P.421-438</w:t>
      </w:r>
    </w:p>
    <w:p w:rsidR="00E02974" w:rsidRPr="00391B17" w:rsidRDefault="00E02974" w:rsidP="00EA1013">
      <w:pPr>
        <w:numPr>
          <w:ilvl w:val="0"/>
          <w:numId w:val="37"/>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en-US" w:eastAsia="ru-RU"/>
        </w:rPr>
        <w:t>Fife R.E.. “Penalties</w:t>
      </w:r>
      <w:r w:rsidRPr="00391B17">
        <w:rPr>
          <w:rFonts w:ascii="Times New Roman" w:hAnsi="Times New Roman"/>
          <w:iCs/>
          <w:sz w:val="28"/>
          <w:szCs w:val="28"/>
          <w:lang w:val="en-US" w:eastAsia="ru-RU"/>
        </w:rPr>
        <w:t>”</w:t>
      </w:r>
      <w:r w:rsidRPr="00391B17">
        <w:rPr>
          <w:rFonts w:ascii="Times New Roman" w:hAnsi="Times New Roman"/>
          <w:sz w:val="28"/>
          <w:szCs w:val="28"/>
          <w:lang w:val="en-US" w:eastAsia="ru-RU"/>
        </w:rPr>
        <w:t>, in The International Criminal Court: the making of the Rome Statute: issues negociations and results. (Ed. Roy S. Lee), Kluwer Law International (1999). – pp.319-345</w:t>
      </w:r>
    </w:p>
    <w:p w:rsidR="00E02974" w:rsidRPr="00391B17" w:rsidRDefault="00E02974" w:rsidP="00EA1013">
      <w:pPr>
        <w:numPr>
          <w:ilvl w:val="0"/>
          <w:numId w:val="37"/>
        </w:numPr>
        <w:tabs>
          <w:tab w:val="left" w:pos="426"/>
          <w:tab w:val="left" w:pos="1134"/>
        </w:tabs>
        <w:spacing w:line="276" w:lineRule="auto"/>
        <w:ind w:left="0" w:firstLine="0"/>
        <w:jc w:val="left"/>
        <w:rPr>
          <w:rFonts w:ascii="Times New Roman" w:hAnsi="Times New Roman"/>
          <w:sz w:val="28"/>
          <w:szCs w:val="28"/>
          <w:lang w:val="uk-UA"/>
        </w:rPr>
      </w:pPr>
      <w:r w:rsidRPr="00391B17">
        <w:rPr>
          <w:rFonts w:ascii="Times New Roman" w:hAnsi="Times New Roman"/>
          <w:sz w:val="28"/>
          <w:szCs w:val="28"/>
          <w:lang w:val="uk-UA"/>
        </w:rPr>
        <w:t>McGoldrick V, Rowe P, Donnelly E. The permanent international criminal court: legal and policy issues. – Hart Publishing, 2004. – 498 P.</w:t>
      </w:r>
    </w:p>
    <w:p w:rsidR="00E02974" w:rsidRPr="00391B17" w:rsidRDefault="00E02974" w:rsidP="00EA1013">
      <w:pPr>
        <w:numPr>
          <w:ilvl w:val="0"/>
          <w:numId w:val="37"/>
        </w:numPr>
        <w:shd w:val="clear" w:color="auto" w:fill="FFFFFF"/>
        <w:tabs>
          <w:tab w:val="left" w:pos="0"/>
          <w:tab w:val="left" w:pos="426"/>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uk-UA"/>
        </w:rPr>
        <w:t xml:space="preserve">The Legal Regime of the International Criminal Court: Essays in Honour of Professor Igor Blishchenko : in Memoriam Professor Igor Pavlovich Blishchenko (1930-2000) </w:t>
      </w:r>
      <w:r w:rsidRPr="00391B17">
        <w:rPr>
          <w:rFonts w:ascii="Times New Roman" w:hAnsi="Times New Roman"/>
          <w:sz w:val="28"/>
          <w:szCs w:val="28"/>
          <w:lang w:val="en-US"/>
        </w:rPr>
        <w:t>/</w:t>
      </w:r>
      <w:r w:rsidRPr="00391B17">
        <w:rPr>
          <w:rFonts w:ascii="Times New Roman" w:hAnsi="Times New Roman"/>
          <w:sz w:val="28"/>
          <w:szCs w:val="28"/>
          <w:lang w:val="uk-UA"/>
        </w:rPr>
        <w:t xml:space="preserve"> José Doria, Hans-Peter Gasser, M. Cherif Bassiouni</w:t>
      </w:r>
      <w:r w:rsidRPr="00391B17">
        <w:rPr>
          <w:rFonts w:ascii="Times New Roman" w:hAnsi="Times New Roman"/>
          <w:sz w:val="28"/>
          <w:szCs w:val="28"/>
          <w:lang w:val="en-US"/>
        </w:rPr>
        <w:t>.:</w:t>
      </w:r>
      <w:r w:rsidRPr="00391B17">
        <w:rPr>
          <w:rFonts w:ascii="Times New Roman" w:hAnsi="Times New Roman"/>
          <w:sz w:val="28"/>
          <w:szCs w:val="28"/>
          <w:lang w:val="uk-UA"/>
        </w:rPr>
        <w:t xml:space="preserve"> BRILL, 2009</w:t>
      </w:r>
      <w:r w:rsidRPr="00391B17">
        <w:rPr>
          <w:rFonts w:ascii="Times New Roman" w:hAnsi="Times New Roman"/>
          <w:sz w:val="28"/>
          <w:szCs w:val="28"/>
          <w:lang w:val="en-US"/>
        </w:rPr>
        <w:t>. – 1122 p.</w:t>
      </w:r>
    </w:p>
    <w:p w:rsidR="00E02974" w:rsidRPr="00391B17" w:rsidRDefault="00E02974" w:rsidP="00EA1013">
      <w:pPr>
        <w:pStyle w:val="a5"/>
        <w:numPr>
          <w:ilvl w:val="0"/>
          <w:numId w:val="37"/>
        </w:numPr>
        <w:tabs>
          <w:tab w:val="left" w:pos="0"/>
          <w:tab w:val="left" w:pos="426"/>
          <w:tab w:val="left" w:pos="1134"/>
        </w:tabs>
        <w:spacing w:line="276" w:lineRule="auto"/>
        <w:ind w:left="0" w:firstLine="0"/>
        <w:jc w:val="both"/>
        <w:rPr>
          <w:sz w:val="28"/>
          <w:szCs w:val="28"/>
          <w:lang w:val="pl-PL"/>
        </w:rPr>
      </w:pPr>
      <w:r w:rsidRPr="00391B17">
        <w:rPr>
          <w:rStyle w:val="af1"/>
          <w:sz w:val="28"/>
          <w:szCs w:val="28"/>
          <w:lang w:val="en-US"/>
        </w:rPr>
        <w:t xml:space="preserve">Regulations of the Court. </w:t>
      </w:r>
      <w:r w:rsidRPr="00391B17">
        <w:rPr>
          <w:rStyle w:val="af1"/>
          <w:sz w:val="28"/>
          <w:szCs w:val="28"/>
          <w:lang w:val="pl-PL"/>
        </w:rPr>
        <w:t>ICC</w:t>
      </w:r>
      <w:r w:rsidRPr="00391B17">
        <w:rPr>
          <w:rStyle w:val="af1"/>
          <w:sz w:val="28"/>
          <w:szCs w:val="28"/>
          <w:lang w:val="en-US"/>
        </w:rPr>
        <w:t>-</w:t>
      </w:r>
      <w:r w:rsidRPr="00391B17">
        <w:rPr>
          <w:rStyle w:val="af1"/>
          <w:sz w:val="28"/>
          <w:szCs w:val="28"/>
          <w:lang w:val="pl-PL"/>
        </w:rPr>
        <w:t>BD</w:t>
      </w:r>
      <w:r w:rsidRPr="00391B17">
        <w:rPr>
          <w:rStyle w:val="af1"/>
          <w:sz w:val="28"/>
          <w:szCs w:val="28"/>
          <w:lang w:val="en-US"/>
        </w:rPr>
        <w:t xml:space="preserve">/01-01-04, 26 May 2004. </w:t>
      </w:r>
      <w:r w:rsidRPr="00391B17">
        <w:rPr>
          <w:sz w:val="28"/>
          <w:szCs w:val="28"/>
        </w:rPr>
        <w:t xml:space="preserve">[Електронний ресурс]. – Режим доступу до документа: </w:t>
      </w:r>
      <w:hyperlink r:id="rId36" w:history="1">
        <w:r w:rsidRPr="00391B17">
          <w:rPr>
            <w:rStyle w:val="a7"/>
            <w:sz w:val="28"/>
            <w:szCs w:val="28"/>
            <w:lang w:val="pl-PL"/>
          </w:rPr>
          <w:t>http</w:t>
        </w:r>
        <w:r w:rsidRPr="00391B17">
          <w:rPr>
            <w:rStyle w:val="a7"/>
            <w:sz w:val="28"/>
            <w:szCs w:val="28"/>
          </w:rPr>
          <w:t>://</w:t>
        </w:r>
        <w:r w:rsidRPr="00391B17">
          <w:rPr>
            <w:rStyle w:val="a7"/>
            <w:sz w:val="28"/>
            <w:szCs w:val="28"/>
            <w:lang w:val="pl-PL"/>
          </w:rPr>
          <w:t>www</w:t>
        </w:r>
        <w:r w:rsidRPr="00391B17">
          <w:rPr>
            <w:rStyle w:val="a7"/>
            <w:sz w:val="28"/>
            <w:szCs w:val="28"/>
          </w:rPr>
          <w:t>.</w:t>
        </w:r>
        <w:r w:rsidRPr="00391B17">
          <w:rPr>
            <w:rStyle w:val="a7"/>
            <w:sz w:val="28"/>
            <w:szCs w:val="28"/>
            <w:lang w:val="pl-PL"/>
          </w:rPr>
          <w:t>icc</w:t>
        </w:r>
        <w:r w:rsidRPr="00391B17">
          <w:rPr>
            <w:rStyle w:val="a7"/>
            <w:sz w:val="28"/>
            <w:szCs w:val="28"/>
          </w:rPr>
          <w:t>-</w:t>
        </w:r>
        <w:r w:rsidRPr="00391B17">
          <w:rPr>
            <w:rStyle w:val="a7"/>
            <w:sz w:val="28"/>
            <w:szCs w:val="28"/>
            <w:lang w:val="pl-PL"/>
          </w:rPr>
          <w:t>cpi</w:t>
        </w:r>
        <w:r w:rsidRPr="00391B17">
          <w:rPr>
            <w:rStyle w:val="a7"/>
            <w:sz w:val="28"/>
            <w:szCs w:val="28"/>
          </w:rPr>
          <w:t>.</w:t>
        </w:r>
        <w:r w:rsidRPr="00391B17">
          <w:rPr>
            <w:rStyle w:val="a7"/>
            <w:sz w:val="28"/>
            <w:szCs w:val="28"/>
            <w:lang w:val="pl-PL"/>
          </w:rPr>
          <w:t>int</w:t>
        </w:r>
        <w:r w:rsidRPr="00391B17">
          <w:rPr>
            <w:rStyle w:val="a7"/>
            <w:sz w:val="28"/>
            <w:szCs w:val="28"/>
          </w:rPr>
          <w:t>/</w:t>
        </w:r>
        <w:r w:rsidRPr="00391B17">
          <w:rPr>
            <w:rStyle w:val="a7"/>
            <w:sz w:val="28"/>
            <w:szCs w:val="28"/>
            <w:lang w:val="pl-PL"/>
          </w:rPr>
          <w:t>NR</w:t>
        </w:r>
        <w:r w:rsidRPr="00391B17">
          <w:rPr>
            <w:rStyle w:val="a7"/>
            <w:sz w:val="28"/>
            <w:szCs w:val="28"/>
          </w:rPr>
          <w:t>/</w:t>
        </w:r>
        <w:r w:rsidRPr="00391B17">
          <w:rPr>
            <w:rStyle w:val="a7"/>
            <w:sz w:val="28"/>
            <w:szCs w:val="28"/>
            <w:lang w:val="pl-PL"/>
          </w:rPr>
          <w:t>rdonlyres</w:t>
        </w:r>
        <w:r w:rsidRPr="00391B17">
          <w:rPr>
            <w:rStyle w:val="a7"/>
            <w:sz w:val="28"/>
            <w:szCs w:val="28"/>
          </w:rPr>
          <w:t>/</w:t>
        </w:r>
        <w:r w:rsidRPr="00391B17">
          <w:rPr>
            <w:rStyle w:val="a7"/>
            <w:sz w:val="28"/>
            <w:szCs w:val="28"/>
            <w:lang w:val="pl-PL"/>
          </w:rPr>
          <w:t>B</w:t>
        </w:r>
        <w:r w:rsidRPr="00391B17">
          <w:rPr>
            <w:rStyle w:val="a7"/>
            <w:sz w:val="28"/>
            <w:szCs w:val="28"/>
          </w:rPr>
          <w:t>920</w:t>
        </w:r>
        <w:r w:rsidRPr="00391B17">
          <w:rPr>
            <w:rStyle w:val="a7"/>
            <w:sz w:val="28"/>
            <w:szCs w:val="28"/>
            <w:lang w:val="pl-PL"/>
          </w:rPr>
          <w:t>AD</w:t>
        </w:r>
        <w:r w:rsidRPr="00391B17">
          <w:rPr>
            <w:rStyle w:val="a7"/>
            <w:sz w:val="28"/>
            <w:szCs w:val="28"/>
          </w:rPr>
          <w:t>62-</w:t>
        </w:r>
        <w:r w:rsidRPr="00391B17">
          <w:rPr>
            <w:rStyle w:val="a7"/>
            <w:sz w:val="28"/>
            <w:szCs w:val="28"/>
            <w:lang w:val="pl-PL"/>
          </w:rPr>
          <w:t>DF</w:t>
        </w:r>
        <w:r w:rsidRPr="00391B17">
          <w:rPr>
            <w:rStyle w:val="a7"/>
            <w:sz w:val="28"/>
            <w:szCs w:val="28"/>
          </w:rPr>
          <w:t>49-4010-8907-</w:t>
        </w:r>
        <w:r w:rsidRPr="00391B17">
          <w:rPr>
            <w:rStyle w:val="a7"/>
            <w:sz w:val="28"/>
            <w:szCs w:val="28"/>
            <w:lang w:val="pl-PL"/>
          </w:rPr>
          <w:t>E</w:t>
        </w:r>
        <w:r w:rsidRPr="00391B17">
          <w:rPr>
            <w:rStyle w:val="a7"/>
            <w:sz w:val="28"/>
            <w:szCs w:val="28"/>
          </w:rPr>
          <w:t>0</w:t>
        </w:r>
        <w:r w:rsidRPr="00391B17">
          <w:rPr>
            <w:rStyle w:val="a7"/>
            <w:sz w:val="28"/>
            <w:szCs w:val="28"/>
            <w:lang w:val="pl-PL"/>
          </w:rPr>
          <w:t>D</w:t>
        </w:r>
        <w:r w:rsidRPr="00391B17">
          <w:rPr>
            <w:rStyle w:val="a7"/>
            <w:sz w:val="28"/>
            <w:szCs w:val="28"/>
          </w:rPr>
          <w:t>8</w:t>
        </w:r>
        <w:r w:rsidRPr="00391B17">
          <w:rPr>
            <w:rStyle w:val="a7"/>
            <w:sz w:val="28"/>
            <w:szCs w:val="28"/>
            <w:lang w:val="pl-PL"/>
          </w:rPr>
          <w:t>CC</w:t>
        </w:r>
        <w:r w:rsidRPr="00391B17">
          <w:rPr>
            <w:rStyle w:val="a7"/>
            <w:sz w:val="28"/>
            <w:szCs w:val="28"/>
          </w:rPr>
          <w:t>61</w:t>
        </w:r>
        <w:r w:rsidRPr="00391B17">
          <w:rPr>
            <w:rStyle w:val="a7"/>
            <w:sz w:val="28"/>
            <w:szCs w:val="28"/>
            <w:lang w:val="pl-PL"/>
          </w:rPr>
          <w:t>EBA</w:t>
        </w:r>
        <w:r w:rsidRPr="00391B17">
          <w:rPr>
            <w:rStyle w:val="a7"/>
            <w:sz w:val="28"/>
            <w:szCs w:val="28"/>
          </w:rPr>
          <w:t>4/277527/</w:t>
        </w:r>
        <w:r w:rsidRPr="00391B17">
          <w:rPr>
            <w:rStyle w:val="a7"/>
            <w:sz w:val="28"/>
            <w:szCs w:val="28"/>
            <w:lang w:val="pl-PL"/>
          </w:rPr>
          <w:t>Regulations</w:t>
        </w:r>
        <w:r w:rsidRPr="00391B17">
          <w:rPr>
            <w:rStyle w:val="a7"/>
            <w:sz w:val="28"/>
            <w:szCs w:val="28"/>
          </w:rPr>
          <w:t>_</w:t>
        </w:r>
        <w:r w:rsidRPr="00391B17">
          <w:rPr>
            <w:rStyle w:val="a7"/>
            <w:sz w:val="28"/>
            <w:szCs w:val="28"/>
            <w:lang w:val="pl-PL"/>
          </w:rPr>
          <w:t>of</w:t>
        </w:r>
        <w:r w:rsidRPr="00391B17">
          <w:rPr>
            <w:rStyle w:val="a7"/>
            <w:sz w:val="28"/>
            <w:szCs w:val="28"/>
          </w:rPr>
          <w:t>_</w:t>
        </w:r>
        <w:r w:rsidRPr="00391B17">
          <w:rPr>
            <w:rStyle w:val="a7"/>
            <w:sz w:val="28"/>
            <w:szCs w:val="28"/>
            <w:lang w:val="pl-PL"/>
          </w:rPr>
          <w:t>the</w:t>
        </w:r>
        <w:r w:rsidRPr="00391B17">
          <w:rPr>
            <w:rStyle w:val="a7"/>
            <w:sz w:val="28"/>
            <w:szCs w:val="28"/>
          </w:rPr>
          <w:t>_</w:t>
        </w:r>
        <w:r w:rsidRPr="00391B17">
          <w:rPr>
            <w:rStyle w:val="a7"/>
            <w:sz w:val="28"/>
            <w:szCs w:val="28"/>
            <w:lang w:val="pl-PL"/>
          </w:rPr>
          <w:t>Court</w:t>
        </w:r>
        <w:r w:rsidRPr="00391B17">
          <w:rPr>
            <w:rStyle w:val="a7"/>
            <w:sz w:val="28"/>
            <w:szCs w:val="28"/>
          </w:rPr>
          <w:t>_170604</w:t>
        </w:r>
        <w:r w:rsidRPr="00391B17">
          <w:rPr>
            <w:rStyle w:val="a7"/>
            <w:sz w:val="28"/>
            <w:szCs w:val="28"/>
            <w:lang w:val="pl-PL"/>
          </w:rPr>
          <w:t>EN</w:t>
        </w:r>
        <w:r w:rsidRPr="00391B17">
          <w:rPr>
            <w:rStyle w:val="a7"/>
            <w:sz w:val="28"/>
            <w:szCs w:val="28"/>
          </w:rPr>
          <w:t>.</w:t>
        </w:r>
        <w:r w:rsidRPr="00391B17">
          <w:rPr>
            <w:rStyle w:val="a7"/>
            <w:sz w:val="28"/>
            <w:szCs w:val="28"/>
            <w:lang w:val="pl-PL"/>
          </w:rPr>
          <w:t>pdf</w:t>
        </w:r>
      </w:hyperlink>
      <w:r w:rsidRPr="00391B17">
        <w:rPr>
          <w:rStyle w:val="af1"/>
          <w:sz w:val="28"/>
          <w:szCs w:val="28"/>
          <w:lang w:val="uk-UA"/>
        </w:rPr>
        <w:t xml:space="preserve"> </w:t>
      </w:r>
    </w:p>
    <w:p w:rsidR="00E02974" w:rsidRPr="00391B17" w:rsidRDefault="00E02974" w:rsidP="00EA1013">
      <w:pPr>
        <w:pStyle w:val="a5"/>
        <w:numPr>
          <w:ilvl w:val="0"/>
          <w:numId w:val="37"/>
        </w:numPr>
        <w:tabs>
          <w:tab w:val="left" w:pos="0"/>
          <w:tab w:val="left" w:pos="426"/>
          <w:tab w:val="left" w:pos="1134"/>
        </w:tabs>
        <w:spacing w:line="276" w:lineRule="auto"/>
        <w:ind w:left="0" w:firstLine="0"/>
        <w:jc w:val="both"/>
        <w:rPr>
          <w:sz w:val="28"/>
          <w:szCs w:val="28"/>
          <w:lang w:val="pl-PL"/>
        </w:rPr>
      </w:pPr>
      <w:r w:rsidRPr="00391B17">
        <w:rPr>
          <w:sz w:val="28"/>
          <w:szCs w:val="28"/>
          <w:lang w:val="en-GB"/>
        </w:rPr>
        <w:t xml:space="preserve">Regulations of the Office of the Prosecutor. </w:t>
      </w:r>
      <w:r w:rsidRPr="00391B17">
        <w:rPr>
          <w:sz w:val="28"/>
          <w:szCs w:val="28"/>
          <w:lang w:val="uk-UA"/>
        </w:rPr>
        <w:t xml:space="preserve">ICC doc.: </w:t>
      </w:r>
      <w:r w:rsidRPr="00391B17">
        <w:rPr>
          <w:sz w:val="28"/>
          <w:szCs w:val="28"/>
          <w:lang w:val="en-GB"/>
        </w:rPr>
        <w:t xml:space="preserve"> ICC-BD/05-01-09, 23 April 2009,</w:t>
      </w:r>
      <w:r w:rsidRPr="00391B17">
        <w:rPr>
          <w:sz w:val="28"/>
          <w:szCs w:val="28"/>
          <w:lang w:val="en-US"/>
        </w:rPr>
        <w:t xml:space="preserve"> </w:t>
      </w:r>
      <w:r w:rsidRPr="00391B17">
        <w:rPr>
          <w:rFonts w:eastAsia="Calibri"/>
          <w:iCs/>
          <w:sz w:val="28"/>
          <w:szCs w:val="28"/>
          <w:lang w:val="en-US" w:eastAsia="en-US"/>
        </w:rPr>
        <w:t xml:space="preserve">available at </w:t>
      </w:r>
      <w:hyperlink r:id="rId37" w:history="1">
        <w:r w:rsidRPr="00391B17">
          <w:rPr>
            <w:rStyle w:val="a7"/>
            <w:sz w:val="28"/>
            <w:szCs w:val="28"/>
            <w:lang w:val="en-US"/>
          </w:rPr>
          <w:t>http://icc-cpi.int/NR/rdonlyres/FFF97111-ECD6-40B5-9CDA-792BCBE1E695/280253/ICCBD050109ENG.pdf</w:t>
        </w:r>
      </w:hyperlink>
    </w:p>
    <w:p w:rsidR="00E02974" w:rsidRPr="00391B17" w:rsidRDefault="00E02974" w:rsidP="00EA1013">
      <w:pPr>
        <w:numPr>
          <w:ilvl w:val="0"/>
          <w:numId w:val="37"/>
        </w:numPr>
        <w:tabs>
          <w:tab w:val="left" w:pos="0"/>
          <w:tab w:val="left" w:pos="426"/>
          <w:tab w:val="left" w:pos="1134"/>
        </w:tabs>
        <w:spacing w:line="276" w:lineRule="auto"/>
        <w:ind w:left="0" w:firstLine="0"/>
        <w:rPr>
          <w:rFonts w:ascii="Times New Roman" w:hAnsi="Times New Roman"/>
          <w:sz w:val="28"/>
          <w:szCs w:val="28"/>
          <w:lang w:val="uk-UA"/>
        </w:rPr>
      </w:pPr>
      <w:r w:rsidRPr="00391B17">
        <w:rPr>
          <w:rStyle w:val="af1"/>
          <w:rFonts w:eastAsia="Calibri"/>
          <w:sz w:val="28"/>
          <w:szCs w:val="28"/>
          <w:lang w:val="en-US"/>
        </w:rPr>
        <w:t>Regulations of the Registry, 6 March 2006. ICC</w:t>
      </w:r>
      <w:r w:rsidRPr="00391B17">
        <w:rPr>
          <w:rStyle w:val="af1"/>
          <w:rFonts w:eastAsia="Calibri"/>
          <w:sz w:val="28"/>
          <w:szCs w:val="28"/>
        </w:rPr>
        <w:t>-</w:t>
      </w:r>
      <w:r w:rsidRPr="00391B17">
        <w:rPr>
          <w:rStyle w:val="af1"/>
          <w:rFonts w:eastAsia="Calibri"/>
          <w:sz w:val="28"/>
          <w:szCs w:val="28"/>
          <w:lang w:val="en-US"/>
        </w:rPr>
        <w:t>BD</w:t>
      </w:r>
      <w:r w:rsidRPr="00391B17">
        <w:rPr>
          <w:rStyle w:val="af1"/>
          <w:rFonts w:eastAsia="Calibri"/>
          <w:sz w:val="28"/>
          <w:szCs w:val="28"/>
        </w:rPr>
        <w:t>/03-01-06-</w:t>
      </w:r>
      <w:r w:rsidRPr="00391B17">
        <w:rPr>
          <w:rStyle w:val="af1"/>
          <w:rFonts w:eastAsia="Calibri"/>
          <w:sz w:val="28"/>
          <w:szCs w:val="28"/>
          <w:lang w:val="en-US"/>
        </w:rPr>
        <w:t>Rev</w:t>
      </w:r>
      <w:r w:rsidRPr="00391B17">
        <w:rPr>
          <w:rStyle w:val="af1"/>
          <w:rFonts w:eastAsia="Calibri"/>
          <w:sz w:val="28"/>
          <w:szCs w:val="28"/>
        </w:rPr>
        <w:t xml:space="preserve">.1 </w:t>
      </w:r>
      <w:r w:rsidRPr="00391B17">
        <w:rPr>
          <w:rFonts w:ascii="Times New Roman" w:hAnsi="Times New Roman"/>
          <w:sz w:val="28"/>
          <w:szCs w:val="28"/>
        </w:rPr>
        <w:t xml:space="preserve">[Електронний ресурс]. – Режим доступу до документа: </w:t>
      </w:r>
      <w:hyperlink r:id="rId38" w:history="1">
        <w:r w:rsidRPr="00391B17">
          <w:rPr>
            <w:rStyle w:val="a7"/>
            <w:rFonts w:ascii="Times New Roman" w:hAnsi="Times New Roman"/>
            <w:sz w:val="28"/>
            <w:szCs w:val="28"/>
            <w:lang w:val="en-US"/>
          </w:rPr>
          <w:t>http</w:t>
        </w:r>
        <w:r w:rsidRPr="00391B17">
          <w:rPr>
            <w:rStyle w:val="a7"/>
            <w:rFonts w:ascii="Times New Roman" w:hAnsi="Times New Roman"/>
            <w:sz w:val="28"/>
            <w:szCs w:val="28"/>
          </w:rPr>
          <w:t>://</w:t>
        </w:r>
        <w:r w:rsidRPr="00391B17">
          <w:rPr>
            <w:rStyle w:val="a7"/>
            <w:rFonts w:ascii="Times New Roman" w:hAnsi="Times New Roman"/>
            <w:sz w:val="28"/>
            <w:szCs w:val="28"/>
            <w:lang w:val="en-US"/>
          </w:rPr>
          <w:t>www</w:t>
        </w:r>
        <w:r w:rsidRPr="00391B17">
          <w:rPr>
            <w:rStyle w:val="a7"/>
            <w:rFonts w:ascii="Times New Roman" w:hAnsi="Times New Roman"/>
            <w:sz w:val="28"/>
            <w:szCs w:val="28"/>
          </w:rPr>
          <w:t>.</w:t>
        </w:r>
        <w:r w:rsidRPr="00391B17">
          <w:rPr>
            <w:rStyle w:val="a7"/>
            <w:rFonts w:ascii="Times New Roman" w:hAnsi="Times New Roman"/>
            <w:sz w:val="28"/>
            <w:szCs w:val="28"/>
            <w:lang w:val="en-US"/>
          </w:rPr>
          <w:t>icc</w:t>
        </w:r>
        <w:r w:rsidRPr="00391B17">
          <w:rPr>
            <w:rStyle w:val="a7"/>
            <w:rFonts w:ascii="Times New Roman" w:hAnsi="Times New Roman"/>
            <w:sz w:val="28"/>
            <w:szCs w:val="28"/>
          </w:rPr>
          <w:t>-</w:t>
        </w:r>
        <w:r w:rsidRPr="00391B17">
          <w:rPr>
            <w:rStyle w:val="a7"/>
            <w:rFonts w:ascii="Times New Roman" w:hAnsi="Times New Roman"/>
            <w:sz w:val="28"/>
            <w:szCs w:val="28"/>
            <w:lang w:val="en-US"/>
          </w:rPr>
          <w:t>cpi</w:t>
        </w:r>
        <w:r w:rsidRPr="00391B17">
          <w:rPr>
            <w:rStyle w:val="a7"/>
            <w:rFonts w:ascii="Times New Roman" w:hAnsi="Times New Roman"/>
            <w:sz w:val="28"/>
            <w:szCs w:val="28"/>
          </w:rPr>
          <w:t>.</w:t>
        </w:r>
        <w:r w:rsidRPr="00391B17">
          <w:rPr>
            <w:rStyle w:val="a7"/>
            <w:rFonts w:ascii="Times New Roman" w:hAnsi="Times New Roman"/>
            <w:sz w:val="28"/>
            <w:szCs w:val="28"/>
            <w:lang w:val="en-US"/>
          </w:rPr>
          <w:t>int</w:t>
        </w:r>
        <w:r w:rsidRPr="00391B17">
          <w:rPr>
            <w:rStyle w:val="a7"/>
            <w:rFonts w:ascii="Times New Roman" w:hAnsi="Times New Roman"/>
            <w:sz w:val="28"/>
            <w:szCs w:val="28"/>
          </w:rPr>
          <w:t>/</w:t>
        </w:r>
        <w:r w:rsidRPr="00391B17">
          <w:rPr>
            <w:rStyle w:val="a7"/>
            <w:rFonts w:ascii="Times New Roman" w:hAnsi="Times New Roman"/>
            <w:sz w:val="28"/>
            <w:szCs w:val="28"/>
            <w:lang w:val="en-US"/>
          </w:rPr>
          <w:t>NR</w:t>
        </w:r>
        <w:r w:rsidRPr="00391B17">
          <w:rPr>
            <w:rStyle w:val="a7"/>
            <w:rFonts w:ascii="Times New Roman" w:hAnsi="Times New Roman"/>
            <w:sz w:val="28"/>
            <w:szCs w:val="28"/>
          </w:rPr>
          <w:t>/</w:t>
        </w:r>
        <w:r w:rsidRPr="00391B17">
          <w:rPr>
            <w:rStyle w:val="a7"/>
            <w:rFonts w:ascii="Times New Roman" w:hAnsi="Times New Roman"/>
            <w:sz w:val="28"/>
            <w:szCs w:val="28"/>
            <w:lang w:val="en-US"/>
          </w:rPr>
          <w:t>rdonlyres</w:t>
        </w:r>
        <w:r w:rsidRPr="00391B17">
          <w:rPr>
            <w:rStyle w:val="a7"/>
            <w:rFonts w:ascii="Times New Roman" w:hAnsi="Times New Roman"/>
            <w:sz w:val="28"/>
            <w:szCs w:val="28"/>
          </w:rPr>
          <w:t>/</w:t>
        </w:r>
        <w:r w:rsidRPr="00391B17">
          <w:rPr>
            <w:rStyle w:val="a7"/>
            <w:rFonts w:ascii="Times New Roman" w:hAnsi="Times New Roman"/>
            <w:sz w:val="28"/>
            <w:szCs w:val="28"/>
            <w:lang w:val="en-US"/>
          </w:rPr>
          <w:t>E</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264-70</w:t>
        </w:r>
        <w:r w:rsidRPr="00391B17">
          <w:rPr>
            <w:rStyle w:val="a7"/>
            <w:rFonts w:ascii="Times New Roman" w:hAnsi="Times New Roman"/>
            <w:sz w:val="28"/>
            <w:szCs w:val="28"/>
            <w:lang w:val="en-US"/>
          </w:rPr>
          <w:t>EE</w:t>
        </w:r>
        <w:r w:rsidRPr="00391B17">
          <w:rPr>
            <w:rStyle w:val="a7"/>
            <w:rFonts w:ascii="Times New Roman" w:hAnsi="Times New Roman"/>
            <w:sz w:val="28"/>
            <w:szCs w:val="28"/>
          </w:rPr>
          <w:t>-4</w:t>
        </w:r>
        <w:r w:rsidRPr="00391B17">
          <w:rPr>
            <w:rStyle w:val="a7"/>
            <w:rFonts w:ascii="Times New Roman" w:hAnsi="Times New Roman"/>
            <w:sz w:val="28"/>
            <w:szCs w:val="28"/>
            <w:lang w:val="en-US"/>
          </w:rPr>
          <w:t>FA</w:t>
        </w:r>
        <w:r w:rsidRPr="00391B17">
          <w:rPr>
            <w:rStyle w:val="a7"/>
            <w:rFonts w:ascii="Times New Roman" w:hAnsi="Times New Roman"/>
            <w:sz w:val="28"/>
            <w:szCs w:val="28"/>
          </w:rPr>
          <w:t>6-9</w:t>
        </w:r>
        <w:r w:rsidRPr="00391B17">
          <w:rPr>
            <w:rStyle w:val="a7"/>
            <w:rFonts w:ascii="Times New Roman" w:hAnsi="Times New Roman"/>
            <w:sz w:val="28"/>
            <w:szCs w:val="28"/>
            <w:lang w:val="en-US"/>
          </w:rPr>
          <w:t>F</w:t>
        </w:r>
        <w:r w:rsidRPr="00391B17">
          <w:rPr>
            <w:rStyle w:val="a7"/>
            <w:rFonts w:ascii="Times New Roman" w:hAnsi="Times New Roman"/>
            <w:sz w:val="28"/>
            <w:szCs w:val="28"/>
          </w:rPr>
          <w:t>1</w:t>
        </w:r>
        <w:r w:rsidRPr="00391B17">
          <w:rPr>
            <w:rStyle w:val="a7"/>
            <w:rFonts w:ascii="Times New Roman" w:hAnsi="Times New Roman"/>
            <w:sz w:val="28"/>
            <w:szCs w:val="28"/>
            <w:lang w:val="en-US"/>
          </w:rPr>
          <w:t>D</w:t>
        </w:r>
        <w:r w:rsidRPr="00391B17">
          <w:rPr>
            <w:rStyle w:val="a7"/>
            <w:rFonts w:ascii="Times New Roman" w:hAnsi="Times New Roman"/>
            <w:sz w:val="28"/>
            <w:szCs w:val="28"/>
          </w:rPr>
          <w:t>-6</w:t>
        </w:r>
        <w:r w:rsidRPr="00391B17">
          <w:rPr>
            <w:rStyle w:val="a7"/>
            <w:rFonts w:ascii="Times New Roman" w:hAnsi="Times New Roman"/>
            <w:sz w:val="28"/>
            <w:szCs w:val="28"/>
            <w:lang w:val="en-US"/>
          </w:rPr>
          <w:t>A</w:t>
        </w:r>
        <w:r w:rsidRPr="00391B17">
          <w:rPr>
            <w:rStyle w:val="a7"/>
            <w:rFonts w:ascii="Times New Roman" w:hAnsi="Times New Roman"/>
            <w:sz w:val="28"/>
            <w:szCs w:val="28"/>
          </w:rPr>
          <w:t>3</w:t>
        </w:r>
        <w:r w:rsidRPr="00391B17">
          <w:rPr>
            <w:rStyle w:val="a7"/>
            <w:rFonts w:ascii="Times New Roman" w:hAnsi="Times New Roman"/>
            <w:sz w:val="28"/>
            <w:szCs w:val="28"/>
            <w:lang w:val="en-US"/>
          </w:rPr>
          <w:t>DA</w:t>
        </w:r>
        <w:r w:rsidRPr="00391B17">
          <w:rPr>
            <w:rStyle w:val="a7"/>
            <w:rFonts w:ascii="Times New Roman" w:hAnsi="Times New Roman"/>
            <w:sz w:val="28"/>
            <w:szCs w:val="28"/>
          </w:rPr>
          <w:t>5332525/140143/</w:t>
        </w:r>
        <w:r w:rsidRPr="00391B17">
          <w:rPr>
            <w:rStyle w:val="a7"/>
            <w:rFonts w:ascii="Times New Roman" w:hAnsi="Times New Roman"/>
            <w:sz w:val="28"/>
            <w:szCs w:val="28"/>
            <w:lang w:val="en-US"/>
          </w:rPr>
          <w:t>ICCBD</w:t>
        </w:r>
        <w:r w:rsidRPr="00391B17">
          <w:rPr>
            <w:rStyle w:val="a7"/>
            <w:rFonts w:ascii="Times New Roman" w:hAnsi="Times New Roman"/>
            <w:sz w:val="28"/>
            <w:szCs w:val="28"/>
          </w:rPr>
          <w:t>_030106</w:t>
        </w:r>
        <w:r w:rsidRPr="00391B17">
          <w:rPr>
            <w:rStyle w:val="a7"/>
            <w:rFonts w:ascii="Times New Roman" w:hAnsi="Times New Roman"/>
            <w:sz w:val="28"/>
            <w:szCs w:val="28"/>
            <w:lang w:val="en-US"/>
          </w:rPr>
          <w:t>Rev</w:t>
        </w:r>
        <w:r w:rsidRPr="00391B17">
          <w:rPr>
            <w:rStyle w:val="a7"/>
            <w:rFonts w:ascii="Times New Roman" w:hAnsi="Times New Roman"/>
            <w:sz w:val="28"/>
            <w:szCs w:val="28"/>
          </w:rPr>
          <w:t>1_</w:t>
        </w:r>
        <w:r w:rsidRPr="00391B17">
          <w:rPr>
            <w:rStyle w:val="a7"/>
            <w:rFonts w:ascii="Times New Roman" w:hAnsi="Times New Roman"/>
            <w:sz w:val="28"/>
            <w:szCs w:val="28"/>
            <w:lang w:val="en-US"/>
          </w:rPr>
          <w:t>English</w:t>
        </w:r>
        <w:r w:rsidRPr="00391B17">
          <w:rPr>
            <w:rStyle w:val="a7"/>
            <w:rFonts w:ascii="Times New Roman" w:hAnsi="Times New Roman"/>
            <w:sz w:val="28"/>
            <w:szCs w:val="28"/>
          </w:rPr>
          <w:t>.</w:t>
        </w:r>
        <w:r w:rsidRPr="00391B17">
          <w:rPr>
            <w:rStyle w:val="a7"/>
            <w:rFonts w:ascii="Times New Roman" w:hAnsi="Times New Roman"/>
            <w:sz w:val="28"/>
            <w:szCs w:val="28"/>
            <w:lang w:val="en-US"/>
          </w:rPr>
          <w:t>pdf</w:t>
        </w:r>
      </w:hyperlink>
    </w:p>
    <w:p w:rsidR="00E02974" w:rsidRPr="00391B17" w:rsidRDefault="00E02974" w:rsidP="00EA1013">
      <w:pPr>
        <w:numPr>
          <w:ilvl w:val="0"/>
          <w:numId w:val="37"/>
        </w:numPr>
        <w:shd w:val="clear" w:color="auto" w:fill="FFFFFF"/>
        <w:tabs>
          <w:tab w:val="left" w:pos="0"/>
          <w:tab w:val="left" w:pos="426"/>
          <w:tab w:val="left" w:pos="1134"/>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en-US"/>
        </w:rPr>
        <w:t>Rome Statute of the ICC, 17 July 1998, a</w:t>
      </w:r>
      <w:r w:rsidRPr="00391B17">
        <w:rPr>
          <w:rFonts w:ascii="Times New Roman" w:hAnsi="Times New Roman"/>
          <w:sz w:val="28"/>
          <w:szCs w:val="28"/>
          <w:shd w:val="clear" w:color="auto" w:fill="FFFFFF"/>
          <w:lang w:val="en-US"/>
        </w:rPr>
        <w:t xml:space="preserve">vailable at: </w:t>
      </w:r>
      <w:hyperlink r:id="rId39" w:history="1">
        <w:r w:rsidRPr="00391B17">
          <w:rPr>
            <w:rStyle w:val="a7"/>
            <w:rFonts w:ascii="Times New Roman" w:hAnsi="Times New Roman"/>
            <w:sz w:val="28"/>
            <w:szCs w:val="28"/>
            <w:lang w:val="uk-UA"/>
          </w:rPr>
          <w:t>http://www.icc-cpi.int/nr/rdonlyres/ea9aeff7-5752-4f84-be94-0a655eb30e16/0/rome_statute_english.pdf</w:t>
        </w:r>
      </w:hyperlink>
      <w:r w:rsidRPr="00391B17">
        <w:rPr>
          <w:rFonts w:ascii="Times New Roman" w:hAnsi="Times New Roman"/>
          <w:sz w:val="28"/>
          <w:szCs w:val="28"/>
          <w:lang w:val="en-US"/>
        </w:rPr>
        <w:t xml:space="preserve"> </w:t>
      </w:r>
    </w:p>
    <w:p w:rsidR="00E02974" w:rsidRPr="00391B17" w:rsidRDefault="00E02974" w:rsidP="00EA1013">
      <w:pPr>
        <w:pStyle w:val="af0"/>
        <w:numPr>
          <w:ilvl w:val="0"/>
          <w:numId w:val="37"/>
        </w:numPr>
        <w:tabs>
          <w:tab w:val="left" w:pos="0"/>
          <w:tab w:val="left" w:pos="426"/>
          <w:tab w:val="left" w:pos="1134"/>
        </w:tabs>
        <w:spacing w:line="276" w:lineRule="auto"/>
        <w:ind w:left="0" w:firstLine="0"/>
        <w:jc w:val="both"/>
        <w:rPr>
          <w:sz w:val="28"/>
          <w:szCs w:val="28"/>
          <w:lang w:val="uk-UA"/>
        </w:rPr>
      </w:pPr>
      <w:r w:rsidRPr="00391B17">
        <w:rPr>
          <w:sz w:val="28"/>
          <w:szCs w:val="28"/>
          <w:lang w:val="en-US"/>
        </w:rPr>
        <w:lastRenderedPageBreak/>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40" w:history="1">
        <w:r w:rsidRPr="00391B17">
          <w:rPr>
            <w:rStyle w:val="a7"/>
            <w:sz w:val="28"/>
            <w:szCs w:val="28"/>
            <w:shd w:val="clear" w:color="auto" w:fill="FFFFFF"/>
            <w:lang w:val="en-US"/>
          </w:rPr>
          <w:t>http://www.icc-cpi.int/en_menus/icc/legal%20texts%20and%20tools/official%20journal/Documents/RulesProcedureEvidenceEng.pdf</w:t>
        </w:r>
      </w:hyperlink>
    </w:p>
    <w:p w:rsidR="00E02974" w:rsidRPr="00391B17" w:rsidRDefault="00E02974" w:rsidP="00EA1013">
      <w:pPr>
        <w:pStyle w:val="af0"/>
        <w:numPr>
          <w:ilvl w:val="0"/>
          <w:numId w:val="37"/>
        </w:numPr>
        <w:tabs>
          <w:tab w:val="left" w:pos="0"/>
          <w:tab w:val="left" w:pos="426"/>
          <w:tab w:val="left" w:pos="1134"/>
          <w:tab w:val="left" w:pos="1276"/>
        </w:tabs>
        <w:spacing w:line="276" w:lineRule="auto"/>
        <w:ind w:left="0" w:firstLine="0"/>
        <w:jc w:val="both"/>
        <w:rPr>
          <w:sz w:val="28"/>
          <w:szCs w:val="28"/>
          <w:lang w:val="en-US"/>
        </w:rPr>
      </w:pPr>
      <w:r w:rsidRPr="00391B17">
        <w:rPr>
          <w:sz w:val="28"/>
          <w:szCs w:val="28"/>
          <w:lang w:val="en-US"/>
        </w:rPr>
        <w:t>Judgment pursuant to Article 74 of the Statute,</w:t>
      </w:r>
      <w:r w:rsidRPr="00391B17">
        <w:rPr>
          <w:sz w:val="28"/>
          <w:szCs w:val="28"/>
          <w:shd w:val="clear" w:color="auto" w:fill="FFFFFF"/>
          <w:lang w:val="en-US"/>
        </w:rPr>
        <w:t xml:space="preserve"> Thomas L</w:t>
      </w:r>
      <w:r w:rsidRPr="00391B17">
        <w:rPr>
          <w:sz w:val="28"/>
          <w:szCs w:val="28"/>
          <w:lang w:val="en-US"/>
        </w:rPr>
        <w:t>ubanga Dyilo (ICC-01/04-01/06), Trial Chamber I, 14 March 2012 , a</w:t>
      </w:r>
      <w:r w:rsidRPr="00391B17">
        <w:rPr>
          <w:sz w:val="28"/>
          <w:szCs w:val="28"/>
          <w:shd w:val="clear" w:color="auto" w:fill="FFFFFF"/>
          <w:lang w:val="en-US"/>
        </w:rPr>
        <w:t>vailable at:</w:t>
      </w:r>
      <w:r w:rsidRPr="00391B17">
        <w:rPr>
          <w:sz w:val="28"/>
          <w:szCs w:val="28"/>
          <w:lang w:val="en-US"/>
        </w:rPr>
        <w:t xml:space="preserve"> </w:t>
      </w:r>
      <w:hyperlink r:id="rId41" w:history="1">
        <w:r w:rsidRPr="00391B17">
          <w:rPr>
            <w:rStyle w:val="a7"/>
            <w:sz w:val="28"/>
            <w:szCs w:val="28"/>
            <w:lang w:val="en-US"/>
          </w:rPr>
          <w:t>http://www.icc-cpi.int/iccdocs/doc/doc1379838.pdf</w:t>
        </w:r>
      </w:hyperlink>
      <w:r w:rsidRPr="00391B17">
        <w:rPr>
          <w:sz w:val="28"/>
          <w:szCs w:val="28"/>
          <w:lang w:val="en-US"/>
        </w:rPr>
        <w:t xml:space="preserve">  </w:t>
      </w:r>
    </w:p>
    <w:p w:rsidR="00E02974" w:rsidRPr="00391B17" w:rsidRDefault="00E02974" w:rsidP="00EA1013">
      <w:pPr>
        <w:pStyle w:val="af0"/>
        <w:numPr>
          <w:ilvl w:val="0"/>
          <w:numId w:val="37"/>
        </w:numPr>
        <w:tabs>
          <w:tab w:val="left" w:pos="0"/>
          <w:tab w:val="left" w:pos="426"/>
          <w:tab w:val="left" w:pos="1134"/>
          <w:tab w:val="left" w:pos="1276"/>
        </w:tabs>
        <w:spacing w:line="276" w:lineRule="auto"/>
        <w:ind w:left="0" w:firstLine="0"/>
        <w:jc w:val="both"/>
        <w:rPr>
          <w:sz w:val="28"/>
          <w:szCs w:val="28"/>
          <w:lang w:val="en-US"/>
        </w:rPr>
      </w:pPr>
      <w:r w:rsidRPr="00391B17">
        <w:rPr>
          <w:sz w:val="28"/>
          <w:szCs w:val="28"/>
          <w:lang w:val="en-US"/>
        </w:rPr>
        <w:t>Jugement rendu en application de l’article 74 du Statut, Germain Katanga (ICC-</w:t>
      </w:r>
      <w:r w:rsidRPr="00391B17">
        <w:rPr>
          <w:bCs/>
          <w:sz w:val="28"/>
          <w:szCs w:val="28"/>
          <w:shd w:val="clear" w:color="auto" w:fill="FFFFFF"/>
          <w:lang w:val="en-US"/>
        </w:rPr>
        <w:t>01/04-01/07)</w:t>
      </w:r>
      <w:r w:rsidRPr="00391B17">
        <w:rPr>
          <w:sz w:val="28"/>
          <w:szCs w:val="28"/>
          <w:lang w:val="en-US"/>
        </w:rPr>
        <w:t xml:space="preserve">, </w:t>
      </w:r>
      <w:r w:rsidRPr="00391B17">
        <w:rPr>
          <w:sz w:val="28"/>
          <w:szCs w:val="28"/>
          <w:lang w:val="fr-FR"/>
        </w:rPr>
        <w:t>La</w:t>
      </w:r>
      <w:r w:rsidRPr="00391B17">
        <w:rPr>
          <w:sz w:val="28"/>
          <w:szCs w:val="28"/>
          <w:lang w:val="en-US"/>
        </w:rPr>
        <w:t xml:space="preserve"> </w:t>
      </w:r>
      <w:r w:rsidRPr="00391B17">
        <w:rPr>
          <w:sz w:val="28"/>
          <w:szCs w:val="28"/>
          <w:lang w:val="fr-FR"/>
        </w:rPr>
        <w:t>Chambre</w:t>
      </w:r>
      <w:r w:rsidRPr="00391B17">
        <w:rPr>
          <w:sz w:val="28"/>
          <w:szCs w:val="28"/>
          <w:lang w:val="en-US"/>
        </w:rPr>
        <w:t xml:space="preserve"> </w:t>
      </w:r>
      <w:r w:rsidRPr="00391B17">
        <w:rPr>
          <w:sz w:val="28"/>
          <w:szCs w:val="28"/>
          <w:lang w:val="fr-FR"/>
        </w:rPr>
        <w:t>de</w:t>
      </w:r>
      <w:r w:rsidRPr="00391B17">
        <w:rPr>
          <w:sz w:val="28"/>
          <w:szCs w:val="28"/>
          <w:lang w:val="en-US"/>
        </w:rPr>
        <w:t xml:space="preserve"> </w:t>
      </w:r>
      <w:r w:rsidRPr="00391B17">
        <w:rPr>
          <w:sz w:val="28"/>
          <w:szCs w:val="28"/>
          <w:lang w:val="fr-FR"/>
        </w:rPr>
        <w:t>premi</w:t>
      </w:r>
      <w:r w:rsidRPr="00391B17">
        <w:rPr>
          <w:sz w:val="28"/>
          <w:szCs w:val="28"/>
          <w:lang w:val="en-US"/>
        </w:rPr>
        <w:t>è</w:t>
      </w:r>
      <w:r w:rsidRPr="00391B17">
        <w:rPr>
          <w:sz w:val="28"/>
          <w:szCs w:val="28"/>
          <w:lang w:val="fr-FR"/>
        </w:rPr>
        <w:t>re</w:t>
      </w:r>
      <w:r w:rsidRPr="00391B17">
        <w:rPr>
          <w:sz w:val="28"/>
          <w:szCs w:val="28"/>
          <w:lang w:val="en-US"/>
        </w:rPr>
        <w:t xml:space="preserve"> </w:t>
      </w:r>
      <w:r w:rsidRPr="00391B17">
        <w:rPr>
          <w:sz w:val="28"/>
          <w:szCs w:val="28"/>
          <w:lang w:val="fr-FR"/>
        </w:rPr>
        <w:t>instance</w:t>
      </w:r>
      <w:r w:rsidRPr="00391B17">
        <w:rPr>
          <w:sz w:val="28"/>
          <w:szCs w:val="28"/>
          <w:lang w:val="en-US"/>
        </w:rPr>
        <w:t xml:space="preserve"> </w:t>
      </w:r>
      <w:r w:rsidRPr="00391B17">
        <w:rPr>
          <w:sz w:val="28"/>
          <w:szCs w:val="28"/>
          <w:lang w:val="fr-FR"/>
        </w:rPr>
        <w:t>II</w:t>
      </w:r>
      <w:r w:rsidRPr="00391B17">
        <w:rPr>
          <w:sz w:val="28"/>
          <w:szCs w:val="28"/>
          <w:lang w:val="en-US"/>
        </w:rPr>
        <w:t>,</w:t>
      </w:r>
      <w:r w:rsidRPr="00391B17">
        <w:rPr>
          <w:sz w:val="28"/>
          <w:szCs w:val="28"/>
          <w:shd w:val="clear" w:color="auto" w:fill="FFFFFF"/>
          <w:lang w:val="en-US"/>
        </w:rPr>
        <w:t xml:space="preserve"> 7 mars 2014</w:t>
      </w:r>
      <w:r w:rsidRPr="00391B17">
        <w:rPr>
          <w:sz w:val="28"/>
          <w:szCs w:val="28"/>
          <w:lang w:val="en-US"/>
        </w:rPr>
        <w:t xml:space="preserve">. </w:t>
      </w:r>
      <w:proofErr w:type="gramStart"/>
      <w:r w:rsidRPr="00391B17">
        <w:rPr>
          <w:sz w:val="28"/>
          <w:szCs w:val="28"/>
          <w:lang w:val="en-US"/>
        </w:rPr>
        <w:t>a</w:t>
      </w:r>
      <w:r w:rsidRPr="00391B17">
        <w:rPr>
          <w:sz w:val="28"/>
          <w:szCs w:val="28"/>
          <w:shd w:val="clear" w:color="auto" w:fill="FFFFFF"/>
          <w:lang w:val="en-US"/>
        </w:rPr>
        <w:t>vailable</w:t>
      </w:r>
      <w:proofErr w:type="gramEnd"/>
      <w:r w:rsidRPr="00391B17">
        <w:rPr>
          <w:sz w:val="28"/>
          <w:szCs w:val="28"/>
          <w:shd w:val="clear" w:color="auto" w:fill="FFFFFF"/>
          <w:lang w:val="en-US"/>
        </w:rPr>
        <w:t xml:space="preserve"> at</w:t>
      </w:r>
      <w:r w:rsidRPr="00391B17">
        <w:rPr>
          <w:sz w:val="28"/>
          <w:szCs w:val="28"/>
          <w:lang w:val="en-US"/>
        </w:rPr>
        <w:t xml:space="preserve">: </w:t>
      </w:r>
      <w:hyperlink r:id="rId42" w:history="1">
        <w:r w:rsidRPr="00391B17">
          <w:rPr>
            <w:rStyle w:val="a7"/>
            <w:sz w:val="28"/>
            <w:szCs w:val="28"/>
            <w:lang w:val="en-US"/>
          </w:rPr>
          <w:t>http://www.icc-cpi.int/iccdocs/doc/doc1744366.pdf</w:t>
        </w:r>
      </w:hyperlink>
      <w:r w:rsidRPr="00391B17">
        <w:rPr>
          <w:sz w:val="28"/>
          <w:szCs w:val="28"/>
          <w:lang w:val="en-US"/>
        </w:rPr>
        <w:t>.</w:t>
      </w:r>
    </w:p>
    <w:p w:rsidR="00E02974" w:rsidRPr="00391B17" w:rsidRDefault="00E02974" w:rsidP="00EA1013">
      <w:pPr>
        <w:pStyle w:val="af0"/>
        <w:numPr>
          <w:ilvl w:val="0"/>
          <w:numId w:val="37"/>
        </w:numPr>
        <w:tabs>
          <w:tab w:val="left" w:pos="0"/>
          <w:tab w:val="left" w:pos="426"/>
          <w:tab w:val="left" w:pos="1134"/>
          <w:tab w:val="left" w:pos="1276"/>
        </w:tabs>
        <w:spacing w:line="276" w:lineRule="auto"/>
        <w:ind w:left="0" w:firstLine="0"/>
        <w:jc w:val="both"/>
        <w:rPr>
          <w:sz w:val="28"/>
          <w:szCs w:val="28"/>
          <w:lang w:val="en-US"/>
        </w:rPr>
      </w:pPr>
      <w:r w:rsidRPr="00391B17">
        <w:rPr>
          <w:sz w:val="28"/>
          <w:szCs w:val="28"/>
          <w:lang w:val="en-US"/>
        </w:rPr>
        <w:t>Judgment pursuant to article 74 of the Statute, Mathieu Ngudjolo Chui (ICC-01/04-02/12), Trial Chamber II, 18 December 2012 a</w:t>
      </w:r>
      <w:r w:rsidRPr="00391B17">
        <w:rPr>
          <w:sz w:val="28"/>
          <w:szCs w:val="28"/>
          <w:shd w:val="clear" w:color="auto" w:fill="FFFFFF"/>
          <w:lang w:val="en-US"/>
        </w:rPr>
        <w:t>vailable at</w:t>
      </w:r>
      <w:r w:rsidRPr="00391B17">
        <w:rPr>
          <w:sz w:val="28"/>
          <w:szCs w:val="28"/>
          <w:lang w:val="en-US"/>
        </w:rPr>
        <w:t xml:space="preserve">: </w:t>
      </w:r>
      <w:hyperlink r:id="rId43" w:history="1">
        <w:r w:rsidRPr="00391B17">
          <w:rPr>
            <w:rStyle w:val="a7"/>
            <w:sz w:val="28"/>
            <w:szCs w:val="28"/>
            <w:lang w:val="en-US"/>
          </w:rPr>
          <w:t>http://www.icc-cpi.int/iccdocs/doc/doc1579080.pdf</w:t>
        </w:r>
      </w:hyperlink>
      <w:r w:rsidRPr="00391B17">
        <w:rPr>
          <w:sz w:val="28"/>
          <w:szCs w:val="28"/>
          <w:lang w:val="en-US"/>
        </w:rPr>
        <w:t xml:space="preserve"> </w:t>
      </w:r>
    </w:p>
    <w:p w:rsidR="00E02974" w:rsidRPr="00391B17" w:rsidRDefault="00E02974" w:rsidP="00EA1013">
      <w:pPr>
        <w:pStyle w:val="af0"/>
        <w:numPr>
          <w:ilvl w:val="0"/>
          <w:numId w:val="37"/>
        </w:numPr>
        <w:tabs>
          <w:tab w:val="left" w:pos="0"/>
          <w:tab w:val="left" w:pos="426"/>
          <w:tab w:val="left" w:pos="1134"/>
          <w:tab w:val="left" w:pos="1276"/>
        </w:tabs>
        <w:spacing w:line="276" w:lineRule="auto"/>
        <w:ind w:left="0" w:firstLine="0"/>
        <w:jc w:val="both"/>
        <w:rPr>
          <w:sz w:val="28"/>
          <w:szCs w:val="28"/>
          <w:lang w:val="en-US"/>
        </w:rPr>
      </w:pPr>
      <w:r w:rsidRPr="00391B17">
        <w:rPr>
          <w:sz w:val="28"/>
          <w:szCs w:val="28"/>
          <w:lang w:val="en-US"/>
        </w:rPr>
        <w:t xml:space="preserve">Decision on Sentence pursuant to Article 76 of the Statute, </w:t>
      </w:r>
      <w:r w:rsidRPr="00391B17">
        <w:rPr>
          <w:bCs/>
          <w:sz w:val="28"/>
          <w:szCs w:val="28"/>
          <w:shd w:val="clear" w:color="auto" w:fill="FFFFFF"/>
          <w:lang w:val="en-US"/>
        </w:rPr>
        <w:t>Thomas Lubanga Dyilo</w:t>
      </w:r>
      <w:r w:rsidRPr="00391B17">
        <w:rPr>
          <w:sz w:val="28"/>
          <w:szCs w:val="28"/>
          <w:shd w:val="clear" w:color="auto" w:fill="FFFFFF"/>
          <w:lang w:val="en-US"/>
        </w:rPr>
        <w:t xml:space="preserve"> </w:t>
      </w:r>
      <w:r w:rsidRPr="00391B17">
        <w:rPr>
          <w:sz w:val="28"/>
          <w:szCs w:val="28"/>
          <w:lang w:val="en-US"/>
        </w:rPr>
        <w:t>(</w:t>
      </w:r>
      <w:r w:rsidRPr="00391B17">
        <w:rPr>
          <w:bCs/>
          <w:sz w:val="28"/>
          <w:szCs w:val="28"/>
          <w:shd w:val="clear" w:color="auto" w:fill="FFFFFF"/>
          <w:lang w:val="en-US"/>
        </w:rPr>
        <w:t>ICC-01/04-01/06</w:t>
      </w:r>
      <w:r w:rsidRPr="00391B17">
        <w:rPr>
          <w:sz w:val="28"/>
          <w:szCs w:val="28"/>
          <w:lang w:val="en-US"/>
        </w:rPr>
        <w:t xml:space="preserve">), </w:t>
      </w:r>
      <w:r w:rsidRPr="00391B17">
        <w:rPr>
          <w:sz w:val="28"/>
          <w:szCs w:val="28"/>
          <w:shd w:val="clear" w:color="auto" w:fill="FFFFFF"/>
          <w:lang w:val="en-US"/>
        </w:rPr>
        <w:t>Trial Chamber I, 10 July 2012</w:t>
      </w:r>
      <w:r w:rsidRPr="00391B17">
        <w:rPr>
          <w:sz w:val="28"/>
          <w:szCs w:val="28"/>
          <w:lang w:val="en-US"/>
        </w:rPr>
        <w:t xml:space="preserve"> a</w:t>
      </w:r>
      <w:r w:rsidRPr="00391B17">
        <w:rPr>
          <w:sz w:val="28"/>
          <w:szCs w:val="28"/>
          <w:shd w:val="clear" w:color="auto" w:fill="FFFFFF"/>
          <w:lang w:val="en-US"/>
        </w:rPr>
        <w:t>vailable at</w:t>
      </w:r>
      <w:r w:rsidRPr="00391B17">
        <w:rPr>
          <w:sz w:val="28"/>
          <w:szCs w:val="28"/>
          <w:lang w:val="en-US"/>
        </w:rPr>
        <w:t xml:space="preserve">: </w:t>
      </w:r>
      <w:hyperlink r:id="rId44" w:history="1">
        <w:r w:rsidRPr="00391B17">
          <w:rPr>
            <w:rStyle w:val="a7"/>
            <w:sz w:val="28"/>
            <w:szCs w:val="28"/>
            <w:lang w:val="en-US"/>
          </w:rPr>
          <w:t>http://icc-cpi.int/iccdocs/doc/doc1438370.pdf</w:t>
        </w:r>
      </w:hyperlink>
      <w:r w:rsidRPr="00391B17">
        <w:rPr>
          <w:sz w:val="28"/>
          <w:szCs w:val="28"/>
          <w:lang w:val="en-US"/>
        </w:rPr>
        <w:t xml:space="preserve">  </w:t>
      </w:r>
    </w:p>
    <w:p w:rsidR="00E02974" w:rsidRPr="00391B17" w:rsidRDefault="00E02974" w:rsidP="00EA1013">
      <w:pPr>
        <w:pStyle w:val="af0"/>
        <w:numPr>
          <w:ilvl w:val="0"/>
          <w:numId w:val="37"/>
        </w:numPr>
        <w:tabs>
          <w:tab w:val="left" w:pos="0"/>
          <w:tab w:val="left" w:pos="426"/>
          <w:tab w:val="left" w:pos="1134"/>
          <w:tab w:val="left" w:pos="1276"/>
        </w:tabs>
        <w:spacing w:line="276" w:lineRule="auto"/>
        <w:ind w:left="0" w:firstLine="0"/>
        <w:jc w:val="both"/>
        <w:rPr>
          <w:sz w:val="28"/>
          <w:szCs w:val="28"/>
          <w:lang w:val="en-US"/>
        </w:rPr>
      </w:pPr>
      <w:r w:rsidRPr="00391B17">
        <w:rPr>
          <w:sz w:val="28"/>
          <w:szCs w:val="28"/>
          <w:lang w:val="fr-FR"/>
        </w:rPr>
        <w:t>Décision relative à la peine (article 76 du Statut), Germain Katanga</w:t>
      </w:r>
      <w:r w:rsidRPr="00391B17">
        <w:rPr>
          <w:bCs/>
          <w:sz w:val="28"/>
          <w:szCs w:val="28"/>
          <w:lang w:val="fr-FR"/>
        </w:rPr>
        <w:t xml:space="preserve"> (</w:t>
      </w:r>
      <w:r w:rsidRPr="00391B17">
        <w:rPr>
          <w:sz w:val="28"/>
          <w:szCs w:val="28"/>
          <w:lang w:val="fr-FR"/>
        </w:rPr>
        <w:t>ICC-01/04-01/07</w:t>
      </w:r>
      <w:r w:rsidRPr="00391B17">
        <w:rPr>
          <w:bCs/>
          <w:sz w:val="28"/>
          <w:szCs w:val="28"/>
          <w:lang w:val="fr-FR"/>
        </w:rPr>
        <w:t xml:space="preserve">), </w:t>
      </w:r>
      <w:r w:rsidRPr="00391B17">
        <w:rPr>
          <w:sz w:val="28"/>
          <w:szCs w:val="28"/>
          <w:lang w:val="fr-FR"/>
        </w:rPr>
        <w:t>La Chambre de première instance II</w:t>
      </w:r>
      <w:r w:rsidRPr="00391B17">
        <w:rPr>
          <w:bCs/>
          <w:sz w:val="28"/>
          <w:szCs w:val="28"/>
          <w:lang w:val="fr-FR"/>
        </w:rPr>
        <w:t xml:space="preserve">, </w:t>
      </w:r>
      <w:r w:rsidRPr="00391B17">
        <w:rPr>
          <w:sz w:val="28"/>
          <w:szCs w:val="28"/>
          <w:lang w:val="fr-FR"/>
        </w:rPr>
        <w:t>23 mai 2014</w:t>
      </w:r>
      <w:r w:rsidRPr="00391B17">
        <w:rPr>
          <w:sz w:val="28"/>
          <w:szCs w:val="28"/>
          <w:lang w:val="en-US"/>
        </w:rPr>
        <w:t>, a</w:t>
      </w:r>
      <w:r w:rsidRPr="00391B17">
        <w:rPr>
          <w:sz w:val="28"/>
          <w:szCs w:val="28"/>
          <w:shd w:val="clear" w:color="auto" w:fill="FFFFFF"/>
          <w:lang w:val="en-US"/>
        </w:rPr>
        <w:t>vailable at</w:t>
      </w:r>
      <w:r w:rsidRPr="00391B17">
        <w:rPr>
          <w:sz w:val="28"/>
          <w:szCs w:val="28"/>
          <w:lang w:val="en-US"/>
        </w:rPr>
        <w:t>:</w:t>
      </w:r>
      <w:r w:rsidRPr="00391B17">
        <w:rPr>
          <w:sz w:val="28"/>
          <w:szCs w:val="28"/>
          <w:lang w:val="fr-FR"/>
        </w:rPr>
        <w:t xml:space="preserve"> </w:t>
      </w:r>
      <w:hyperlink r:id="rId45" w:history="1">
        <w:r w:rsidRPr="00391B17">
          <w:rPr>
            <w:rStyle w:val="a7"/>
            <w:sz w:val="28"/>
            <w:szCs w:val="28"/>
            <w:lang w:val="fr-FR"/>
          </w:rPr>
          <w:t>http://icc-cpi.int/iccdocs/doc/doc1771079.pdf</w:t>
        </w:r>
      </w:hyperlink>
      <w:r w:rsidRPr="00391B17">
        <w:rPr>
          <w:sz w:val="28"/>
          <w:szCs w:val="28"/>
          <w:lang w:val="fr-FR"/>
        </w:rPr>
        <w:t xml:space="preserve"> </w:t>
      </w:r>
    </w:p>
    <w:p w:rsidR="00E02974" w:rsidRPr="00391B17" w:rsidRDefault="00E02974" w:rsidP="00EA1013">
      <w:pPr>
        <w:pStyle w:val="af0"/>
        <w:numPr>
          <w:ilvl w:val="0"/>
          <w:numId w:val="37"/>
        </w:numPr>
        <w:tabs>
          <w:tab w:val="left" w:pos="0"/>
          <w:tab w:val="left" w:pos="426"/>
          <w:tab w:val="left" w:pos="1134"/>
        </w:tabs>
        <w:spacing w:line="276" w:lineRule="auto"/>
        <w:ind w:left="0" w:firstLine="0"/>
        <w:jc w:val="both"/>
        <w:rPr>
          <w:sz w:val="28"/>
          <w:szCs w:val="28"/>
          <w:lang w:val="uk-UA"/>
        </w:rPr>
      </w:pPr>
      <w:r w:rsidRPr="00391B17">
        <w:rPr>
          <w:sz w:val="28"/>
          <w:szCs w:val="28"/>
          <w:lang w:val="en-US"/>
        </w:rPr>
        <w:t>Judgment pursuant to article 74 of the Statute, Mathieu Ngudjolo Chui (ICC-01/04-02/12), Trial Chamber II, 18 December 2012, §XI (Disposition). , a</w:t>
      </w:r>
      <w:r w:rsidRPr="00391B17">
        <w:rPr>
          <w:sz w:val="28"/>
          <w:szCs w:val="28"/>
          <w:shd w:val="clear" w:color="auto" w:fill="FFFFFF"/>
          <w:lang w:val="en-US"/>
        </w:rPr>
        <w:t>vailable at</w:t>
      </w:r>
      <w:r w:rsidRPr="00391B17">
        <w:rPr>
          <w:sz w:val="28"/>
          <w:szCs w:val="28"/>
          <w:lang w:val="en-US"/>
        </w:rPr>
        <w:t xml:space="preserve">: </w:t>
      </w:r>
      <w:hyperlink r:id="rId46" w:history="1">
        <w:r w:rsidRPr="00391B17">
          <w:rPr>
            <w:rStyle w:val="a7"/>
            <w:sz w:val="28"/>
            <w:szCs w:val="28"/>
            <w:lang w:val="en-US"/>
          </w:rPr>
          <w:t>http://www.icc-cpi.int/iccdocs/doc/doc1579080.pdf</w:t>
        </w:r>
      </w:hyperlink>
      <w:r w:rsidRPr="00391B17">
        <w:rPr>
          <w:sz w:val="28"/>
          <w:szCs w:val="28"/>
          <w:lang w:val="en-US"/>
        </w:rPr>
        <w:t>.</w:t>
      </w:r>
    </w:p>
    <w:p w:rsidR="00E02974" w:rsidRPr="00391B17" w:rsidRDefault="00E02974" w:rsidP="00EA1013">
      <w:pPr>
        <w:pStyle w:val="af0"/>
        <w:tabs>
          <w:tab w:val="left" w:pos="426"/>
        </w:tabs>
        <w:spacing w:line="276" w:lineRule="auto"/>
        <w:jc w:val="both"/>
        <w:rPr>
          <w:sz w:val="28"/>
          <w:szCs w:val="28"/>
          <w:lang w:val="uk-UA"/>
        </w:rPr>
      </w:pPr>
    </w:p>
    <w:p w:rsidR="00E02974" w:rsidRPr="00391B17" w:rsidRDefault="00E02974" w:rsidP="00EA1013">
      <w:pPr>
        <w:pStyle w:val="af0"/>
        <w:tabs>
          <w:tab w:val="left" w:pos="426"/>
        </w:tabs>
        <w:spacing w:line="276" w:lineRule="auto"/>
        <w:jc w:val="both"/>
        <w:rPr>
          <w:sz w:val="28"/>
          <w:szCs w:val="28"/>
          <w:lang w:val="en-US"/>
        </w:rPr>
      </w:pPr>
    </w:p>
    <w:p w:rsidR="00E02974" w:rsidRDefault="00E02974"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p>
    <w:p w:rsidR="008325C6" w:rsidRDefault="008325C6"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p>
    <w:p w:rsidR="008325C6" w:rsidRDefault="008325C6"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p>
    <w:p w:rsidR="00E02974" w:rsidRPr="00391B17" w:rsidRDefault="00E02974" w:rsidP="00EA1013">
      <w:pPr>
        <w:tabs>
          <w:tab w:val="left" w:pos="426"/>
        </w:tabs>
        <w:spacing w:line="276" w:lineRule="auto"/>
        <w:ind w:left="0"/>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Тема 8. Співробітництво МКС з державами та міжнародними організаціями.</w:t>
      </w:r>
    </w:p>
    <w:p w:rsidR="00E02974" w:rsidRPr="00391B17" w:rsidRDefault="00E02974" w:rsidP="00EA1013">
      <w:pPr>
        <w:numPr>
          <w:ilvl w:val="0"/>
          <w:numId w:val="29"/>
        </w:numPr>
        <w:tabs>
          <w:tab w:val="left" w:pos="426"/>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Правові підстави співпраці МКС з державами.</w:t>
      </w:r>
    </w:p>
    <w:p w:rsidR="00E02974" w:rsidRPr="00391B17" w:rsidRDefault="00E02974" w:rsidP="00EA1013">
      <w:pPr>
        <w:numPr>
          <w:ilvl w:val="0"/>
          <w:numId w:val="29"/>
        </w:numPr>
        <w:tabs>
          <w:tab w:val="left" w:pos="426"/>
        </w:tabs>
        <w:spacing w:line="276" w:lineRule="auto"/>
        <w:ind w:left="0" w:firstLine="0"/>
        <w:rPr>
          <w:rFonts w:ascii="Times New Roman" w:eastAsia="Times New Roman" w:hAnsi="Times New Roman"/>
          <w:b/>
          <w:bCs/>
          <w:color w:val="000000"/>
          <w:sz w:val="28"/>
          <w:szCs w:val="28"/>
          <w:lang w:val="uk-UA" w:eastAsia="ru-RU"/>
        </w:rPr>
      </w:pPr>
      <w:r w:rsidRPr="00391B17">
        <w:rPr>
          <w:rFonts w:ascii="Times New Roman" w:eastAsia="Times New Roman" w:hAnsi="Times New Roman"/>
          <w:bCs/>
          <w:color w:val="000000"/>
          <w:sz w:val="28"/>
          <w:szCs w:val="28"/>
          <w:lang w:val="uk-UA" w:eastAsia="ru-RU"/>
        </w:rPr>
        <w:t>Форми співпраці МКС та держав.</w:t>
      </w:r>
    </w:p>
    <w:p w:rsidR="00E02974" w:rsidRPr="00391B17" w:rsidRDefault="00E02974" w:rsidP="00EA1013">
      <w:pPr>
        <w:numPr>
          <w:ilvl w:val="0"/>
          <w:numId w:val="29"/>
        </w:numPr>
        <w:tabs>
          <w:tab w:val="left" w:pos="426"/>
        </w:tabs>
        <w:spacing w:line="276" w:lineRule="auto"/>
        <w:ind w:left="0" w:firstLine="0"/>
        <w:rPr>
          <w:rFonts w:ascii="Times New Roman" w:eastAsia="Times New Roman" w:hAnsi="Times New Roman"/>
          <w:b/>
          <w:bCs/>
          <w:color w:val="000000"/>
          <w:sz w:val="28"/>
          <w:szCs w:val="28"/>
          <w:lang w:val="uk-UA" w:eastAsia="ru-RU"/>
        </w:rPr>
      </w:pPr>
      <w:r w:rsidRPr="00391B17">
        <w:rPr>
          <w:rFonts w:ascii="Times New Roman" w:eastAsia="Times New Roman" w:hAnsi="Times New Roman"/>
          <w:bCs/>
          <w:color w:val="000000"/>
          <w:sz w:val="28"/>
          <w:szCs w:val="28"/>
          <w:lang w:val="uk-UA" w:eastAsia="ru-RU"/>
        </w:rPr>
        <w:t>Співробітництво МКС та ООН.</w:t>
      </w:r>
    </w:p>
    <w:p w:rsidR="00E02974" w:rsidRPr="00391B17" w:rsidRDefault="00E02974" w:rsidP="00EA1013">
      <w:pPr>
        <w:numPr>
          <w:ilvl w:val="0"/>
          <w:numId w:val="29"/>
        </w:numPr>
        <w:tabs>
          <w:tab w:val="left" w:pos="426"/>
        </w:tabs>
        <w:spacing w:line="276" w:lineRule="auto"/>
        <w:ind w:left="0" w:firstLine="0"/>
        <w:rPr>
          <w:rFonts w:ascii="Times New Roman" w:eastAsia="Times New Roman" w:hAnsi="Times New Roman"/>
          <w:b/>
          <w:bCs/>
          <w:color w:val="000000"/>
          <w:sz w:val="28"/>
          <w:szCs w:val="28"/>
          <w:lang w:val="uk-UA" w:eastAsia="ru-RU"/>
        </w:rPr>
      </w:pPr>
      <w:r w:rsidRPr="00391B17">
        <w:rPr>
          <w:rFonts w:ascii="Times New Roman" w:eastAsia="Times New Roman" w:hAnsi="Times New Roman"/>
          <w:bCs/>
          <w:color w:val="000000"/>
          <w:sz w:val="28"/>
          <w:szCs w:val="28"/>
          <w:lang w:val="uk-UA" w:eastAsia="ru-RU"/>
        </w:rPr>
        <w:t>Міжнародний кримінальний суд та Інтерпол.</w:t>
      </w:r>
    </w:p>
    <w:p w:rsidR="00E02974" w:rsidRDefault="00E02974" w:rsidP="00EA1013">
      <w:pPr>
        <w:tabs>
          <w:tab w:val="left" w:pos="426"/>
        </w:tabs>
        <w:spacing w:line="276" w:lineRule="auto"/>
        <w:ind w:left="0"/>
        <w:rPr>
          <w:rFonts w:ascii="Times New Roman" w:eastAsia="Times New Roman" w:hAnsi="Times New Roman"/>
          <w:b/>
          <w:bCs/>
          <w:color w:val="000000"/>
          <w:sz w:val="28"/>
          <w:szCs w:val="28"/>
          <w:lang w:val="uk-UA" w:eastAsia="ru-RU"/>
        </w:rPr>
      </w:pPr>
    </w:p>
    <w:p w:rsidR="008325C6" w:rsidRPr="00391B17" w:rsidRDefault="008325C6" w:rsidP="00EA1013">
      <w:pPr>
        <w:tabs>
          <w:tab w:val="left" w:pos="426"/>
        </w:tabs>
        <w:spacing w:line="276" w:lineRule="auto"/>
        <w:ind w:left="0"/>
        <w:rPr>
          <w:rFonts w:ascii="Times New Roman" w:eastAsia="Times New Roman" w:hAnsi="Times New Roman"/>
          <w:b/>
          <w:bCs/>
          <w:color w:val="000000"/>
          <w:sz w:val="28"/>
          <w:szCs w:val="28"/>
          <w:lang w:val="uk-UA" w:eastAsia="ru-RU"/>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t>Рекомендовані джерела.</w:t>
      </w:r>
    </w:p>
    <w:p w:rsidR="00E02974" w:rsidRPr="00391B17" w:rsidRDefault="00E02974" w:rsidP="00EA1013">
      <w:pPr>
        <w:shd w:val="clear" w:color="auto" w:fill="FFFFFF"/>
        <w:tabs>
          <w:tab w:val="left" w:pos="426"/>
          <w:tab w:val="left" w:pos="709"/>
        </w:tabs>
        <w:spacing w:line="276" w:lineRule="auto"/>
        <w:ind w:left="0"/>
        <w:contextualSpacing/>
        <w:rPr>
          <w:rFonts w:ascii="Times New Roman" w:hAnsi="Times New Roman"/>
          <w:sz w:val="28"/>
          <w:szCs w:val="28"/>
          <w:lang w:val="en-US"/>
        </w:rPr>
      </w:pPr>
    </w:p>
    <w:p w:rsidR="00E02974" w:rsidRPr="00391B17" w:rsidRDefault="00E02974" w:rsidP="00EA1013">
      <w:pPr>
        <w:numPr>
          <w:ilvl w:val="0"/>
          <w:numId w:val="38"/>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en-US"/>
        </w:rPr>
        <w:lastRenderedPageBreak/>
        <w:t>Cryer R., Friman H., Robinson D., Wilmshurst E</w:t>
      </w:r>
      <w:r w:rsidRPr="00391B17">
        <w:rPr>
          <w:rFonts w:ascii="Times New Roman" w:hAnsi="Times New Roman"/>
          <w:sz w:val="28"/>
          <w:szCs w:val="28"/>
          <w:lang w:val="uk-UA"/>
        </w:rPr>
        <w:t>.</w:t>
      </w:r>
      <w:r w:rsidRPr="00391B17">
        <w:rPr>
          <w:rFonts w:ascii="Times New Roman" w:hAnsi="Times New Roman"/>
          <w:sz w:val="28"/>
          <w:szCs w:val="28"/>
          <w:lang w:val="en-US"/>
        </w:rPr>
        <w:t xml:space="preserve"> An Introduction to International Criminal Law and Procedure.: Cambridge University Press, 2010 – 618 p.</w:t>
      </w:r>
    </w:p>
    <w:p w:rsidR="00E02974" w:rsidRPr="00391B17" w:rsidRDefault="00E02974" w:rsidP="00EA1013">
      <w:pPr>
        <w:numPr>
          <w:ilvl w:val="0"/>
          <w:numId w:val="38"/>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en-US" w:eastAsia="ru-RU"/>
        </w:rPr>
        <w:t>Harhoff F., Mochochoko P. “</w:t>
      </w:r>
      <w:r w:rsidRPr="00391B17">
        <w:rPr>
          <w:rFonts w:ascii="Times New Roman" w:hAnsi="Times New Roman"/>
          <w:iCs/>
          <w:sz w:val="28"/>
          <w:szCs w:val="28"/>
          <w:lang w:val="en-US" w:eastAsia="ru-RU"/>
        </w:rPr>
        <w:t>International Cooperation and Judicial Assistance”</w:t>
      </w:r>
      <w:r w:rsidRPr="00391B17">
        <w:rPr>
          <w:rFonts w:ascii="Times New Roman" w:hAnsi="Times New Roman"/>
          <w:sz w:val="28"/>
          <w:szCs w:val="28"/>
          <w:lang w:val="en-US" w:eastAsia="ru-RU"/>
        </w:rPr>
        <w:t>, in The International Criminal Court: the making of the Rome Statute: issues negociations and results. (Ed. Roy S. Lee), Kluwer Law International (1999). – pp.305-318</w:t>
      </w:r>
    </w:p>
    <w:p w:rsidR="00E02974" w:rsidRPr="00391B17" w:rsidRDefault="00E02974" w:rsidP="00EA1013">
      <w:pPr>
        <w:numPr>
          <w:ilvl w:val="0"/>
          <w:numId w:val="38"/>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uk-UA"/>
        </w:rPr>
        <w:t xml:space="preserve">Klamberg </w:t>
      </w:r>
      <w:r w:rsidRPr="00391B17">
        <w:rPr>
          <w:rFonts w:ascii="Times New Roman" w:hAnsi="Times New Roman"/>
          <w:sz w:val="28"/>
          <w:szCs w:val="28"/>
          <w:lang w:val="en-US"/>
        </w:rPr>
        <w:t xml:space="preserve">M. </w:t>
      </w:r>
      <w:r w:rsidRPr="00391B17">
        <w:rPr>
          <w:rFonts w:ascii="Times New Roman" w:hAnsi="Times New Roman"/>
          <w:sz w:val="28"/>
          <w:szCs w:val="28"/>
          <w:lang w:val="uk-UA"/>
        </w:rPr>
        <w:t xml:space="preserve">Evidence in International Criminal Trials: Confronting Legal Gaps and the Reconstruction of Disputed Events </w:t>
      </w:r>
      <w:r w:rsidRPr="00391B17">
        <w:rPr>
          <w:rFonts w:ascii="Times New Roman" w:hAnsi="Times New Roman"/>
          <w:sz w:val="28"/>
          <w:szCs w:val="28"/>
          <w:lang w:val="en-US"/>
        </w:rPr>
        <w:t xml:space="preserve">/ </w:t>
      </w:r>
      <w:r w:rsidRPr="00391B17">
        <w:rPr>
          <w:rFonts w:ascii="Times New Roman" w:hAnsi="Times New Roman"/>
          <w:sz w:val="28"/>
          <w:szCs w:val="28"/>
          <w:lang w:val="uk-UA"/>
        </w:rPr>
        <w:t>Mark Klamberg</w:t>
      </w:r>
      <w:r w:rsidRPr="00391B17">
        <w:rPr>
          <w:rFonts w:ascii="Times New Roman" w:hAnsi="Times New Roman"/>
          <w:sz w:val="28"/>
          <w:szCs w:val="28"/>
          <w:lang w:val="en-US"/>
        </w:rPr>
        <w:t xml:space="preserve">. </w:t>
      </w:r>
      <w:r w:rsidRPr="00391B17">
        <w:rPr>
          <w:rFonts w:ascii="Times New Roman" w:hAnsi="Times New Roman"/>
          <w:sz w:val="28"/>
          <w:szCs w:val="28"/>
          <w:lang w:val="uk-UA"/>
        </w:rPr>
        <w:t xml:space="preserve"> Martinus Nijhoff Publishers, 2013. –</w:t>
      </w:r>
      <w:r w:rsidRPr="00391B17">
        <w:rPr>
          <w:rFonts w:ascii="Times New Roman" w:hAnsi="Times New Roman"/>
          <w:sz w:val="28"/>
          <w:szCs w:val="28"/>
          <w:lang w:val="en-US"/>
        </w:rPr>
        <w:t xml:space="preserve"> P.203-216</w:t>
      </w:r>
    </w:p>
    <w:p w:rsidR="00E02974" w:rsidRPr="00391B17" w:rsidRDefault="00E02974" w:rsidP="00EA1013">
      <w:pPr>
        <w:numPr>
          <w:ilvl w:val="0"/>
          <w:numId w:val="38"/>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en-US" w:eastAsia="ru-RU"/>
        </w:rPr>
        <w:t xml:space="preserve">Miskowiak K. </w:t>
      </w:r>
      <w:r w:rsidRPr="00391B17">
        <w:rPr>
          <w:rFonts w:ascii="Times New Roman" w:eastAsia="Brill-Italic" w:hAnsi="Times New Roman"/>
          <w:iCs/>
          <w:sz w:val="28"/>
          <w:szCs w:val="28"/>
          <w:lang w:val="en-US" w:eastAsia="ru-RU"/>
        </w:rPr>
        <w:t xml:space="preserve">The International Criminal Court: Consent, Complementarity and Cooperation. </w:t>
      </w:r>
      <w:r w:rsidRPr="00391B17">
        <w:rPr>
          <w:rFonts w:ascii="Times New Roman" w:hAnsi="Times New Roman"/>
          <w:sz w:val="28"/>
          <w:szCs w:val="28"/>
          <w:lang w:val="en-US" w:eastAsia="ru-RU"/>
        </w:rPr>
        <w:t>Copenhagen: Djoef Publishing, 2000.</w:t>
      </w:r>
    </w:p>
    <w:p w:rsidR="00E02974" w:rsidRPr="00391B17" w:rsidRDefault="00E02974" w:rsidP="00EA1013">
      <w:pPr>
        <w:numPr>
          <w:ilvl w:val="0"/>
          <w:numId w:val="38"/>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lang w:val="en-US" w:eastAsia="ru-RU"/>
        </w:rPr>
        <w:t xml:space="preserve">The International Criminal Court: Report of the ILA Working Group on Cooperation with National Systems // </w:t>
      </w:r>
      <w:r w:rsidRPr="00391B17">
        <w:rPr>
          <w:rFonts w:ascii="Times New Roman" w:eastAsia="Brill-Italic" w:hAnsi="Times New Roman"/>
          <w:iCs/>
          <w:sz w:val="28"/>
          <w:szCs w:val="28"/>
          <w:lang w:val="en-US" w:eastAsia="ru-RU"/>
        </w:rPr>
        <w:t xml:space="preserve">Denver Journal of International Law and Policy. – Vol. </w:t>
      </w:r>
      <w:r w:rsidRPr="00391B17">
        <w:rPr>
          <w:rFonts w:ascii="Times New Roman" w:hAnsi="Times New Roman"/>
          <w:sz w:val="28"/>
          <w:szCs w:val="28"/>
          <w:lang w:val="en-US" w:eastAsia="ru-RU"/>
        </w:rPr>
        <w:t>25, no. 2 (1997). – P. 293–304</w:t>
      </w:r>
    </w:p>
    <w:p w:rsidR="00E02974" w:rsidRPr="00391B17" w:rsidRDefault="00E02974" w:rsidP="00EA1013">
      <w:pPr>
        <w:numPr>
          <w:ilvl w:val="0"/>
          <w:numId w:val="38"/>
        </w:numPr>
        <w:shd w:val="clear" w:color="auto" w:fill="FFFFFF"/>
        <w:tabs>
          <w:tab w:val="left" w:pos="426"/>
          <w:tab w:val="left" w:pos="709"/>
          <w:tab w:val="left" w:pos="1134"/>
        </w:tabs>
        <w:spacing w:line="276" w:lineRule="auto"/>
        <w:ind w:left="0" w:firstLine="0"/>
        <w:contextualSpacing/>
        <w:rPr>
          <w:rFonts w:ascii="Times New Roman" w:hAnsi="Times New Roman"/>
          <w:sz w:val="28"/>
          <w:szCs w:val="28"/>
          <w:lang w:val="uk-UA"/>
        </w:rPr>
      </w:pPr>
      <w:r w:rsidRPr="00391B17">
        <w:rPr>
          <w:rFonts w:ascii="Times New Roman" w:hAnsi="Times New Roman"/>
          <w:sz w:val="28"/>
          <w:szCs w:val="28"/>
        </w:rPr>
        <w:t>Пилипенко В.П. Основні форми міжнародного співробітництва за Римським Договором 1998 року // Держава і право: Збірник наукових праць. – Вип. 21. – Київ, 2003. – С. 581-586</w:t>
      </w:r>
      <w:r w:rsidRPr="00391B17">
        <w:rPr>
          <w:rFonts w:ascii="Times New Roman" w:hAnsi="Times New Roman"/>
          <w:sz w:val="24"/>
        </w:rPr>
        <w:t>.</w:t>
      </w:r>
    </w:p>
    <w:p w:rsidR="00E02974" w:rsidRPr="00391B17" w:rsidRDefault="00E02974" w:rsidP="00EA1013">
      <w:pPr>
        <w:pStyle w:val="a5"/>
        <w:numPr>
          <w:ilvl w:val="0"/>
          <w:numId w:val="38"/>
        </w:numPr>
        <w:tabs>
          <w:tab w:val="left" w:pos="426"/>
          <w:tab w:val="left" w:pos="709"/>
          <w:tab w:val="left" w:pos="1134"/>
        </w:tabs>
        <w:spacing w:line="276" w:lineRule="auto"/>
        <w:ind w:left="0" w:firstLine="0"/>
        <w:jc w:val="both"/>
        <w:rPr>
          <w:sz w:val="28"/>
          <w:szCs w:val="28"/>
          <w:lang w:val="pl-PL"/>
        </w:rPr>
      </w:pPr>
      <w:r w:rsidRPr="00391B17">
        <w:rPr>
          <w:rStyle w:val="af1"/>
          <w:sz w:val="28"/>
          <w:szCs w:val="28"/>
          <w:lang w:val="en-US"/>
        </w:rPr>
        <w:t xml:space="preserve">Regulations of the Court. </w:t>
      </w:r>
      <w:r w:rsidRPr="00391B17">
        <w:rPr>
          <w:rStyle w:val="af1"/>
          <w:sz w:val="28"/>
          <w:szCs w:val="28"/>
          <w:lang w:val="pl-PL"/>
        </w:rPr>
        <w:t>ICC</w:t>
      </w:r>
      <w:r w:rsidRPr="00391B17">
        <w:rPr>
          <w:rStyle w:val="af1"/>
          <w:sz w:val="28"/>
          <w:szCs w:val="28"/>
          <w:lang w:val="en-US"/>
        </w:rPr>
        <w:t>-</w:t>
      </w:r>
      <w:r w:rsidRPr="00391B17">
        <w:rPr>
          <w:rStyle w:val="af1"/>
          <w:sz w:val="28"/>
          <w:szCs w:val="28"/>
          <w:lang w:val="pl-PL"/>
        </w:rPr>
        <w:t>BD</w:t>
      </w:r>
      <w:r w:rsidRPr="00391B17">
        <w:rPr>
          <w:rStyle w:val="af1"/>
          <w:sz w:val="28"/>
          <w:szCs w:val="28"/>
          <w:lang w:val="en-US"/>
        </w:rPr>
        <w:t xml:space="preserve">/01-01-04, 26 May 2004. </w:t>
      </w:r>
      <w:r w:rsidRPr="00391B17">
        <w:rPr>
          <w:sz w:val="28"/>
          <w:szCs w:val="28"/>
        </w:rPr>
        <w:t xml:space="preserve">[Електронний ресурс]. – Режим доступу до документа: </w:t>
      </w:r>
      <w:hyperlink r:id="rId47" w:history="1">
        <w:r w:rsidRPr="00391B17">
          <w:rPr>
            <w:rStyle w:val="a7"/>
            <w:sz w:val="28"/>
            <w:szCs w:val="28"/>
            <w:lang w:val="pl-PL"/>
          </w:rPr>
          <w:t>http</w:t>
        </w:r>
        <w:r w:rsidRPr="00391B17">
          <w:rPr>
            <w:rStyle w:val="a7"/>
            <w:sz w:val="28"/>
            <w:szCs w:val="28"/>
          </w:rPr>
          <w:t>://</w:t>
        </w:r>
        <w:r w:rsidRPr="00391B17">
          <w:rPr>
            <w:rStyle w:val="a7"/>
            <w:sz w:val="28"/>
            <w:szCs w:val="28"/>
            <w:lang w:val="pl-PL"/>
          </w:rPr>
          <w:t>www</w:t>
        </w:r>
        <w:r w:rsidRPr="00391B17">
          <w:rPr>
            <w:rStyle w:val="a7"/>
            <w:sz w:val="28"/>
            <w:szCs w:val="28"/>
          </w:rPr>
          <w:t>.</w:t>
        </w:r>
        <w:r w:rsidRPr="00391B17">
          <w:rPr>
            <w:rStyle w:val="a7"/>
            <w:sz w:val="28"/>
            <w:szCs w:val="28"/>
            <w:lang w:val="pl-PL"/>
          </w:rPr>
          <w:t>icc</w:t>
        </w:r>
        <w:r w:rsidRPr="00391B17">
          <w:rPr>
            <w:rStyle w:val="a7"/>
            <w:sz w:val="28"/>
            <w:szCs w:val="28"/>
          </w:rPr>
          <w:t>-</w:t>
        </w:r>
        <w:r w:rsidRPr="00391B17">
          <w:rPr>
            <w:rStyle w:val="a7"/>
            <w:sz w:val="28"/>
            <w:szCs w:val="28"/>
            <w:lang w:val="pl-PL"/>
          </w:rPr>
          <w:t>cpi</w:t>
        </w:r>
        <w:r w:rsidRPr="00391B17">
          <w:rPr>
            <w:rStyle w:val="a7"/>
            <w:sz w:val="28"/>
            <w:szCs w:val="28"/>
          </w:rPr>
          <w:t>.</w:t>
        </w:r>
        <w:r w:rsidRPr="00391B17">
          <w:rPr>
            <w:rStyle w:val="a7"/>
            <w:sz w:val="28"/>
            <w:szCs w:val="28"/>
            <w:lang w:val="pl-PL"/>
          </w:rPr>
          <w:t>int</w:t>
        </w:r>
        <w:r w:rsidRPr="00391B17">
          <w:rPr>
            <w:rStyle w:val="a7"/>
            <w:sz w:val="28"/>
            <w:szCs w:val="28"/>
          </w:rPr>
          <w:t>/</w:t>
        </w:r>
        <w:r w:rsidRPr="00391B17">
          <w:rPr>
            <w:rStyle w:val="a7"/>
            <w:sz w:val="28"/>
            <w:szCs w:val="28"/>
            <w:lang w:val="pl-PL"/>
          </w:rPr>
          <w:t>NR</w:t>
        </w:r>
        <w:r w:rsidRPr="00391B17">
          <w:rPr>
            <w:rStyle w:val="a7"/>
            <w:sz w:val="28"/>
            <w:szCs w:val="28"/>
          </w:rPr>
          <w:t>/</w:t>
        </w:r>
        <w:r w:rsidRPr="00391B17">
          <w:rPr>
            <w:rStyle w:val="a7"/>
            <w:sz w:val="28"/>
            <w:szCs w:val="28"/>
            <w:lang w:val="pl-PL"/>
          </w:rPr>
          <w:t>rdonlyres</w:t>
        </w:r>
        <w:r w:rsidRPr="00391B17">
          <w:rPr>
            <w:rStyle w:val="a7"/>
            <w:sz w:val="28"/>
            <w:szCs w:val="28"/>
          </w:rPr>
          <w:t>/</w:t>
        </w:r>
        <w:r w:rsidRPr="00391B17">
          <w:rPr>
            <w:rStyle w:val="a7"/>
            <w:sz w:val="28"/>
            <w:szCs w:val="28"/>
            <w:lang w:val="pl-PL"/>
          </w:rPr>
          <w:t>B</w:t>
        </w:r>
        <w:r w:rsidRPr="00391B17">
          <w:rPr>
            <w:rStyle w:val="a7"/>
            <w:sz w:val="28"/>
            <w:szCs w:val="28"/>
          </w:rPr>
          <w:t>920</w:t>
        </w:r>
        <w:r w:rsidRPr="00391B17">
          <w:rPr>
            <w:rStyle w:val="a7"/>
            <w:sz w:val="28"/>
            <w:szCs w:val="28"/>
            <w:lang w:val="pl-PL"/>
          </w:rPr>
          <w:t>AD</w:t>
        </w:r>
        <w:r w:rsidRPr="00391B17">
          <w:rPr>
            <w:rStyle w:val="a7"/>
            <w:sz w:val="28"/>
            <w:szCs w:val="28"/>
          </w:rPr>
          <w:t>62-</w:t>
        </w:r>
        <w:r w:rsidRPr="00391B17">
          <w:rPr>
            <w:rStyle w:val="a7"/>
            <w:sz w:val="28"/>
            <w:szCs w:val="28"/>
            <w:lang w:val="pl-PL"/>
          </w:rPr>
          <w:t>DF</w:t>
        </w:r>
        <w:r w:rsidRPr="00391B17">
          <w:rPr>
            <w:rStyle w:val="a7"/>
            <w:sz w:val="28"/>
            <w:szCs w:val="28"/>
          </w:rPr>
          <w:t>49-4010-8907-</w:t>
        </w:r>
        <w:r w:rsidRPr="00391B17">
          <w:rPr>
            <w:rStyle w:val="a7"/>
            <w:sz w:val="28"/>
            <w:szCs w:val="28"/>
            <w:lang w:val="pl-PL"/>
          </w:rPr>
          <w:t>E</w:t>
        </w:r>
        <w:r w:rsidRPr="00391B17">
          <w:rPr>
            <w:rStyle w:val="a7"/>
            <w:sz w:val="28"/>
            <w:szCs w:val="28"/>
          </w:rPr>
          <w:t>0</w:t>
        </w:r>
        <w:r w:rsidRPr="00391B17">
          <w:rPr>
            <w:rStyle w:val="a7"/>
            <w:sz w:val="28"/>
            <w:szCs w:val="28"/>
            <w:lang w:val="pl-PL"/>
          </w:rPr>
          <w:t>D</w:t>
        </w:r>
        <w:r w:rsidRPr="00391B17">
          <w:rPr>
            <w:rStyle w:val="a7"/>
            <w:sz w:val="28"/>
            <w:szCs w:val="28"/>
          </w:rPr>
          <w:t>8</w:t>
        </w:r>
        <w:r w:rsidRPr="00391B17">
          <w:rPr>
            <w:rStyle w:val="a7"/>
            <w:sz w:val="28"/>
            <w:szCs w:val="28"/>
            <w:lang w:val="pl-PL"/>
          </w:rPr>
          <w:t>CC</w:t>
        </w:r>
        <w:r w:rsidRPr="00391B17">
          <w:rPr>
            <w:rStyle w:val="a7"/>
            <w:sz w:val="28"/>
            <w:szCs w:val="28"/>
          </w:rPr>
          <w:t>61</w:t>
        </w:r>
        <w:r w:rsidRPr="00391B17">
          <w:rPr>
            <w:rStyle w:val="a7"/>
            <w:sz w:val="28"/>
            <w:szCs w:val="28"/>
            <w:lang w:val="pl-PL"/>
          </w:rPr>
          <w:t>EBA</w:t>
        </w:r>
        <w:r w:rsidRPr="00391B17">
          <w:rPr>
            <w:rStyle w:val="a7"/>
            <w:sz w:val="28"/>
            <w:szCs w:val="28"/>
          </w:rPr>
          <w:t>4/277527/</w:t>
        </w:r>
        <w:r w:rsidRPr="00391B17">
          <w:rPr>
            <w:rStyle w:val="a7"/>
            <w:sz w:val="28"/>
            <w:szCs w:val="28"/>
            <w:lang w:val="pl-PL"/>
          </w:rPr>
          <w:t>Regulations</w:t>
        </w:r>
        <w:r w:rsidRPr="00391B17">
          <w:rPr>
            <w:rStyle w:val="a7"/>
            <w:sz w:val="28"/>
            <w:szCs w:val="28"/>
          </w:rPr>
          <w:t>_</w:t>
        </w:r>
        <w:r w:rsidRPr="00391B17">
          <w:rPr>
            <w:rStyle w:val="a7"/>
            <w:sz w:val="28"/>
            <w:szCs w:val="28"/>
            <w:lang w:val="pl-PL"/>
          </w:rPr>
          <w:t>of</w:t>
        </w:r>
        <w:r w:rsidRPr="00391B17">
          <w:rPr>
            <w:rStyle w:val="a7"/>
            <w:sz w:val="28"/>
            <w:szCs w:val="28"/>
          </w:rPr>
          <w:t>_</w:t>
        </w:r>
        <w:r w:rsidRPr="00391B17">
          <w:rPr>
            <w:rStyle w:val="a7"/>
            <w:sz w:val="28"/>
            <w:szCs w:val="28"/>
            <w:lang w:val="pl-PL"/>
          </w:rPr>
          <w:t>the</w:t>
        </w:r>
        <w:r w:rsidRPr="00391B17">
          <w:rPr>
            <w:rStyle w:val="a7"/>
            <w:sz w:val="28"/>
            <w:szCs w:val="28"/>
          </w:rPr>
          <w:t>_</w:t>
        </w:r>
        <w:r w:rsidRPr="00391B17">
          <w:rPr>
            <w:rStyle w:val="a7"/>
            <w:sz w:val="28"/>
            <w:szCs w:val="28"/>
            <w:lang w:val="pl-PL"/>
          </w:rPr>
          <w:t>Court</w:t>
        </w:r>
        <w:r w:rsidRPr="00391B17">
          <w:rPr>
            <w:rStyle w:val="a7"/>
            <w:sz w:val="28"/>
            <w:szCs w:val="28"/>
          </w:rPr>
          <w:t>_170604</w:t>
        </w:r>
        <w:r w:rsidRPr="00391B17">
          <w:rPr>
            <w:rStyle w:val="a7"/>
            <w:sz w:val="28"/>
            <w:szCs w:val="28"/>
            <w:lang w:val="pl-PL"/>
          </w:rPr>
          <w:t>EN</w:t>
        </w:r>
        <w:r w:rsidRPr="00391B17">
          <w:rPr>
            <w:rStyle w:val="a7"/>
            <w:sz w:val="28"/>
            <w:szCs w:val="28"/>
          </w:rPr>
          <w:t>.</w:t>
        </w:r>
        <w:r w:rsidRPr="00391B17">
          <w:rPr>
            <w:rStyle w:val="a7"/>
            <w:sz w:val="28"/>
            <w:szCs w:val="28"/>
            <w:lang w:val="pl-PL"/>
          </w:rPr>
          <w:t>pdf</w:t>
        </w:r>
      </w:hyperlink>
      <w:r w:rsidRPr="00391B17">
        <w:rPr>
          <w:rStyle w:val="af1"/>
          <w:sz w:val="28"/>
          <w:szCs w:val="28"/>
          <w:lang w:val="uk-UA"/>
        </w:rPr>
        <w:t xml:space="preserve"> </w:t>
      </w:r>
    </w:p>
    <w:p w:rsidR="00E02974" w:rsidRPr="00391B17" w:rsidRDefault="00E02974" w:rsidP="00EA1013">
      <w:pPr>
        <w:pStyle w:val="a5"/>
        <w:numPr>
          <w:ilvl w:val="0"/>
          <w:numId w:val="38"/>
        </w:numPr>
        <w:tabs>
          <w:tab w:val="left" w:pos="426"/>
          <w:tab w:val="left" w:pos="709"/>
          <w:tab w:val="left" w:pos="1134"/>
        </w:tabs>
        <w:spacing w:line="276" w:lineRule="auto"/>
        <w:ind w:left="0" w:firstLine="0"/>
        <w:jc w:val="both"/>
        <w:rPr>
          <w:sz w:val="28"/>
          <w:szCs w:val="28"/>
          <w:lang w:val="pl-PL"/>
        </w:rPr>
      </w:pPr>
      <w:r w:rsidRPr="00391B17">
        <w:rPr>
          <w:sz w:val="28"/>
          <w:szCs w:val="28"/>
          <w:lang w:val="en-GB"/>
        </w:rPr>
        <w:t xml:space="preserve">Regulations of the Office of the Prosecutor. </w:t>
      </w:r>
      <w:r w:rsidRPr="00391B17">
        <w:rPr>
          <w:sz w:val="28"/>
          <w:szCs w:val="28"/>
          <w:lang w:val="uk-UA"/>
        </w:rPr>
        <w:t xml:space="preserve">ICC doc.: </w:t>
      </w:r>
      <w:r w:rsidRPr="00391B17">
        <w:rPr>
          <w:sz w:val="28"/>
          <w:szCs w:val="28"/>
          <w:lang w:val="en-GB"/>
        </w:rPr>
        <w:t xml:space="preserve"> ICC-BD/05-01-09, 23 April 2009,</w:t>
      </w:r>
      <w:r w:rsidRPr="00391B17">
        <w:rPr>
          <w:sz w:val="28"/>
          <w:szCs w:val="28"/>
          <w:lang w:val="en-US"/>
        </w:rPr>
        <w:t xml:space="preserve"> </w:t>
      </w:r>
      <w:r w:rsidRPr="00391B17">
        <w:rPr>
          <w:rFonts w:eastAsia="Calibri"/>
          <w:iCs/>
          <w:sz w:val="28"/>
          <w:szCs w:val="28"/>
          <w:lang w:val="en-US" w:eastAsia="en-US"/>
        </w:rPr>
        <w:t xml:space="preserve">available at </w:t>
      </w:r>
      <w:hyperlink r:id="rId48" w:history="1">
        <w:r w:rsidRPr="00391B17">
          <w:rPr>
            <w:rStyle w:val="a7"/>
            <w:sz w:val="28"/>
            <w:szCs w:val="28"/>
            <w:lang w:val="en-US"/>
          </w:rPr>
          <w:t>http://icc-cpi.int/NR/rdonlyres/FFF97111-ECD6-40B5-9CDA-792BCBE1E695/280253/ICCBD050109ENG.pdf</w:t>
        </w:r>
      </w:hyperlink>
    </w:p>
    <w:p w:rsidR="00E02974" w:rsidRPr="00391B17" w:rsidRDefault="00E02974" w:rsidP="00EA1013">
      <w:pPr>
        <w:numPr>
          <w:ilvl w:val="0"/>
          <w:numId w:val="38"/>
        </w:numPr>
        <w:tabs>
          <w:tab w:val="left" w:pos="426"/>
          <w:tab w:val="left" w:pos="709"/>
          <w:tab w:val="left" w:pos="1134"/>
        </w:tabs>
        <w:spacing w:line="276" w:lineRule="auto"/>
        <w:ind w:left="0" w:firstLine="0"/>
        <w:rPr>
          <w:rFonts w:ascii="Times New Roman" w:hAnsi="Times New Roman"/>
          <w:sz w:val="28"/>
          <w:szCs w:val="28"/>
          <w:lang w:val="uk-UA"/>
        </w:rPr>
      </w:pPr>
      <w:r w:rsidRPr="00391B17">
        <w:rPr>
          <w:rStyle w:val="af1"/>
          <w:rFonts w:eastAsia="Calibri"/>
          <w:sz w:val="28"/>
          <w:szCs w:val="28"/>
          <w:lang w:val="en-US"/>
        </w:rPr>
        <w:t>Regulations of the Registry, 6 March 2006. ICC</w:t>
      </w:r>
      <w:r w:rsidRPr="00391B17">
        <w:rPr>
          <w:rStyle w:val="af1"/>
          <w:rFonts w:eastAsia="Calibri"/>
          <w:sz w:val="28"/>
          <w:szCs w:val="28"/>
        </w:rPr>
        <w:t>-</w:t>
      </w:r>
      <w:r w:rsidRPr="00391B17">
        <w:rPr>
          <w:rStyle w:val="af1"/>
          <w:rFonts w:eastAsia="Calibri"/>
          <w:sz w:val="28"/>
          <w:szCs w:val="28"/>
          <w:lang w:val="en-US"/>
        </w:rPr>
        <w:t>BD</w:t>
      </w:r>
      <w:r w:rsidRPr="00391B17">
        <w:rPr>
          <w:rStyle w:val="af1"/>
          <w:rFonts w:eastAsia="Calibri"/>
          <w:sz w:val="28"/>
          <w:szCs w:val="28"/>
        </w:rPr>
        <w:t>/03-01-06-</w:t>
      </w:r>
      <w:r w:rsidRPr="00391B17">
        <w:rPr>
          <w:rStyle w:val="af1"/>
          <w:rFonts w:eastAsia="Calibri"/>
          <w:sz w:val="28"/>
          <w:szCs w:val="28"/>
          <w:lang w:val="en-US"/>
        </w:rPr>
        <w:t>Rev</w:t>
      </w:r>
      <w:r w:rsidRPr="00391B17">
        <w:rPr>
          <w:rStyle w:val="af1"/>
          <w:rFonts w:eastAsia="Calibri"/>
          <w:sz w:val="28"/>
          <w:szCs w:val="28"/>
        </w:rPr>
        <w:t xml:space="preserve">.1 </w:t>
      </w:r>
      <w:r w:rsidRPr="00391B17">
        <w:rPr>
          <w:rFonts w:ascii="Times New Roman" w:hAnsi="Times New Roman"/>
          <w:sz w:val="28"/>
          <w:szCs w:val="28"/>
        </w:rPr>
        <w:t xml:space="preserve">[Електронний ресурс]. – Режим доступу до документа: </w:t>
      </w:r>
      <w:hyperlink r:id="rId49" w:history="1">
        <w:r w:rsidRPr="00391B17">
          <w:rPr>
            <w:rStyle w:val="a7"/>
            <w:rFonts w:ascii="Times New Roman" w:hAnsi="Times New Roman"/>
            <w:sz w:val="28"/>
            <w:szCs w:val="28"/>
            <w:lang w:val="en-US"/>
          </w:rPr>
          <w:t>http</w:t>
        </w:r>
        <w:r w:rsidRPr="00391B17">
          <w:rPr>
            <w:rStyle w:val="a7"/>
            <w:rFonts w:ascii="Times New Roman" w:hAnsi="Times New Roman"/>
            <w:sz w:val="28"/>
            <w:szCs w:val="28"/>
          </w:rPr>
          <w:t>://</w:t>
        </w:r>
        <w:r w:rsidRPr="00391B17">
          <w:rPr>
            <w:rStyle w:val="a7"/>
            <w:rFonts w:ascii="Times New Roman" w:hAnsi="Times New Roman"/>
            <w:sz w:val="28"/>
            <w:szCs w:val="28"/>
            <w:lang w:val="en-US"/>
          </w:rPr>
          <w:t>www</w:t>
        </w:r>
        <w:r w:rsidRPr="00391B17">
          <w:rPr>
            <w:rStyle w:val="a7"/>
            <w:rFonts w:ascii="Times New Roman" w:hAnsi="Times New Roman"/>
            <w:sz w:val="28"/>
            <w:szCs w:val="28"/>
          </w:rPr>
          <w:t>.</w:t>
        </w:r>
        <w:r w:rsidRPr="00391B17">
          <w:rPr>
            <w:rStyle w:val="a7"/>
            <w:rFonts w:ascii="Times New Roman" w:hAnsi="Times New Roman"/>
            <w:sz w:val="28"/>
            <w:szCs w:val="28"/>
            <w:lang w:val="en-US"/>
          </w:rPr>
          <w:t>icc</w:t>
        </w:r>
        <w:r w:rsidRPr="00391B17">
          <w:rPr>
            <w:rStyle w:val="a7"/>
            <w:rFonts w:ascii="Times New Roman" w:hAnsi="Times New Roman"/>
            <w:sz w:val="28"/>
            <w:szCs w:val="28"/>
          </w:rPr>
          <w:t>-</w:t>
        </w:r>
        <w:r w:rsidRPr="00391B17">
          <w:rPr>
            <w:rStyle w:val="a7"/>
            <w:rFonts w:ascii="Times New Roman" w:hAnsi="Times New Roman"/>
            <w:sz w:val="28"/>
            <w:szCs w:val="28"/>
            <w:lang w:val="en-US"/>
          </w:rPr>
          <w:t>cpi</w:t>
        </w:r>
        <w:r w:rsidRPr="00391B17">
          <w:rPr>
            <w:rStyle w:val="a7"/>
            <w:rFonts w:ascii="Times New Roman" w:hAnsi="Times New Roman"/>
            <w:sz w:val="28"/>
            <w:szCs w:val="28"/>
          </w:rPr>
          <w:t>.</w:t>
        </w:r>
        <w:r w:rsidRPr="00391B17">
          <w:rPr>
            <w:rStyle w:val="a7"/>
            <w:rFonts w:ascii="Times New Roman" w:hAnsi="Times New Roman"/>
            <w:sz w:val="28"/>
            <w:szCs w:val="28"/>
            <w:lang w:val="en-US"/>
          </w:rPr>
          <w:t>int</w:t>
        </w:r>
        <w:r w:rsidRPr="00391B17">
          <w:rPr>
            <w:rStyle w:val="a7"/>
            <w:rFonts w:ascii="Times New Roman" w:hAnsi="Times New Roman"/>
            <w:sz w:val="28"/>
            <w:szCs w:val="28"/>
          </w:rPr>
          <w:t>/</w:t>
        </w:r>
        <w:r w:rsidRPr="00391B17">
          <w:rPr>
            <w:rStyle w:val="a7"/>
            <w:rFonts w:ascii="Times New Roman" w:hAnsi="Times New Roman"/>
            <w:sz w:val="28"/>
            <w:szCs w:val="28"/>
            <w:lang w:val="en-US"/>
          </w:rPr>
          <w:t>NR</w:t>
        </w:r>
        <w:r w:rsidRPr="00391B17">
          <w:rPr>
            <w:rStyle w:val="a7"/>
            <w:rFonts w:ascii="Times New Roman" w:hAnsi="Times New Roman"/>
            <w:sz w:val="28"/>
            <w:szCs w:val="28"/>
          </w:rPr>
          <w:t>/</w:t>
        </w:r>
        <w:r w:rsidRPr="00391B17">
          <w:rPr>
            <w:rStyle w:val="a7"/>
            <w:rFonts w:ascii="Times New Roman" w:hAnsi="Times New Roman"/>
            <w:sz w:val="28"/>
            <w:szCs w:val="28"/>
            <w:lang w:val="en-US"/>
          </w:rPr>
          <w:t>rdonlyres</w:t>
        </w:r>
        <w:r w:rsidRPr="00391B17">
          <w:rPr>
            <w:rStyle w:val="a7"/>
            <w:rFonts w:ascii="Times New Roman" w:hAnsi="Times New Roman"/>
            <w:sz w:val="28"/>
            <w:szCs w:val="28"/>
          </w:rPr>
          <w:t>/</w:t>
        </w:r>
        <w:r w:rsidRPr="00391B17">
          <w:rPr>
            <w:rStyle w:val="a7"/>
            <w:rFonts w:ascii="Times New Roman" w:hAnsi="Times New Roman"/>
            <w:sz w:val="28"/>
            <w:szCs w:val="28"/>
            <w:lang w:val="en-US"/>
          </w:rPr>
          <w:t>E</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264-70</w:t>
        </w:r>
        <w:r w:rsidRPr="00391B17">
          <w:rPr>
            <w:rStyle w:val="a7"/>
            <w:rFonts w:ascii="Times New Roman" w:hAnsi="Times New Roman"/>
            <w:sz w:val="28"/>
            <w:szCs w:val="28"/>
            <w:lang w:val="en-US"/>
          </w:rPr>
          <w:t>EE</w:t>
        </w:r>
        <w:r w:rsidRPr="00391B17">
          <w:rPr>
            <w:rStyle w:val="a7"/>
            <w:rFonts w:ascii="Times New Roman" w:hAnsi="Times New Roman"/>
            <w:sz w:val="28"/>
            <w:szCs w:val="28"/>
          </w:rPr>
          <w:t>-4</w:t>
        </w:r>
        <w:r w:rsidRPr="00391B17">
          <w:rPr>
            <w:rStyle w:val="a7"/>
            <w:rFonts w:ascii="Times New Roman" w:hAnsi="Times New Roman"/>
            <w:sz w:val="28"/>
            <w:szCs w:val="28"/>
            <w:lang w:val="en-US"/>
          </w:rPr>
          <w:t>FA</w:t>
        </w:r>
        <w:r w:rsidRPr="00391B17">
          <w:rPr>
            <w:rStyle w:val="a7"/>
            <w:rFonts w:ascii="Times New Roman" w:hAnsi="Times New Roman"/>
            <w:sz w:val="28"/>
            <w:szCs w:val="28"/>
          </w:rPr>
          <w:t>6-9</w:t>
        </w:r>
        <w:r w:rsidRPr="00391B17">
          <w:rPr>
            <w:rStyle w:val="a7"/>
            <w:rFonts w:ascii="Times New Roman" w:hAnsi="Times New Roman"/>
            <w:sz w:val="28"/>
            <w:szCs w:val="28"/>
            <w:lang w:val="en-US"/>
          </w:rPr>
          <w:t>F</w:t>
        </w:r>
        <w:r w:rsidRPr="00391B17">
          <w:rPr>
            <w:rStyle w:val="a7"/>
            <w:rFonts w:ascii="Times New Roman" w:hAnsi="Times New Roman"/>
            <w:sz w:val="28"/>
            <w:szCs w:val="28"/>
          </w:rPr>
          <w:t>1</w:t>
        </w:r>
        <w:r w:rsidRPr="00391B17">
          <w:rPr>
            <w:rStyle w:val="a7"/>
            <w:rFonts w:ascii="Times New Roman" w:hAnsi="Times New Roman"/>
            <w:sz w:val="28"/>
            <w:szCs w:val="28"/>
            <w:lang w:val="en-US"/>
          </w:rPr>
          <w:t>D</w:t>
        </w:r>
        <w:r w:rsidRPr="00391B17">
          <w:rPr>
            <w:rStyle w:val="a7"/>
            <w:rFonts w:ascii="Times New Roman" w:hAnsi="Times New Roman"/>
            <w:sz w:val="28"/>
            <w:szCs w:val="28"/>
          </w:rPr>
          <w:t>-6</w:t>
        </w:r>
        <w:r w:rsidRPr="00391B17">
          <w:rPr>
            <w:rStyle w:val="a7"/>
            <w:rFonts w:ascii="Times New Roman" w:hAnsi="Times New Roman"/>
            <w:sz w:val="28"/>
            <w:szCs w:val="28"/>
            <w:lang w:val="en-US"/>
          </w:rPr>
          <w:t>A</w:t>
        </w:r>
        <w:r w:rsidRPr="00391B17">
          <w:rPr>
            <w:rStyle w:val="a7"/>
            <w:rFonts w:ascii="Times New Roman" w:hAnsi="Times New Roman"/>
            <w:sz w:val="28"/>
            <w:szCs w:val="28"/>
          </w:rPr>
          <w:t>3</w:t>
        </w:r>
        <w:r w:rsidRPr="00391B17">
          <w:rPr>
            <w:rStyle w:val="a7"/>
            <w:rFonts w:ascii="Times New Roman" w:hAnsi="Times New Roman"/>
            <w:sz w:val="28"/>
            <w:szCs w:val="28"/>
            <w:lang w:val="en-US"/>
          </w:rPr>
          <w:t>DA</w:t>
        </w:r>
        <w:r w:rsidRPr="00391B17">
          <w:rPr>
            <w:rStyle w:val="a7"/>
            <w:rFonts w:ascii="Times New Roman" w:hAnsi="Times New Roman"/>
            <w:sz w:val="28"/>
            <w:szCs w:val="28"/>
          </w:rPr>
          <w:t>5332525/140143/</w:t>
        </w:r>
        <w:r w:rsidRPr="00391B17">
          <w:rPr>
            <w:rStyle w:val="a7"/>
            <w:rFonts w:ascii="Times New Roman" w:hAnsi="Times New Roman"/>
            <w:sz w:val="28"/>
            <w:szCs w:val="28"/>
            <w:lang w:val="en-US"/>
          </w:rPr>
          <w:t>ICCBD</w:t>
        </w:r>
        <w:r w:rsidRPr="00391B17">
          <w:rPr>
            <w:rStyle w:val="a7"/>
            <w:rFonts w:ascii="Times New Roman" w:hAnsi="Times New Roman"/>
            <w:sz w:val="28"/>
            <w:szCs w:val="28"/>
          </w:rPr>
          <w:t>_030106</w:t>
        </w:r>
        <w:r w:rsidRPr="00391B17">
          <w:rPr>
            <w:rStyle w:val="a7"/>
            <w:rFonts w:ascii="Times New Roman" w:hAnsi="Times New Roman"/>
            <w:sz w:val="28"/>
            <w:szCs w:val="28"/>
            <w:lang w:val="en-US"/>
          </w:rPr>
          <w:t>Rev</w:t>
        </w:r>
        <w:r w:rsidRPr="00391B17">
          <w:rPr>
            <w:rStyle w:val="a7"/>
            <w:rFonts w:ascii="Times New Roman" w:hAnsi="Times New Roman"/>
            <w:sz w:val="28"/>
            <w:szCs w:val="28"/>
          </w:rPr>
          <w:t>1_</w:t>
        </w:r>
        <w:r w:rsidRPr="00391B17">
          <w:rPr>
            <w:rStyle w:val="a7"/>
            <w:rFonts w:ascii="Times New Roman" w:hAnsi="Times New Roman"/>
            <w:sz w:val="28"/>
            <w:szCs w:val="28"/>
            <w:lang w:val="en-US"/>
          </w:rPr>
          <w:t>English</w:t>
        </w:r>
        <w:r w:rsidRPr="00391B17">
          <w:rPr>
            <w:rStyle w:val="a7"/>
            <w:rFonts w:ascii="Times New Roman" w:hAnsi="Times New Roman"/>
            <w:sz w:val="28"/>
            <w:szCs w:val="28"/>
          </w:rPr>
          <w:t>.</w:t>
        </w:r>
        <w:r w:rsidRPr="00391B17">
          <w:rPr>
            <w:rStyle w:val="a7"/>
            <w:rFonts w:ascii="Times New Roman" w:hAnsi="Times New Roman"/>
            <w:sz w:val="28"/>
            <w:szCs w:val="28"/>
            <w:lang w:val="en-US"/>
          </w:rPr>
          <w:t>pdf</w:t>
        </w:r>
      </w:hyperlink>
    </w:p>
    <w:p w:rsidR="00E02974" w:rsidRPr="00391B17" w:rsidRDefault="00E02974" w:rsidP="00EA1013">
      <w:pPr>
        <w:numPr>
          <w:ilvl w:val="0"/>
          <w:numId w:val="38"/>
        </w:numPr>
        <w:shd w:val="clear" w:color="auto" w:fill="FFFFFF"/>
        <w:tabs>
          <w:tab w:val="left" w:pos="426"/>
          <w:tab w:val="left" w:pos="709"/>
          <w:tab w:val="left" w:pos="1134"/>
        </w:tabs>
        <w:spacing w:line="276" w:lineRule="auto"/>
        <w:ind w:left="0" w:firstLine="0"/>
        <w:rPr>
          <w:rFonts w:ascii="Times New Roman" w:hAnsi="Times New Roman"/>
          <w:sz w:val="28"/>
          <w:szCs w:val="28"/>
          <w:lang w:val="uk-UA"/>
        </w:rPr>
      </w:pPr>
      <w:r w:rsidRPr="00391B17">
        <w:rPr>
          <w:rFonts w:ascii="Times New Roman" w:hAnsi="Times New Roman"/>
          <w:sz w:val="28"/>
          <w:szCs w:val="28"/>
          <w:lang w:val="en-US"/>
        </w:rPr>
        <w:t>Rome Statute of the ICC, 17 July 1998, a</w:t>
      </w:r>
      <w:r w:rsidRPr="00391B17">
        <w:rPr>
          <w:rFonts w:ascii="Times New Roman" w:hAnsi="Times New Roman"/>
          <w:sz w:val="28"/>
          <w:szCs w:val="28"/>
          <w:shd w:val="clear" w:color="auto" w:fill="FFFFFF"/>
          <w:lang w:val="en-US"/>
        </w:rPr>
        <w:t xml:space="preserve">vailable at: </w:t>
      </w:r>
      <w:hyperlink r:id="rId50" w:history="1">
        <w:r w:rsidRPr="00391B17">
          <w:rPr>
            <w:rStyle w:val="a7"/>
            <w:rFonts w:ascii="Times New Roman" w:hAnsi="Times New Roman"/>
            <w:sz w:val="28"/>
            <w:szCs w:val="28"/>
            <w:lang w:val="uk-UA"/>
          </w:rPr>
          <w:t>http://www.icc-cpi.int/nr/rdonlyres/ea9aeff7-5752-4f84-be94-0a655eb30e16/0/rome_statute_english.pdf</w:t>
        </w:r>
      </w:hyperlink>
      <w:r w:rsidRPr="00391B17">
        <w:rPr>
          <w:rFonts w:ascii="Times New Roman" w:hAnsi="Times New Roman"/>
          <w:sz w:val="28"/>
          <w:szCs w:val="28"/>
          <w:lang w:val="en-US"/>
        </w:rPr>
        <w:t xml:space="preserve"> </w:t>
      </w:r>
    </w:p>
    <w:p w:rsidR="00E02974" w:rsidRPr="00391B17" w:rsidRDefault="00E02974" w:rsidP="00EA1013">
      <w:pPr>
        <w:pStyle w:val="af0"/>
        <w:numPr>
          <w:ilvl w:val="0"/>
          <w:numId w:val="38"/>
        </w:numPr>
        <w:tabs>
          <w:tab w:val="left" w:pos="426"/>
          <w:tab w:val="left" w:pos="709"/>
          <w:tab w:val="left" w:pos="1134"/>
        </w:tabs>
        <w:spacing w:line="276" w:lineRule="auto"/>
        <w:ind w:left="0" w:firstLine="0"/>
        <w:jc w:val="both"/>
        <w:rPr>
          <w:sz w:val="28"/>
          <w:szCs w:val="28"/>
          <w:lang w:val="uk-UA"/>
        </w:rPr>
      </w:pPr>
      <w:r w:rsidRPr="00391B17">
        <w:rPr>
          <w:sz w:val="28"/>
          <w:szCs w:val="28"/>
          <w:lang w:val="en-US"/>
        </w:rPr>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51" w:history="1">
        <w:r w:rsidRPr="00391B17">
          <w:rPr>
            <w:rStyle w:val="a7"/>
            <w:sz w:val="28"/>
            <w:szCs w:val="28"/>
            <w:shd w:val="clear" w:color="auto" w:fill="FFFFFF"/>
            <w:lang w:val="en-US"/>
          </w:rPr>
          <w:t>http://www.icc-cpi.int/en_menus/icc/legal%20texts%20and%20tools/official%20journal/Documents/RulesProcedureEvidenceEng.pdf</w:t>
        </w:r>
      </w:hyperlink>
    </w:p>
    <w:p w:rsidR="00E02974" w:rsidRPr="00391B17" w:rsidRDefault="00E02974" w:rsidP="00EA1013">
      <w:pPr>
        <w:pStyle w:val="af0"/>
        <w:tabs>
          <w:tab w:val="left" w:pos="426"/>
          <w:tab w:val="left" w:pos="709"/>
          <w:tab w:val="left" w:pos="1134"/>
        </w:tabs>
        <w:spacing w:line="276" w:lineRule="auto"/>
        <w:jc w:val="both"/>
        <w:rPr>
          <w:sz w:val="28"/>
          <w:szCs w:val="28"/>
          <w:lang w:val="uk-UA"/>
        </w:rPr>
      </w:pPr>
    </w:p>
    <w:p w:rsidR="00E02974" w:rsidRDefault="00E02974" w:rsidP="00EA1013">
      <w:pPr>
        <w:tabs>
          <w:tab w:val="left" w:pos="426"/>
        </w:tabs>
        <w:spacing w:line="276" w:lineRule="auto"/>
        <w:ind w:left="0"/>
        <w:rPr>
          <w:rFonts w:ascii="Times New Roman" w:eastAsia="Times New Roman" w:hAnsi="Times New Roman"/>
          <w:bCs/>
          <w:color w:val="000000"/>
          <w:sz w:val="28"/>
          <w:szCs w:val="28"/>
          <w:lang w:val="uk-UA" w:eastAsia="ru-RU"/>
        </w:rPr>
      </w:pPr>
    </w:p>
    <w:p w:rsidR="00B67300" w:rsidRDefault="00B67300" w:rsidP="00B67300">
      <w:pPr>
        <w:tabs>
          <w:tab w:val="left" w:pos="426"/>
        </w:tabs>
        <w:spacing w:line="276" w:lineRule="auto"/>
        <w:ind w:left="0"/>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lastRenderedPageBreak/>
        <w:t xml:space="preserve">Тема </w:t>
      </w:r>
      <w:r w:rsidRPr="00B67300">
        <w:rPr>
          <w:rFonts w:ascii="Times New Roman" w:eastAsia="Times New Roman" w:hAnsi="Times New Roman"/>
          <w:b/>
          <w:bCs/>
          <w:color w:val="000000"/>
          <w:sz w:val="28"/>
          <w:szCs w:val="28"/>
          <w:lang w:val="uk-UA" w:eastAsia="ru-RU"/>
        </w:rPr>
        <w:t>9</w:t>
      </w:r>
      <w:r w:rsidRPr="00391B17">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
          <w:bCs/>
          <w:color w:val="000000"/>
          <w:sz w:val="28"/>
          <w:szCs w:val="28"/>
          <w:lang w:val="uk-UA" w:eastAsia="ru-RU"/>
        </w:rPr>
        <w:t>Процесуальні права осіб</w:t>
      </w:r>
      <w:r>
        <w:rPr>
          <w:rFonts w:ascii="Times New Roman" w:eastAsia="Times New Roman" w:hAnsi="Times New Roman"/>
          <w:b/>
          <w:bCs/>
          <w:color w:val="000000"/>
          <w:sz w:val="28"/>
          <w:szCs w:val="28"/>
          <w:lang w:val="uk-UA" w:eastAsia="ru-RU"/>
        </w:rPr>
        <w:t>,</w:t>
      </w:r>
      <w:r>
        <w:rPr>
          <w:rFonts w:ascii="Times New Roman" w:eastAsia="Times New Roman" w:hAnsi="Times New Roman"/>
          <w:b/>
          <w:bCs/>
          <w:color w:val="000000"/>
          <w:sz w:val="28"/>
          <w:szCs w:val="28"/>
          <w:lang w:val="uk-UA" w:eastAsia="ru-RU"/>
        </w:rPr>
        <w:t xml:space="preserve"> щодо яких здійснюється кримінальне переслідування у МКС</w:t>
      </w:r>
    </w:p>
    <w:p w:rsidR="00B67300" w:rsidRDefault="00B67300" w:rsidP="00B67300">
      <w:pPr>
        <w:pStyle w:val="a5"/>
        <w:numPr>
          <w:ilvl w:val="0"/>
          <w:numId w:val="43"/>
        </w:numPr>
        <w:tabs>
          <w:tab w:val="left" w:pos="426"/>
        </w:tabs>
        <w:spacing w:line="276" w:lineRule="auto"/>
        <w:rPr>
          <w:bCs/>
          <w:color w:val="000000"/>
          <w:sz w:val="28"/>
          <w:szCs w:val="28"/>
          <w:lang w:val="uk-UA"/>
        </w:rPr>
      </w:pPr>
      <w:r>
        <w:rPr>
          <w:bCs/>
          <w:color w:val="000000"/>
          <w:sz w:val="28"/>
          <w:szCs w:val="28"/>
          <w:lang w:val="uk-UA"/>
        </w:rPr>
        <w:t>Поняття процесуальних прав осіб, щодо яких здійснюється кримінальне переслідування у МКС.</w:t>
      </w:r>
    </w:p>
    <w:p w:rsidR="00B67300" w:rsidRDefault="00B67300" w:rsidP="00B67300">
      <w:pPr>
        <w:pStyle w:val="a5"/>
        <w:numPr>
          <w:ilvl w:val="0"/>
          <w:numId w:val="43"/>
        </w:numPr>
        <w:tabs>
          <w:tab w:val="left" w:pos="426"/>
        </w:tabs>
        <w:spacing w:line="276" w:lineRule="auto"/>
        <w:rPr>
          <w:bCs/>
          <w:color w:val="000000"/>
          <w:sz w:val="28"/>
          <w:szCs w:val="28"/>
          <w:lang w:val="uk-UA"/>
        </w:rPr>
      </w:pPr>
      <w:r>
        <w:rPr>
          <w:bCs/>
          <w:color w:val="000000"/>
          <w:sz w:val="28"/>
          <w:szCs w:val="28"/>
          <w:lang w:val="uk-UA"/>
        </w:rPr>
        <w:t>Процесуальні права осіб, щодо яких здійснюється кримінальне переслідування по досудовій стадії</w:t>
      </w:r>
    </w:p>
    <w:p w:rsidR="00B67300" w:rsidRDefault="00B67300" w:rsidP="00B67300">
      <w:pPr>
        <w:pStyle w:val="a5"/>
        <w:numPr>
          <w:ilvl w:val="0"/>
          <w:numId w:val="43"/>
        </w:numPr>
        <w:tabs>
          <w:tab w:val="left" w:pos="426"/>
        </w:tabs>
        <w:spacing w:line="276" w:lineRule="auto"/>
        <w:rPr>
          <w:bCs/>
          <w:color w:val="000000"/>
          <w:sz w:val="28"/>
          <w:szCs w:val="28"/>
          <w:lang w:val="uk-UA"/>
        </w:rPr>
      </w:pPr>
      <w:r>
        <w:rPr>
          <w:bCs/>
          <w:color w:val="000000"/>
          <w:sz w:val="28"/>
          <w:szCs w:val="28"/>
          <w:lang w:val="uk-UA"/>
        </w:rPr>
        <w:t>Процесуальні права осіб, щодо яких здійснюється кримінальне переслідування на стадії судового розгляду.</w:t>
      </w:r>
    </w:p>
    <w:p w:rsidR="00B67300" w:rsidRPr="00F1203B" w:rsidRDefault="00B67300" w:rsidP="00B67300">
      <w:pPr>
        <w:pStyle w:val="a5"/>
        <w:numPr>
          <w:ilvl w:val="0"/>
          <w:numId w:val="43"/>
        </w:numPr>
        <w:tabs>
          <w:tab w:val="left" w:pos="426"/>
        </w:tabs>
        <w:spacing w:line="276" w:lineRule="auto"/>
        <w:rPr>
          <w:bCs/>
          <w:color w:val="000000"/>
          <w:sz w:val="28"/>
          <w:szCs w:val="28"/>
          <w:lang w:val="uk-UA"/>
        </w:rPr>
      </w:pPr>
      <w:r>
        <w:rPr>
          <w:bCs/>
          <w:color w:val="000000"/>
          <w:sz w:val="28"/>
          <w:szCs w:val="28"/>
          <w:lang w:val="uk-UA"/>
        </w:rPr>
        <w:t xml:space="preserve">Процесуальні права осіб, щодо яких здійснюється кримінальне переслідування на післясудовій </w:t>
      </w:r>
      <w:r w:rsidRPr="00F1203B">
        <w:rPr>
          <w:bCs/>
          <w:color w:val="000000"/>
          <w:sz w:val="28"/>
          <w:szCs w:val="28"/>
          <w:lang w:val="uk-UA"/>
        </w:rPr>
        <w:t>(</w:t>
      </w:r>
      <w:r>
        <w:rPr>
          <w:bCs/>
          <w:color w:val="000000"/>
          <w:sz w:val="28"/>
          <w:szCs w:val="28"/>
          <w:lang w:val="en-US"/>
        </w:rPr>
        <w:t>post</w:t>
      </w:r>
      <w:r w:rsidRPr="00F1203B">
        <w:rPr>
          <w:bCs/>
          <w:color w:val="000000"/>
          <w:sz w:val="28"/>
          <w:szCs w:val="28"/>
          <w:lang w:val="uk-UA"/>
        </w:rPr>
        <w:t xml:space="preserve"> </w:t>
      </w:r>
      <w:r>
        <w:rPr>
          <w:bCs/>
          <w:color w:val="000000"/>
          <w:sz w:val="28"/>
          <w:szCs w:val="28"/>
          <w:lang w:val="en-US"/>
        </w:rPr>
        <w:t>trial</w:t>
      </w:r>
      <w:r w:rsidRPr="00F1203B">
        <w:rPr>
          <w:bCs/>
          <w:color w:val="000000"/>
          <w:sz w:val="28"/>
          <w:szCs w:val="28"/>
          <w:lang w:val="uk-UA"/>
        </w:rPr>
        <w:t xml:space="preserve">) </w:t>
      </w:r>
      <w:r>
        <w:rPr>
          <w:bCs/>
          <w:color w:val="000000"/>
          <w:sz w:val="28"/>
          <w:szCs w:val="28"/>
          <w:lang w:val="uk-UA"/>
        </w:rPr>
        <w:t>стадії</w:t>
      </w:r>
    </w:p>
    <w:p w:rsidR="00B67300" w:rsidRPr="00391B17" w:rsidRDefault="00B67300" w:rsidP="00B67300">
      <w:pPr>
        <w:tabs>
          <w:tab w:val="left" w:pos="426"/>
        </w:tabs>
        <w:spacing w:line="276" w:lineRule="auto"/>
        <w:ind w:left="0"/>
        <w:rPr>
          <w:rFonts w:ascii="Times New Roman" w:hAnsi="Times New Roman"/>
          <w:sz w:val="28"/>
          <w:szCs w:val="28"/>
          <w:lang w:val="uk-UA"/>
        </w:rPr>
      </w:pPr>
    </w:p>
    <w:p w:rsidR="00B67300" w:rsidRPr="00391B17" w:rsidRDefault="00B67300" w:rsidP="00B67300">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t>Рекомендовані джерела.</w:t>
      </w:r>
    </w:p>
    <w:p w:rsidR="00B67300" w:rsidRPr="00391B17" w:rsidRDefault="00B67300" w:rsidP="00B67300">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p>
    <w:p w:rsidR="00B67300" w:rsidRPr="00B67300" w:rsidRDefault="00B67300" w:rsidP="00B67300">
      <w:pPr>
        <w:shd w:val="clear" w:color="auto" w:fill="FFFFFF"/>
        <w:tabs>
          <w:tab w:val="left" w:pos="426"/>
        </w:tabs>
        <w:spacing w:line="276" w:lineRule="auto"/>
        <w:ind w:left="0"/>
        <w:rPr>
          <w:rFonts w:ascii="Times New Roman" w:hAnsi="Times New Roman"/>
          <w:b/>
          <w:bCs/>
          <w:i/>
          <w:color w:val="000000"/>
          <w:sz w:val="28"/>
          <w:szCs w:val="28"/>
        </w:rPr>
      </w:pPr>
      <w:r w:rsidRPr="00391B17">
        <w:rPr>
          <w:rFonts w:ascii="Times New Roman" w:hAnsi="Times New Roman"/>
          <w:b/>
          <w:bCs/>
          <w:i/>
          <w:color w:val="000000"/>
          <w:sz w:val="28"/>
          <w:szCs w:val="28"/>
          <w:lang w:val="uk-UA"/>
        </w:rPr>
        <w:t>І. Міжнародні договори</w:t>
      </w:r>
      <w:r w:rsidRPr="00B67300">
        <w:rPr>
          <w:rFonts w:ascii="Times New Roman" w:hAnsi="Times New Roman"/>
          <w:b/>
          <w:bCs/>
          <w:i/>
          <w:color w:val="000000"/>
          <w:sz w:val="28"/>
          <w:szCs w:val="28"/>
        </w:rPr>
        <w:t xml:space="preserve"> </w:t>
      </w:r>
      <w:r>
        <w:rPr>
          <w:rFonts w:ascii="Times New Roman" w:hAnsi="Times New Roman"/>
          <w:b/>
          <w:bCs/>
          <w:i/>
          <w:color w:val="000000"/>
          <w:sz w:val="28"/>
          <w:szCs w:val="28"/>
        </w:rPr>
        <w:t>та</w:t>
      </w:r>
      <w:r w:rsidRPr="00391B17">
        <w:rPr>
          <w:rFonts w:ascii="Times New Roman" w:hAnsi="Times New Roman"/>
          <w:b/>
          <w:bCs/>
          <w:i/>
          <w:color w:val="000000"/>
          <w:sz w:val="28"/>
          <w:szCs w:val="28"/>
          <w:lang w:val="uk-UA"/>
        </w:rPr>
        <w:t xml:space="preserve"> внутрішньоорганізаційні акти МКС</w:t>
      </w:r>
      <w:r w:rsidRPr="00B67300">
        <w:rPr>
          <w:rFonts w:ascii="Times New Roman" w:hAnsi="Times New Roman"/>
          <w:b/>
          <w:bCs/>
          <w:i/>
          <w:color w:val="000000"/>
          <w:sz w:val="28"/>
          <w:szCs w:val="28"/>
        </w:rPr>
        <w:t>.</w:t>
      </w:r>
    </w:p>
    <w:p w:rsidR="00B67300" w:rsidRPr="00391B17" w:rsidRDefault="00B67300" w:rsidP="00B67300">
      <w:pPr>
        <w:pStyle w:val="af0"/>
        <w:numPr>
          <w:ilvl w:val="0"/>
          <w:numId w:val="44"/>
        </w:numPr>
        <w:tabs>
          <w:tab w:val="left" w:pos="426"/>
          <w:tab w:val="left" w:pos="709"/>
          <w:tab w:val="left" w:pos="1134"/>
        </w:tabs>
        <w:spacing w:line="276" w:lineRule="auto"/>
        <w:jc w:val="both"/>
        <w:rPr>
          <w:sz w:val="28"/>
          <w:szCs w:val="28"/>
          <w:lang w:val="uk-UA"/>
        </w:rPr>
      </w:pPr>
      <w:r w:rsidRPr="00391B17">
        <w:rPr>
          <w:sz w:val="28"/>
          <w:szCs w:val="28"/>
          <w:lang w:val="en-US"/>
        </w:rPr>
        <w:t>Rome Statute of the ICC, 17 July 1998, a</w:t>
      </w:r>
      <w:r w:rsidRPr="00391B17">
        <w:rPr>
          <w:sz w:val="28"/>
          <w:szCs w:val="28"/>
          <w:shd w:val="clear" w:color="auto" w:fill="FFFFFF"/>
          <w:lang w:val="en-US"/>
        </w:rPr>
        <w:t xml:space="preserve">vailable at: </w:t>
      </w:r>
      <w:hyperlink r:id="rId52" w:history="1">
        <w:r w:rsidRPr="00391B17">
          <w:rPr>
            <w:rStyle w:val="a7"/>
            <w:sz w:val="28"/>
            <w:szCs w:val="28"/>
            <w:lang w:val="uk-UA"/>
          </w:rPr>
          <w:t>http://www.icc-cpi.int/nr/rdonlyres/ea9aeff7-5752-4f84-be94-0a655eb30e16/0/rome_statute_english.pdf</w:t>
        </w:r>
      </w:hyperlink>
      <w:r w:rsidRPr="00391B17">
        <w:rPr>
          <w:sz w:val="28"/>
          <w:szCs w:val="28"/>
          <w:lang w:val="en-US"/>
        </w:rPr>
        <w:t xml:space="preserve"> </w:t>
      </w:r>
    </w:p>
    <w:p w:rsidR="00B67300" w:rsidRPr="00F1203B" w:rsidRDefault="00B67300" w:rsidP="00B67300">
      <w:pPr>
        <w:pStyle w:val="a5"/>
        <w:numPr>
          <w:ilvl w:val="0"/>
          <w:numId w:val="44"/>
        </w:numPr>
        <w:tabs>
          <w:tab w:val="left" w:pos="426"/>
          <w:tab w:val="left" w:pos="709"/>
          <w:tab w:val="left" w:pos="1134"/>
        </w:tabs>
        <w:spacing w:line="276" w:lineRule="auto"/>
        <w:rPr>
          <w:sz w:val="28"/>
          <w:szCs w:val="28"/>
          <w:lang w:val="pl-PL"/>
        </w:rPr>
      </w:pPr>
      <w:r w:rsidRPr="00F1203B">
        <w:rPr>
          <w:sz w:val="28"/>
          <w:szCs w:val="28"/>
          <w:lang w:val="en-GB"/>
        </w:rPr>
        <w:t xml:space="preserve">Regulations of the Office of the Prosecutor. </w:t>
      </w:r>
      <w:r w:rsidRPr="00F1203B">
        <w:rPr>
          <w:sz w:val="28"/>
          <w:szCs w:val="28"/>
          <w:lang w:val="uk-UA"/>
        </w:rPr>
        <w:t xml:space="preserve">ICC doc.: </w:t>
      </w:r>
      <w:r w:rsidRPr="00F1203B">
        <w:rPr>
          <w:sz w:val="28"/>
          <w:szCs w:val="28"/>
          <w:lang w:val="en-GB"/>
        </w:rPr>
        <w:t xml:space="preserve"> ICC-BD/05-01-09, 23 April 2009,</w:t>
      </w:r>
      <w:r w:rsidRPr="00F1203B">
        <w:rPr>
          <w:sz w:val="28"/>
          <w:szCs w:val="28"/>
          <w:lang w:val="en-US"/>
        </w:rPr>
        <w:t xml:space="preserve"> </w:t>
      </w:r>
      <w:r w:rsidRPr="00F1203B">
        <w:rPr>
          <w:rFonts w:eastAsia="Calibri"/>
          <w:iCs/>
          <w:sz w:val="28"/>
          <w:szCs w:val="28"/>
          <w:lang w:val="en-US" w:eastAsia="en-US"/>
        </w:rPr>
        <w:t xml:space="preserve">available at </w:t>
      </w:r>
      <w:hyperlink r:id="rId53" w:history="1">
        <w:r w:rsidRPr="00F1203B">
          <w:rPr>
            <w:rStyle w:val="a7"/>
            <w:sz w:val="28"/>
            <w:szCs w:val="28"/>
            <w:lang w:val="en-US"/>
          </w:rPr>
          <w:t>http://icc-cpi.int/NR/rdonlyres/FFF97111-ECD6-40B5-9CDA-792BCBE1E695/280253/ICCBD050109ENG.pdf</w:t>
        </w:r>
      </w:hyperlink>
    </w:p>
    <w:p w:rsidR="00B67300" w:rsidRPr="00F1203B" w:rsidRDefault="00B67300" w:rsidP="00B67300">
      <w:pPr>
        <w:pStyle w:val="a5"/>
        <w:numPr>
          <w:ilvl w:val="0"/>
          <w:numId w:val="44"/>
        </w:numPr>
        <w:tabs>
          <w:tab w:val="left" w:pos="426"/>
          <w:tab w:val="left" w:pos="709"/>
          <w:tab w:val="left" w:pos="1134"/>
        </w:tabs>
        <w:spacing w:line="276" w:lineRule="auto"/>
        <w:rPr>
          <w:sz w:val="28"/>
          <w:szCs w:val="28"/>
          <w:lang w:val="pl-PL"/>
        </w:rPr>
      </w:pPr>
      <w:r w:rsidRPr="00F1203B">
        <w:rPr>
          <w:rStyle w:val="af1"/>
          <w:rFonts w:eastAsia="Calibri"/>
          <w:sz w:val="28"/>
          <w:szCs w:val="28"/>
          <w:lang w:val="en-US"/>
        </w:rPr>
        <w:t xml:space="preserve">Regulations of the Court. </w:t>
      </w:r>
      <w:r w:rsidRPr="00F1203B">
        <w:rPr>
          <w:rStyle w:val="af1"/>
          <w:rFonts w:eastAsia="Calibri"/>
          <w:sz w:val="28"/>
          <w:szCs w:val="28"/>
          <w:lang w:val="pl-PL"/>
        </w:rPr>
        <w:t>ICC</w:t>
      </w:r>
      <w:r w:rsidRPr="00F1203B">
        <w:rPr>
          <w:rStyle w:val="af1"/>
          <w:rFonts w:eastAsia="Calibri"/>
          <w:sz w:val="28"/>
          <w:szCs w:val="28"/>
          <w:lang w:val="en-US"/>
        </w:rPr>
        <w:t>-</w:t>
      </w:r>
      <w:r w:rsidRPr="00F1203B">
        <w:rPr>
          <w:rStyle w:val="af1"/>
          <w:rFonts w:eastAsia="Calibri"/>
          <w:sz w:val="28"/>
          <w:szCs w:val="28"/>
          <w:lang w:val="pl-PL"/>
        </w:rPr>
        <w:t>BD</w:t>
      </w:r>
      <w:r w:rsidRPr="00F1203B">
        <w:rPr>
          <w:rStyle w:val="af1"/>
          <w:rFonts w:eastAsia="Calibri"/>
          <w:sz w:val="28"/>
          <w:szCs w:val="28"/>
          <w:lang w:val="en-US"/>
        </w:rPr>
        <w:t xml:space="preserve">/01-01-04, 26 May 2004. </w:t>
      </w:r>
      <w:r w:rsidRPr="00F1203B">
        <w:rPr>
          <w:sz w:val="28"/>
          <w:szCs w:val="28"/>
        </w:rPr>
        <w:t xml:space="preserve">[Електронний ресурс]. – Режим доступу до документа: </w:t>
      </w:r>
      <w:hyperlink r:id="rId54" w:history="1">
        <w:r w:rsidRPr="00F1203B">
          <w:rPr>
            <w:rStyle w:val="a7"/>
            <w:sz w:val="28"/>
            <w:szCs w:val="28"/>
            <w:lang w:val="pl-PL"/>
          </w:rPr>
          <w:t>http</w:t>
        </w:r>
        <w:r w:rsidRPr="00F1203B">
          <w:rPr>
            <w:rStyle w:val="a7"/>
            <w:sz w:val="28"/>
            <w:szCs w:val="28"/>
          </w:rPr>
          <w:t>://</w:t>
        </w:r>
        <w:r w:rsidRPr="00F1203B">
          <w:rPr>
            <w:rStyle w:val="a7"/>
            <w:sz w:val="28"/>
            <w:szCs w:val="28"/>
            <w:lang w:val="pl-PL"/>
          </w:rPr>
          <w:t>www</w:t>
        </w:r>
        <w:r w:rsidRPr="00F1203B">
          <w:rPr>
            <w:rStyle w:val="a7"/>
            <w:sz w:val="28"/>
            <w:szCs w:val="28"/>
          </w:rPr>
          <w:t>.</w:t>
        </w:r>
        <w:r w:rsidRPr="00F1203B">
          <w:rPr>
            <w:rStyle w:val="a7"/>
            <w:sz w:val="28"/>
            <w:szCs w:val="28"/>
            <w:lang w:val="pl-PL"/>
          </w:rPr>
          <w:t>icc</w:t>
        </w:r>
        <w:r w:rsidRPr="00F1203B">
          <w:rPr>
            <w:rStyle w:val="a7"/>
            <w:sz w:val="28"/>
            <w:szCs w:val="28"/>
          </w:rPr>
          <w:t>-</w:t>
        </w:r>
        <w:r w:rsidRPr="00F1203B">
          <w:rPr>
            <w:rStyle w:val="a7"/>
            <w:sz w:val="28"/>
            <w:szCs w:val="28"/>
            <w:lang w:val="pl-PL"/>
          </w:rPr>
          <w:t>cpi</w:t>
        </w:r>
        <w:r w:rsidRPr="00F1203B">
          <w:rPr>
            <w:rStyle w:val="a7"/>
            <w:sz w:val="28"/>
            <w:szCs w:val="28"/>
          </w:rPr>
          <w:t>.</w:t>
        </w:r>
        <w:r w:rsidRPr="00F1203B">
          <w:rPr>
            <w:rStyle w:val="a7"/>
            <w:sz w:val="28"/>
            <w:szCs w:val="28"/>
            <w:lang w:val="pl-PL"/>
          </w:rPr>
          <w:t>int</w:t>
        </w:r>
        <w:r w:rsidRPr="00F1203B">
          <w:rPr>
            <w:rStyle w:val="a7"/>
            <w:sz w:val="28"/>
            <w:szCs w:val="28"/>
          </w:rPr>
          <w:t>/</w:t>
        </w:r>
        <w:r w:rsidRPr="00F1203B">
          <w:rPr>
            <w:rStyle w:val="a7"/>
            <w:sz w:val="28"/>
            <w:szCs w:val="28"/>
            <w:lang w:val="pl-PL"/>
          </w:rPr>
          <w:t>NR</w:t>
        </w:r>
        <w:r w:rsidRPr="00F1203B">
          <w:rPr>
            <w:rStyle w:val="a7"/>
            <w:sz w:val="28"/>
            <w:szCs w:val="28"/>
          </w:rPr>
          <w:t>/</w:t>
        </w:r>
        <w:r w:rsidRPr="00F1203B">
          <w:rPr>
            <w:rStyle w:val="a7"/>
            <w:sz w:val="28"/>
            <w:szCs w:val="28"/>
            <w:lang w:val="pl-PL"/>
          </w:rPr>
          <w:t>rdonlyres</w:t>
        </w:r>
        <w:r w:rsidRPr="00F1203B">
          <w:rPr>
            <w:rStyle w:val="a7"/>
            <w:sz w:val="28"/>
            <w:szCs w:val="28"/>
          </w:rPr>
          <w:t>/</w:t>
        </w:r>
        <w:r w:rsidRPr="00F1203B">
          <w:rPr>
            <w:rStyle w:val="a7"/>
            <w:sz w:val="28"/>
            <w:szCs w:val="28"/>
            <w:lang w:val="pl-PL"/>
          </w:rPr>
          <w:t>B</w:t>
        </w:r>
        <w:r w:rsidRPr="00F1203B">
          <w:rPr>
            <w:rStyle w:val="a7"/>
            <w:sz w:val="28"/>
            <w:szCs w:val="28"/>
          </w:rPr>
          <w:t>920</w:t>
        </w:r>
        <w:r w:rsidRPr="00F1203B">
          <w:rPr>
            <w:rStyle w:val="a7"/>
            <w:sz w:val="28"/>
            <w:szCs w:val="28"/>
            <w:lang w:val="pl-PL"/>
          </w:rPr>
          <w:t>AD</w:t>
        </w:r>
        <w:r w:rsidRPr="00F1203B">
          <w:rPr>
            <w:rStyle w:val="a7"/>
            <w:sz w:val="28"/>
            <w:szCs w:val="28"/>
          </w:rPr>
          <w:t>62-</w:t>
        </w:r>
        <w:r w:rsidRPr="00F1203B">
          <w:rPr>
            <w:rStyle w:val="a7"/>
            <w:sz w:val="28"/>
            <w:szCs w:val="28"/>
            <w:lang w:val="pl-PL"/>
          </w:rPr>
          <w:t>DF</w:t>
        </w:r>
        <w:r w:rsidRPr="00F1203B">
          <w:rPr>
            <w:rStyle w:val="a7"/>
            <w:sz w:val="28"/>
            <w:szCs w:val="28"/>
          </w:rPr>
          <w:t>49-4010-8907-</w:t>
        </w:r>
        <w:r w:rsidRPr="00F1203B">
          <w:rPr>
            <w:rStyle w:val="a7"/>
            <w:sz w:val="28"/>
            <w:szCs w:val="28"/>
            <w:lang w:val="pl-PL"/>
          </w:rPr>
          <w:t>E</w:t>
        </w:r>
        <w:r w:rsidRPr="00F1203B">
          <w:rPr>
            <w:rStyle w:val="a7"/>
            <w:sz w:val="28"/>
            <w:szCs w:val="28"/>
          </w:rPr>
          <w:t>0</w:t>
        </w:r>
        <w:r w:rsidRPr="00F1203B">
          <w:rPr>
            <w:rStyle w:val="a7"/>
            <w:sz w:val="28"/>
            <w:szCs w:val="28"/>
            <w:lang w:val="pl-PL"/>
          </w:rPr>
          <w:t>D</w:t>
        </w:r>
        <w:r w:rsidRPr="00F1203B">
          <w:rPr>
            <w:rStyle w:val="a7"/>
            <w:sz w:val="28"/>
            <w:szCs w:val="28"/>
          </w:rPr>
          <w:t>8</w:t>
        </w:r>
        <w:r w:rsidRPr="00F1203B">
          <w:rPr>
            <w:rStyle w:val="a7"/>
            <w:sz w:val="28"/>
            <w:szCs w:val="28"/>
            <w:lang w:val="pl-PL"/>
          </w:rPr>
          <w:t>CC</w:t>
        </w:r>
        <w:r w:rsidRPr="00F1203B">
          <w:rPr>
            <w:rStyle w:val="a7"/>
            <w:sz w:val="28"/>
            <w:szCs w:val="28"/>
          </w:rPr>
          <w:t>61</w:t>
        </w:r>
        <w:r w:rsidRPr="00F1203B">
          <w:rPr>
            <w:rStyle w:val="a7"/>
            <w:sz w:val="28"/>
            <w:szCs w:val="28"/>
            <w:lang w:val="pl-PL"/>
          </w:rPr>
          <w:t>EBA</w:t>
        </w:r>
        <w:r w:rsidRPr="00F1203B">
          <w:rPr>
            <w:rStyle w:val="a7"/>
            <w:sz w:val="28"/>
            <w:szCs w:val="28"/>
          </w:rPr>
          <w:t>4/277527/</w:t>
        </w:r>
        <w:r w:rsidRPr="00F1203B">
          <w:rPr>
            <w:rStyle w:val="a7"/>
            <w:sz w:val="28"/>
            <w:szCs w:val="28"/>
            <w:lang w:val="pl-PL"/>
          </w:rPr>
          <w:t>Regulations</w:t>
        </w:r>
        <w:r w:rsidRPr="00F1203B">
          <w:rPr>
            <w:rStyle w:val="a7"/>
            <w:sz w:val="28"/>
            <w:szCs w:val="28"/>
          </w:rPr>
          <w:t>_</w:t>
        </w:r>
        <w:r w:rsidRPr="00F1203B">
          <w:rPr>
            <w:rStyle w:val="a7"/>
            <w:sz w:val="28"/>
            <w:szCs w:val="28"/>
            <w:lang w:val="pl-PL"/>
          </w:rPr>
          <w:t>of</w:t>
        </w:r>
        <w:r w:rsidRPr="00F1203B">
          <w:rPr>
            <w:rStyle w:val="a7"/>
            <w:sz w:val="28"/>
            <w:szCs w:val="28"/>
          </w:rPr>
          <w:t>_</w:t>
        </w:r>
        <w:r w:rsidRPr="00F1203B">
          <w:rPr>
            <w:rStyle w:val="a7"/>
            <w:sz w:val="28"/>
            <w:szCs w:val="28"/>
            <w:lang w:val="pl-PL"/>
          </w:rPr>
          <w:t>the</w:t>
        </w:r>
        <w:r w:rsidRPr="00F1203B">
          <w:rPr>
            <w:rStyle w:val="a7"/>
            <w:sz w:val="28"/>
            <w:szCs w:val="28"/>
          </w:rPr>
          <w:t>_</w:t>
        </w:r>
        <w:r w:rsidRPr="00F1203B">
          <w:rPr>
            <w:rStyle w:val="a7"/>
            <w:sz w:val="28"/>
            <w:szCs w:val="28"/>
            <w:lang w:val="pl-PL"/>
          </w:rPr>
          <w:t>Court</w:t>
        </w:r>
        <w:r w:rsidRPr="00F1203B">
          <w:rPr>
            <w:rStyle w:val="a7"/>
            <w:sz w:val="28"/>
            <w:szCs w:val="28"/>
          </w:rPr>
          <w:t>_170604</w:t>
        </w:r>
        <w:r w:rsidRPr="00F1203B">
          <w:rPr>
            <w:rStyle w:val="a7"/>
            <w:sz w:val="28"/>
            <w:szCs w:val="28"/>
            <w:lang w:val="pl-PL"/>
          </w:rPr>
          <w:t>EN</w:t>
        </w:r>
        <w:r w:rsidRPr="00F1203B">
          <w:rPr>
            <w:rStyle w:val="a7"/>
            <w:sz w:val="28"/>
            <w:szCs w:val="28"/>
          </w:rPr>
          <w:t>.</w:t>
        </w:r>
        <w:r w:rsidRPr="00F1203B">
          <w:rPr>
            <w:rStyle w:val="a7"/>
            <w:sz w:val="28"/>
            <w:szCs w:val="28"/>
            <w:lang w:val="pl-PL"/>
          </w:rPr>
          <w:t>pdf</w:t>
        </w:r>
      </w:hyperlink>
      <w:r w:rsidRPr="00F1203B">
        <w:rPr>
          <w:rStyle w:val="af1"/>
          <w:rFonts w:eastAsia="Calibri"/>
          <w:sz w:val="28"/>
          <w:szCs w:val="28"/>
          <w:lang w:val="uk-UA"/>
        </w:rPr>
        <w:t xml:space="preserve"> </w:t>
      </w:r>
    </w:p>
    <w:p w:rsidR="00B67300" w:rsidRPr="00391B17" w:rsidRDefault="00B67300" w:rsidP="00B67300">
      <w:pPr>
        <w:pStyle w:val="af0"/>
        <w:numPr>
          <w:ilvl w:val="0"/>
          <w:numId w:val="44"/>
        </w:numPr>
        <w:tabs>
          <w:tab w:val="left" w:pos="426"/>
          <w:tab w:val="left" w:pos="709"/>
          <w:tab w:val="left" w:pos="1134"/>
        </w:tabs>
        <w:spacing w:line="276" w:lineRule="auto"/>
        <w:jc w:val="both"/>
        <w:rPr>
          <w:sz w:val="28"/>
          <w:szCs w:val="28"/>
          <w:lang w:val="uk-UA"/>
        </w:rPr>
      </w:pPr>
      <w:r w:rsidRPr="00391B17">
        <w:rPr>
          <w:sz w:val="28"/>
          <w:szCs w:val="28"/>
          <w:lang w:val="en-US"/>
        </w:rPr>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55" w:history="1">
        <w:r w:rsidRPr="00391B17">
          <w:rPr>
            <w:rStyle w:val="a7"/>
            <w:sz w:val="28"/>
            <w:szCs w:val="28"/>
            <w:shd w:val="clear" w:color="auto" w:fill="FFFFFF"/>
            <w:lang w:val="en-US"/>
          </w:rPr>
          <w:t>http://www.icc-cpi.int/en_menus/icc/legal%20texts%20and%20tools/official%20journal/Documents/RulesProcedureEvidenceEng.pdf</w:t>
        </w:r>
      </w:hyperlink>
    </w:p>
    <w:p w:rsidR="00B67300" w:rsidRPr="00F1203B" w:rsidRDefault="00B67300" w:rsidP="00B67300">
      <w:pPr>
        <w:pStyle w:val="a5"/>
        <w:numPr>
          <w:ilvl w:val="0"/>
          <w:numId w:val="44"/>
        </w:numPr>
        <w:tabs>
          <w:tab w:val="left" w:pos="426"/>
        </w:tabs>
        <w:spacing w:line="276" w:lineRule="auto"/>
        <w:rPr>
          <w:rStyle w:val="af1"/>
          <w:rFonts w:eastAsia="Calibri"/>
          <w:sz w:val="28"/>
          <w:szCs w:val="28"/>
          <w:lang w:val="uk-UA"/>
        </w:rPr>
      </w:pPr>
      <w:r w:rsidRPr="00F1203B">
        <w:rPr>
          <w:rStyle w:val="af1"/>
          <w:rFonts w:eastAsia="Calibri"/>
          <w:sz w:val="28"/>
          <w:szCs w:val="28"/>
          <w:lang w:val="en-US"/>
        </w:rPr>
        <w:t>Regulations of the Registry, 6 March 2006. ICC</w:t>
      </w:r>
      <w:r w:rsidRPr="00F1203B">
        <w:rPr>
          <w:rStyle w:val="af1"/>
          <w:rFonts w:eastAsia="Calibri"/>
          <w:sz w:val="28"/>
          <w:szCs w:val="28"/>
        </w:rPr>
        <w:t>-</w:t>
      </w:r>
      <w:r w:rsidRPr="00F1203B">
        <w:rPr>
          <w:rStyle w:val="af1"/>
          <w:rFonts w:eastAsia="Calibri"/>
          <w:sz w:val="28"/>
          <w:szCs w:val="28"/>
          <w:lang w:val="en-US"/>
        </w:rPr>
        <w:t>BD</w:t>
      </w:r>
      <w:r w:rsidRPr="00F1203B">
        <w:rPr>
          <w:rStyle w:val="af1"/>
          <w:rFonts w:eastAsia="Calibri"/>
          <w:sz w:val="28"/>
          <w:szCs w:val="28"/>
        </w:rPr>
        <w:t>/03-01-06-</w:t>
      </w:r>
      <w:r w:rsidRPr="00F1203B">
        <w:rPr>
          <w:rStyle w:val="af1"/>
          <w:rFonts w:eastAsia="Calibri"/>
          <w:sz w:val="28"/>
          <w:szCs w:val="28"/>
          <w:lang w:val="en-US"/>
        </w:rPr>
        <w:t>Rev</w:t>
      </w:r>
      <w:r w:rsidRPr="00F1203B">
        <w:rPr>
          <w:rStyle w:val="af1"/>
          <w:rFonts w:eastAsia="Calibri"/>
          <w:sz w:val="28"/>
          <w:szCs w:val="28"/>
        </w:rPr>
        <w:t xml:space="preserve">.1 </w:t>
      </w:r>
      <w:r w:rsidRPr="00F1203B">
        <w:rPr>
          <w:sz w:val="28"/>
          <w:szCs w:val="28"/>
        </w:rPr>
        <w:t xml:space="preserve">[Електронний ресурс]. – Режим доступу до документа: </w:t>
      </w:r>
      <w:hyperlink r:id="rId56" w:history="1">
        <w:r w:rsidRPr="00F1203B">
          <w:rPr>
            <w:rStyle w:val="a7"/>
            <w:sz w:val="28"/>
            <w:szCs w:val="28"/>
            <w:lang w:val="en-US"/>
          </w:rPr>
          <w:t>http</w:t>
        </w:r>
        <w:r w:rsidRPr="00F1203B">
          <w:rPr>
            <w:rStyle w:val="a7"/>
            <w:sz w:val="28"/>
            <w:szCs w:val="28"/>
          </w:rPr>
          <w:t>://</w:t>
        </w:r>
        <w:r w:rsidRPr="00F1203B">
          <w:rPr>
            <w:rStyle w:val="a7"/>
            <w:sz w:val="28"/>
            <w:szCs w:val="28"/>
            <w:lang w:val="en-US"/>
          </w:rPr>
          <w:t>www</w:t>
        </w:r>
        <w:r w:rsidRPr="00F1203B">
          <w:rPr>
            <w:rStyle w:val="a7"/>
            <w:sz w:val="28"/>
            <w:szCs w:val="28"/>
          </w:rPr>
          <w:t>.</w:t>
        </w:r>
        <w:r w:rsidRPr="00F1203B">
          <w:rPr>
            <w:rStyle w:val="a7"/>
            <w:sz w:val="28"/>
            <w:szCs w:val="28"/>
            <w:lang w:val="en-US"/>
          </w:rPr>
          <w:t>icc</w:t>
        </w:r>
        <w:r w:rsidRPr="00F1203B">
          <w:rPr>
            <w:rStyle w:val="a7"/>
            <w:sz w:val="28"/>
            <w:szCs w:val="28"/>
          </w:rPr>
          <w:t>-</w:t>
        </w:r>
        <w:r w:rsidRPr="00F1203B">
          <w:rPr>
            <w:rStyle w:val="a7"/>
            <w:sz w:val="28"/>
            <w:szCs w:val="28"/>
            <w:lang w:val="en-US"/>
          </w:rPr>
          <w:t>cpi</w:t>
        </w:r>
        <w:r w:rsidRPr="00F1203B">
          <w:rPr>
            <w:rStyle w:val="a7"/>
            <w:sz w:val="28"/>
            <w:szCs w:val="28"/>
          </w:rPr>
          <w:t>.</w:t>
        </w:r>
        <w:r w:rsidRPr="00F1203B">
          <w:rPr>
            <w:rStyle w:val="a7"/>
            <w:sz w:val="28"/>
            <w:szCs w:val="28"/>
            <w:lang w:val="en-US"/>
          </w:rPr>
          <w:t>int</w:t>
        </w:r>
        <w:r w:rsidRPr="00F1203B">
          <w:rPr>
            <w:rStyle w:val="a7"/>
            <w:sz w:val="28"/>
            <w:szCs w:val="28"/>
          </w:rPr>
          <w:t>/</w:t>
        </w:r>
        <w:r w:rsidRPr="00F1203B">
          <w:rPr>
            <w:rStyle w:val="a7"/>
            <w:sz w:val="28"/>
            <w:szCs w:val="28"/>
            <w:lang w:val="en-US"/>
          </w:rPr>
          <w:t>NR</w:t>
        </w:r>
        <w:r w:rsidRPr="00F1203B">
          <w:rPr>
            <w:rStyle w:val="a7"/>
            <w:sz w:val="28"/>
            <w:szCs w:val="28"/>
          </w:rPr>
          <w:t>/</w:t>
        </w:r>
        <w:r w:rsidRPr="00F1203B">
          <w:rPr>
            <w:rStyle w:val="a7"/>
            <w:sz w:val="28"/>
            <w:szCs w:val="28"/>
            <w:lang w:val="en-US"/>
          </w:rPr>
          <w:t>rdonlyres</w:t>
        </w:r>
        <w:r w:rsidRPr="00F1203B">
          <w:rPr>
            <w:rStyle w:val="a7"/>
            <w:sz w:val="28"/>
            <w:szCs w:val="28"/>
          </w:rPr>
          <w:t>/</w:t>
        </w:r>
        <w:r w:rsidRPr="00F1203B">
          <w:rPr>
            <w:rStyle w:val="a7"/>
            <w:sz w:val="28"/>
            <w:szCs w:val="28"/>
            <w:lang w:val="en-US"/>
          </w:rPr>
          <w:t>E</w:t>
        </w:r>
        <w:r w:rsidRPr="00F1203B">
          <w:rPr>
            <w:rStyle w:val="a7"/>
            <w:sz w:val="28"/>
            <w:szCs w:val="28"/>
          </w:rPr>
          <w:t>8</w:t>
        </w:r>
        <w:r w:rsidRPr="00F1203B">
          <w:rPr>
            <w:rStyle w:val="a7"/>
            <w:sz w:val="28"/>
            <w:szCs w:val="28"/>
            <w:lang w:val="en-US"/>
          </w:rPr>
          <w:t>B</w:t>
        </w:r>
        <w:r w:rsidRPr="00F1203B">
          <w:rPr>
            <w:rStyle w:val="a7"/>
            <w:sz w:val="28"/>
            <w:szCs w:val="28"/>
          </w:rPr>
          <w:t>8</w:t>
        </w:r>
        <w:r w:rsidRPr="00F1203B">
          <w:rPr>
            <w:rStyle w:val="a7"/>
            <w:sz w:val="28"/>
            <w:szCs w:val="28"/>
            <w:lang w:val="en-US"/>
          </w:rPr>
          <w:t>B</w:t>
        </w:r>
        <w:r w:rsidRPr="00F1203B">
          <w:rPr>
            <w:rStyle w:val="a7"/>
            <w:sz w:val="28"/>
            <w:szCs w:val="28"/>
          </w:rPr>
          <w:t>264-70</w:t>
        </w:r>
        <w:r w:rsidRPr="00F1203B">
          <w:rPr>
            <w:rStyle w:val="a7"/>
            <w:sz w:val="28"/>
            <w:szCs w:val="28"/>
            <w:lang w:val="en-US"/>
          </w:rPr>
          <w:t>EE</w:t>
        </w:r>
        <w:r w:rsidRPr="00F1203B">
          <w:rPr>
            <w:rStyle w:val="a7"/>
            <w:sz w:val="28"/>
            <w:szCs w:val="28"/>
          </w:rPr>
          <w:t>-4</w:t>
        </w:r>
        <w:r w:rsidRPr="00F1203B">
          <w:rPr>
            <w:rStyle w:val="a7"/>
            <w:sz w:val="28"/>
            <w:szCs w:val="28"/>
            <w:lang w:val="en-US"/>
          </w:rPr>
          <w:t>FA</w:t>
        </w:r>
        <w:r w:rsidRPr="00F1203B">
          <w:rPr>
            <w:rStyle w:val="a7"/>
            <w:sz w:val="28"/>
            <w:szCs w:val="28"/>
          </w:rPr>
          <w:t>6-9</w:t>
        </w:r>
        <w:r w:rsidRPr="00F1203B">
          <w:rPr>
            <w:rStyle w:val="a7"/>
            <w:sz w:val="28"/>
            <w:szCs w:val="28"/>
            <w:lang w:val="en-US"/>
          </w:rPr>
          <w:t>F</w:t>
        </w:r>
        <w:r w:rsidRPr="00F1203B">
          <w:rPr>
            <w:rStyle w:val="a7"/>
            <w:sz w:val="28"/>
            <w:szCs w:val="28"/>
          </w:rPr>
          <w:t>1</w:t>
        </w:r>
        <w:r w:rsidRPr="00F1203B">
          <w:rPr>
            <w:rStyle w:val="a7"/>
            <w:sz w:val="28"/>
            <w:szCs w:val="28"/>
            <w:lang w:val="en-US"/>
          </w:rPr>
          <w:t>D</w:t>
        </w:r>
        <w:r w:rsidRPr="00F1203B">
          <w:rPr>
            <w:rStyle w:val="a7"/>
            <w:sz w:val="28"/>
            <w:szCs w:val="28"/>
          </w:rPr>
          <w:t>-6</w:t>
        </w:r>
        <w:r w:rsidRPr="00F1203B">
          <w:rPr>
            <w:rStyle w:val="a7"/>
            <w:sz w:val="28"/>
            <w:szCs w:val="28"/>
            <w:lang w:val="en-US"/>
          </w:rPr>
          <w:t>A</w:t>
        </w:r>
        <w:r w:rsidRPr="00F1203B">
          <w:rPr>
            <w:rStyle w:val="a7"/>
            <w:sz w:val="28"/>
            <w:szCs w:val="28"/>
          </w:rPr>
          <w:t>3</w:t>
        </w:r>
        <w:r w:rsidRPr="00F1203B">
          <w:rPr>
            <w:rStyle w:val="a7"/>
            <w:sz w:val="28"/>
            <w:szCs w:val="28"/>
            <w:lang w:val="en-US"/>
          </w:rPr>
          <w:t>DA</w:t>
        </w:r>
        <w:r w:rsidRPr="00F1203B">
          <w:rPr>
            <w:rStyle w:val="a7"/>
            <w:sz w:val="28"/>
            <w:szCs w:val="28"/>
          </w:rPr>
          <w:t>5332525/140143/</w:t>
        </w:r>
        <w:r w:rsidRPr="00F1203B">
          <w:rPr>
            <w:rStyle w:val="a7"/>
            <w:sz w:val="28"/>
            <w:szCs w:val="28"/>
            <w:lang w:val="en-US"/>
          </w:rPr>
          <w:t>ICCBD</w:t>
        </w:r>
        <w:r w:rsidRPr="00F1203B">
          <w:rPr>
            <w:rStyle w:val="a7"/>
            <w:sz w:val="28"/>
            <w:szCs w:val="28"/>
          </w:rPr>
          <w:t>_030106</w:t>
        </w:r>
        <w:r w:rsidRPr="00F1203B">
          <w:rPr>
            <w:rStyle w:val="a7"/>
            <w:sz w:val="28"/>
            <w:szCs w:val="28"/>
            <w:lang w:val="en-US"/>
          </w:rPr>
          <w:t>Rev</w:t>
        </w:r>
        <w:r w:rsidRPr="00F1203B">
          <w:rPr>
            <w:rStyle w:val="a7"/>
            <w:sz w:val="28"/>
            <w:szCs w:val="28"/>
          </w:rPr>
          <w:t>1_</w:t>
        </w:r>
        <w:r w:rsidRPr="00F1203B">
          <w:rPr>
            <w:rStyle w:val="a7"/>
            <w:sz w:val="28"/>
            <w:szCs w:val="28"/>
            <w:lang w:val="en-US"/>
          </w:rPr>
          <w:t>English</w:t>
        </w:r>
        <w:r w:rsidRPr="00F1203B">
          <w:rPr>
            <w:rStyle w:val="a7"/>
            <w:sz w:val="28"/>
            <w:szCs w:val="28"/>
          </w:rPr>
          <w:t>.</w:t>
        </w:r>
        <w:r w:rsidRPr="00F1203B">
          <w:rPr>
            <w:rStyle w:val="a7"/>
            <w:sz w:val="28"/>
            <w:szCs w:val="28"/>
            <w:lang w:val="en-US"/>
          </w:rPr>
          <w:t>pdf</w:t>
        </w:r>
      </w:hyperlink>
    </w:p>
    <w:p w:rsidR="00B67300" w:rsidRPr="00F1203B" w:rsidRDefault="00B67300" w:rsidP="00B67300">
      <w:pPr>
        <w:pStyle w:val="a5"/>
        <w:numPr>
          <w:ilvl w:val="0"/>
          <w:numId w:val="44"/>
        </w:numPr>
        <w:tabs>
          <w:tab w:val="left" w:pos="426"/>
        </w:tabs>
        <w:spacing w:line="276" w:lineRule="auto"/>
        <w:rPr>
          <w:sz w:val="28"/>
          <w:szCs w:val="28"/>
          <w:lang w:val="uk-UA"/>
        </w:rPr>
      </w:pPr>
      <w:r w:rsidRPr="00F1203B">
        <w:rPr>
          <w:bCs/>
          <w:sz w:val="28"/>
          <w:szCs w:val="28"/>
          <w:lang w:val="en-US"/>
        </w:rPr>
        <w:t>Code of Professional Conduct for counsel</w:t>
      </w:r>
      <w:r w:rsidRPr="00F1203B">
        <w:rPr>
          <w:bCs/>
          <w:sz w:val="28"/>
          <w:szCs w:val="28"/>
          <w:lang w:val="uk-UA"/>
        </w:rPr>
        <w:t xml:space="preserve">. </w:t>
      </w:r>
      <w:r w:rsidRPr="00F1203B">
        <w:rPr>
          <w:bCs/>
          <w:sz w:val="28"/>
          <w:szCs w:val="28"/>
          <w:lang w:val="en-US"/>
        </w:rPr>
        <w:t xml:space="preserve">Resolution ICC-ASP/4/Res.1. </w:t>
      </w:r>
      <w:r w:rsidRPr="00F1203B">
        <w:rPr>
          <w:iCs/>
          <w:sz w:val="28"/>
          <w:szCs w:val="28"/>
          <w:lang w:val="en-US"/>
        </w:rPr>
        <w:t xml:space="preserve">Adopted at the 3rd plenary meeting on 2 December 2005 </w:t>
      </w:r>
      <w:r w:rsidRPr="00F1203B">
        <w:rPr>
          <w:sz w:val="28"/>
          <w:szCs w:val="28"/>
          <w:lang w:val="en-US"/>
        </w:rPr>
        <w:t>[</w:t>
      </w:r>
      <w:r w:rsidRPr="00F1203B">
        <w:rPr>
          <w:sz w:val="28"/>
          <w:szCs w:val="28"/>
        </w:rPr>
        <w:t>Електронний</w:t>
      </w:r>
      <w:r w:rsidRPr="00F1203B">
        <w:rPr>
          <w:sz w:val="28"/>
          <w:szCs w:val="28"/>
          <w:lang w:val="en-US"/>
        </w:rPr>
        <w:t xml:space="preserve"> </w:t>
      </w:r>
      <w:r w:rsidRPr="00F1203B">
        <w:rPr>
          <w:sz w:val="28"/>
          <w:szCs w:val="28"/>
        </w:rPr>
        <w:t>ресурс</w:t>
      </w:r>
      <w:r w:rsidRPr="00F1203B">
        <w:rPr>
          <w:sz w:val="28"/>
          <w:szCs w:val="28"/>
          <w:lang w:val="en-US"/>
        </w:rPr>
        <w:t xml:space="preserve">]. – </w:t>
      </w:r>
      <w:r w:rsidRPr="00F1203B">
        <w:rPr>
          <w:sz w:val="28"/>
          <w:szCs w:val="28"/>
        </w:rPr>
        <w:t>Режим</w:t>
      </w:r>
      <w:r w:rsidRPr="00F1203B">
        <w:rPr>
          <w:sz w:val="28"/>
          <w:szCs w:val="28"/>
          <w:lang w:val="en-US"/>
        </w:rPr>
        <w:t xml:space="preserve"> </w:t>
      </w:r>
      <w:r w:rsidRPr="00F1203B">
        <w:rPr>
          <w:sz w:val="28"/>
          <w:szCs w:val="28"/>
        </w:rPr>
        <w:t>доступу</w:t>
      </w:r>
      <w:r w:rsidRPr="00F1203B">
        <w:rPr>
          <w:sz w:val="28"/>
          <w:szCs w:val="28"/>
          <w:lang w:val="en-US"/>
        </w:rPr>
        <w:t xml:space="preserve"> </w:t>
      </w:r>
      <w:r w:rsidRPr="00F1203B">
        <w:rPr>
          <w:sz w:val="28"/>
          <w:szCs w:val="28"/>
        </w:rPr>
        <w:t>до</w:t>
      </w:r>
      <w:r w:rsidRPr="00F1203B">
        <w:rPr>
          <w:sz w:val="28"/>
          <w:szCs w:val="28"/>
          <w:lang w:val="en-US"/>
        </w:rPr>
        <w:t xml:space="preserve"> </w:t>
      </w:r>
      <w:r w:rsidRPr="00F1203B">
        <w:rPr>
          <w:sz w:val="28"/>
          <w:szCs w:val="28"/>
        </w:rPr>
        <w:t>документа</w:t>
      </w:r>
      <w:r w:rsidRPr="00F1203B">
        <w:rPr>
          <w:sz w:val="28"/>
          <w:szCs w:val="28"/>
          <w:lang w:val="en-US"/>
        </w:rPr>
        <w:t xml:space="preserve">: </w:t>
      </w:r>
      <w:hyperlink r:id="rId57" w:history="1">
        <w:r w:rsidRPr="00F1203B">
          <w:rPr>
            <w:rStyle w:val="a7"/>
            <w:sz w:val="28"/>
            <w:szCs w:val="28"/>
            <w:lang w:val="en-US"/>
          </w:rPr>
          <w:t>http://www.icc-</w:t>
        </w:r>
        <w:r w:rsidRPr="00F1203B">
          <w:rPr>
            <w:rStyle w:val="a7"/>
            <w:sz w:val="28"/>
            <w:szCs w:val="28"/>
            <w:lang w:val="en-US"/>
          </w:rPr>
          <w:lastRenderedPageBreak/>
          <w:t>cpi.int/NR/rdonlyres/BD397ECF-8CA8-44EF-92C6-AB4BEBD55BE2/140121/ICCASP432Res1_English.pdf</w:t>
        </w:r>
      </w:hyperlink>
      <w:r w:rsidRPr="00F1203B">
        <w:rPr>
          <w:sz w:val="28"/>
          <w:szCs w:val="28"/>
          <w:lang w:val="uk-UA"/>
        </w:rPr>
        <w:t xml:space="preserve"> </w:t>
      </w:r>
    </w:p>
    <w:p w:rsidR="00B67300" w:rsidRPr="00391B17" w:rsidRDefault="00B67300" w:rsidP="00B67300">
      <w:pPr>
        <w:shd w:val="clear" w:color="auto" w:fill="FFFFFF"/>
        <w:tabs>
          <w:tab w:val="left" w:pos="426"/>
          <w:tab w:val="left" w:pos="709"/>
          <w:tab w:val="left" w:pos="1134"/>
        </w:tabs>
        <w:spacing w:line="276" w:lineRule="auto"/>
        <w:ind w:left="0"/>
        <w:contextualSpacing/>
        <w:rPr>
          <w:rFonts w:ascii="Times New Roman" w:hAnsi="Times New Roman"/>
          <w:sz w:val="28"/>
          <w:szCs w:val="28"/>
          <w:lang w:val="uk-UA"/>
        </w:rPr>
      </w:pPr>
    </w:p>
    <w:p w:rsidR="00B67300" w:rsidRPr="00391B17" w:rsidRDefault="00B67300" w:rsidP="00B67300">
      <w:pPr>
        <w:shd w:val="clear" w:color="auto" w:fill="FFFFFF"/>
        <w:tabs>
          <w:tab w:val="left" w:pos="426"/>
          <w:tab w:val="left" w:pos="709"/>
          <w:tab w:val="left" w:pos="1134"/>
        </w:tabs>
        <w:spacing w:line="276" w:lineRule="auto"/>
        <w:ind w:left="0"/>
        <w:contextualSpacing/>
        <w:rPr>
          <w:rFonts w:ascii="Times New Roman" w:hAnsi="Times New Roman"/>
          <w:i/>
          <w:sz w:val="28"/>
          <w:szCs w:val="28"/>
          <w:lang w:val="uk-UA"/>
        </w:rPr>
      </w:pPr>
      <w:r w:rsidRPr="00391B17">
        <w:rPr>
          <w:rFonts w:ascii="Times New Roman" w:hAnsi="Times New Roman"/>
          <w:b/>
          <w:i/>
          <w:sz w:val="28"/>
          <w:szCs w:val="28"/>
          <w:lang w:val="uk-UA"/>
        </w:rPr>
        <w:t>ІІ. Наукова література.</w:t>
      </w:r>
    </w:p>
    <w:p w:rsidR="00B67300" w:rsidRPr="00391B17" w:rsidRDefault="00B67300" w:rsidP="00B67300">
      <w:pPr>
        <w:tabs>
          <w:tab w:val="left" w:pos="426"/>
        </w:tabs>
        <w:spacing w:line="276" w:lineRule="auto"/>
        <w:ind w:left="0"/>
        <w:rPr>
          <w:rFonts w:ascii="Times New Roman" w:hAnsi="Times New Roman"/>
          <w:sz w:val="28"/>
          <w:szCs w:val="28"/>
          <w:lang w:val="uk-UA"/>
        </w:rPr>
      </w:pPr>
    </w:p>
    <w:p w:rsidR="00B67300" w:rsidRPr="00B67300" w:rsidRDefault="00B67300" w:rsidP="00B67300">
      <w:pPr>
        <w:pStyle w:val="af7"/>
        <w:numPr>
          <w:ilvl w:val="0"/>
          <w:numId w:val="47"/>
        </w:numPr>
        <w:tabs>
          <w:tab w:val="left" w:pos="426"/>
          <w:tab w:val="left" w:pos="1134"/>
        </w:tabs>
        <w:spacing w:line="276" w:lineRule="auto"/>
        <w:rPr>
          <w:rStyle w:val="A40"/>
          <w:rFonts w:ascii="Times New Roman" w:hAnsi="Times New Roman" w:cs="Times New Roman"/>
          <w:color w:val="auto"/>
          <w:sz w:val="28"/>
          <w:szCs w:val="28"/>
        </w:rPr>
      </w:pPr>
      <w:r w:rsidRPr="00B67300">
        <w:rPr>
          <w:rStyle w:val="A40"/>
          <w:rFonts w:ascii="Times New Roman" w:hAnsi="Times New Roman" w:cs="Times New Roman"/>
          <w:bCs/>
          <w:sz w:val="28"/>
          <w:szCs w:val="28"/>
        </w:rPr>
        <w:t xml:space="preserve">Гутник В. В. </w:t>
      </w:r>
      <w:r w:rsidRPr="00B67300">
        <w:rPr>
          <w:rStyle w:val="A40"/>
          <w:rFonts w:ascii="Times New Roman" w:hAnsi="Times New Roman" w:cs="Times New Roman"/>
          <w:sz w:val="28"/>
          <w:szCs w:val="28"/>
        </w:rPr>
        <w:t>Процесуальні права учасників міжнародних збройних конфліктів у міжнародних кримінальних судах : монографія / В. В. Гутник. – Львів : ЛНУ імені Івана Франка, 2016. – 302 с.</w:t>
      </w:r>
    </w:p>
    <w:p w:rsidR="00B67300" w:rsidRPr="00B67300" w:rsidRDefault="00B67300" w:rsidP="00B67300">
      <w:pPr>
        <w:pStyle w:val="af0"/>
        <w:numPr>
          <w:ilvl w:val="0"/>
          <w:numId w:val="47"/>
        </w:numPr>
        <w:tabs>
          <w:tab w:val="left" w:pos="426"/>
          <w:tab w:val="left" w:pos="1134"/>
        </w:tabs>
        <w:spacing w:line="276" w:lineRule="auto"/>
        <w:rPr>
          <w:sz w:val="28"/>
          <w:szCs w:val="28"/>
          <w:lang w:val="en-US"/>
        </w:rPr>
      </w:pPr>
      <w:r w:rsidRPr="00B67300">
        <w:rPr>
          <w:sz w:val="28"/>
          <w:szCs w:val="28"/>
          <w:lang w:val="en-US"/>
        </w:rPr>
        <w:t>Bassiouni M.C. Introduction to International Criminal Law, 2nd Revised Edition // M.Cherif Bassiouni. – Leiden-Boston: Martinus Nijhoff Publishers, 2014. – 1122 P.</w:t>
      </w:r>
    </w:p>
    <w:p w:rsidR="00B67300" w:rsidRPr="00B67300" w:rsidRDefault="00B67300" w:rsidP="00B67300">
      <w:pPr>
        <w:pStyle w:val="af0"/>
        <w:numPr>
          <w:ilvl w:val="0"/>
          <w:numId w:val="47"/>
        </w:numPr>
        <w:tabs>
          <w:tab w:val="left" w:pos="426"/>
          <w:tab w:val="left" w:pos="1134"/>
        </w:tabs>
        <w:spacing w:line="276" w:lineRule="auto"/>
        <w:rPr>
          <w:sz w:val="28"/>
          <w:szCs w:val="28"/>
          <w:lang w:val="en-US"/>
        </w:rPr>
      </w:pPr>
      <w:r w:rsidRPr="00B67300">
        <w:rPr>
          <w:bCs/>
          <w:sz w:val="28"/>
          <w:szCs w:val="28"/>
          <w:lang w:val="en-GB"/>
        </w:rPr>
        <w:t xml:space="preserve">Rome Statute </w:t>
      </w:r>
      <w:r w:rsidRPr="00B67300">
        <w:rPr>
          <w:sz w:val="28"/>
          <w:szCs w:val="28"/>
          <w:lang w:val="en-GB"/>
        </w:rPr>
        <w:t>of the International Criminal Court</w:t>
      </w:r>
      <w:r w:rsidRPr="00B67300">
        <w:rPr>
          <w:sz w:val="28"/>
          <w:szCs w:val="28"/>
          <w:lang w:val="en-US"/>
        </w:rPr>
        <w:t>. UN. Doc;</w:t>
      </w:r>
      <w:r w:rsidRPr="00B67300">
        <w:rPr>
          <w:sz w:val="28"/>
          <w:szCs w:val="28"/>
          <w:lang w:val="en-GB"/>
        </w:rPr>
        <w:t xml:space="preserve"> A/CONF.183/9, 17 July1998 </w:t>
      </w:r>
      <w:r w:rsidRPr="00B67300">
        <w:rPr>
          <w:sz w:val="28"/>
          <w:szCs w:val="28"/>
          <w:lang w:val="en-US"/>
        </w:rPr>
        <w:t xml:space="preserve">available at </w:t>
      </w:r>
      <w:hyperlink r:id="rId58" w:history="1">
        <w:r w:rsidRPr="00B67300">
          <w:rPr>
            <w:rStyle w:val="a7"/>
            <w:sz w:val="28"/>
            <w:szCs w:val="28"/>
            <w:lang w:val="en-US"/>
          </w:rPr>
          <w:t>http://www.icc-cpi.int/NR/rdonlyres/ADD16852-AEE9-4757-ABE7-9CDC7CF02886/283503/RomeStatutEng1.pdf</w:t>
        </w:r>
      </w:hyperlink>
      <w:r w:rsidRPr="00B67300">
        <w:rPr>
          <w:sz w:val="28"/>
          <w:szCs w:val="28"/>
          <w:lang w:val="en-US"/>
        </w:rPr>
        <w:t xml:space="preserve"> </w:t>
      </w:r>
    </w:p>
    <w:p w:rsidR="00B67300" w:rsidRPr="00B67300" w:rsidRDefault="00B67300" w:rsidP="00B67300">
      <w:pPr>
        <w:pStyle w:val="af7"/>
        <w:numPr>
          <w:ilvl w:val="0"/>
          <w:numId w:val="47"/>
        </w:numPr>
        <w:tabs>
          <w:tab w:val="left" w:pos="426"/>
          <w:tab w:val="left" w:pos="1134"/>
        </w:tabs>
        <w:spacing w:line="276" w:lineRule="auto"/>
        <w:rPr>
          <w:rFonts w:ascii="Times New Roman" w:hAnsi="Times New Roman"/>
          <w:sz w:val="28"/>
          <w:szCs w:val="28"/>
        </w:rPr>
      </w:pPr>
      <w:r w:rsidRPr="00B67300">
        <w:rPr>
          <w:rFonts w:ascii="Times New Roman" w:hAnsi="Times New Roman"/>
          <w:sz w:val="28"/>
          <w:szCs w:val="28"/>
        </w:rPr>
        <w:t>Ryngaert C. The Effectiveness of International Criminal Justice / Cedric Ryngaert.: Intersentia, 2009 –</w:t>
      </w:r>
      <w:r w:rsidRPr="00B67300">
        <w:rPr>
          <w:rFonts w:ascii="Times New Roman" w:hAnsi="Times New Roman"/>
          <w:sz w:val="28"/>
          <w:szCs w:val="28"/>
          <w:lang w:val="en-US"/>
        </w:rPr>
        <w:t xml:space="preserve"> </w:t>
      </w:r>
      <w:r w:rsidRPr="00B67300">
        <w:rPr>
          <w:rFonts w:ascii="Times New Roman" w:hAnsi="Times New Roman"/>
          <w:sz w:val="28"/>
          <w:szCs w:val="28"/>
        </w:rPr>
        <w:t>278</w:t>
      </w:r>
      <w:r w:rsidRPr="00B67300">
        <w:rPr>
          <w:rFonts w:ascii="Times New Roman" w:hAnsi="Times New Roman"/>
          <w:sz w:val="28"/>
          <w:szCs w:val="28"/>
          <w:lang w:val="en-US"/>
        </w:rPr>
        <w:t xml:space="preserve"> </w:t>
      </w:r>
      <w:r w:rsidRPr="00B67300">
        <w:rPr>
          <w:rFonts w:ascii="Times New Roman" w:hAnsi="Times New Roman"/>
          <w:sz w:val="28"/>
          <w:szCs w:val="28"/>
        </w:rPr>
        <w:t>P.</w:t>
      </w:r>
    </w:p>
    <w:p w:rsidR="00B67300" w:rsidRPr="00B67300" w:rsidRDefault="00B67300" w:rsidP="00B67300">
      <w:pPr>
        <w:pStyle w:val="af7"/>
        <w:numPr>
          <w:ilvl w:val="0"/>
          <w:numId w:val="47"/>
        </w:numPr>
        <w:tabs>
          <w:tab w:val="left" w:pos="426"/>
          <w:tab w:val="left" w:pos="1134"/>
        </w:tabs>
        <w:spacing w:line="276" w:lineRule="auto"/>
        <w:rPr>
          <w:rFonts w:ascii="Times New Roman" w:hAnsi="Times New Roman"/>
          <w:sz w:val="28"/>
          <w:szCs w:val="28"/>
        </w:rPr>
      </w:pPr>
      <w:r w:rsidRPr="00B67300">
        <w:rPr>
          <w:rFonts w:ascii="Times New Roman" w:hAnsi="Times New Roman"/>
          <w:sz w:val="28"/>
          <w:szCs w:val="28"/>
        </w:rPr>
        <w:t>Гутник В. В. Генезис концепції права на  захист у кримінальних провадженнях у міжнародних кримінальних судах // Від теорії міжнародного права до практики захисту прав людини. Liber Amicorum до 60-річчя проф. В.В. Мицика : моногр. / авт. кол. ; за ред. О.В. Задорожнього та О.Р. Поєдинок. – Київ; Одесса : Фенікс, 2016. – С.690-71</w:t>
      </w:r>
      <w:r w:rsidRPr="00B67300">
        <w:rPr>
          <w:rFonts w:ascii="Times New Roman" w:hAnsi="Times New Roman"/>
          <w:spacing w:val="-5"/>
          <w:sz w:val="28"/>
          <w:szCs w:val="28"/>
          <w:shd w:val="clear" w:color="auto" w:fill="FFFFFF"/>
        </w:rPr>
        <w:t>1.</w:t>
      </w:r>
    </w:p>
    <w:p w:rsidR="00B67300" w:rsidRPr="00B67300" w:rsidRDefault="00B67300" w:rsidP="00B67300">
      <w:pPr>
        <w:pStyle w:val="af7"/>
        <w:numPr>
          <w:ilvl w:val="0"/>
          <w:numId w:val="47"/>
        </w:numPr>
        <w:tabs>
          <w:tab w:val="left" w:pos="426"/>
          <w:tab w:val="left" w:pos="1134"/>
        </w:tabs>
        <w:spacing w:line="276" w:lineRule="auto"/>
        <w:rPr>
          <w:rFonts w:ascii="Times New Roman" w:hAnsi="Times New Roman"/>
          <w:sz w:val="28"/>
          <w:szCs w:val="28"/>
        </w:rPr>
      </w:pPr>
      <w:r w:rsidRPr="00B67300">
        <w:rPr>
          <w:rFonts w:ascii="Times New Roman" w:hAnsi="Times New Roman"/>
          <w:spacing w:val="-5"/>
          <w:sz w:val="28"/>
          <w:szCs w:val="28"/>
          <w:shd w:val="clear" w:color="auto" w:fill="FFFFFF"/>
        </w:rPr>
        <w:t>Гутник В.В. Право на безоплатну правову допомогу захисника в міжнародних кримінальних судах / В.В. Гутник // Науковий вісник Міжнародного гуманітарного університету. Серія: Юриспруденція. – 2016. – №20. – С.170-173.</w:t>
      </w:r>
    </w:p>
    <w:p w:rsidR="00B67300" w:rsidRPr="00B67300" w:rsidRDefault="00B67300" w:rsidP="00B67300">
      <w:pPr>
        <w:pStyle w:val="af7"/>
        <w:numPr>
          <w:ilvl w:val="0"/>
          <w:numId w:val="47"/>
        </w:numPr>
        <w:tabs>
          <w:tab w:val="left" w:pos="426"/>
          <w:tab w:val="left" w:pos="1134"/>
        </w:tabs>
        <w:spacing w:line="276" w:lineRule="auto"/>
        <w:rPr>
          <w:rFonts w:ascii="Times New Roman" w:hAnsi="Times New Roman"/>
          <w:sz w:val="28"/>
          <w:szCs w:val="28"/>
        </w:rPr>
      </w:pPr>
      <w:r w:rsidRPr="00B67300">
        <w:rPr>
          <w:rFonts w:ascii="Times New Roman" w:hAnsi="Times New Roman"/>
          <w:spacing w:val="-5"/>
          <w:sz w:val="28"/>
          <w:szCs w:val="28"/>
          <w:shd w:val="clear" w:color="auto" w:fill="FFFFFF"/>
        </w:rPr>
        <w:t xml:space="preserve">Гутник В.В. Процедура залучення захисника у порядку надання безоплатної правової допомоги у міжнародних кримінальних судах // </w:t>
      </w:r>
      <w:r w:rsidRPr="00B67300">
        <w:rPr>
          <w:rFonts w:ascii="Times New Roman" w:hAnsi="Times New Roman"/>
          <w:sz w:val="28"/>
          <w:szCs w:val="28"/>
        </w:rPr>
        <w:t>Науковий Вісник Херсонського державного університету. Серія: Юридичні науки. – 2016 – Випуск 3. – Том 2. – С.168-171.</w:t>
      </w:r>
    </w:p>
    <w:p w:rsidR="00B67300" w:rsidRPr="00391B17" w:rsidRDefault="00B67300" w:rsidP="00EA1013">
      <w:pPr>
        <w:tabs>
          <w:tab w:val="left" w:pos="426"/>
        </w:tabs>
        <w:spacing w:line="276" w:lineRule="auto"/>
        <w:ind w:left="0"/>
        <w:rPr>
          <w:rFonts w:ascii="Times New Roman" w:eastAsia="Times New Roman" w:hAnsi="Times New Roman"/>
          <w:bCs/>
          <w:color w:val="000000"/>
          <w:sz w:val="28"/>
          <w:szCs w:val="28"/>
          <w:lang w:val="uk-UA" w:eastAsia="ru-RU"/>
        </w:rPr>
      </w:pPr>
    </w:p>
    <w:p w:rsidR="00B67300" w:rsidRDefault="00B67300">
      <w:pPr>
        <w:spacing w:after="200" w:line="276" w:lineRule="auto"/>
        <w:ind w:left="0"/>
        <w:jc w:val="left"/>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br w:type="page"/>
      </w:r>
    </w:p>
    <w:p w:rsidR="00E02974" w:rsidRPr="00391B17" w:rsidRDefault="00E02974" w:rsidP="00EA1013">
      <w:pPr>
        <w:tabs>
          <w:tab w:val="left" w:pos="426"/>
        </w:tabs>
        <w:spacing w:line="276" w:lineRule="auto"/>
        <w:ind w:left="0"/>
        <w:jc w:val="center"/>
        <w:rPr>
          <w:rFonts w:ascii="Times New Roman" w:eastAsia="Times New Roman" w:hAnsi="Times New Roman"/>
          <w:b/>
          <w:bCs/>
          <w:color w:val="000000"/>
          <w:sz w:val="28"/>
          <w:szCs w:val="28"/>
          <w:highlight w:val="yellow"/>
          <w:lang w:val="uk-UA" w:eastAsia="ru-RU"/>
        </w:rPr>
      </w:pPr>
      <w:r w:rsidRPr="00391B17">
        <w:rPr>
          <w:rFonts w:ascii="Times New Roman" w:eastAsia="Times New Roman" w:hAnsi="Times New Roman"/>
          <w:b/>
          <w:bCs/>
          <w:color w:val="000000"/>
          <w:sz w:val="28"/>
          <w:szCs w:val="28"/>
          <w:lang w:val="uk-UA" w:eastAsia="ru-RU"/>
        </w:rPr>
        <w:lastRenderedPageBreak/>
        <w:t xml:space="preserve">Тема </w:t>
      </w:r>
      <w:r w:rsidR="00B67300">
        <w:rPr>
          <w:rFonts w:ascii="Times New Roman" w:eastAsia="Times New Roman" w:hAnsi="Times New Roman"/>
          <w:b/>
          <w:bCs/>
          <w:color w:val="000000"/>
          <w:sz w:val="28"/>
          <w:szCs w:val="28"/>
          <w:lang w:val="uk-UA" w:eastAsia="ru-RU"/>
        </w:rPr>
        <w:t>10</w:t>
      </w:r>
      <w:bookmarkStart w:id="2" w:name="_GoBack"/>
      <w:bookmarkEnd w:id="2"/>
      <w:r w:rsidRPr="00391B17">
        <w:rPr>
          <w:rFonts w:ascii="Times New Roman" w:eastAsia="Times New Roman" w:hAnsi="Times New Roman"/>
          <w:b/>
          <w:bCs/>
          <w:color w:val="000000"/>
          <w:sz w:val="28"/>
          <w:szCs w:val="28"/>
          <w:lang w:val="uk-UA" w:eastAsia="ru-RU"/>
        </w:rPr>
        <w:t>. Міжнародний кримінальний суд і Україна</w:t>
      </w:r>
    </w:p>
    <w:p w:rsidR="00E02974" w:rsidRPr="00391B17" w:rsidRDefault="00E02974" w:rsidP="00EA1013">
      <w:pPr>
        <w:numPr>
          <w:ilvl w:val="0"/>
          <w:numId w:val="17"/>
        </w:numPr>
        <w:tabs>
          <w:tab w:val="left" w:pos="426"/>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Участь українських делегацій у розробці та прийнятті Римського статуту МКС.</w:t>
      </w:r>
    </w:p>
    <w:p w:rsidR="00E02974" w:rsidRPr="00391B17" w:rsidRDefault="00E02974" w:rsidP="00EA1013">
      <w:pPr>
        <w:numPr>
          <w:ilvl w:val="0"/>
          <w:numId w:val="17"/>
        </w:numPr>
        <w:tabs>
          <w:tab w:val="left" w:pos="426"/>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Проблеми пов’язані з Ратифікацією Римського статуту МКС.</w:t>
      </w:r>
    </w:p>
    <w:p w:rsidR="00E02974" w:rsidRPr="00391B17" w:rsidRDefault="00E02974" w:rsidP="00EA1013">
      <w:pPr>
        <w:numPr>
          <w:ilvl w:val="0"/>
          <w:numId w:val="17"/>
        </w:numPr>
        <w:tabs>
          <w:tab w:val="left" w:pos="426"/>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Визнання Україною юрисдикції Міжнародного кримінального суду у порядку ст. 12 (3) Римського статуту МКС.</w:t>
      </w:r>
    </w:p>
    <w:p w:rsidR="00E02974" w:rsidRPr="00391B17" w:rsidRDefault="00E02974" w:rsidP="00EA1013">
      <w:pPr>
        <w:numPr>
          <w:ilvl w:val="0"/>
          <w:numId w:val="17"/>
        </w:numPr>
        <w:tabs>
          <w:tab w:val="left" w:pos="426"/>
        </w:tabs>
        <w:spacing w:line="276" w:lineRule="auto"/>
        <w:ind w:left="0" w:firstLine="0"/>
        <w:rPr>
          <w:rFonts w:ascii="Times New Roman" w:eastAsia="Times New Roman" w:hAnsi="Times New Roman"/>
          <w:bCs/>
          <w:color w:val="000000"/>
          <w:sz w:val="28"/>
          <w:szCs w:val="28"/>
          <w:lang w:val="uk-UA" w:eastAsia="ru-RU"/>
        </w:rPr>
      </w:pPr>
      <w:r w:rsidRPr="00391B17">
        <w:rPr>
          <w:rFonts w:ascii="Times New Roman" w:eastAsia="Times New Roman" w:hAnsi="Times New Roman"/>
          <w:bCs/>
          <w:color w:val="000000"/>
          <w:sz w:val="28"/>
          <w:szCs w:val="28"/>
          <w:lang w:val="uk-UA" w:eastAsia="ru-RU"/>
        </w:rPr>
        <w:t>Перспективи розгляду справи щодо подій в України у 2013-2015 року</w:t>
      </w:r>
    </w:p>
    <w:p w:rsidR="00E02974" w:rsidRPr="00391B17" w:rsidRDefault="00E02974" w:rsidP="00EA1013">
      <w:pPr>
        <w:tabs>
          <w:tab w:val="left" w:pos="426"/>
        </w:tabs>
        <w:spacing w:line="276" w:lineRule="auto"/>
        <w:ind w:left="0"/>
        <w:rPr>
          <w:rFonts w:ascii="Times New Roman" w:hAnsi="Times New Roman"/>
          <w:sz w:val="28"/>
          <w:szCs w:val="28"/>
          <w:lang w:val="uk-UA"/>
        </w:rPr>
      </w:pP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r w:rsidRPr="00391B17">
        <w:rPr>
          <w:rFonts w:ascii="Times New Roman" w:eastAsia="Times New Roman" w:hAnsi="Times New Roman"/>
          <w:b/>
          <w:color w:val="000000"/>
          <w:sz w:val="28"/>
          <w:szCs w:val="28"/>
          <w:lang w:val="uk-UA" w:eastAsia="ru-RU"/>
        </w:rPr>
        <w:t>Рекомендовані джерела.</w:t>
      </w:r>
    </w:p>
    <w:p w:rsidR="00E02974" w:rsidRPr="00391B17" w:rsidRDefault="00E02974" w:rsidP="00EA1013">
      <w:pPr>
        <w:shd w:val="clear" w:color="auto" w:fill="FFFFFF"/>
        <w:tabs>
          <w:tab w:val="left" w:pos="426"/>
        </w:tabs>
        <w:spacing w:line="276" w:lineRule="auto"/>
        <w:ind w:left="0"/>
        <w:contextualSpacing/>
        <w:rPr>
          <w:rFonts w:ascii="Times New Roman" w:eastAsia="Times New Roman" w:hAnsi="Times New Roman"/>
          <w:b/>
          <w:color w:val="000000"/>
          <w:sz w:val="28"/>
          <w:szCs w:val="28"/>
          <w:lang w:val="uk-UA" w:eastAsia="ru-RU"/>
        </w:rPr>
      </w:pPr>
    </w:p>
    <w:p w:rsidR="00E02974" w:rsidRPr="00391B17" w:rsidRDefault="00E02974" w:rsidP="00EA1013">
      <w:pPr>
        <w:shd w:val="clear" w:color="auto" w:fill="FFFFFF"/>
        <w:tabs>
          <w:tab w:val="left" w:pos="426"/>
        </w:tabs>
        <w:spacing w:line="276" w:lineRule="auto"/>
        <w:ind w:left="0"/>
        <w:rPr>
          <w:rFonts w:ascii="Times New Roman" w:hAnsi="Times New Roman"/>
          <w:b/>
          <w:bCs/>
          <w:i/>
          <w:color w:val="000000"/>
          <w:sz w:val="28"/>
          <w:szCs w:val="28"/>
          <w:lang w:val="uk-UA"/>
        </w:rPr>
      </w:pPr>
      <w:r w:rsidRPr="00391B17">
        <w:rPr>
          <w:rFonts w:ascii="Times New Roman" w:hAnsi="Times New Roman"/>
          <w:b/>
          <w:bCs/>
          <w:i/>
          <w:color w:val="000000"/>
          <w:sz w:val="28"/>
          <w:szCs w:val="28"/>
          <w:lang w:val="uk-UA"/>
        </w:rPr>
        <w:t>І. Міжнародні договори, внутрішньоорганізаційні акти МКС та національне законодавство України.</w:t>
      </w:r>
    </w:p>
    <w:p w:rsidR="00E02974" w:rsidRPr="00391B17" w:rsidRDefault="00E02974" w:rsidP="00EA1013">
      <w:pPr>
        <w:shd w:val="clear" w:color="auto" w:fill="FFFFFF"/>
        <w:tabs>
          <w:tab w:val="left" w:pos="426"/>
        </w:tabs>
        <w:spacing w:line="276" w:lineRule="auto"/>
        <w:ind w:left="0"/>
        <w:rPr>
          <w:rFonts w:ascii="Times New Roman" w:hAnsi="Times New Roman"/>
          <w:b/>
          <w:bCs/>
          <w:color w:val="000000"/>
          <w:sz w:val="28"/>
          <w:szCs w:val="28"/>
          <w:lang w:val="uk-UA"/>
        </w:rPr>
      </w:pPr>
    </w:p>
    <w:p w:rsidR="00E02974" w:rsidRPr="00391B17" w:rsidRDefault="00E02974" w:rsidP="00EA1013">
      <w:pPr>
        <w:pStyle w:val="af0"/>
        <w:numPr>
          <w:ilvl w:val="0"/>
          <w:numId w:val="19"/>
        </w:numPr>
        <w:tabs>
          <w:tab w:val="left" w:pos="426"/>
          <w:tab w:val="left" w:pos="709"/>
          <w:tab w:val="left" w:pos="1134"/>
        </w:tabs>
        <w:spacing w:line="276" w:lineRule="auto"/>
        <w:ind w:left="0" w:firstLine="0"/>
        <w:jc w:val="both"/>
        <w:rPr>
          <w:sz w:val="28"/>
          <w:szCs w:val="28"/>
          <w:lang w:val="uk-UA"/>
        </w:rPr>
      </w:pPr>
      <w:r w:rsidRPr="00391B17">
        <w:rPr>
          <w:bCs/>
          <w:sz w:val="28"/>
          <w:szCs w:val="28"/>
          <w:bdr w:val="none" w:sz="0" w:space="0" w:color="auto" w:frame="1"/>
        </w:rPr>
        <w:t>Висновок Конституційного Суду України у справі за конституційним поданням Президента України про надання висновку щодо відповідності Конституції України Римського Статуту Міжнародного кримінального суду (справа про Римський Статут)</w:t>
      </w:r>
      <w:r w:rsidRPr="00391B17">
        <w:rPr>
          <w:bCs/>
          <w:sz w:val="28"/>
          <w:szCs w:val="28"/>
          <w:bdr w:val="none" w:sz="0" w:space="0" w:color="auto" w:frame="1"/>
          <w:lang w:val="uk-UA"/>
        </w:rPr>
        <w:t xml:space="preserve">, </w:t>
      </w:r>
      <w:r w:rsidRPr="00391B17">
        <w:rPr>
          <w:sz w:val="28"/>
          <w:szCs w:val="28"/>
          <w:shd w:val="clear" w:color="auto" w:fill="FFFFFF"/>
        </w:rPr>
        <w:t>від</w:t>
      </w:r>
      <w:r w:rsidRPr="00391B17">
        <w:rPr>
          <w:rStyle w:val="apple-converted-space"/>
          <w:sz w:val="28"/>
          <w:szCs w:val="28"/>
          <w:shd w:val="clear" w:color="auto" w:fill="FFFFFF"/>
        </w:rPr>
        <w:t> </w:t>
      </w:r>
      <w:r w:rsidRPr="00391B17">
        <w:rPr>
          <w:sz w:val="28"/>
          <w:szCs w:val="28"/>
          <w:bdr w:val="none" w:sz="0" w:space="0" w:color="auto" w:frame="1"/>
          <w:shd w:val="clear" w:color="auto" w:fill="FFFFFF"/>
        </w:rPr>
        <w:t>11.07.2001</w:t>
      </w:r>
      <w:r w:rsidRPr="00391B17">
        <w:rPr>
          <w:rStyle w:val="apple-converted-space"/>
          <w:sz w:val="28"/>
          <w:szCs w:val="28"/>
          <w:shd w:val="clear" w:color="auto" w:fill="FFFFFF"/>
        </w:rPr>
        <w:t> </w:t>
      </w:r>
      <w:r w:rsidRPr="00391B17">
        <w:rPr>
          <w:sz w:val="28"/>
          <w:szCs w:val="28"/>
        </w:rPr>
        <w:t>Справа N 1-35/2001</w:t>
      </w:r>
      <w:r w:rsidRPr="00391B17">
        <w:rPr>
          <w:sz w:val="28"/>
          <w:szCs w:val="28"/>
          <w:lang w:val="uk-UA"/>
        </w:rPr>
        <w:t xml:space="preserve">, </w:t>
      </w:r>
      <w:r w:rsidRPr="00391B17">
        <w:rPr>
          <w:sz w:val="28"/>
          <w:szCs w:val="28"/>
          <w:shd w:val="clear" w:color="auto" w:fill="FFFFFF"/>
        </w:rPr>
        <w:t>№</w:t>
      </w:r>
      <w:r w:rsidRPr="00391B17">
        <w:rPr>
          <w:rStyle w:val="apple-converted-space"/>
          <w:sz w:val="28"/>
          <w:szCs w:val="28"/>
          <w:shd w:val="clear" w:color="auto" w:fill="FFFFFF"/>
        </w:rPr>
        <w:t> </w:t>
      </w:r>
      <w:r w:rsidRPr="00391B17">
        <w:rPr>
          <w:bCs/>
          <w:sz w:val="28"/>
          <w:szCs w:val="28"/>
          <w:bdr w:val="none" w:sz="0" w:space="0" w:color="auto" w:frame="1"/>
          <w:shd w:val="clear" w:color="auto" w:fill="FFFFFF"/>
        </w:rPr>
        <w:t>3-в/2001</w:t>
      </w:r>
      <w:r w:rsidRPr="00391B17">
        <w:rPr>
          <w:bCs/>
          <w:sz w:val="28"/>
          <w:szCs w:val="28"/>
          <w:bdr w:val="none" w:sz="0" w:space="0" w:color="auto" w:frame="1"/>
          <w:shd w:val="clear" w:color="auto" w:fill="FFFFFF"/>
          <w:lang w:val="uk-UA"/>
        </w:rPr>
        <w:t xml:space="preserve">, </w:t>
      </w:r>
      <w:r w:rsidRPr="00391B17">
        <w:rPr>
          <w:bCs/>
          <w:sz w:val="28"/>
          <w:szCs w:val="28"/>
          <w:bdr w:val="none" w:sz="0" w:space="0" w:color="auto" w:frame="1"/>
          <w:lang w:val="uk-UA"/>
        </w:rPr>
        <w:t>//</w:t>
      </w:r>
      <w:r w:rsidRPr="00391B17">
        <w:rPr>
          <w:sz w:val="28"/>
          <w:szCs w:val="28"/>
          <w:bdr w:val="none" w:sz="0" w:space="0" w:color="auto" w:frame="1"/>
          <w:lang w:val="uk-UA"/>
        </w:rPr>
        <w:t>Офіційний вісник України</w:t>
      </w:r>
      <w:r w:rsidRPr="00391B17">
        <w:rPr>
          <w:sz w:val="28"/>
          <w:szCs w:val="28"/>
          <w:lang w:val="uk-UA"/>
        </w:rPr>
        <w:t xml:space="preserve"> від</w:t>
      </w:r>
      <w:r w:rsidRPr="00391B17">
        <w:rPr>
          <w:sz w:val="28"/>
          <w:szCs w:val="28"/>
        </w:rPr>
        <w:t> </w:t>
      </w:r>
      <w:r w:rsidRPr="00391B17">
        <w:rPr>
          <w:sz w:val="28"/>
          <w:szCs w:val="28"/>
          <w:bdr w:val="none" w:sz="0" w:space="0" w:color="auto" w:frame="1"/>
          <w:lang w:val="uk-UA"/>
        </w:rPr>
        <w:t>27.07.2001</w:t>
      </w:r>
      <w:r w:rsidRPr="00391B17">
        <w:rPr>
          <w:sz w:val="28"/>
          <w:szCs w:val="28"/>
          <w:lang w:val="uk-UA"/>
        </w:rPr>
        <w:t>, № 28, стор. 104, стаття 1267</w:t>
      </w:r>
      <w:r w:rsidRPr="00391B17">
        <w:rPr>
          <w:sz w:val="28"/>
          <w:szCs w:val="28"/>
          <w:lang w:val="en-US"/>
        </w:rPr>
        <w:t>.</w:t>
      </w:r>
    </w:p>
    <w:p w:rsidR="00E02974" w:rsidRPr="00391B17" w:rsidRDefault="00E02974" w:rsidP="00EA1013">
      <w:pPr>
        <w:pStyle w:val="af0"/>
        <w:numPr>
          <w:ilvl w:val="0"/>
          <w:numId w:val="19"/>
        </w:numPr>
        <w:tabs>
          <w:tab w:val="left" w:pos="426"/>
          <w:tab w:val="left" w:pos="709"/>
          <w:tab w:val="left" w:pos="1134"/>
        </w:tabs>
        <w:spacing w:line="276" w:lineRule="auto"/>
        <w:ind w:left="0" w:firstLine="0"/>
        <w:jc w:val="both"/>
        <w:rPr>
          <w:sz w:val="28"/>
          <w:szCs w:val="28"/>
          <w:lang w:val="uk-UA"/>
        </w:rPr>
      </w:pPr>
      <w:r w:rsidRPr="00391B17">
        <w:rPr>
          <w:sz w:val="28"/>
          <w:szCs w:val="28"/>
          <w:lang w:val="uk-UA"/>
        </w:rPr>
        <w:t>Конституція України</w:t>
      </w:r>
      <w:r w:rsidRPr="00391B17">
        <w:rPr>
          <w:sz w:val="28"/>
          <w:szCs w:val="28"/>
        </w:rPr>
        <w:t xml:space="preserve"> </w:t>
      </w:r>
      <w:r w:rsidRPr="00391B17">
        <w:rPr>
          <w:sz w:val="28"/>
          <w:szCs w:val="28"/>
          <w:shd w:val="clear" w:color="auto" w:fill="FFFFFF"/>
        </w:rPr>
        <w:t>від</w:t>
      </w:r>
      <w:r w:rsidRPr="00391B17">
        <w:rPr>
          <w:rStyle w:val="apple-converted-space"/>
          <w:sz w:val="28"/>
          <w:szCs w:val="28"/>
          <w:shd w:val="clear" w:color="auto" w:fill="FFFFFF"/>
        </w:rPr>
        <w:t> </w:t>
      </w:r>
      <w:r w:rsidRPr="00391B17">
        <w:rPr>
          <w:sz w:val="28"/>
          <w:szCs w:val="28"/>
          <w:bdr w:val="none" w:sz="0" w:space="0" w:color="auto" w:frame="1"/>
          <w:shd w:val="clear" w:color="auto" w:fill="FFFFFF"/>
        </w:rPr>
        <w:t>28.06.1996</w:t>
      </w:r>
      <w:r w:rsidRPr="00391B17">
        <w:rPr>
          <w:rStyle w:val="apple-converted-space"/>
          <w:sz w:val="28"/>
          <w:szCs w:val="28"/>
          <w:shd w:val="clear" w:color="auto" w:fill="FFFFFF"/>
        </w:rPr>
        <w:t> </w:t>
      </w:r>
      <w:r w:rsidRPr="00391B17">
        <w:rPr>
          <w:sz w:val="28"/>
          <w:szCs w:val="28"/>
          <w:shd w:val="clear" w:color="auto" w:fill="FFFFFF"/>
        </w:rPr>
        <w:t>№</w:t>
      </w:r>
      <w:r w:rsidRPr="00391B17">
        <w:rPr>
          <w:rStyle w:val="apple-converted-space"/>
          <w:sz w:val="28"/>
          <w:szCs w:val="28"/>
          <w:shd w:val="clear" w:color="auto" w:fill="FFFFFF"/>
        </w:rPr>
        <w:t> </w:t>
      </w:r>
      <w:r w:rsidRPr="00391B17">
        <w:rPr>
          <w:bCs/>
          <w:sz w:val="28"/>
          <w:szCs w:val="28"/>
          <w:bdr w:val="none" w:sz="0" w:space="0" w:color="auto" w:frame="1"/>
          <w:shd w:val="clear" w:color="auto" w:fill="FFFFFF"/>
        </w:rPr>
        <w:t>254к/96-ВР</w:t>
      </w:r>
      <w:r w:rsidRPr="00391B17">
        <w:rPr>
          <w:sz w:val="28"/>
          <w:szCs w:val="28"/>
        </w:rPr>
        <w:t xml:space="preserve"> </w:t>
      </w:r>
      <w:r w:rsidRPr="00391B17">
        <w:rPr>
          <w:rFonts w:eastAsia="Calibri"/>
          <w:sz w:val="28"/>
          <w:szCs w:val="28"/>
          <w:lang w:val="uk-UA"/>
        </w:rPr>
        <w:t>[Електронний ресурс]. – Режим доступу:</w:t>
      </w:r>
      <w:r w:rsidRPr="00391B17">
        <w:rPr>
          <w:rFonts w:eastAsia="Calibri"/>
          <w:sz w:val="28"/>
          <w:szCs w:val="28"/>
        </w:rPr>
        <w:t xml:space="preserve"> </w:t>
      </w:r>
      <w:hyperlink r:id="rId59" w:history="1">
        <w:r w:rsidRPr="00391B17">
          <w:rPr>
            <w:rStyle w:val="a7"/>
            <w:rFonts w:eastAsia="Calibri"/>
            <w:sz w:val="28"/>
            <w:szCs w:val="28"/>
            <w:lang w:val="en-US"/>
          </w:rPr>
          <w:t>http</w:t>
        </w:r>
        <w:r w:rsidRPr="00391B17">
          <w:rPr>
            <w:rStyle w:val="a7"/>
            <w:rFonts w:eastAsia="Calibri"/>
            <w:sz w:val="28"/>
            <w:szCs w:val="28"/>
          </w:rPr>
          <w:t>://</w:t>
        </w:r>
        <w:r w:rsidRPr="00391B17">
          <w:rPr>
            <w:rStyle w:val="a7"/>
            <w:rFonts w:eastAsia="Calibri"/>
            <w:sz w:val="28"/>
            <w:szCs w:val="28"/>
            <w:lang w:val="en-US"/>
          </w:rPr>
          <w:t>zakon</w:t>
        </w:r>
        <w:r w:rsidRPr="00391B17">
          <w:rPr>
            <w:rStyle w:val="a7"/>
            <w:rFonts w:eastAsia="Calibri"/>
            <w:sz w:val="28"/>
            <w:szCs w:val="28"/>
          </w:rPr>
          <w:t>4.</w:t>
        </w:r>
        <w:r w:rsidRPr="00391B17">
          <w:rPr>
            <w:rStyle w:val="a7"/>
            <w:rFonts w:eastAsia="Calibri"/>
            <w:sz w:val="28"/>
            <w:szCs w:val="28"/>
            <w:lang w:val="en-US"/>
          </w:rPr>
          <w:t>rada</w:t>
        </w:r>
        <w:r w:rsidRPr="00391B17">
          <w:rPr>
            <w:rStyle w:val="a7"/>
            <w:rFonts w:eastAsia="Calibri"/>
            <w:sz w:val="28"/>
            <w:szCs w:val="28"/>
          </w:rPr>
          <w:t>.</w:t>
        </w:r>
        <w:r w:rsidRPr="00391B17">
          <w:rPr>
            <w:rStyle w:val="a7"/>
            <w:rFonts w:eastAsia="Calibri"/>
            <w:sz w:val="28"/>
            <w:szCs w:val="28"/>
            <w:lang w:val="en-US"/>
          </w:rPr>
          <w:t>gov</w:t>
        </w:r>
        <w:r w:rsidRPr="00391B17">
          <w:rPr>
            <w:rStyle w:val="a7"/>
            <w:rFonts w:eastAsia="Calibri"/>
            <w:sz w:val="28"/>
            <w:szCs w:val="28"/>
          </w:rPr>
          <w:t>.</w:t>
        </w:r>
        <w:r w:rsidRPr="00391B17">
          <w:rPr>
            <w:rStyle w:val="a7"/>
            <w:rFonts w:eastAsia="Calibri"/>
            <w:sz w:val="28"/>
            <w:szCs w:val="28"/>
            <w:lang w:val="en-US"/>
          </w:rPr>
          <w:t>ua</w:t>
        </w:r>
        <w:r w:rsidRPr="00391B17">
          <w:rPr>
            <w:rStyle w:val="a7"/>
            <w:rFonts w:eastAsia="Calibri"/>
            <w:sz w:val="28"/>
            <w:szCs w:val="28"/>
          </w:rPr>
          <w:t>/</w:t>
        </w:r>
        <w:r w:rsidRPr="00391B17">
          <w:rPr>
            <w:rStyle w:val="a7"/>
            <w:rFonts w:eastAsia="Calibri"/>
            <w:sz w:val="28"/>
            <w:szCs w:val="28"/>
            <w:lang w:val="en-US"/>
          </w:rPr>
          <w:t>laws</w:t>
        </w:r>
        <w:r w:rsidRPr="00391B17">
          <w:rPr>
            <w:rStyle w:val="a7"/>
            <w:rFonts w:eastAsia="Calibri"/>
            <w:sz w:val="28"/>
            <w:szCs w:val="28"/>
          </w:rPr>
          <w:t>/</w:t>
        </w:r>
        <w:r w:rsidRPr="00391B17">
          <w:rPr>
            <w:rStyle w:val="a7"/>
            <w:rFonts w:eastAsia="Calibri"/>
            <w:sz w:val="28"/>
            <w:szCs w:val="28"/>
            <w:lang w:val="en-US"/>
          </w:rPr>
          <w:t>show</w:t>
        </w:r>
        <w:r w:rsidRPr="00391B17">
          <w:rPr>
            <w:rStyle w:val="a7"/>
            <w:rFonts w:eastAsia="Calibri"/>
            <w:sz w:val="28"/>
            <w:szCs w:val="28"/>
          </w:rPr>
          <w:t>/254%</w:t>
        </w:r>
        <w:r w:rsidRPr="00391B17">
          <w:rPr>
            <w:rStyle w:val="a7"/>
            <w:rFonts w:eastAsia="Calibri"/>
            <w:sz w:val="28"/>
            <w:szCs w:val="28"/>
            <w:lang w:val="en-US"/>
          </w:rPr>
          <w:t>D</w:t>
        </w:r>
        <w:r w:rsidRPr="00391B17">
          <w:rPr>
            <w:rStyle w:val="a7"/>
            <w:rFonts w:eastAsia="Calibri"/>
            <w:sz w:val="28"/>
            <w:szCs w:val="28"/>
          </w:rPr>
          <w:t>0%</w:t>
        </w:r>
        <w:r w:rsidRPr="00391B17">
          <w:rPr>
            <w:rStyle w:val="a7"/>
            <w:rFonts w:eastAsia="Calibri"/>
            <w:sz w:val="28"/>
            <w:szCs w:val="28"/>
            <w:lang w:val="en-US"/>
          </w:rPr>
          <w:t>BA</w:t>
        </w:r>
        <w:r w:rsidRPr="00391B17">
          <w:rPr>
            <w:rStyle w:val="a7"/>
            <w:rFonts w:eastAsia="Calibri"/>
            <w:sz w:val="28"/>
            <w:szCs w:val="28"/>
          </w:rPr>
          <w:t>/96-%</w:t>
        </w:r>
        <w:r w:rsidRPr="00391B17">
          <w:rPr>
            <w:rStyle w:val="a7"/>
            <w:rFonts w:eastAsia="Calibri"/>
            <w:sz w:val="28"/>
            <w:szCs w:val="28"/>
            <w:lang w:val="en-US"/>
          </w:rPr>
          <w:t>D</w:t>
        </w:r>
        <w:r w:rsidRPr="00391B17">
          <w:rPr>
            <w:rStyle w:val="a7"/>
            <w:rFonts w:eastAsia="Calibri"/>
            <w:sz w:val="28"/>
            <w:szCs w:val="28"/>
          </w:rPr>
          <w:t>0%</w:t>
        </w:r>
        <w:r w:rsidRPr="00391B17">
          <w:rPr>
            <w:rStyle w:val="a7"/>
            <w:rFonts w:eastAsia="Calibri"/>
            <w:sz w:val="28"/>
            <w:szCs w:val="28"/>
            <w:lang w:val="en-US"/>
          </w:rPr>
          <w:t>B</w:t>
        </w:r>
        <w:r w:rsidRPr="00391B17">
          <w:rPr>
            <w:rStyle w:val="a7"/>
            <w:rFonts w:eastAsia="Calibri"/>
            <w:sz w:val="28"/>
            <w:szCs w:val="28"/>
          </w:rPr>
          <w:t>2%</w:t>
        </w:r>
        <w:r w:rsidRPr="00391B17">
          <w:rPr>
            <w:rStyle w:val="a7"/>
            <w:rFonts w:eastAsia="Calibri"/>
            <w:sz w:val="28"/>
            <w:szCs w:val="28"/>
            <w:lang w:val="en-US"/>
          </w:rPr>
          <w:t>D</w:t>
        </w:r>
        <w:r w:rsidRPr="00391B17">
          <w:rPr>
            <w:rStyle w:val="a7"/>
            <w:rFonts w:eastAsia="Calibri"/>
            <w:sz w:val="28"/>
            <w:szCs w:val="28"/>
          </w:rPr>
          <w:t>1%80</w:t>
        </w:r>
      </w:hyperlink>
      <w:r w:rsidRPr="00391B17">
        <w:rPr>
          <w:rFonts w:eastAsia="Calibri"/>
          <w:sz w:val="28"/>
          <w:szCs w:val="28"/>
        </w:rPr>
        <w:t xml:space="preserve"> </w:t>
      </w:r>
    </w:p>
    <w:p w:rsidR="00E02974" w:rsidRPr="00391B17" w:rsidRDefault="00E02974" w:rsidP="00EA1013">
      <w:pPr>
        <w:pStyle w:val="af0"/>
        <w:numPr>
          <w:ilvl w:val="0"/>
          <w:numId w:val="19"/>
        </w:numPr>
        <w:tabs>
          <w:tab w:val="left" w:pos="426"/>
        </w:tabs>
        <w:spacing w:line="276" w:lineRule="auto"/>
        <w:ind w:left="0" w:firstLine="0"/>
        <w:jc w:val="both"/>
        <w:rPr>
          <w:sz w:val="28"/>
          <w:szCs w:val="28"/>
          <w:lang w:val="uk-UA"/>
        </w:rPr>
      </w:pPr>
      <w:r w:rsidRPr="00391B17">
        <w:rPr>
          <w:rStyle w:val="rvts23"/>
          <w:bCs/>
          <w:color w:val="000000"/>
          <w:sz w:val="28"/>
          <w:szCs w:val="28"/>
          <w:bdr w:val="none" w:sz="0" w:space="0" w:color="auto" w:frame="1"/>
          <w:lang w:val="uk-UA"/>
        </w:rPr>
        <w:t xml:space="preserve">Заява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"ДНР" та "ЛНР", які призвели до особливо тяжких наслідків та масового вбивства українських громадян" </w:t>
      </w:r>
      <w:r w:rsidRPr="00391B17">
        <w:rPr>
          <w:rFonts w:eastAsia="Calibri"/>
          <w:sz w:val="28"/>
          <w:szCs w:val="28"/>
          <w:lang w:val="uk-UA"/>
        </w:rPr>
        <w:t xml:space="preserve"> [Електронний ресурс]. – Режим доступу:</w:t>
      </w:r>
      <w:r w:rsidRPr="00391B17">
        <w:rPr>
          <w:rStyle w:val="rvts23"/>
          <w:bCs/>
          <w:color w:val="000000"/>
          <w:sz w:val="28"/>
          <w:szCs w:val="28"/>
          <w:bdr w:val="none" w:sz="0" w:space="0" w:color="auto" w:frame="1"/>
          <w:lang w:val="uk-UA"/>
        </w:rPr>
        <w:t xml:space="preserve"> </w:t>
      </w:r>
      <w:hyperlink r:id="rId60" w:anchor="Public" w:history="1">
        <w:r w:rsidRPr="00391B17">
          <w:rPr>
            <w:rStyle w:val="a7"/>
            <w:rFonts w:eastAsia="Calibri"/>
            <w:sz w:val="28"/>
            <w:szCs w:val="28"/>
          </w:rPr>
          <w:t>http</w:t>
        </w:r>
        <w:r w:rsidRPr="00391B17">
          <w:rPr>
            <w:rStyle w:val="a7"/>
            <w:rFonts w:eastAsia="Calibri"/>
            <w:sz w:val="28"/>
            <w:szCs w:val="28"/>
            <w:lang w:val="uk-UA"/>
          </w:rPr>
          <w:t>://</w:t>
        </w:r>
        <w:r w:rsidRPr="00391B17">
          <w:rPr>
            <w:rStyle w:val="a7"/>
            <w:rFonts w:eastAsia="Calibri"/>
            <w:sz w:val="28"/>
            <w:szCs w:val="28"/>
          </w:rPr>
          <w:t>zakon</w:t>
        </w:r>
        <w:r w:rsidRPr="00391B17">
          <w:rPr>
            <w:rStyle w:val="a7"/>
            <w:rFonts w:eastAsia="Calibri"/>
            <w:sz w:val="28"/>
            <w:szCs w:val="28"/>
            <w:lang w:val="uk-UA"/>
          </w:rPr>
          <w:t>4.</w:t>
        </w:r>
        <w:r w:rsidRPr="00391B17">
          <w:rPr>
            <w:rStyle w:val="a7"/>
            <w:rFonts w:eastAsia="Calibri"/>
            <w:sz w:val="28"/>
            <w:szCs w:val="28"/>
          </w:rPr>
          <w:t>rada</w:t>
        </w:r>
        <w:r w:rsidRPr="00391B17">
          <w:rPr>
            <w:rStyle w:val="a7"/>
            <w:rFonts w:eastAsia="Calibri"/>
            <w:sz w:val="28"/>
            <w:szCs w:val="28"/>
            <w:lang w:val="uk-UA"/>
          </w:rPr>
          <w:t>.</w:t>
        </w:r>
        <w:r w:rsidRPr="00391B17">
          <w:rPr>
            <w:rStyle w:val="a7"/>
            <w:rFonts w:eastAsia="Calibri"/>
            <w:sz w:val="28"/>
            <w:szCs w:val="28"/>
          </w:rPr>
          <w:t>gov</w:t>
        </w:r>
        <w:r w:rsidRPr="00391B17">
          <w:rPr>
            <w:rStyle w:val="a7"/>
            <w:rFonts w:eastAsia="Calibri"/>
            <w:sz w:val="28"/>
            <w:szCs w:val="28"/>
            <w:lang w:val="uk-UA"/>
          </w:rPr>
          <w:t>.</w:t>
        </w:r>
        <w:r w:rsidRPr="00391B17">
          <w:rPr>
            <w:rStyle w:val="a7"/>
            <w:rFonts w:eastAsia="Calibri"/>
            <w:sz w:val="28"/>
            <w:szCs w:val="28"/>
          </w:rPr>
          <w:t>ua</w:t>
        </w:r>
        <w:r w:rsidRPr="00391B17">
          <w:rPr>
            <w:rStyle w:val="a7"/>
            <w:rFonts w:eastAsia="Calibri"/>
            <w:sz w:val="28"/>
            <w:szCs w:val="28"/>
            <w:lang w:val="uk-UA"/>
          </w:rPr>
          <w:t>/</w:t>
        </w:r>
        <w:r w:rsidRPr="00391B17">
          <w:rPr>
            <w:rStyle w:val="a7"/>
            <w:rFonts w:eastAsia="Calibri"/>
            <w:sz w:val="28"/>
            <w:szCs w:val="28"/>
          </w:rPr>
          <w:t>laws</w:t>
        </w:r>
        <w:r w:rsidRPr="00391B17">
          <w:rPr>
            <w:rStyle w:val="a7"/>
            <w:rFonts w:eastAsia="Calibri"/>
            <w:sz w:val="28"/>
            <w:szCs w:val="28"/>
            <w:lang w:val="uk-UA"/>
          </w:rPr>
          <w:t>/</w:t>
        </w:r>
        <w:r w:rsidRPr="00391B17">
          <w:rPr>
            <w:rStyle w:val="a7"/>
            <w:rFonts w:eastAsia="Calibri"/>
            <w:sz w:val="28"/>
            <w:szCs w:val="28"/>
          </w:rPr>
          <w:t>show</w:t>
        </w:r>
        <w:r w:rsidRPr="00391B17">
          <w:rPr>
            <w:rStyle w:val="a7"/>
            <w:rFonts w:eastAsia="Calibri"/>
            <w:sz w:val="28"/>
            <w:szCs w:val="28"/>
            <w:lang w:val="uk-UA"/>
          </w:rPr>
          <w:t>/145-19/</w:t>
        </w:r>
        <w:r w:rsidRPr="00391B17">
          <w:rPr>
            <w:rStyle w:val="a7"/>
            <w:rFonts w:eastAsia="Calibri"/>
            <w:sz w:val="28"/>
            <w:szCs w:val="28"/>
          </w:rPr>
          <w:t>card</w:t>
        </w:r>
        <w:r w:rsidRPr="00391B17">
          <w:rPr>
            <w:rStyle w:val="a7"/>
            <w:rFonts w:eastAsia="Calibri"/>
            <w:sz w:val="28"/>
            <w:szCs w:val="28"/>
            <w:lang w:val="uk-UA"/>
          </w:rPr>
          <w:t>6#</w:t>
        </w:r>
        <w:r w:rsidRPr="00391B17">
          <w:rPr>
            <w:rStyle w:val="a7"/>
            <w:rFonts w:eastAsia="Calibri"/>
            <w:sz w:val="28"/>
            <w:szCs w:val="28"/>
          </w:rPr>
          <w:t>Public</w:t>
        </w:r>
      </w:hyperlink>
    </w:p>
    <w:p w:rsidR="00E02974" w:rsidRPr="00391B17" w:rsidRDefault="00E02974" w:rsidP="00EA1013">
      <w:pPr>
        <w:pStyle w:val="a5"/>
        <w:widowControl w:val="0"/>
        <w:numPr>
          <w:ilvl w:val="0"/>
          <w:numId w:val="19"/>
        </w:numPr>
        <w:tabs>
          <w:tab w:val="left" w:pos="426"/>
        </w:tabs>
        <w:autoSpaceDE w:val="0"/>
        <w:autoSpaceDN w:val="0"/>
        <w:adjustRightInd w:val="0"/>
        <w:spacing w:before="0" w:beforeAutospacing="0" w:after="0" w:afterAutospacing="0" w:line="276" w:lineRule="auto"/>
        <w:ind w:left="0" w:firstLine="0"/>
        <w:contextualSpacing/>
        <w:rPr>
          <w:sz w:val="28"/>
          <w:szCs w:val="28"/>
        </w:rPr>
      </w:pPr>
      <w:r w:rsidRPr="00391B17">
        <w:rPr>
          <w:rFonts w:eastAsia="Calibri"/>
          <w:sz w:val="28"/>
          <w:szCs w:val="28"/>
        </w:rPr>
        <w:t xml:space="preserve">Заява Верховної Ради України до Міжнародного кримінального суду про визнання Україною юрисдикції Міжнародного кримінального суду щодо скоєння злочинів проти людяності вищими посадовими особами держави, які призвели до особливо тяжких наслідків та масового вбивства українських громадян під час мирних акцій протестів у період з 21 листопада 2013 року по 22 лютого 2014 року [Електронний ресурс]. – Режим доступу: </w:t>
      </w:r>
      <w:r w:rsidRPr="00391B17">
        <w:rPr>
          <w:rFonts w:eastAsia="Calibri"/>
          <w:sz w:val="28"/>
          <w:szCs w:val="28"/>
          <w:lang w:val="en-US"/>
        </w:rPr>
        <w:t>http</w:t>
      </w:r>
      <w:r w:rsidRPr="00391B17">
        <w:rPr>
          <w:rFonts w:eastAsia="Calibri"/>
          <w:sz w:val="28"/>
          <w:szCs w:val="28"/>
        </w:rPr>
        <w:t xml:space="preserve">: // </w:t>
      </w:r>
      <w:hyperlink r:id="rId61" w:history="1">
        <w:r w:rsidRPr="00391B17">
          <w:rPr>
            <w:rStyle w:val="a7"/>
            <w:rFonts w:eastAsia="Calibri"/>
            <w:sz w:val="28"/>
            <w:szCs w:val="28"/>
            <w:lang w:val="en-US"/>
          </w:rPr>
          <w:t>www</w:t>
        </w:r>
        <w:r w:rsidRPr="00391B17">
          <w:rPr>
            <w:rStyle w:val="a7"/>
            <w:rFonts w:eastAsia="Calibri"/>
            <w:sz w:val="28"/>
            <w:szCs w:val="28"/>
          </w:rPr>
          <w:t>.</w:t>
        </w:r>
        <w:r w:rsidRPr="00391B17">
          <w:rPr>
            <w:rStyle w:val="a7"/>
            <w:rFonts w:eastAsia="Calibri"/>
            <w:sz w:val="28"/>
            <w:szCs w:val="28"/>
            <w:lang w:val="en-US"/>
          </w:rPr>
          <w:t>icc</w:t>
        </w:r>
        <w:r w:rsidRPr="00391B17">
          <w:rPr>
            <w:rStyle w:val="a7"/>
            <w:rFonts w:eastAsia="Calibri"/>
            <w:sz w:val="28"/>
            <w:szCs w:val="28"/>
          </w:rPr>
          <w:t>-</w:t>
        </w:r>
        <w:r w:rsidRPr="00391B17">
          <w:rPr>
            <w:rStyle w:val="a7"/>
            <w:rFonts w:eastAsia="Calibri"/>
            <w:sz w:val="28"/>
            <w:szCs w:val="28"/>
            <w:lang w:val="en-US"/>
          </w:rPr>
          <w:t>cpi</w:t>
        </w:r>
        <w:r w:rsidRPr="00391B17">
          <w:rPr>
            <w:rStyle w:val="a7"/>
            <w:rFonts w:eastAsia="Calibri"/>
            <w:sz w:val="28"/>
            <w:szCs w:val="28"/>
          </w:rPr>
          <w:t>.</w:t>
        </w:r>
        <w:r w:rsidRPr="00391B17">
          <w:rPr>
            <w:rStyle w:val="a7"/>
            <w:rFonts w:eastAsia="Calibri"/>
            <w:sz w:val="28"/>
            <w:szCs w:val="28"/>
            <w:lang w:val="en-US"/>
          </w:rPr>
          <w:t>int</w:t>
        </w:r>
        <w:r w:rsidRPr="00391B17">
          <w:rPr>
            <w:rStyle w:val="a7"/>
            <w:rFonts w:eastAsia="Calibri"/>
            <w:sz w:val="28"/>
            <w:szCs w:val="28"/>
          </w:rPr>
          <w:t>/</w:t>
        </w:r>
        <w:r w:rsidRPr="00391B17">
          <w:rPr>
            <w:rStyle w:val="a7"/>
            <w:rFonts w:eastAsia="Calibri"/>
            <w:sz w:val="28"/>
            <w:szCs w:val="28"/>
            <w:lang w:val="en-US"/>
          </w:rPr>
          <w:t>en</w:t>
        </w:r>
        <w:r w:rsidRPr="00391B17">
          <w:rPr>
            <w:rStyle w:val="a7"/>
            <w:rFonts w:eastAsia="Calibri"/>
            <w:sz w:val="28"/>
            <w:szCs w:val="28"/>
          </w:rPr>
          <w:t>_</w:t>
        </w:r>
        <w:r w:rsidRPr="00391B17">
          <w:rPr>
            <w:rStyle w:val="a7"/>
            <w:rFonts w:eastAsia="Calibri"/>
            <w:sz w:val="28"/>
            <w:szCs w:val="28"/>
            <w:lang w:val="en-US"/>
          </w:rPr>
          <w:t>menus</w:t>
        </w:r>
        <w:r w:rsidRPr="00391B17">
          <w:rPr>
            <w:rStyle w:val="a7"/>
            <w:rFonts w:eastAsia="Calibri"/>
            <w:sz w:val="28"/>
            <w:szCs w:val="28"/>
          </w:rPr>
          <w:t>/</w:t>
        </w:r>
        <w:r w:rsidRPr="00391B17">
          <w:rPr>
            <w:rStyle w:val="a7"/>
            <w:rFonts w:eastAsia="Calibri"/>
            <w:sz w:val="28"/>
            <w:szCs w:val="28"/>
            <w:lang w:val="en-US"/>
          </w:rPr>
          <w:t>icc</w:t>
        </w:r>
        <w:r w:rsidRPr="00391B17">
          <w:rPr>
            <w:rStyle w:val="a7"/>
            <w:rFonts w:eastAsia="Calibri"/>
            <w:sz w:val="28"/>
            <w:szCs w:val="28"/>
          </w:rPr>
          <w:t>/</w:t>
        </w:r>
        <w:r w:rsidRPr="00391B17">
          <w:rPr>
            <w:rStyle w:val="a7"/>
            <w:rFonts w:eastAsia="Calibri"/>
            <w:sz w:val="28"/>
            <w:szCs w:val="28"/>
            <w:lang w:val="en-US"/>
          </w:rPr>
          <w:t>press</w:t>
        </w:r>
        <w:r w:rsidRPr="00391B17">
          <w:rPr>
            <w:rStyle w:val="a7"/>
            <w:rFonts w:eastAsia="Calibri"/>
            <w:sz w:val="28"/>
            <w:szCs w:val="28"/>
          </w:rPr>
          <w:t>%20</w:t>
        </w:r>
        <w:r w:rsidRPr="00391B17">
          <w:rPr>
            <w:rStyle w:val="a7"/>
            <w:rFonts w:eastAsia="Calibri"/>
            <w:sz w:val="28"/>
            <w:szCs w:val="28"/>
            <w:lang w:val="en-US"/>
          </w:rPr>
          <w:t>and</w:t>
        </w:r>
        <w:r w:rsidRPr="00391B17">
          <w:rPr>
            <w:rStyle w:val="a7"/>
            <w:rFonts w:eastAsia="Calibri"/>
            <w:sz w:val="28"/>
            <w:szCs w:val="28"/>
          </w:rPr>
          <w:t>%20</w:t>
        </w:r>
        <w:r w:rsidRPr="00391B17">
          <w:rPr>
            <w:rStyle w:val="a7"/>
            <w:rFonts w:eastAsia="Calibri"/>
            <w:sz w:val="28"/>
            <w:szCs w:val="28"/>
            <w:lang w:val="en-US"/>
          </w:rPr>
          <w:t>media</w:t>
        </w:r>
        <w:r w:rsidRPr="00391B17">
          <w:rPr>
            <w:rStyle w:val="a7"/>
            <w:rFonts w:eastAsia="Calibri"/>
            <w:sz w:val="28"/>
            <w:szCs w:val="28"/>
          </w:rPr>
          <w:t>/</w:t>
        </w:r>
        <w:r w:rsidRPr="00391B17">
          <w:rPr>
            <w:rStyle w:val="a7"/>
            <w:rFonts w:eastAsia="Calibri"/>
            <w:sz w:val="28"/>
            <w:szCs w:val="28"/>
            <w:lang w:val="en-US"/>
          </w:rPr>
          <w:t>press</w:t>
        </w:r>
        <w:r w:rsidRPr="00391B17">
          <w:rPr>
            <w:rStyle w:val="a7"/>
            <w:rFonts w:eastAsia="Calibri"/>
            <w:sz w:val="28"/>
            <w:szCs w:val="28"/>
          </w:rPr>
          <w:t>%20</w:t>
        </w:r>
        <w:r w:rsidRPr="00391B17">
          <w:rPr>
            <w:rStyle w:val="a7"/>
            <w:rFonts w:eastAsia="Calibri"/>
            <w:sz w:val="28"/>
            <w:szCs w:val="28"/>
            <w:lang w:val="en-US"/>
          </w:rPr>
          <w:t>releases</w:t>
        </w:r>
        <w:r w:rsidRPr="00391B17">
          <w:rPr>
            <w:rStyle w:val="a7"/>
            <w:rFonts w:eastAsia="Calibri"/>
            <w:sz w:val="28"/>
            <w:szCs w:val="28"/>
          </w:rPr>
          <w:t>/</w:t>
        </w:r>
        <w:r w:rsidRPr="00391B17">
          <w:rPr>
            <w:rStyle w:val="a7"/>
            <w:rFonts w:eastAsia="Calibri"/>
            <w:sz w:val="28"/>
            <w:szCs w:val="28"/>
            <w:lang w:val="en-US"/>
          </w:rPr>
          <w:t>Documents</w:t>
        </w:r>
        <w:r w:rsidRPr="00391B17">
          <w:rPr>
            <w:rStyle w:val="a7"/>
            <w:rFonts w:eastAsia="Calibri"/>
            <w:sz w:val="28"/>
            <w:szCs w:val="28"/>
          </w:rPr>
          <w:t>/997/declarationVerkhovnaRadaUkr.pdf</w:t>
        </w:r>
      </w:hyperlink>
      <w:r w:rsidRPr="00391B17">
        <w:rPr>
          <w:rFonts w:eastAsia="Calibri"/>
          <w:sz w:val="28"/>
          <w:szCs w:val="28"/>
        </w:rPr>
        <w:t xml:space="preserve"> </w:t>
      </w:r>
    </w:p>
    <w:p w:rsidR="00E02974" w:rsidRPr="00391B17" w:rsidRDefault="00E02974" w:rsidP="00EA1013">
      <w:pPr>
        <w:pStyle w:val="af0"/>
        <w:numPr>
          <w:ilvl w:val="0"/>
          <w:numId w:val="19"/>
        </w:numPr>
        <w:tabs>
          <w:tab w:val="left" w:pos="426"/>
          <w:tab w:val="left" w:pos="709"/>
          <w:tab w:val="left" w:pos="1134"/>
        </w:tabs>
        <w:spacing w:line="276" w:lineRule="auto"/>
        <w:ind w:left="0" w:firstLine="0"/>
        <w:jc w:val="both"/>
        <w:rPr>
          <w:sz w:val="28"/>
          <w:szCs w:val="28"/>
          <w:lang w:val="uk-UA"/>
        </w:rPr>
      </w:pPr>
      <w:r w:rsidRPr="00391B17">
        <w:rPr>
          <w:sz w:val="28"/>
          <w:szCs w:val="28"/>
          <w:lang w:val="en-US"/>
        </w:rPr>
        <w:lastRenderedPageBreak/>
        <w:t>Rome Statute of the ICC, 17 July 1998, a</w:t>
      </w:r>
      <w:r w:rsidRPr="00391B17">
        <w:rPr>
          <w:sz w:val="28"/>
          <w:szCs w:val="28"/>
          <w:shd w:val="clear" w:color="auto" w:fill="FFFFFF"/>
          <w:lang w:val="en-US"/>
        </w:rPr>
        <w:t xml:space="preserve">vailable at: </w:t>
      </w:r>
      <w:hyperlink r:id="rId62" w:history="1">
        <w:r w:rsidRPr="00391B17">
          <w:rPr>
            <w:rStyle w:val="a7"/>
            <w:sz w:val="28"/>
            <w:szCs w:val="28"/>
            <w:lang w:val="uk-UA"/>
          </w:rPr>
          <w:t>http://www.icc-cpi.int/nr/rdonlyres/ea9aeff7-5752-4f84-be94-0a655eb30e16/0/rome_statute_english.pdf</w:t>
        </w:r>
      </w:hyperlink>
      <w:r w:rsidRPr="00391B17">
        <w:rPr>
          <w:sz w:val="28"/>
          <w:szCs w:val="28"/>
          <w:lang w:val="en-US"/>
        </w:rPr>
        <w:t xml:space="preserve"> </w:t>
      </w:r>
    </w:p>
    <w:p w:rsidR="00E02974" w:rsidRPr="00391B17" w:rsidRDefault="00E02974" w:rsidP="00EA1013">
      <w:pPr>
        <w:pStyle w:val="a5"/>
        <w:numPr>
          <w:ilvl w:val="0"/>
          <w:numId w:val="19"/>
        </w:numPr>
        <w:tabs>
          <w:tab w:val="left" w:pos="426"/>
          <w:tab w:val="left" w:pos="709"/>
          <w:tab w:val="left" w:pos="1134"/>
        </w:tabs>
        <w:spacing w:line="276" w:lineRule="auto"/>
        <w:ind w:left="0" w:firstLine="0"/>
        <w:jc w:val="both"/>
        <w:rPr>
          <w:sz w:val="28"/>
          <w:szCs w:val="28"/>
          <w:lang w:val="pl-PL"/>
        </w:rPr>
      </w:pPr>
      <w:r w:rsidRPr="00391B17">
        <w:rPr>
          <w:sz w:val="28"/>
          <w:szCs w:val="28"/>
          <w:lang w:val="en-GB"/>
        </w:rPr>
        <w:t xml:space="preserve">Regulations of the Office of the Prosecutor. </w:t>
      </w:r>
      <w:r w:rsidRPr="00391B17">
        <w:rPr>
          <w:sz w:val="28"/>
          <w:szCs w:val="28"/>
          <w:lang w:val="uk-UA"/>
        </w:rPr>
        <w:t xml:space="preserve">ICC doc.: </w:t>
      </w:r>
      <w:r w:rsidRPr="00391B17">
        <w:rPr>
          <w:sz w:val="28"/>
          <w:szCs w:val="28"/>
          <w:lang w:val="en-GB"/>
        </w:rPr>
        <w:t xml:space="preserve"> ICC-BD/05-01-09, 23 April 2009,</w:t>
      </w:r>
      <w:r w:rsidRPr="00391B17">
        <w:rPr>
          <w:sz w:val="28"/>
          <w:szCs w:val="28"/>
          <w:lang w:val="en-US"/>
        </w:rPr>
        <w:t xml:space="preserve"> </w:t>
      </w:r>
      <w:r w:rsidRPr="00391B17">
        <w:rPr>
          <w:rFonts w:eastAsia="Calibri"/>
          <w:iCs/>
          <w:sz w:val="28"/>
          <w:szCs w:val="28"/>
          <w:lang w:val="en-US" w:eastAsia="en-US"/>
        </w:rPr>
        <w:t xml:space="preserve">available at </w:t>
      </w:r>
      <w:hyperlink r:id="rId63" w:history="1">
        <w:r w:rsidRPr="00391B17">
          <w:rPr>
            <w:rStyle w:val="a7"/>
            <w:sz w:val="28"/>
            <w:szCs w:val="28"/>
            <w:lang w:val="en-US"/>
          </w:rPr>
          <w:t>http://icc-cpi.int/NR/rdonlyres/FFF97111-ECD6-40B5-9CDA-792BCBE1E695/280253/ICCBD050109ENG.pdf</w:t>
        </w:r>
      </w:hyperlink>
    </w:p>
    <w:p w:rsidR="00E02974" w:rsidRPr="00391B17" w:rsidRDefault="00E02974" w:rsidP="00EA1013">
      <w:pPr>
        <w:pStyle w:val="a5"/>
        <w:numPr>
          <w:ilvl w:val="0"/>
          <w:numId w:val="19"/>
        </w:numPr>
        <w:tabs>
          <w:tab w:val="left" w:pos="426"/>
          <w:tab w:val="left" w:pos="709"/>
          <w:tab w:val="left" w:pos="1134"/>
        </w:tabs>
        <w:spacing w:line="276" w:lineRule="auto"/>
        <w:ind w:left="0" w:firstLine="0"/>
        <w:jc w:val="both"/>
        <w:rPr>
          <w:sz w:val="28"/>
          <w:szCs w:val="28"/>
          <w:lang w:val="pl-PL"/>
        </w:rPr>
      </w:pPr>
      <w:r w:rsidRPr="00391B17">
        <w:rPr>
          <w:rStyle w:val="af1"/>
          <w:sz w:val="28"/>
          <w:szCs w:val="28"/>
          <w:lang w:val="en-US"/>
        </w:rPr>
        <w:t xml:space="preserve">Regulations of the Court. </w:t>
      </w:r>
      <w:r w:rsidRPr="00391B17">
        <w:rPr>
          <w:rStyle w:val="af1"/>
          <w:sz w:val="28"/>
          <w:szCs w:val="28"/>
          <w:lang w:val="pl-PL"/>
        </w:rPr>
        <w:t>ICC</w:t>
      </w:r>
      <w:r w:rsidRPr="00391B17">
        <w:rPr>
          <w:rStyle w:val="af1"/>
          <w:sz w:val="28"/>
          <w:szCs w:val="28"/>
          <w:lang w:val="en-US"/>
        </w:rPr>
        <w:t>-</w:t>
      </w:r>
      <w:r w:rsidRPr="00391B17">
        <w:rPr>
          <w:rStyle w:val="af1"/>
          <w:sz w:val="28"/>
          <w:szCs w:val="28"/>
          <w:lang w:val="pl-PL"/>
        </w:rPr>
        <w:t>BD</w:t>
      </w:r>
      <w:r w:rsidRPr="00391B17">
        <w:rPr>
          <w:rStyle w:val="af1"/>
          <w:sz w:val="28"/>
          <w:szCs w:val="28"/>
          <w:lang w:val="en-US"/>
        </w:rPr>
        <w:t xml:space="preserve">/01-01-04, 26 May 2004. </w:t>
      </w:r>
      <w:r w:rsidRPr="00391B17">
        <w:rPr>
          <w:sz w:val="28"/>
          <w:szCs w:val="28"/>
        </w:rPr>
        <w:t xml:space="preserve">[Електронний ресурс]. – Режим доступу до документа: </w:t>
      </w:r>
      <w:hyperlink r:id="rId64" w:history="1">
        <w:r w:rsidRPr="00391B17">
          <w:rPr>
            <w:rStyle w:val="a7"/>
            <w:sz w:val="28"/>
            <w:szCs w:val="28"/>
            <w:lang w:val="pl-PL"/>
          </w:rPr>
          <w:t>http</w:t>
        </w:r>
        <w:r w:rsidRPr="00391B17">
          <w:rPr>
            <w:rStyle w:val="a7"/>
            <w:sz w:val="28"/>
            <w:szCs w:val="28"/>
          </w:rPr>
          <w:t>://</w:t>
        </w:r>
        <w:r w:rsidRPr="00391B17">
          <w:rPr>
            <w:rStyle w:val="a7"/>
            <w:sz w:val="28"/>
            <w:szCs w:val="28"/>
            <w:lang w:val="pl-PL"/>
          </w:rPr>
          <w:t>www</w:t>
        </w:r>
        <w:r w:rsidRPr="00391B17">
          <w:rPr>
            <w:rStyle w:val="a7"/>
            <w:sz w:val="28"/>
            <w:szCs w:val="28"/>
          </w:rPr>
          <w:t>.</w:t>
        </w:r>
        <w:r w:rsidRPr="00391B17">
          <w:rPr>
            <w:rStyle w:val="a7"/>
            <w:sz w:val="28"/>
            <w:szCs w:val="28"/>
            <w:lang w:val="pl-PL"/>
          </w:rPr>
          <w:t>icc</w:t>
        </w:r>
        <w:r w:rsidRPr="00391B17">
          <w:rPr>
            <w:rStyle w:val="a7"/>
            <w:sz w:val="28"/>
            <w:szCs w:val="28"/>
          </w:rPr>
          <w:t>-</w:t>
        </w:r>
        <w:r w:rsidRPr="00391B17">
          <w:rPr>
            <w:rStyle w:val="a7"/>
            <w:sz w:val="28"/>
            <w:szCs w:val="28"/>
            <w:lang w:val="pl-PL"/>
          </w:rPr>
          <w:t>cpi</w:t>
        </w:r>
        <w:r w:rsidRPr="00391B17">
          <w:rPr>
            <w:rStyle w:val="a7"/>
            <w:sz w:val="28"/>
            <w:szCs w:val="28"/>
          </w:rPr>
          <w:t>.</w:t>
        </w:r>
        <w:r w:rsidRPr="00391B17">
          <w:rPr>
            <w:rStyle w:val="a7"/>
            <w:sz w:val="28"/>
            <w:szCs w:val="28"/>
            <w:lang w:val="pl-PL"/>
          </w:rPr>
          <w:t>int</w:t>
        </w:r>
        <w:r w:rsidRPr="00391B17">
          <w:rPr>
            <w:rStyle w:val="a7"/>
            <w:sz w:val="28"/>
            <w:szCs w:val="28"/>
          </w:rPr>
          <w:t>/</w:t>
        </w:r>
        <w:r w:rsidRPr="00391B17">
          <w:rPr>
            <w:rStyle w:val="a7"/>
            <w:sz w:val="28"/>
            <w:szCs w:val="28"/>
            <w:lang w:val="pl-PL"/>
          </w:rPr>
          <w:t>NR</w:t>
        </w:r>
        <w:r w:rsidRPr="00391B17">
          <w:rPr>
            <w:rStyle w:val="a7"/>
            <w:sz w:val="28"/>
            <w:szCs w:val="28"/>
          </w:rPr>
          <w:t>/</w:t>
        </w:r>
        <w:r w:rsidRPr="00391B17">
          <w:rPr>
            <w:rStyle w:val="a7"/>
            <w:sz w:val="28"/>
            <w:szCs w:val="28"/>
            <w:lang w:val="pl-PL"/>
          </w:rPr>
          <w:t>rdonlyres</w:t>
        </w:r>
        <w:r w:rsidRPr="00391B17">
          <w:rPr>
            <w:rStyle w:val="a7"/>
            <w:sz w:val="28"/>
            <w:szCs w:val="28"/>
          </w:rPr>
          <w:t>/</w:t>
        </w:r>
        <w:r w:rsidRPr="00391B17">
          <w:rPr>
            <w:rStyle w:val="a7"/>
            <w:sz w:val="28"/>
            <w:szCs w:val="28"/>
            <w:lang w:val="pl-PL"/>
          </w:rPr>
          <w:t>B</w:t>
        </w:r>
        <w:r w:rsidRPr="00391B17">
          <w:rPr>
            <w:rStyle w:val="a7"/>
            <w:sz w:val="28"/>
            <w:szCs w:val="28"/>
          </w:rPr>
          <w:t>920</w:t>
        </w:r>
        <w:r w:rsidRPr="00391B17">
          <w:rPr>
            <w:rStyle w:val="a7"/>
            <w:sz w:val="28"/>
            <w:szCs w:val="28"/>
            <w:lang w:val="pl-PL"/>
          </w:rPr>
          <w:t>AD</w:t>
        </w:r>
        <w:r w:rsidRPr="00391B17">
          <w:rPr>
            <w:rStyle w:val="a7"/>
            <w:sz w:val="28"/>
            <w:szCs w:val="28"/>
          </w:rPr>
          <w:t>62-</w:t>
        </w:r>
        <w:r w:rsidRPr="00391B17">
          <w:rPr>
            <w:rStyle w:val="a7"/>
            <w:sz w:val="28"/>
            <w:szCs w:val="28"/>
            <w:lang w:val="pl-PL"/>
          </w:rPr>
          <w:t>DF</w:t>
        </w:r>
        <w:r w:rsidRPr="00391B17">
          <w:rPr>
            <w:rStyle w:val="a7"/>
            <w:sz w:val="28"/>
            <w:szCs w:val="28"/>
          </w:rPr>
          <w:t>49-4010-8907-</w:t>
        </w:r>
        <w:r w:rsidRPr="00391B17">
          <w:rPr>
            <w:rStyle w:val="a7"/>
            <w:sz w:val="28"/>
            <w:szCs w:val="28"/>
            <w:lang w:val="pl-PL"/>
          </w:rPr>
          <w:t>E</w:t>
        </w:r>
        <w:r w:rsidRPr="00391B17">
          <w:rPr>
            <w:rStyle w:val="a7"/>
            <w:sz w:val="28"/>
            <w:szCs w:val="28"/>
          </w:rPr>
          <w:t>0</w:t>
        </w:r>
        <w:r w:rsidRPr="00391B17">
          <w:rPr>
            <w:rStyle w:val="a7"/>
            <w:sz w:val="28"/>
            <w:szCs w:val="28"/>
            <w:lang w:val="pl-PL"/>
          </w:rPr>
          <w:t>D</w:t>
        </w:r>
        <w:r w:rsidRPr="00391B17">
          <w:rPr>
            <w:rStyle w:val="a7"/>
            <w:sz w:val="28"/>
            <w:szCs w:val="28"/>
          </w:rPr>
          <w:t>8</w:t>
        </w:r>
        <w:r w:rsidRPr="00391B17">
          <w:rPr>
            <w:rStyle w:val="a7"/>
            <w:sz w:val="28"/>
            <w:szCs w:val="28"/>
            <w:lang w:val="pl-PL"/>
          </w:rPr>
          <w:t>CC</w:t>
        </w:r>
        <w:r w:rsidRPr="00391B17">
          <w:rPr>
            <w:rStyle w:val="a7"/>
            <w:sz w:val="28"/>
            <w:szCs w:val="28"/>
          </w:rPr>
          <w:t>61</w:t>
        </w:r>
        <w:r w:rsidRPr="00391B17">
          <w:rPr>
            <w:rStyle w:val="a7"/>
            <w:sz w:val="28"/>
            <w:szCs w:val="28"/>
            <w:lang w:val="pl-PL"/>
          </w:rPr>
          <w:t>EBA</w:t>
        </w:r>
        <w:r w:rsidRPr="00391B17">
          <w:rPr>
            <w:rStyle w:val="a7"/>
            <w:sz w:val="28"/>
            <w:szCs w:val="28"/>
          </w:rPr>
          <w:t>4/277527/</w:t>
        </w:r>
        <w:r w:rsidRPr="00391B17">
          <w:rPr>
            <w:rStyle w:val="a7"/>
            <w:sz w:val="28"/>
            <w:szCs w:val="28"/>
            <w:lang w:val="pl-PL"/>
          </w:rPr>
          <w:t>Regulations</w:t>
        </w:r>
        <w:r w:rsidRPr="00391B17">
          <w:rPr>
            <w:rStyle w:val="a7"/>
            <w:sz w:val="28"/>
            <w:szCs w:val="28"/>
          </w:rPr>
          <w:t>_</w:t>
        </w:r>
        <w:r w:rsidRPr="00391B17">
          <w:rPr>
            <w:rStyle w:val="a7"/>
            <w:sz w:val="28"/>
            <w:szCs w:val="28"/>
            <w:lang w:val="pl-PL"/>
          </w:rPr>
          <w:t>of</w:t>
        </w:r>
        <w:r w:rsidRPr="00391B17">
          <w:rPr>
            <w:rStyle w:val="a7"/>
            <w:sz w:val="28"/>
            <w:szCs w:val="28"/>
          </w:rPr>
          <w:t>_</w:t>
        </w:r>
        <w:r w:rsidRPr="00391B17">
          <w:rPr>
            <w:rStyle w:val="a7"/>
            <w:sz w:val="28"/>
            <w:szCs w:val="28"/>
            <w:lang w:val="pl-PL"/>
          </w:rPr>
          <w:t>the</w:t>
        </w:r>
        <w:r w:rsidRPr="00391B17">
          <w:rPr>
            <w:rStyle w:val="a7"/>
            <w:sz w:val="28"/>
            <w:szCs w:val="28"/>
          </w:rPr>
          <w:t>_</w:t>
        </w:r>
        <w:r w:rsidRPr="00391B17">
          <w:rPr>
            <w:rStyle w:val="a7"/>
            <w:sz w:val="28"/>
            <w:szCs w:val="28"/>
            <w:lang w:val="pl-PL"/>
          </w:rPr>
          <w:t>Court</w:t>
        </w:r>
        <w:r w:rsidRPr="00391B17">
          <w:rPr>
            <w:rStyle w:val="a7"/>
            <w:sz w:val="28"/>
            <w:szCs w:val="28"/>
          </w:rPr>
          <w:t>_170604</w:t>
        </w:r>
        <w:r w:rsidRPr="00391B17">
          <w:rPr>
            <w:rStyle w:val="a7"/>
            <w:sz w:val="28"/>
            <w:szCs w:val="28"/>
            <w:lang w:val="pl-PL"/>
          </w:rPr>
          <w:t>EN</w:t>
        </w:r>
        <w:r w:rsidRPr="00391B17">
          <w:rPr>
            <w:rStyle w:val="a7"/>
            <w:sz w:val="28"/>
            <w:szCs w:val="28"/>
          </w:rPr>
          <w:t>.</w:t>
        </w:r>
        <w:r w:rsidRPr="00391B17">
          <w:rPr>
            <w:rStyle w:val="a7"/>
            <w:sz w:val="28"/>
            <w:szCs w:val="28"/>
            <w:lang w:val="pl-PL"/>
          </w:rPr>
          <w:t>pdf</w:t>
        </w:r>
      </w:hyperlink>
      <w:r w:rsidRPr="00391B17">
        <w:rPr>
          <w:rStyle w:val="af1"/>
          <w:sz w:val="28"/>
          <w:szCs w:val="28"/>
          <w:lang w:val="uk-UA"/>
        </w:rPr>
        <w:t xml:space="preserve"> </w:t>
      </w:r>
    </w:p>
    <w:p w:rsidR="00E02974" w:rsidRPr="00391B17" w:rsidRDefault="00E02974" w:rsidP="00EA1013">
      <w:pPr>
        <w:pStyle w:val="af0"/>
        <w:numPr>
          <w:ilvl w:val="0"/>
          <w:numId w:val="19"/>
        </w:numPr>
        <w:tabs>
          <w:tab w:val="left" w:pos="426"/>
          <w:tab w:val="left" w:pos="709"/>
          <w:tab w:val="left" w:pos="1134"/>
        </w:tabs>
        <w:spacing w:line="276" w:lineRule="auto"/>
        <w:ind w:left="0" w:firstLine="0"/>
        <w:jc w:val="both"/>
        <w:rPr>
          <w:sz w:val="28"/>
          <w:szCs w:val="28"/>
          <w:lang w:val="uk-UA"/>
        </w:rPr>
      </w:pPr>
      <w:r w:rsidRPr="00391B17">
        <w:rPr>
          <w:sz w:val="28"/>
          <w:szCs w:val="28"/>
          <w:lang w:val="en-US"/>
        </w:rPr>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65" w:history="1">
        <w:r w:rsidRPr="00391B17">
          <w:rPr>
            <w:rStyle w:val="a7"/>
            <w:sz w:val="28"/>
            <w:szCs w:val="28"/>
            <w:shd w:val="clear" w:color="auto" w:fill="FFFFFF"/>
            <w:lang w:val="en-US"/>
          </w:rPr>
          <w:t>http://www.icc-cpi.int/en_menus/icc/legal%20texts%20and%20tools/official%20journal/Documents/RulesProcedureEvidenceEng.pdf</w:t>
        </w:r>
      </w:hyperlink>
    </w:p>
    <w:p w:rsidR="00E02974" w:rsidRPr="00391B17" w:rsidRDefault="00E02974" w:rsidP="00EA1013">
      <w:pPr>
        <w:numPr>
          <w:ilvl w:val="0"/>
          <w:numId w:val="19"/>
        </w:numPr>
        <w:tabs>
          <w:tab w:val="left" w:pos="426"/>
        </w:tabs>
        <w:spacing w:line="276" w:lineRule="auto"/>
        <w:ind w:left="0" w:firstLine="0"/>
        <w:rPr>
          <w:rStyle w:val="af1"/>
          <w:rFonts w:eastAsia="Calibri"/>
          <w:sz w:val="28"/>
          <w:szCs w:val="28"/>
          <w:lang w:val="uk-UA"/>
        </w:rPr>
      </w:pPr>
      <w:r w:rsidRPr="00391B17">
        <w:rPr>
          <w:rStyle w:val="af1"/>
          <w:rFonts w:eastAsia="Calibri"/>
          <w:sz w:val="28"/>
          <w:szCs w:val="28"/>
          <w:lang w:val="en-US"/>
        </w:rPr>
        <w:t>Regulations of the Registry, 6 March 2006. ICC</w:t>
      </w:r>
      <w:r w:rsidRPr="00391B17">
        <w:rPr>
          <w:rStyle w:val="af1"/>
          <w:rFonts w:eastAsia="Calibri"/>
          <w:sz w:val="28"/>
          <w:szCs w:val="28"/>
        </w:rPr>
        <w:t>-</w:t>
      </w:r>
      <w:r w:rsidRPr="00391B17">
        <w:rPr>
          <w:rStyle w:val="af1"/>
          <w:rFonts w:eastAsia="Calibri"/>
          <w:sz w:val="28"/>
          <w:szCs w:val="28"/>
          <w:lang w:val="en-US"/>
        </w:rPr>
        <w:t>BD</w:t>
      </w:r>
      <w:r w:rsidRPr="00391B17">
        <w:rPr>
          <w:rStyle w:val="af1"/>
          <w:rFonts w:eastAsia="Calibri"/>
          <w:sz w:val="28"/>
          <w:szCs w:val="28"/>
        </w:rPr>
        <w:t>/03-01-06-</w:t>
      </w:r>
      <w:r w:rsidRPr="00391B17">
        <w:rPr>
          <w:rStyle w:val="af1"/>
          <w:rFonts w:eastAsia="Calibri"/>
          <w:sz w:val="28"/>
          <w:szCs w:val="28"/>
          <w:lang w:val="en-US"/>
        </w:rPr>
        <w:t>Rev</w:t>
      </w:r>
      <w:r w:rsidRPr="00391B17">
        <w:rPr>
          <w:rStyle w:val="af1"/>
          <w:rFonts w:eastAsia="Calibri"/>
          <w:sz w:val="28"/>
          <w:szCs w:val="28"/>
        </w:rPr>
        <w:t xml:space="preserve">.1 </w:t>
      </w:r>
      <w:r w:rsidRPr="00391B17">
        <w:rPr>
          <w:rFonts w:ascii="Times New Roman" w:hAnsi="Times New Roman"/>
          <w:sz w:val="28"/>
          <w:szCs w:val="28"/>
        </w:rPr>
        <w:t xml:space="preserve">[Електронний ресурс]. – Режим доступу до документа: </w:t>
      </w:r>
      <w:hyperlink r:id="rId66" w:history="1">
        <w:r w:rsidRPr="00391B17">
          <w:rPr>
            <w:rStyle w:val="a7"/>
            <w:rFonts w:ascii="Times New Roman" w:hAnsi="Times New Roman"/>
            <w:sz w:val="28"/>
            <w:szCs w:val="28"/>
            <w:lang w:val="en-US"/>
          </w:rPr>
          <w:t>http</w:t>
        </w:r>
        <w:r w:rsidRPr="00391B17">
          <w:rPr>
            <w:rStyle w:val="a7"/>
            <w:rFonts w:ascii="Times New Roman" w:hAnsi="Times New Roman"/>
            <w:sz w:val="28"/>
            <w:szCs w:val="28"/>
          </w:rPr>
          <w:t>://</w:t>
        </w:r>
        <w:r w:rsidRPr="00391B17">
          <w:rPr>
            <w:rStyle w:val="a7"/>
            <w:rFonts w:ascii="Times New Roman" w:hAnsi="Times New Roman"/>
            <w:sz w:val="28"/>
            <w:szCs w:val="28"/>
            <w:lang w:val="en-US"/>
          </w:rPr>
          <w:t>www</w:t>
        </w:r>
        <w:r w:rsidRPr="00391B17">
          <w:rPr>
            <w:rStyle w:val="a7"/>
            <w:rFonts w:ascii="Times New Roman" w:hAnsi="Times New Roman"/>
            <w:sz w:val="28"/>
            <w:szCs w:val="28"/>
          </w:rPr>
          <w:t>.</w:t>
        </w:r>
        <w:r w:rsidRPr="00391B17">
          <w:rPr>
            <w:rStyle w:val="a7"/>
            <w:rFonts w:ascii="Times New Roman" w:hAnsi="Times New Roman"/>
            <w:sz w:val="28"/>
            <w:szCs w:val="28"/>
            <w:lang w:val="en-US"/>
          </w:rPr>
          <w:t>icc</w:t>
        </w:r>
        <w:r w:rsidRPr="00391B17">
          <w:rPr>
            <w:rStyle w:val="a7"/>
            <w:rFonts w:ascii="Times New Roman" w:hAnsi="Times New Roman"/>
            <w:sz w:val="28"/>
            <w:szCs w:val="28"/>
          </w:rPr>
          <w:t>-</w:t>
        </w:r>
        <w:r w:rsidRPr="00391B17">
          <w:rPr>
            <w:rStyle w:val="a7"/>
            <w:rFonts w:ascii="Times New Roman" w:hAnsi="Times New Roman"/>
            <w:sz w:val="28"/>
            <w:szCs w:val="28"/>
            <w:lang w:val="en-US"/>
          </w:rPr>
          <w:t>cpi</w:t>
        </w:r>
        <w:r w:rsidRPr="00391B17">
          <w:rPr>
            <w:rStyle w:val="a7"/>
            <w:rFonts w:ascii="Times New Roman" w:hAnsi="Times New Roman"/>
            <w:sz w:val="28"/>
            <w:szCs w:val="28"/>
          </w:rPr>
          <w:t>.</w:t>
        </w:r>
        <w:r w:rsidRPr="00391B17">
          <w:rPr>
            <w:rStyle w:val="a7"/>
            <w:rFonts w:ascii="Times New Roman" w:hAnsi="Times New Roman"/>
            <w:sz w:val="28"/>
            <w:szCs w:val="28"/>
            <w:lang w:val="en-US"/>
          </w:rPr>
          <w:t>int</w:t>
        </w:r>
        <w:r w:rsidRPr="00391B17">
          <w:rPr>
            <w:rStyle w:val="a7"/>
            <w:rFonts w:ascii="Times New Roman" w:hAnsi="Times New Roman"/>
            <w:sz w:val="28"/>
            <w:szCs w:val="28"/>
          </w:rPr>
          <w:t>/</w:t>
        </w:r>
        <w:r w:rsidRPr="00391B17">
          <w:rPr>
            <w:rStyle w:val="a7"/>
            <w:rFonts w:ascii="Times New Roman" w:hAnsi="Times New Roman"/>
            <w:sz w:val="28"/>
            <w:szCs w:val="28"/>
            <w:lang w:val="en-US"/>
          </w:rPr>
          <w:t>NR</w:t>
        </w:r>
        <w:r w:rsidRPr="00391B17">
          <w:rPr>
            <w:rStyle w:val="a7"/>
            <w:rFonts w:ascii="Times New Roman" w:hAnsi="Times New Roman"/>
            <w:sz w:val="28"/>
            <w:szCs w:val="28"/>
          </w:rPr>
          <w:t>/</w:t>
        </w:r>
        <w:r w:rsidRPr="00391B17">
          <w:rPr>
            <w:rStyle w:val="a7"/>
            <w:rFonts w:ascii="Times New Roman" w:hAnsi="Times New Roman"/>
            <w:sz w:val="28"/>
            <w:szCs w:val="28"/>
            <w:lang w:val="en-US"/>
          </w:rPr>
          <w:t>rdonlyres</w:t>
        </w:r>
        <w:r w:rsidRPr="00391B17">
          <w:rPr>
            <w:rStyle w:val="a7"/>
            <w:rFonts w:ascii="Times New Roman" w:hAnsi="Times New Roman"/>
            <w:sz w:val="28"/>
            <w:szCs w:val="28"/>
          </w:rPr>
          <w:t>/</w:t>
        </w:r>
        <w:r w:rsidRPr="00391B17">
          <w:rPr>
            <w:rStyle w:val="a7"/>
            <w:rFonts w:ascii="Times New Roman" w:hAnsi="Times New Roman"/>
            <w:sz w:val="28"/>
            <w:szCs w:val="28"/>
            <w:lang w:val="en-US"/>
          </w:rPr>
          <w:t>E</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264-70</w:t>
        </w:r>
        <w:r w:rsidRPr="00391B17">
          <w:rPr>
            <w:rStyle w:val="a7"/>
            <w:rFonts w:ascii="Times New Roman" w:hAnsi="Times New Roman"/>
            <w:sz w:val="28"/>
            <w:szCs w:val="28"/>
            <w:lang w:val="en-US"/>
          </w:rPr>
          <w:t>EE</w:t>
        </w:r>
        <w:r w:rsidRPr="00391B17">
          <w:rPr>
            <w:rStyle w:val="a7"/>
            <w:rFonts w:ascii="Times New Roman" w:hAnsi="Times New Roman"/>
            <w:sz w:val="28"/>
            <w:szCs w:val="28"/>
          </w:rPr>
          <w:t>-4</w:t>
        </w:r>
        <w:r w:rsidRPr="00391B17">
          <w:rPr>
            <w:rStyle w:val="a7"/>
            <w:rFonts w:ascii="Times New Roman" w:hAnsi="Times New Roman"/>
            <w:sz w:val="28"/>
            <w:szCs w:val="28"/>
            <w:lang w:val="en-US"/>
          </w:rPr>
          <w:t>FA</w:t>
        </w:r>
        <w:r w:rsidRPr="00391B17">
          <w:rPr>
            <w:rStyle w:val="a7"/>
            <w:rFonts w:ascii="Times New Roman" w:hAnsi="Times New Roman"/>
            <w:sz w:val="28"/>
            <w:szCs w:val="28"/>
          </w:rPr>
          <w:t>6-9</w:t>
        </w:r>
        <w:r w:rsidRPr="00391B17">
          <w:rPr>
            <w:rStyle w:val="a7"/>
            <w:rFonts w:ascii="Times New Roman" w:hAnsi="Times New Roman"/>
            <w:sz w:val="28"/>
            <w:szCs w:val="28"/>
            <w:lang w:val="en-US"/>
          </w:rPr>
          <w:t>F</w:t>
        </w:r>
        <w:r w:rsidRPr="00391B17">
          <w:rPr>
            <w:rStyle w:val="a7"/>
            <w:rFonts w:ascii="Times New Roman" w:hAnsi="Times New Roman"/>
            <w:sz w:val="28"/>
            <w:szCs w:val="28"/>
          </w:rPr>
          <w:t>1</w:t>
        </w:r>
        <w:r w:rsidRPr="00391B17">
          <w:rPr>
            <w:rStyle w:val="a7"/>
            <w:rFonts w:ascii="Times New Roman" w:hAnsi="Times New Roman"/>
            <w:sz w:val="28"/>
            <w:szCs w:val="28"/>
            <w:lang w:val="en-US"/>
          </w:rPr>
          <w:t>D</w:t>
        </w:r>
        <w:r w:rsidRPr="00391B17">
          <w:rPr>
            <w:rStyle w:val="a7"/>
            <w:rFonts w:ascii="Times New Roman" w:hAnsi="Times New Roman"/>
            <w:sz w:val="28"/>
            <w:szCs w:val="28"/>
          </w:rPr>
          <w:t>-6</w:t>
        </w:r>
        <w:r w:rsidRPr="00391B17">
          <w:rPr>
            <w:rStyle w:val="a7"/>
            <w:rFonts w:ascii="Times New Roman" w:hAnsi="Times New Roman"/>
            <w:sz w:val="28"/>
            <w:szCs w:val="28"/>
            <w:lang w:val="en-US"/>
          </w:rPr>
          <w:t>A</w:t>
        </w:r>
        <w:r w:rsidRPr="00391B17">
          <w:rPr>
            <w:rStyle w:val="a7"/>
            <w:rFonts w:ascii="Times New Roman" w:hAnsi="Times New Roman"/>
            <w:sz w:val="28"/>
            <w:szCs w:val="28"/>
          </w:rPr>
          <w:t>3</w:t>
        </w:r>
        <w:r w:rsidRPr="00391B17">
          <w:rPr>
            <w:rStyle w:val="a7"/>
            <w:rFonts w:ascii="Times New Roman" w:hAnsi="Times New Roman"/>
            <w:sz w:val="28"/>
            <w:szCs w:val="28"/>
            <w:lang w:val="en-US"/>
          </w:rPr>
          <w:t>DA</w:t>
        </w:r>
        <w:r w:rsidRPr="00391B17">
          <w:rPr>
            <w:rStyle w:val="a7"/>
            <w:rFonts w:ascii="Times New Roman" w:hAnsi="Times New Roman"/>
            <w:sz w:val="28"/>
            <w:szCs w:val="28"/>
          </w:rPr>
          <w:t>5332525/140143/</w:t>
        </w:r>
        <w:r w:rsidRPr="00391B17">
          <w:rPr>
            <w:rStyle w:val="a7"/>
            <w:rFonts w:ascii="Times New Roman" w:hAnsi="Times New Roman"/>
            <w:sz w:val="28"/>
            <w:szCs w:val="28"/>
            <w:lang w:val="en-US"/>
          </w:rPr>
          <w:t>ICCBD</w:t>
        </w:r>
        <w:r w:rsidRPr="00391B17">
          <w:rPr>
            <w:rStyle w:val="a7"/>
            <w:rFonts w:ascii="Times New Roman" w:hAnsi="Times New Roman"/>
            <w:sz w:val="28"/>
            <w:szCs w:val="28"/>
          </w:rPr>
          <w:t>_030106</w:t>
        </w:r>
        <w:r w:rsidRPr="00391B17">
          <w:rPr>
            <w:rStyle w:val="a7"/>
            <w:rFonts w:ascii="Times New Roman" w:hAnsi="Times New Roman"/>
            <w:sz w:val="28"/>
            <w:szCs w:val="28"/>
            <w:lang w:val="en-US"/>
          </w:rPr>
          <w:t>Rev</w:t>
        </w:r>
        <w:r w:rsidRPr="00391B17">
          <w:rPr>
            <w:rStyle w:val="a7"/>
            <w:rFonts w:ascii="Times New Roman" w:hAnsi="Times New Roman"/>
            <w:sz w:val="28"/>
            <w:szCs w:val="28"/>
          </w:rPr>
          <w:t>1_</w:t>
        </w:r>
        <w:r w:rsidRPr="00391B17">
          <w:rPr>
            <w:rStyle w:val="a7"/>
            <w:rFonts w:ascii="Times New Roman" w:hAnsi="Times New Roman"/>
            <w:sz w:val="28"/>
            <w:szCs w:val="28"/>
            <w:lang w:val="en-US"/>
          </w:rPr>
          <w:t>English</w:t>
        </w:r>
        <w:r w:rsidRPr="00391B17">
          <w:rPr>
            <w:rStyle w:val="a7"/>
            <w:rFonts w:ascii="Times New Roman" w:hAnsi="Times New Roman"/>
            <w:sz w:val="28"/>
            <w:szCs w:val="28"/>
          </w:rPr>
          <w:t>.</w:t>
        </w:r>
        <w:r w:rsidRPr="00391B17">
          <w:rPr>
            <w:rStyle w:val="a7"/>
            <w:rFonts w:ascii="Times New Roman" w:hAnsi="Times New Roman"/>
            <w:sz w:val="28"/>
            <w:szCs w:val="28"/>
            <w:lang w:val="en-US"/>
          </w:rPr>
          <w:t>pdf</w:t>
        </w:r>
      </w:hyperlink>
    </w:p>
    <w:p w:rsidR="00E02974" w:rsidRPr="00391B17" w:rsidRDefault="00E02974" w:rsidP="00EA1013">
      <w:pPr>
        <w:numPr>
          <w:ilvl w:val="0"/>
          <w:numId w:val="19"/>
        </w:numPr>
        <w:tabs>
          <w:tab w:val="left" w:pos="426"/>
        </w:tabs>
        <w:spacing w:line="276" w:lineRule="auto"/>
        <w:ind w:left="0" w:firstLine="0"/>
        <w:rPr>
          <w:rFonts w:ascii="Times New Roman" w:hAnsi="Times New Roman"/>
          <w:sz w:val="28"/>
          <w:szCs w:val="28"/>
          <w:lang w:val="uk-UA"/>
        </w:rPr>
      </w:pPr>
      <w:r w:rsidRPr="00391B17">
        <w:rPr>
          <w:rFonts w:ascii="Times New Roman" w:hAnsi="Times New Roman"/>
          <w:bCs/>
          <w:sz w:val="28"/>
          <w:szCs w:val="28"/>
          <w:lang w:val="en-US"/>
        </w:rPr>
        <w:t>Code of Professional Conduct for counsel</w:t>
      </w:r>
      <w:r w:rsidRPr="00391B17">
        <w:rPr>
          <w:rFonts w:ascii="Times New Roman" w:hAnsi="Times New Roman"/>
          <w:bCs/>
          <w:sz w:val="28"/>
          <w:szCs w:val="28"/>
          <w:lang w:val="uk-UA"/>
        </w:rPr>
        <w:t xml:space="preserve">. </w:t>
      </w:r>
      <w:r w:rsidRPr="00391B17">
        <w:rPr>
          <w:rFonts w:ascii="Times New Roman" w:hAnsi="Times New Roman"/>
          <w:bCs/>
          <w:sz w:val="28"/>
          <w:szCs w:val="28"/>
          <w:lang w:val="en-US"/>
        </w:rPr>
        <w:t xml:space="preserve">Resolution ICC-ASP/4/Res.1. </w:t>
      </w:r>
      <w:r w:rsidRPr="00391B17">
        <w:rPr>
          <w:rFonts w:ascii="Times New Roman" w:hAnsi="Times New Roman"/>
          <w:iCs/>
          <w:sz w:val="28"/>
          <w:szCs w:val="28"/>
          <w:lang w:val="en-US"/>
        </w:rPr>
        <w:t xml:space="preserve">Adopted at the 3rd plenary meeting on 2 December 2005 </w:t>
      </w:r>
      <w:r w:rsidRPr="00391B17">
        <w:rPr>
          <w:rFonts w:ascii="Times New Roman" w:hAnsi="Times New Roman"/>
          <w:sz w:val="28"/>
          <w:szCs w:val="28"/>
          <w:lang w:val="en-US"/>
        </w:rPr>
        <w:t>[</w:t>
      </w:r>
      <w:r w:rsidRPr="00391B17">
        <w:rPr>
          <w:rFonts w:ascii="Times New Roman" w:hAnsi="Times New Roman"/>
          <w:sz w:val="28"/>
          <w:szCs w:val="28"/>
        </w:rPr>
        <w:t>Електронний</w:t>
      </w:r>
      <w:r w:rsidRPr="00391B17">
        <w:rPr>
          <w:rFonts w:ascii="Times New Roman" w:hAnsi="Times New Roman"/>
          <w:sz w:val="28"/>
          <w:szCs w:val="28"/>
          <w:lang w:val="en-US"/>
        </w:rPr>
        <w:t xml:space="preserve"> </w:t>
      </w:r>
      <w:r w:rsidRPr="00391B17">
        <w:rPr>
          <w:rFonts w:ascii="Times New Roman" w:hAnsi="Times New Roman"/>
          <w:sz w:val="28"/>
          <w:szCs w:val="28"/>
        </w:rPr>
        <w:t>ресурс</w:t>
      </w:r>
      <w:r w:rsidRPr="00391B17">
        <w:rPr>
          <w:rFonts w:ascii="Times New Roman" w:hAnsi="Times New Roman"/>
          <w:sz w:val="28"/>
          <w:szCs w:val="28"/>
          <w:lang w:val="en-US"/>
        </w:rPr>
        <w:t xml:space="preserve">]. – </w:t>
      </w:r>
      <w:r w:rsidRPr="00391B17">
        <w:rPr>
          <w:rFonts w:ascii="Times New Roman" w:hAnsi="Times New Roman"/>
          <w:sz w:val="28"/>
          <w:szCs w:val="28"/>
        </w:rPr>
        <w:t>Режим</w:t>
      </w:r>
      <w:r w:rsidRPr="00391B17">
        <w:rPr>
          <w:rFonts w:ascii="Times New Roman" w:hAnsi="Times New Roman"/>
          <w:sz w:val="28"/>
          <w:szCs w:val="28"/>
          <w:lang w:val="en-US"/>
        </w:rPr>
        <w:t xml:space="preserve"> </w:t>
      </w:r>
      <w:r w:rsidRPr="00391B17">
        <w:rPr>
          <w:rFonts w:ascii="Times New Roman" w:hAnsi="Times New Roman"/>
          <w:sz w:val="28"/>
          <w:szCs w:val="28"/>
        </w:rPr>
        <w:t>доступу</w:t>
      </w:r>
      <w:r w:rsidRPr="00391B17">
        <w:rPr>
          <w:rFonts w:ascii="Times New Roman" w:hAnsi="Times New Roman"/>
          <w:sz w:val="28"/>
          <w:szCs w:val="28"/>
          <w:lang w:val="en-US"/>
        </w:rPr>
        <w:t xml:space="preserve"> </w:t>
      </w:r>
      <w:r w:rsidRPr="00391B17">
        <w:rPr>
          <w:rFonts w:ascii="Times New Roman" w:hAnsi="Times New Roman"/>
          <w:sz w:val="28"/>
          <w:szCs w:val="28"/>
        </w:rPr>
        <w:t>до</w:t>
      </w:r>
      <w:r w:rsidRPr="00391B17">
        <w:rPr>
          <w:rFonts w:ascii="Times New Roman" w:hAnsi="Times New Roman"/>
          <w:sz w:val="28"/>
          <w:szCs w:val="28"/>
          <w:lang w:val="en-US"/>
        </w:rPr>
        <w:t xml:space="preserve"> </w:t>
      </w:r>
      <w:r w:rsidRPr="00391B17">
        <w:rPr>
          <w:rFonts w:ascii="Times New Roman" w:hAnsi="Times New Roman"/>
          <w:sz w:val="28"/>
          <w:szCs w:val="28"/>
        </w:rPr>
        <w:t>документа</w:t>
      </w:r>
      <w:r w:rsidRPr="00391B17">
        <w:rPr>
          <w:rFonts w:ascii="Times New Roman" w:hAnsi="Times New Roman"/>
          <w:sz w:val="28"/>
          <w:szCs w:val="28"/>
          <w:lang w:val="en-US"/>
        </w:rPr>
        <w:t xml:space="preserve">: </w:t>
      </w:r>
      <w:hyperlink r:id="rId67" w:history="1">
        <w:r w:rsidRPr="00391B17">
          <w:rPr>
            <w:rStyle w:val="a7"/>
            <w:rFonts w:ascii="Times New Roman" w:hAnsi="Times New Roman"/>
            <w:sz w:val="28"/>
            <w:szCs w:val="28"/>
            <w:lang w:val="en-US"/>
          </w:rPr>
          <w:t>http://www.icc-cpi.int/NR/rdonlyres/BD397ECF-8CA8-44EF-92C6-AB4BEBD55BE2/140121/ICCASP432Res1_English.pdf</w:t>
        </w:r>
      </w:hyperlink>
      <w:r w:rsidRPr="00391B17">
        <w:rPr>
          <w:rFonts w:ascii="Times New Roman" w:hAnsi="Times New Roman"/>
          <w:sz w:val="28"/>
          <w:szCs w:val="28"/>
          <w:lang w:val="uk-UA"/>
        </w:rPr>
        <w:t xml:space="preserve"> </w:t>
      </w:r>
    </w:p>
    <w:p w:rsidR="00E02974" w:rsidRPr="00391B17" w:rsidRDefault="00E02974" w:rsidP="00EA1013">
      <w:pPr>
        <w:shd w:val="clear" w:color="auto" w:fill="FFFFFF"/>
        <w:tabs>
          <w:tab w:val="left" w:pos="426"/>
          <w:tab w:val="left" w:pos="709"/>
          <w:tab w:val="left" w:pos="1134"/>
        </w:tabs>
        <w:spacing w:line="276" w:lineRule="auto"/>
        <w:ind w:left="0"/>
        <w:contextualSpacing/>
        <w:rPr>
          <w:rFonts w:ascii="Times New Roman" w:hAnsi="Times New Roman"/>
          <w:sz w:val="28"/>
          <w:szCs w:val="28"/>
          <w:lang w:val="uk-UA"/>
        </w:rPr>
      </w:pPr>
    </w:p>
    <w:p w:rsidR="00E02974" w:rsidRPr="00391B17" w:rsidRDefault="00E02974" w:rsidP="00EA1013">
      <w:pPr>
        <w:shd w:val="clear" w:color="auto" w:fill="FFFFFF"/>
        <w:tabs>
          <w:tab w:val="left" w:pos="426"/>
          <w:tab w:val="left" w:pos="709"/>
          <w:tab w:val="left" w:pos="1134"/>
        </w:tabs>
        <w:spacing w:line="276" w:lineRule="auto"/>
        <w:ind w:left="0"/>
        <w:contextualSpacing/>
        <w:rPr>
          <w:rFonts w:ascii="Times New Roman" w:hAnsi="Times New Roman"/>
          <w:i/>
          <w:sz w:val="28"/>
          <w:szCs w:val="28"/>
          <w:lang w:val="uk-UA"/>
        </w:rPr>
      </w:pPr>
      <w:r w:rsidRPr="00391B17">
        <w:rPr>
          <w:rFonts w:ascii="Times New Roman" w:hAnsi="Times New Roman"/>
          <w:b/>
          <w:i/>
          <w:sz w:val="28"/>
          <w:szCs w:val="28"/>
          <w:lang w:val="uk-UA"/>
        </w:rPr>
        <w:t>ІІ. Наукова література.</w:t>
      </w:r>
    </w:p>
    <w:p w:rsidR="00E02974" w:rsidRPr="00391B17" w:rsidRDefault="00E02974" w:rsidP="00EA1013">
      <w:pPr>
        <w:tabs>
          <w:tab w:val="left" w:pos="426"/>
        </w:tabs>
        <w:spacing w:line="276" w:lineRule="auto"/>
        <w:ind w:left="0"/>
        <w:rPr>
          <w:rFonts w:ascii="Times New Roman" w:hAnsi="Times New Roman"/>
          <w:sz w:val="28"/>
          <w:szCs w:val="28"/>
          <w:lang w:val="uk-UA"/>
        </w:rPr>
      </w:pPr>
    </w:p>
    <w:p w:rsidR="00E02974" w:rsidRPr="00391B17" w:rsidRDefault="00E02974" w:rsidP="00EA1013">
      <w:pPr>
        <w:pStyle w:val="af0"/>
        <w:numPr>
          <w:ilvl w:val="0"/>
          <w:numId w:val="18"/>
        </w:numPr>
        <w:tabs>
          <w:tab w:val="clear" w:pos="720"/>
          <w:tab w:val="num" w:pos="0"/>
          <w:tab w:val="left" w:pos="426"/>
          <w:tab w:val="left" w:pos="1134"/>
        </w:tabs>
        <w:spacing w:line="276" w:lineRule="auto"/>
        <w:ind w:left="0" w:firstLine="0"/>
        <w:rPr>
          <w:sz w:val="28"/>
          <w:szCs w:val="28"/>
          <w:lang w:val="en-US"/>
        </w:rPr>
      </w:pPr>
      <w:r w:rsidRPr="00391B17">
        <w:rPr>
          <w:sz w:val="28"/>
          <w:szCs w:val="28"/>
          <w:lang w:val="en-US"/>
        </w:rPr>
        <w:t>Bassiouni M.C. Introduction to International Criminal Law, 2nd Revised Edition // M.Cherif Bassiouni. – Leiden-Boston: Martinus Nijhoff Publishers, 2014. – 1122 P.</w:t>
      </w:r>
    </w:p>
    <w:p w:rsidR="00E02974" w:rsidRPr="00391B17" w:rsidRDefault="00E02974" w:rsidP="00EA1013">
      <w:pPr>
        <w:pStyle w:val="af0"/>
        <w:numPr>
          <w:ilvl w:val="0"/>
          <w:numId w:val="18"/>
        </w:numPr>
        <w:tabs>
          <w:tab w:val="clear" w:pos="720"/>
          <w:tab w:val="num" w:pos="0"/>
          <w:tab w:val="left" w:pos="426"/>
          <w:tab w:val="left" w:pos="1134"/>
        </w:tabs>
        <w:spacing w:line="276" w:lineRule="auto"/>
        <w:ind w:left="0" w:firstLine="0"/>
        <w:rPr>
          <w:sz w:val="28"/>
          <w:szCs w:val="28"/>
          <w:lang w:val="en-US"/>
        </w:rPr>
      </w:pPr>
      <w:r w:rsidRPr="00391B17">
        <w:rPr>
          <w:bCs/>
          <w:sz w:val="28"/>
          <w:szCs w:val="28"/>
          <w:lang w:val="en-GB"/>
        </w:rPr>
        <w:t xml:space="preserve">Rome Statute </w:t>
      </w:r>
      <w:r w:rsidRPr="00391B17">
        <w:rPr>
          <w:sz w:val="28"/>
          <w:szCs w:val="28"/>
          <w:lang w:val="en-GB"/>
        </w:rPr>
        <w:t>of the International Criminal Court</w:t>
      </w:r>
      <w:r w:rsidRPr="00391B17">
        <w:rPr>
          <w:sz w:val="28"/>
          <w:szCs w:val="28"/>
          <w:lang w:val="en-US"/>
        </w:rPr>
        <w:t>. UN. Doc;</w:t>
      </w:r>
      <w:r w:rsidRPr="00391B17">
        <w:rPr>
          <w:sz w:val="28"/>
          <w:szCs w:val="28"/>
          <w:lang w:val="en-GB"/>
        </w:rPr>
        <w:t xml:space="preserve"> A/CONF.183/9, 17 July1998 </w:t>
      </w:r>
      <w:r w:rsidRPr="00391B17">
        <w:rPr>
          <w:sz w:val="28"/>
          <w:szCs w:val="28"/>
          <w:lang w:val="en-US"/>
        </w:rPr>
        <w:t xml:space="preserve">available at </w:t>
      </w:r>
      <w:hyperlink r:id="rId68" w:history="1">
        <w:r w:rsidRPr="00391B17">
          <w:rPr>
            <w:rStyle w:val="a7"/>
            <w:sz w:val="28"/>
            <w:szCs w:val="28"/>
            <w:lang w:val="en-US"/>
          </w:rPr>
          <w:t>http://www.icc-cpi.int/NR/rdonlyres/ADD16852-AEE9-4757-ABE7-9CDC7CF02886/283503/RomeStatutEng1.pdf</w:t>
        </w:r>
      </w:hyperlink>
      <w:r w:rsidRPr="00391B17">
        <w:rPr>
          <w:sz w:val="28"/>
          <w:szCs w:val="28"/>
          <w:lang w:val="en-US"/>
        </w:rPr>
        <w:t xml:space="preserve"> </w:t>
      </w:r>
    </w:p>
    <w:p w:rsidR="00E02974" w:rsidRPr="00391B17" w:rsidRDefault="00E02974" w:rsidP="00EA1013">
      <w:pPr>
        <w:pStyle w:val="af7"/>
        <w:numPr>
          <w:ilvl w:val="0"/>
          <w:numId w:val="18"/>
        </w:numPr>
        <w:tabs>
          <w:tab w:val="clear" w:pos="720"/>
          <w:tab w:val="num" w:pos="0"/>
          <w:tab w:val="left" w:pos="426"/>
          <w:tab w:val="left" w:pos="1134"/>
        </w:tabs>
        <w:spacing w:line="276" w:lineRule="auto"/>
        <w:ind w:left="0" w:firstLine="0"/>
        <w:rPr>
          <w:rFonts w:ascii="Times New Roman" w:hAnsi="Times New Roman"/>
          <w:sz w:val="28"/>
          <w:szCs w:val="28"/>
        </w:rPr>
      </w:pPr>
      <w:r w:rsidRPr="00391B17">
        <w:rPr>
          <w:rFonts w:ascii="Times New Roman" w:hAnsi="Times New Roman"/>
          <w:sz w:val="28"/>
          <w:szCs w:val="28"/>
        </w:rPr>
        <w:t>Ryngaert C. The Effectiveness of International Criminal Justice / Cedric Ryngaert.: Intersentia, 2009 –</w:t>
      </w:r>
      <w:r w:rsidRPr="00391B17">
        <w:rPr>
          <w:rFonts w:ascii="Times New Roman" w:hAnsi="Times New Roman"/>
          <w:sz w:val="28"/>
          <w:szCs w:val="28"/>
          <w:lang w:val="en-US"/>
        </w:rPr>
        <w:t xml:space="preserve"> </w:t>
      </w:r>
      <w:r w:rsidRPr="00391B17">
        <w:rPr>
          <w:rFonts w:ascii="Times New Roman" w:hAnsi="Times New Roman"/>
          <w:sz w:val="28"/>
          <w:szCs w:val="28"/>
        </w:rPr>
        <w:t>278</w:t>
      </w:r>
      <w:r w:rsidRPr="00391B17">
        <w:rPr>
          <w:rFonts w:ascii="Times New Roman" w:hAnsi="Times New Roman"/>
          <w:sz w:val="28"/>
          <w:szCs w:val="28"/>
          <w:lang w:val="en-US"/>
        </w:rPr>
        <w:t xml:space="preserve"> </w:t>
      </w:r>
      <w:r w:rsidRPr="00391B17">
        <w:rPr>
          <w:rFonts w:ascii="Times New Roman" w:hAnsi="Times New Roman"/>
          <w:sz w:val="28"/>
          <w:szCs w:val="28"/>
        </w:rPr>
        <w:t>P.</w:t>
      </w:r>
    </w:p>
    <w:p w:rsidR="00E02974" w:rsidRPr="00391B17" w:rsidRDefault="00E02974" w:rsidP="00EA1013">
      <w:pPr>
        <w:pStyle w:val="af0"/>
        <w:numPr>
          <w:ilvl w:val="0"/>
          <w:numId w:val="18"/>
        </w:numPr>
        <w:tabs>
          <w:tab w:val="clear" w:pos="720"/>
          <w:tab w:val="num" w:pos="0"/>
          <w:tab w:val="left" w:pos="426"/>
          <w:tab w:val="left" w:pos="1134"/>
        </w:tabs>
        <w:spacing w:line="276" w:lineRule="auto"/>
        <w:ind w:left="0" w:firstLine="0"/>
        <w:rPr>
          <w:sz w:val="28"/>
          <w:szCs w:val="28"/>
          <w:lang w:val="en-US"/>
        </w:rPr>
      </w:pPr>
      <w:r w:rsidRPr="00391B17">
        <w:rPr>
          <w:sz w:val="28"/>
          <w:szCs w:val="28"/>
          <w:lang w:val="en-US"/>
        </w:rPr>
        <w:t xml:space="preserve">Sunga L. The emerging system of international criminal law: developments in codification and implementation / Lyal S. Sunga. – Martinus Nijhoff Publishers, 1997 </w:t>
      </w:r>
      <w:r w:rsidRPr="00391B17">
        <w:rPr>
          <w:sz w:val="28"/>
          <w:szCs w:val="28"/>
          <w:lang w:val="en-US"/>
        </w:rPr>
        <w:softHyphen/>
        <w:t>– 486 P.</w:t>
      </w:r>
    </w:p>
    <w:p w:rsidR="00E02974" w:rsidRPr="00391B17" w:rsidRDefault="00E02974" w:rsidP="00EA1013">
      <w:pPr>
        <w:numPr>
          <w:ilvl w:val="0"/>
          <w:numId w:val="18"/>
        </w:numPr>
        <w:tabs>
          <w:tab w:val="clear" w:pos="720"/>
          <w:tab w:val="num" w:pos="0"/>
          <w:tab w:val="left" w:pos="426"/>
          <w:tab w:val="left" w:pos="1134"/>
        </w:tabs>
        <w:spacing w:line="276" w:lineRule="auto"/>
        <w:ind w:left="0" w:firstLine="0"/>
        <w:jc w:val="left"/>
        <w:rPr>
          <w:rFonts w:ascii="Times New Roman" w:hAnsi="Times New Roman"/>
          <w:sz w:val="28"/>
          <w:szCs w:val="28"/>
          <w:lang w:val="en-US"/>
        </w:rPr>
      </w:pPr>
      <w:r w:rsidRPr="00391B17">
        <w:rPr>
          <w:rFonts w:ascii="Times New Roman" w:hAnsi="Times New Roman"/>
          <w:sz w:val="28"/>
          <w:szCs w:val="28"/>
          <w:lang w:val="en-US"/>
        </w:rPr>
        <w:lastRenderedPageBreak/>
        <w:t>Whiting A. In International Criminal Prosecutions, Justice Delayed Can Be Justice Delivered / Whiting, Alex. // Harvard International Law Journal.  – Vol. 50. – No. 2. – 2009. – P.323-364.</w:t>
      </w:r>
    </w:p>
    <w:p w:rsidR="00E02974" w:rsidRPr="00391B17" w:rsidRDefault="00E02974" w:rsidP="00EA1013">
      <w:pPr>
        <w:pStyle w:val="af0"/>
        <w:numPr>
          <w:ilvl w:val="0"/>
          <w:numId w:val="18"/>
        </w:numPr>
        <w:tabs>
          <w:tab w:val="clear" w:pos="720"/>
          <w:tab w:val="num" w:pos="0"/>
          <w:tab w:val="left" w:pos="426"/>
          <w:tab w:val="left" w:pos="1134"/>
        </w:tabs>
        <w:spacing w:line="276" w:lineRule="auto"/>
        <w:ind w:left="0" w:firstLine="0"/>
        <w:rPr>
          <w:sz w:val="28"/>
          <w:szCs w:val="28"/>
        </w:rPr>
      </w:pPr>
      <w:r w:rsidRPr="00391B17">
        <w:rPr>
          <w:sz w:val="28"/>
          <w:szCs w:val="28"/>
        </w:rPr>
        <w:t>Грищенко К.І. Міжнародний кримінальний суд – універсальний механізм міжнародного карного правосуддя / К.І. Грищенко // Український часопис міжнародного права. – 2003. -- №4. – с.9-13.</w:t>
      </w:r>
    </w:p>
    <w:p w:rsidR="00E02974" w:rsidRPr="00391B17" w:rsidRDefault="00E02974" w:rsidP="00EA1013">
      <w:pPr>
        <w:numPr>
          <w:ilvl w:val="0"/>
          <w:numId w:val="18"/>
        </w:numPr>
        <w:tabs>
          <w:tab w:val="clear" w:pos="720"/>
          <w:tab w:val="num" w:pos="0"/>
          <w:tab w:val="left" w:pos="426"/>
        </w:tabs>
        <w:spacing w:line="276" w:lineRule="auto"/>
        <w:ind w:left="0" w:firstLine="0"/>
        <w:contextualSpacing/>
        <w:rPr>
          <w:rFonts w:ascii="Times New Roman" w:hAnsi="Times New Roman"/>
          <w:spacing w:val="-5"/>
          <w:sz w:val="28"/>
          <w:szCs w:val="28"/>
          <w:shd w:val="clear" w:color="auto" w:fill="FFFFFF"/>
        </w:rPr>
      </w:pPr>
      <w:r w:rsidRPr="00391B17">
        <w:rPr>
          <w:rFonts w:ascii="Times New Roman" w:hAnsi="Times New Roman"/>
          <w:sz w:val="28"/>
          <w:szCs w:val="28"/>
          <w:shd w:val="clear" w:color="auto" w:fill="FFFFFF"/>
        </w:rPr>
        <w:t>Гутник В.</w:t>
      </w:r>
      <w:r w:rsidRPr="00391B17">
        <w:rPr>
          <w:rFonts w:ascii="Times New Roman" w:hAnsi="Times New Roman"/>
          <w:i/>
          <w:sz w:val="28"/>
          <w:szCs w:val="28"/>
          <w:shd w:val="clear" w:color="auto" w:fill="FFFFFF"/>
        </w:rPr>
        <w:t xml:space="preserve"> </w:t>
      </w:r>
      <w:r w:rsidRPr="00391B17">
        <w:rPr>
          <w:rFonts w:ascii="Times New Roman" w:hAnsi="Times New Roman"/>
          <w:sz w:val="28"/>
          <w:szCs w:val="28"/>
          <w:shd w:val="clear" w:color="auto" w:fill="FFFFFF"/>
        </w:rPr>
        <w:t>Міжнародний кримінальний суд: питання ратифікації Статуту та перспективи розгляду справи щодо подій в Україні у 2013/14 / В.Гутник // Український Часопис міжнародного права. – 2014. – №.4– С.126-130</w:t>
      </w:r>
    </w:p>
    <w:p w:rsidR="00E02974" w:rsidRPr="00391B17" w:rsidRDefault="00E02974" w:rsidP="00EA1013">
      <w:pPr>
        <w:pStyle w:val="af0"/>
        <w:numPr>
          <w:ilvl w:val="0"/>
          <w:numId w:val="18"/>
        </w:numPr>
        <w:tabs>
          <w:tab w:val="clear" w:pos="720"/>
          <w:tab w:val="num" w:pos="0"/>
          <w:tab w:val="left" w:pos="426"/>
          <w:tab w:val="left" w:pos="1134"/>
        </w:tabs>
        <w:spacing w:line="276" w:lineRule="auto"/>
        <w:ind w:left="0" w:firstLine="0"/>
        <w:rPr>
          <w:sz w:val="28"/>
          <w:szCs w:val="28"/>
        </w:rPr>
      </w:pPr>
      <w:r w:rsidRPr="00391B17">
        <w:rPr>
          <w:sz w:val="28"/>
          <w:szCs w:val="28"/>
        </w:rPr>
        <w:t xml:space="preserve">Касинюк О.В. Кримінально-процесуальні питання діяльності міжнародних кримінальних судів [Текст] : Дис... канд. юрид. наук: 12.00.11 / Касинюк Оксана Василівна ; Національна юридична академія України ім. Ярослава Мудрого. - Х., 2004. - </w:t>
      </w:r>
      <w:r w:rsidRPr="00391B17">
        <w:rPr>
          <w:sz w:val="28"/>
          <w:szCs w:val="28"/>
          <w:shd w:val="clear" w:color="auto" w:fill="F9F9F9"/>
        </w:rPr>
        <w:t>223 с</w:t>
      </w:r>
      <w:r w:rsidRPr="00391B17">
        <w:rPr>
          <w:sz w:val="28"/>
          <w:szCs w:val="28"/>
        </w:rPr>
        <w:t>.</w:t>
      </w:r>
    </w:p>
    <w:p w:rsidR="00E02974" w:rsidRPr="00391B17" w:rsidRDefault="00E02974" w:rsidP="00EA1013">
      <w:pPr>
        <w:pStyle w:val="af7"/>
        <w:numPr>
          <w:ilvl w:val="0"/>
          <w:numId w:val="18"/>
        </w:numPr>
        <w:tabs>
          <w:tab w:val="clear" w:pos="720"/>
          <w:tab w:val="num" w:pos="0"/>
          <w:tab w:val="left" w:pos="426"/>
          <w:tab w:val="left" w:pos="1134"/>
        </w:tabs>
        <w:spacing w:line="276" w:lineRule="auto"/>
        <w:ind w:left="0" w:firstLine="0"/>
        <w:rPr>
          <w:rFonts w:ascii="Times New Roman" w:hAnsi="Times New Roman"/>
          <w:sz w:val="28"/>
          <w:szCs w:val="28"/>
        </w:rPr>
      </w:pPr>
      <w:r w:rsidRPr="00391B17">
        <w:rPr>
          <w:rStyle w:val="a8"/>
          <w:rFonts w:ascii="Times New Roman" w:hAnsi="Times New Roman"/>
          <w:bCs/>
          <w:i w:val="0"/>
          <w:iCs w:val="0"/>
          <w:sz w:val="28"/>
          <w:szCs w:val="28"/>
          <w:shd w:val="clear" w:color="auto" w:fill="FFFFFF"/>
        </w:rPr>
        <w:t>Кулеба Д</w:t>
      </w:r>
      <w:r w:rsidRPr="00391B17">
        <w:rPr>
          <w:rFonts w:ascii="Times New Roman" w:hAnsi="Times New Roman"/>
          <w:sz w:val="28"/>
          <w:szCs w:val="28"/>
          <w:shd w:val="clear" w:color="auto" w:fill="FFFFFF"/>
        </w:rPr>
        <w:t>. Що</w:t>
      </w:r>
      <w:r w:rsidRPr="00391B17">
        <w:rPr>
          <w:rStyle w:val="apple-converted-space"/>
          <w:rFonts w:ascii="Times New Roman" w:hAnsi="Times New Roman"/>
          <w:sz w:val="28"/>
          <w:szCs w:val="28"/>
          <w:shd w:val="clear" w:color="auto" w:fill="FFFFFF"/>
        </w:rPr>
        <w:t> </w:t>
      </w:r>
      <w:r w:rsidRPr="00391B17">
        <w:rPr>
          <w:rStyle w:val="a8"/>
          <w:rFonts w:ascii="Times New Roman" w:hAnsi="Times New Roman"/>
          <w:bCs/>
          <w:i w:val="0"/>
          <w:iCs w:val="0"/>
          <w:sz w:val="28"/>
          <w:szCs w:val="28"/>
          <w:shd w:val="clear" w:color="auto" w:fill="FFFFFF"/>
        </w:rPr>
        <w:t>сталося</w:t>
      </w:r>
      <w:r w:rsidRPr="00391B17">
        <w:rPr>
          <w:rStyle w:val="apple-converted-space"/>
          <w:rFonts w:ascii="Times New Roman" w:hAnsi="Times New Roman"/>
          <w:sz w:val="28"/>
          <w:szCs w:val="28"/>
          <w:shd w:val="clear" w:color="auto" w:fill="FFFFFF"/>
        </w:rPr>
        <w:t xml:space="preserve"> </w:t>
      </w:r>
      <w:r w:rsidRPr="00391B17">
        <w:rPr>
          <w:rFonts w:ascii="Times New Roman" w:hAnsi="Times New Roman"/>
          <w:sz w:val="28"/>
          <w:szCs w:val="28"/>
          <w:shd w:val="clear" w:color="auto" w:fill="FFFFFF"/>
        </w:rPr>
        <w:t xml:space="preserve">з </w:t>
      </w:r>
      <w:r w:rsidRPr="00391B17">
        <w:rPr>
          <w:rStyle w:val="a8"/>
          <w:rFonts w:ascii="Times New Roman" w:hAnsi="Times New Roman"/>
          <w:bCs/>
          <w:i w:val="0"/>
          <w:iCs w:val="0"/>
          <w:sz w:val="28"/>
          <w:szCs w:val="28"/>
          <w:shd w:val="clear" w:color="auto" w:fill="FFFFFF"/>
        </w:rPr>
        <w:t xml:space="preserve">Римским Статутом </w:t>
      </w:r>
      <w:r w:rsidRPr="00391B17">
        <w:rPr>
          <w:rFonts w:ascii="Times New Roman" w:hAnsi="Times New Roman"/>
          <w:sz w:val="28"/>
          <w:szCs w:val="28"/>
          <w:shd w:val="clear" w:color="auto" w:fill="FFFFFF"/>
        </w:rPr>
        <w:t xml:space="preserve">в </w:t>
      </w:r>
      <w:r w:rsidRPr="00391B17">
        <w:rPr>
          <w:rStyle w:val="a8"/>
          <w:rFonts w:ascii="Times New Roman" w:hAnsi="Times New Roman"/>
          <w:bCs/>
          <w:i w:val="0"/>
          <w:iCs w:val="0"/>
          <w:sz w:val="28"/>
          <w:szCs w:val="28"/>
          <w:shd w:val="clear" w:color="auto" w:fill="FFFFFF"/>
        </w:rPr>
        <w:t xml:space="preserve">Україні </w:t>
      </w:r>
      <w:r w:rsidRPr="00391B17">
        <w:rPr>
          <w:rFonts w:ascii="Times New Roman" w:hAnsi="Times New Roman"/>
          <w:sz w:val="28"/>
          <w:szCs w:val="28"/>
          <w:shd w:val="clear" w:color="auto" w:fill="FFFFFF"/>
        </w:rPr>
        <w:t xml:space="preserve">/ Д. Кулеба </w:t>
      </w:r>
      <w:r w:rsidRPr="00391B17">
        <w:rPr>
          <w:rFonts w:ascii="Times New Roman" w:hAnsi="Times New Roman"/>
          <w:sz w:val="28"/>
          <w:szCs w:val="28"/>
        </w:rPr>
        <w:t>// Український часопис міжнародного права. – 2003. - № 4. – С.41</w:t>
      </w:r>
      <w:r w:rsidRPr="00391B17">
        <w:rPr>
          <w:rFonts w:ascii="Times New Roman" w:hAnsi="Times New Roman"/>
          <w:sz w:val="28"/>
          <w:szCs w:val="28"/>
          <w:lang w:val="ru-RU"/>
        </w:rPr>
        <w:t>.</w:t>
      </w:r>
    </w:p>
    <w:p w:rsidR="00E02974" w:rsidRPr="00391B17" w:rsidRDefault="00E02974" w:rsidP="00EA1013">
      <w:pPr>
        <w:pStyle w:val="af0"/>
        <w:numPr>
          <w:ilvl w:val="0"/>
          <w:numId w:val="18"/>
        </w:numPr>
        <w:tabs>
          <w:tab w:val="clear" w:pos="720"/>
          <w:tab w:val="num" w:pos="0"/>
          <w:tab w:val="left" w:pos="426"/>
          <w:tab w:val="left" w:pos="1134"/>
        </w:tabs>
        <w:spacing w:line="276" w:lineRule="auto"/>
        <w:ind w:left="0" w:firstLine="0"/>
        <w:rPr>
          <w:sz w:val="28"/>
          <w:szCs w:val="28"/>
        </w:rPr>
      </w:pPr>
      <w:r w:rsidRPr="00391B17">
        <w:rPr>
          <w:sz w:val="28"/>
          <w:szCs w:val="28"/>
        </w:rPr>
        <w:t>Лавринович О.В. Основні проблемні питання імплементації положень Римського Статуту Міжнародного кримінального суду до законодавства України та шлях їх вирішення // Український часопис міжнародного права. – 2003. - № 4. – С. 14-19.</w:t>
      </w:r>
    </w:p>
    <w:p w:rsidR="00E02974" w:rsidRPr="00391B17" w:rsidRDefault="00E02974" w:rsidP="00EA1013">
      <w:pPr>
        <w:pStyle w:val="af0"/>
        <w:numPr>
          <w:ilvl w:val="0"/>
          <w:numId w:val="18"/>
        </w:numPr>
        <w:tabs>
          <w:tab w:val="clear" w:pos="720"/>
          <w:tab w:val="num" w:pos="0"/>
          <w:tab w:val="left" w:pos="426"/>
          <w:tab w:val="left" w:pos="1134"/>
        </w:tabs>
        <w:spacing w:line="276" w:lineRule="auto"/>
        <w:ind w:left="0" w:firstLine="0"/>
        <w:rPr>
          <w:sz w:val="28"/>
          <w:szCs w:val="28"/>
        </w:rPr>
      </w:pPr>
      <w:r w:rsidRPr="00391B17">
        <w:rPr>
          <w:sz w:val="28"/>
          <w:szCs w:val="28"/>
        </w:rPr>
        <w:t>Селівон М. Приблеми конституційності Римського Статуту Міжнародного кримінального суду / М. Селівон // Український часопис міжнародного права. – 2003. - № 4. – с.20-25.</w:t>
      </w:r>
    </w:p>
    <w:p w:rsidR="00E02974" w:rsidRPr="00F1203B" w:rsidRDefault="00E02974" w:rsidP="00EA1013">
      <w:pPr>
        <w:pStyle w:val="af0"/>
        <w:numPr>
          <w:ilvl w:val="0"/>
          <w:numId w:val="18"/>
        </w:numPr>
        <w:tabs>
          <w:tab w:val="clear" w:pos="720"/>
          <w:tab w:val="num" w:pos="0"/>
          <w:tab w:val="left" w:pos="426"/>
        </w:tabs>
        <w:spacing w:line="276" w:lineRule="auto"/>
        <w:ind w:left="0" w:firstLine="0"/>
        <w:jc w:val="both"/>
        <w:rPr>
          <w:bCs/>
          <w:color w:val="000000"/>
          <w:sz w:val="28"/>
          <w:szCs w:val="28"/>
          <w:lang w:val="uk-UA"/>
        </w:rPr>
      </w:pPr>
      <w:r w:rsidRPr="00391B17">
        <w:rPr>
          <w:sz w:val="28"/>
          <w:szCs w:val="28"/>
        </w:rPr>
        <w:t>Щур Б. В.</w:t>
      </w:r>
      <w:r w:rsidRPr="00391B17">
        <w:rPr>
          <w:sz w:val="28"/>
          <w:szCs w:val="28"/>
          <w:shd w:val="clear" w:color="auto" w:fill="F9F9F9"/>
        </w:rPr>
        <w:t> </w:t>
      </w:r>
      <w:r w:rsidRPr="00391B17">
        <w:rPr>
          <w:bCs/>
          <w:sz w:val="28"/>
          <w:szCs w:val="28"/>
        </w:rPr>
        <w:t>Діяльність міжнародного кримінального суду: історія і перспективи</w:t>
      </w:r>
      <w:r w:rsidRPr="00391B17">
        <w:rPr>
          <w:rStyle w:val="apple-converted-space"/>
          <w:sz w:val="28"/>
          <w:szCs w:val="28"/>
          <w:shd w:val="clear" w:color="auto" w:fill="F9F9F9"/>
        </w:rPr>
        <w:t> </w:t>
      </w:r>
      <w:r w:rsidRPr="00391B17">
        <w:rPr>
          <w:sz w:val="28"/>
          <w:szCs w:val="28"/>
          <w:shd w:val="clear" w:color="auto" w:fill="F9F9F9"/>
        </w:rPr>
        <w:t>/ Б. В. Щур //</w:t>
      </w:r>
      <w:r w:rsidRPr="00391B17">
        <w:rPr>
          <w:rStyle w:val="apple-converted-space"/>
          <w:sz w:val="28"/>
          <w:szCs w:val="28"/>
          <w:shd w:val="clear" w:color="auto" w:fill="F9F9F9"/>
        </w:rPr>
        <w:t> </w:t>
      </w:r>
      <w:r w:rsidRPr="00391B17">
        <w:rPr>
          <w:sz w:val="28"/>
          <w:szCs w:val="28"/>
        </w:rPr>
        <w:t>Наукові записки Львівського університету бізнесу та права</w:t>
      </w:r>
      <w:r w:rsidRPr="00391B17">
        <w:rPr>
          <w:sz w:val="28"/>
          <w:szCs w:val="28"/>
          <w:shd w:val="clear" w:color="auto" w:fill="F9F9F9"/>
        </w:rPr>
        <w:t>. - 2011. - Вип. 6. - С. 106-109.</w:t>
      </w:r>
      <w:r w:rsidRPr="00391B17">
        <w:rPr>
          <w:sz w:val="28"/>
          <w:szCs w:val="28"/>
          <w:lang w:val="uk-UA"/>
        </w:rPr>
        <w:t>С.107</w:t>
      </w:r>
    </w:p>
    <w:p w:rsidR="00F1203B" w:rsidRPr="00391B17" w:rsidRDefault="00F1203B" w:rsidP="00F1203B">
      <w:pPr>
        <w:pStyle w:val="af0"/>
        <w:tabs>
          <w:tab w:val="left" w:pos="426"/>
        </w:tabs>
        <w:spacing w:line="276" w:lineRule="auto"/>
        <w:jc w:val="both"/>
        <w:rPr>
          <w:bCs/>
          <w:color w:val="000000"/>
          <w:sz w:val="28"/>
          <w:szCs w:val="28"/>
          <w:lang w:val="uk-UA"/>
        </w:rPr>
      </w:pPr>
    </w:p>
    <w:p w:rsidR="00E50E5C" w:rsidRPr="00F1203B" w:rsidRDefault="00E02974" w:rsidP="00E02974">
      <w:pPr>
        <w:spacing w:line="240" w:lineRule="auto"/>
        <w:ind w:left="0"/>
        <w:rPr>
          <w:rFonts w:ascii="Times New Roman" w:hAnsi="Times New Roman"/>
          <w:sz w:val="28"/>
          <w:szCs w:val="28"/>
        </w:rPr>
      </w:pPr>
      <w:r w:rsidRPr="00391B17">
        <w:rPr>
          <w:rFonts w:ascii="Times New Roman" w:hAnsi="Times New Roman"/>
          <w:b/>
          <w:sz w:val="28"/>
          <w:szCs w:val="28"/>
          <w:lang w:val="uk-UA"/>
        </w:rPr>
        <w:br w:type="page"/>
      </w:r>
    </w:p>
    <w:p w:rsidR="00E50E5C" w:rsidRPr="00391B17" w:rsidRDefault="00E50E5C" w:rsidP="00E50E5C">
      <w:pPr>
        <w:spacing w:line="240" w:lineRule="auto"/>
        <w:ind w:left="0" w:firstLine="720"/>
        <w:rPr>
          <w:rFonts w:ascii="Times New Roman" w:eastAsia="Times New Roman" w:hAnsi="Times New Roman"/>
          <w:bCs/>
          <w:color w:val="000000"/>
          <w:sz w:val="28"/>
          <w:szCs w:val="28"/>
          <w:lang w:val="uk-UA" w:eastAsia="ru-RU"/>
        </w:rPr>
      </w:pPr>
    </w:p>
    <w:p w:rsidR="00E50E5C" w:rsidRPr="00391B17" w:rsidRDefault="00E50E5C" w:rsidP="00E50E5C">
      <w:pPr>
        <w:spacing w:line="240" w:lineRule="auto"/>
        <w:ind w:left="0"/>
        <w:jc w:val="center"/>
        <w:rPr>
          <w:rFonts w:ascii="Times New Roman" w:hAnsi="Times New Roman"/>
          <w:b/>
          <w:bCs/>
          <w:color w:val="000000"/>
          <w:sz w:val="28"/>
          <w:szCs w:val="28"/>
          <w:highlight w:val="yellow"/>
          <w:lang w:val="uk-UA"/>
        </w:rPr>
      </w:pPr>
    </w:p>
    <w:p w:rsidR="00E50E5C" w:rsidRPr="00391B17" w:rsidRDefault="00066939" w:rsidP="00E50E5C">
      <w:pPr>
        <w:spacing w:line="240" w:lineRule="auto"/>
        <w:ind w:left="0"/>
        <w:jc w:val="center"/>
        <w:rPr>
          <w:rFonts w:ascii="Times New Roman" w:hAnsi="Times New Roman"/>
          <w:b/>
          <w:bCs/>
          <w:color w:val="000000"/>
          <w:sz w:val="28"/>
          <w:szCs w:val="28"/>
          <w:lang w:val="uk-UA"/>
        </w:rPr>
      </w:pPr>
      <w:r w:rsidRPr="00391B17">
        <w:rPr>
          <w:rFonts w:ascii="Times New Roman" w:hAnsi="Times New Roman"/>
          <w:b/>
          <w:bCs/>
          <w:color w:val="000000"/>
          <w:sz w:val="28"/>
          <w:szCs w:val="28"/>
          <w:lang w:val="en-US"/>
        </w:rPr>
        <w:t>IV</w:t>
      </w:r>
      <w:r w:rsidR="00E50E5C" w:rsidRPr="00391B17">
        <w:rPr>
          <w:rFonts w:ascii="Times New Roman" w:hAnsi="Times New Roman"/>
          <w:b/>
          <w:bCs/>
          <w:color w:val="000000"/>
          <w:sz w:val="28"/>
          <w:szCs w:val="28"/>
          <w:lang w:val="uk-UA"/>
        </w:rPr>
        <w:t>. ТЕМАТИКА ДЛЯ ІНДИВІДУАЛЬНОГО НАУКОВО-ДОСЛІДНОГО ЗАВДАННЯ</w:t>
      </w:r>
    </w:p>
    <w:p w:rsidR="00E50E5C" w:rsidRPr="00391B17" w:rsidRDefault="00E50E5C" w:rsidP="00E50E5C">
      <w:pPr>
        <w:spacing w:line="240" w:lineRule="auto"/>
        <w:ind w:left="0"/>
        <w:jc w:val="center"/>
        <w:rPr>
          <w:rFonts w:ascii="Times New Roman" w:hAnsi="Times New Roman"/>
          <w:color w:val="000000"/>
          <w:sz w:val="28"/>
          <w:szCs w:val="28"/>
          <w:lang w:val="uk-UA"/>
        </w:rPr>
      </w:pPr>
    </w:p>
    <w:p w:rsidR="00E02974" w:rsidRPr="00391B17" w:rsidRDefault="00E02974" w:rsidP="00EA1013">
      <w:pPr>
        <w:pStyle w:val="a5"/>
        <w:numPr>
          <w:ilvl w:val="0"/>
          <w:numId w:val="1"/>
        </w:numPr>
        <w:tabs>
          <w:tab w:val="left" w:pos="426"/>
        </w:tabs>
        <w:spacing w:before="0" w:beforeAutospacing="0" w:after="0" w:afterAutospacing="0" w:line="276" w:lineRule="auto"/>
        <w:ind w:left="0" w:firstLine="0"/>
        <w:contextualSpacing/>
        <w:jc w:val="both"/>
        <w:rPr>
          <w:rStyle w:val="apple-style-span"/>
          <w:color w:val="000000"/>
          <w:sz w:val="28"/>
          <w:szCs w:val="28"/>
          <w:lang w:val="uk-UA"/>
        </w:rPr>
      </w:pPr>
      <w:r w:rsidRPr="00391B17">
        <w:rPr>
          <w:rStyle w:val="apple-style-span"/>
          <w:color w:val="000000"/>
          <w:sz w:val="28"/>
          <w:szCs w:val="28"/>
          <w:lang w:val="uk-UA"/>
        </w:rPr>
        <w:t>Правовий аналіз розгляду справи МКС щодо обвинувачених по Демократичній республіці Конго.</w:t>
      </w:r>
    </w:p>
    <w:p w:rsidR="00E02974" w:rsidRPr="00391B17" w:rsidRDefault="00E02974" w:rsidP="00EA1013">
      <w:pPr>
        <w:pStyle w:val="a5"/>
        <w:numPr>
          <w:ilvl w:val="0"/>
          <w:numId w:val="1"/>
        </w:numPr>
        <w:tabs>
          <w:tab w:val="left" w:pos="426"/>
        </w:tabs>
        <w:spacing w:before="0" w:beforeAutospacing="0" w:after="0" w:afterAutospacing="0" w:line="276" w:lineRule="auto"/>
        <w:ind w:left="0" w:firstLine="0"/>
        <w:contextualSpacing/>
        <w:jc w:val="both"/>
        <w:rPr>
          <w:rStyle w:val="apple-style-span"/>
          <w:color w:val="000000"/>
          <w:sz w:val="28"/>
          <w:szCs w:val="28"/>
          <w:lang w:val="uk-UA"/>
        </w:rPr>
      </w:pPr>
      <w:r w:rsidRPr="00391B17">
        <w:rPr>
          <w:rStyle w:val="apple-style-span"/>
          <w:color w:val="000000"/>
          <w:sz w:val="28"/>
          <w:szCs w:val="28"/>
          <w:lang w:val="uk-UA"/>
        </w:rPr>
        <w:t>Правовий аналіз розгляду справи МКС щодо обвинувачених по Центральній африканській республіці.</w:t>
      </w:r>
    </w:p>
    <w:p w:rsidR="00E02974" w:rsidRPr="00391B17" w:rsidRDefault="00E02974" w:rsidP="00EA1013">
      <w:pPr>
        <w:pStyle w:val="a5"/>
        <w:numPr>
          <w:ilvl w:val="0"/>
          <w:numId w:val="1"/>
        </w:numPr>
        <w:tabs>
          <w:tab w:val="left" w:pos="426"/>
        </w:tabs>
        <w:spacing w:before="0" w:beforeAutospacing="0" w:after="0" w:afterAutospacing="0" w:line="276" w:lineRule="auto"/>
        <w:ind w:left="0" w:firstLine="0"/>
        <w:contextualSpacing/>
        <w:jc w:val="both"/>
        <w:rPr>
          <w:rStyle w:val="apple-style-span"/>
          <w:color w:val="000000"/>
          <w:sz w:val="28"/>
          <w:szCs w:val="28"/>
          <w:lang w:val="uk-UA"/>
        </w:rPr>
      </w:pPr>
      <w:r w:rsidRPr="00391B17">
        <w:rPr>
          <w:rStyle w:val="apple-style-span"/>
          <w:color w:val="000000"/>
          <w:sz w:val="28"/>
          <w:szCs w:val="28"/>
          <w:lang w:val="uk-UA"/>
        </w:rPr>
        <w:t>Правовий аналіз розгляду справи МКС щодо обвинувачених по Дарфуру (Судан).</w:t>
      </w:r>
    </w:p>
    <w:p w:rsidR="00E02974" w:rsidRPr="00391B17" w:rsidRDefault="00E02974" w:rsidP="00EA1013">
      <w:pPr>
        <w:pStyle w:val="a5"/>
        <w:numPr>
          <w:ilvl w:val="0"/>
          <w:numId w:val="1"/>
        </w:numPr>
        <w:tabs>
          <w:tab w:val="left" w:pos="426"/>
        </w:tabs>
        <w:spacing w:before="0" w:beforeAutospacing="0" w:after="0" w:afterAutospacing="0" w:line="276" w:lineRule="auto"/>
        <w:ind w:left="0" w:firstLine="0"/>
        <w:contextualSpacing/>
        <w:jc w:val="both"/>
        <w:rPr>
          <w:rStyle w:val="apple-style-span"/>
          <w:color w:val="000000"/>
          <w:sz w:val="28"/>
          <w:szCs w:val="28"/>
          <w:lang w:val="uk-UA"/>
        </w:rPr>
      </w:pPr>
      <w:r w:rsidRPr="00391B17">
        <w:rPr>
          <w:rStyle w:val="apple-style-span"/>
          <w:color w:val="000000"/>
          <w:sz w:val="28"/>
          <w:szCs w:val="28"/>
          <w:lang w:val="uk-UA"/>
        </w:rPr>
        <w:t>Правовий аналіз розгляду справи МКС щодо обвинувачених по Кенії.</w:t>
      </w:r>
    </w:p>
    <w:p w:rsidR="00E02974" w:rsidRPr="00391B17" w:rsidRDefault="00E02974" w:rsidP="00EA1013">
      <w:pPr>
        <w:pStyle w:val="a5"/>
        <w:numPr>
          <w:ilvl w:val="0"/>
          <w:numId w:val="1"/>
        </w:numPr>
        <w:tabs>
          <w:tab w:val="left" w:pos="426"/>
        </w:tabs>
        <w:spacing w:before="0" w:beforeAutospacing="0" w:after="0" w:afterAutospacing="0" w:line="276" w:lineRule="auto"/>
        <w:ind w:left="0" w:firstLine="0"/>
        <w:contextualSpacing/>
        <w:jc w:val="both"/>
        <w:rPr>
          <w:rStyle w:val="apple-style-span"/>
          <w:color w:val="000000"/>
          <w:sz w:val="28"/>
          <w:szCs w:val="28"/>
          <w:lang w:val="uk-UA"/>
        </w:rPr>
      </w:pPr>
      <w:r w:rsidRPr="00391B17">
        <w:rPr>
          <w:rStyle w:val="apple-style-span"/>
          <w:color w:val="000000"/>
          <w:sz w:val="28"/>
          <w:szCs w:val="28"/>
          <w:lang w:val="uk-UA"/>
        </w:rPr>
        <w:t>Правовий аналіз розгляду справи МКС щодо обвинувачених по Лівії.</w:t>
      </w:r>
    </w:p>
    <w:p w:rsidR="00E02974" w:rsidRPr="00391B17" w:rsidRDefault="00E02974" w:rsidP="00EA1013">
      <w:pPr>
        <w:pStyle w:val="a5"/>
        <w:numPr>
          <w:ilvl w:val="0"/>
          <w:numId w:val="1"/>
        </w:numPr>
        <w:tabs>
          <w:tab w:val="left" w:pos="426"/>
        </w:tabs>
        <w:spacing w:before="0" w:beforeAutospacing="0" w:after="0" w:afterAutospacing="0" w:line="276" w:lineRule="auto"/>
        <w:ind w:left="0" w:firstLine="0"/>
        <w:contextualSpacing/>
        <w:jc w:val="both"/>
        <w:rPr>
          <w:rStyle w:val="apple-style-span"/>
          <w:color w:val="000000"/>
          <w:sz w:val="28"/>
          <w:szCs w:val="28"/>
          <w:lang w:val="uk-UA"/>
        </w:rPr>
      </w:pPr>
      <w:r w:rsidRPr="00391B17">
        <w:rPr>
          <w:rStyle w:val="apple-style-span"/>
          <w:color w:val="000000"/>
          <w:sz w:val="28"/>
          <w:szCs w:val="28"/>
          <w:lang w:val="uk-UA"/>
        </w:rPr>
        <w:t>Правовий аналіз розгляду справи МКС щодо обвинувачених по</w:t>
      </w:r>
      <w:r w:rsidRPr="00391B17">
        <w:rPr>
          <w:rStyle w:val="apple-style-span"/>
          <w:color w:val="000000"/>
          <w:sz w:val="28"/>
          <w:szCs w:val="28"/>
        </w:rPr>
        <w:t xml:space="preserve"> Уганді.</w:t>
      </w:r>
    </w:p>
    <w:p w:rsidR="00E02974" w:rsidRPr="00391B17" w:rsidRDefault="00E02974" w:rsidP="00EA1013">
      <w:pPr>
        <w:pStyle w:val="a5"/>
        <w:numPr>
          <w:ilvl w:val="0"/>
          <w:numId w:val="1"/>
        </w:numPr>
        <w:tabs>
          <w:tab w:val="left" w:pos="426"/>
        </w:tabs>
        <w:spacing w:before="0" w:beforeAutospacing="0" w:after="0" w:afterAutospacing="0" w:line="276" w:lineRule="auto"/>
        <w:ind w:left="0" w:firstLine="0"/>
        <w:contextualSpacing/>
        <w:jc w:val="both"/>
        <w:rPr>
          <w:rStyle w:val="apple-style-span"/>
          <w:color w:val="000000"/>
          <w:sz w:val="28"/>
          <w:szCs w:val="28"/>
          <w:lang w:val="uk-UA"/>
        </w:rPr>
      </w:pPr>
      <w:r w:rsidRPr="00391B17">
        <w:rPr>
          <w:rStyle w:val="apple-style-span"/>
          <w:color w:val="000000"/>
          <w:sz w:val="28"/>
          <w:szCs w:val="28"/>
          <w:lang w:val="uk-UA"/>
        </w:rPr>
        <w:t>Правовий аналіз розгляду справи МКС щодо обвинувачених по</w:t>
      </w:r>
      <w:r w:rsidRPr="00391B17">
        <w:rPr>
          <w:rStyle w:val="apple-style-span"/>
          <w:color w:val="000000"/>
          <w:sz w:val="28"/>
          <w:szCs w:val="28"/>
        </w:rPr>
        <w:t xml:space="preserve"> </w:t>
      </w:r>
      <w:r w:rsidRPr="00391B17">
        <w:rPr>
          <w:rStyle w:val="apple-style-span"/>
          <w:color w:val="000000"/>
          <w:sz w:val="28"/>
          <w:szCs w:val="28"/>
          <w:lang w:val="uk-UA"/>
        </w:rPr>
        <w:t>КотД’івуарі</w:t>
      </w:r>
      <w:r w:rsidRPr="00391B17">
        <w:rPr>
          <w:rStyle w:val="apple-style-span"/>
          <w:color w:val="000000"/>
          <w:sz w:val="28"/>
          <w:szCs w:val="28"/>
        </w:rPr>
        <w:t>.</w:t>
      </w:r>
    </w:p>
    <w:p w:rsidR="00E02974" w:rsidRPr="00391B17" w:rsidRDefault="00E02974" w:rsidP="00EA1013">
      <w:pPr>
        <w:pStyle w:val="a5"/>
        <w:numPr>
          <w:ilvl w:val="0"/>
          <w:numId w:val="1"/>
        </w:numPr>
        <w:tabs>
          <w:tab w:val="left" w:pos="426"/>
        </w:tabs>
        <w:spacing w:before="0" w:beforeAutospacing="0" w:after="0" w:afterAutospacing="0" w:line="276" w:lineRule="auto"/>
        <w:ind w:left="0" w:firstLine="0"/>
        <w:contextualSpacing/>
        <w:jc w:val="both"/>
        <w:rPr>
          <w:rStyle w:val="apple-style-span"/>
          <w:color w:val="000000"/>
          <w:sz w:val="28"/>
          <w:szCs w:val="28"/>
          <w:lang w:val="uk-UA"/>
        </w:rPr>
      </w:pPr>
      <w:r w:rsidRPr="00391B17">
        <w:rPr>
          <w:rStyle w:val="apple-style-span"/>
          <w:color w:val="000000"/>
          <w:sz w:val="28"/>
          <w:szCs w:val="28"/>
          <w:lang w:val="uk-UA"/>
        </w:rPr>
        <w:t>Правовий аналіз розгляду справи МКС щодо обвинувачених по</w:t>
      </w:r>
      <w:r w:rsidRPr="00391B17">
        <w:rPr>
          <w:rStyle w:val="apple-style-span"/>
          <w:color w:val="000000"/>
          <w:sz w:val="28"/>
          <w:szCs w:val="28"/>
        </w:rPr>
        <w:t xml:space="preserve"> М</w:t>
      </w:r>
      <w:r w:rsidRPr="00391B17">
        <w:rPr>
          <w:rStyle w:val="apple-style-span"/>
          <w:color w:val="000000"/>
          <w:sz w:val="28"/>
          <w:szCs w:val="28"/>
          <w:lang w:val="uk-UA"/>
        </w:rPr>
        <w:t>алі.</w:t>
      </w:r>
    </w:p>
    <w:p w:rsidR="00E50E5C" w:rsidRPr="00391B17" w:rsidRDefault="00E02974" w:rsidP="00EA1013">
      <w:pPr>
        <w:pStyle w:val="a5"/>
        <w:numPr>
          <w:ilvl w:val="0"/>
          <w:numId w:val="1"/>
        </w:numPr>
        <w:tabs>
          <w:tab w:val="left" w:pos="426"/>
        </w:tabs>
        <w:spacing w:before="0" w:beforeAutospacing="0" w:after="0" w:afterAutospacing="0"/>
        <w:ind w:left="0" w:firstLine="0"/>
        <w:contextualSpacing/>
        <w:jc w:val="both"/>
        <w:rPr>
          <w:rStyle w:val="apple-style-span"/>
          <w:color w:val="000000"/>
          <w:sz w:val="28"/>
          <w:szCs w:val="28"/>
          <w:lang w:val="uk-UA"/>
        </w:rPr>
      </w:pPr>
      <w:r w:rsidRPr="00391B17">
        <w:rPr>
          <w:rStyle w:val="apple-style-span"/>
          <w:color w:val="000000"/>
          <w:sz w:val="28"/>
          <w:szCs w:val="28"/>
          <w:lang w:val="uk-UA"/>
        </w:rPr>
        <w:t>Правовий аналіз розгляду справи МКС щодо обвинувачених по Центральній африканській республіці ІІ.</w:t>
      </w:r>
    </w:p>
    <w:p w:rsidR="00E50E5C" w:rsidRPr="00391B17" w:rsidRDefault="00E50E5C" w:rsidP="00E50E5C">
      <w:pPr>
        <w:spacing w:line="240" w:lineRule="auto"/>
        <w:ind w:left="0"/>
        <w:jc w:val="center"/>
        <w:rPr>
          <w:rStyle w:val="apple-style-span"/>
          <w:rFonts w:ascii="Times New Roman" w:hAnsi="Times New Roman"/>
          <w:b/>
          <w:bCs/>
          <w:color w:val="000000"/>
          <w:sz w:val="28"/>
          <w:szCs w:val="28"/>
          <w:lang w:val="uk-UA"/>
        </w:rPr>
      </w:pPr>
      <w:r w:rsidRPr="00391B17">
        <w:rPr>
          <w:rStyle w:val="apple-style-span"/>
          <w:rFonts w:ascii="Times New Roman" w:hAnsi="Times New Roman"/>
          <w:b/>
          <w:bCs/>
          <w:color w:val="000000"/>
          <w:sz w:val="28"/>
          <w:szCs w:val="28"/>
          <w:lang w:val="uk-UA"/>
        </w:rPr>
        <w:br w:type="page"/>
      </w:r>
      <w:r w:rsidR="00066939" w:rsidRPr="00391B17">
        <w:rPr>
          <w:rStyle w:val="apple-style-span"/>
          <w:rFonts w:ascii="Times New Roman" w:hAnsi="Times New Roman"/>
          <w:b/>
          <w:bCs/>
          <w:color w:val="000000"/>
          <w:sz w:val="28"/>
          <w:szCs w:val="28"/>
          <w:lang w:val="en-US"/>
        </w:rPr>
        <w:lastRenderedPageBreak/>
        <w:t>V</w:t>
      </w:r>
      <w:r w:rsidRPr="00391B17">
        <w:rPr>
          <w:rStyle w:val="apple-style-span"/>
          <w:rFonts w:ascii="Times New Roman" w:hAnsi="Times New Roman"/>
          <w:b/>
          <w:bCs/>
          <w:color w:val="000000"/>
          <w:sz w:val="28"/>
          <w:szCs w:val="28"/>
          <w:lang w:val="uk-UA"/>
        </w:rPr>
        <w:t>. КОНТРОЛЬНІ ЗАПИТАННЯ З ДИСЦИПЛІНИ</w:t>
      </w:r>
    </w:p>
    <w:p w:rsidR="00E50E5C" w:rsidRPr="00391B17" w:rsidRDefault="00E50E5C" w:rsidP="00E50E5C">
      <w:pPr>
        <w:spacing w:line="240" w:lineRule="auto"/>
        <w:ind w:left="0"/>
        <w:jc w:val="center"/>
        <w:rPr>
          <w:rFonts w:ascii="Times New Roman" w:eastAsia="Times New Roman" w:hAnsi="Times New Roman"/>
          <w:color w:val="000000"/>
          <w:sz w:val="28"/>
          <w:szCs w:val="28"/>
          <w:highlight w:val="yellow"/>
          <w:lang w:val="uk-UA" w:eastAsia="ru-RU"/>
        </w:rPr>
      </w:pPr>
    </w:p>
    <w:p w:rsidR="00AE5BB0" w:rsidRPr="009836B2" w:rsidRDefault="00AE5BB0" w:rsidP="00AE5BB0">
      <w:pPr>
        <w:pStyle w:val="a5"/>
        <w:numPr>
          <w:ilvl w:val="0"/>
          <w:numId w:val="36"/>
        </w:numPr>
        <w:spacing w:line="276" w:lineRule="auto"/>
        <w:ind w:left="360"/>
        <w:rPr>
          <w:b/>
          <w:bCs/>
          <w:sz w:val="28"/>
          <w:szCs w:val="28"/>
          <w:lang w:val="uk-UA"/>
        </w:rPr>
      </w:pPr>
      <w:r w:rsidRPr="009836B2">
        <w:rPr>
          <w:sz w:val="28"/>
          <w:szCs w:val="28"/>
          <w:lang w:val="uk-UA"/>
        </w:rPr>
        <w:t>Історія створення Міжнародного кримінального суду.</w:t>
      </w:r>
    </w:p>
    <w:p w:rsidR="00AE5BB0" w:rsidRPr="009836B2" w:rsidRDefault="00AE5BB0" w:rsidP="00AE5BB0">
      <w:pPr>
        <w:pStyle w:val="a5"/>
        <w:numPr>
          <w:ilvl w:val="0"/>
          <w:numId w:val="36"/>
        </w:numPr>
        <w:spacing w:line="276" w:lineRule="auto"/>
        <w:ind w:left="360"/>
        <w:rPr>
          <w:b/>
          <w:bCs/>
          <w:sz w:val="28"/>
          <w:szCs w:val="28"/>
          <w:lang w:val="uk-UA"/>
        </w:rPr>
      </w:pPr>
      <w:r w:rsidRPr="009836B2">
        <w:rPr>
          <w:sz w:val="28"/>
          <w:szCs w:val="28"/>
          <w:lang w:val="uk-UA"/>
        </w:rPr>
        <w:t>Міжнародна правосуб’єктність МКС.</w:t>
      </w:r>
    </w:p>
    <w:p w:rsidR="00AE5BB0" w:rsidRPr="00C60AAF" w:rsidRDefault="00AE5BB0" w:rsidP="00AE5BB0">
      <w:pPr>
        <w:pStyle w:val="a5"/>
        <w:numPr>
          <w:ilvl w:val="0"/>
          <w:numId w:val="36"/>
        </w:numPr>
        <w:spacing w:line="276" w:lineRule="auto"/>
        <w:ind w:left="360"/>
        <w:rPr>
          <w:b/>
          <w:bCs/>
          <w:sz w:val="28"/>
          <w:szCs w:val="28"/>
          <w:lang w:val="uk-UA"/>
        </w:rPr>
      </w:pPr>
      <w:r w:rsidRPr="009836B2">
        <w:rPr>
          <w:sz w:val="28"/>
          <w:szCs w:val="28"/>
          <w:lang w:val="uk-UA"/>
        </w:rPr>
        <w:t>Норми права, які застосовуються МКС для прийняття рішень</w:t>
      </w:r>
      <w:r>
        <w:rPr>
          <w:sz w:val="28"/>
          <w:szCs w:val="28"/>
          <w:lang w:val="uk-UA"/>
        </w:rPr>
        <w:t>.</w:t>
      </w:r>
    </w:p>
    <w:p w:rsidR="00AE5BB0" w:rsidRPr="00C60AAF" w:rsidRDefault="00AE5BB0" w:rsidP="00AE5BB0">
      <w:pPr>
        <w:pStyle w:val="a5"/>
        <w:numPr>
          <w:ilvl w:val="0"/>
          <w:numId w:val="36"/>
        </w:numPr>
        <w:spacing w:line="276" w:lineRule="auto"/>
        <w:ind w:left="360"/>
        <w:rPr>
          <w:b/>
          <w:bCs/>
          <w:sz w:val="28"/>
          <w:szCs w:val="28"/>
          <w:lang w:val="uk-UA"/>
        </w:rPr>
      </w:pPr>
      <w:r>
        <w:rPr>
          <w:sz w:val="28"/>
          <w:szCs w:val="28"/>
          <w:lang w:val="uk-UA"/>
        </w:rPr>
        <w:t>Римський статут МКС.</w:t>
      </w:r>
    </w:p>
    <w:p w:rsidR="00AE5BB0" w:rsidRPr="00C60AAF" w:rsidRDefault="00AE5BB0" w:rsidP="00AE5BB0">
      <w:pPr>
        <w:pStyle w:val="a5"/>
        <w:numPr>
          <w:ilvl w:val="0"/>
          <w:numId w:val="36"/>
        </w:numPr>
        <w:spacing w:line="276" w:lineRule="auto"/>
        <w:ind w:left="360"/>
        <w:rPr>
          <w:b/>
          <w:bCs/>
          <w:sz w:val="28"/>
          <w:szCs w:val="28"/>
          <w:lang w:val="uk-UA"/>
        </w:rPr>
      </w:pPr>
      <w:r>
        <w:rPr>
          <w:color w:val="000000"/>
          <w:sz w:val="28"/>
          <w:szCs w:val="28"/>
          <w:lang w:val="uk-UA"/>
        </w:rPr>
        <w:t>Елементи злочинів МКС.</w:t>
      </w:r>
    </w:p>
    <w:p w:rsidR="00AE5BB0" w:rsidRPr="009836B2" w:rsidRDefault="00AE5BB0" w:rsidP="00AE5BB0">
      <w:pPr>
        <w:pStyle w:val="a5"/>
        <w:numPr>
          <w:ilvl w:val="0"/>
          <w:numId w:val="36"/>
        </w:numPr>
        <w:spacing w:line="276" w:lineRule="auto"/>
        <w:ind w:left="360"/>
        <w:rPr>
          <w:b/>
          <w:bCs/>
          <w:sz w:val="28"/>
          <w:szCs w:val="28"/>
          <w:lang w:val="uk-UA"/>
        </w:rPr>
      </w:pPr>
      <w:r>
        <w:rPr>
          <w:color w:val="000000"/>
          <w:sz w:val="28"/>
          <w:szCs w:val="28"/>
          <w:lang w:val="uk-UA"/>
        </w:rPr>
        <w:t>Правила процедури і доказування МКС.</w:t>
      </w:r>
    </w:p>
    <w:p w:rsidR="00AE5BB0" w:rsidRDefault="00AE5BB0" w:rsidP="00AE5BB0">
      <w:pPr>
        <w:pStyle w:val="a5"/>
        <w:numPr>
          <w:ilvl w:val="0"/>
          <w:numId w:val="36"/>
        </w:numPr>
        <w:spacing w:line="276" w:lineRule="auto"/>
        <w:ind w:left="360"/>
        <w:rPr>
          <w:bCs/>
          <w:kern w:val="36"/>
          <w:sz w:val="28"/>
          <w:szCs w:val="28"/>
          <w:lang w:val="uk-UA"/>
        </w:rPr>
      </w:pPr>
      <w:r w:rsidRPr="009836B2">
        <w:rPr>
          <w:bCs/>
          <w:kern w:val="36"/>
          <w:sz w:val="28"/>
          <w:szCs w:val="28"/>
          <w:lang w:val="uk-UA"/>
        </w:rPr>
        <w:t>Поняття органів МКС</w:t>
      </w:r>
      <w:r>
        <w:rPr>
          <w:bCs/>
          <w:kern w:val="36"/>
          <w:sz w:val="28"/>
          <w:szCs w:val="28"/>
          <w:lang w:val="uk-UA"/>
        </w:rPr>
        <w:t xml:space="preserve"> та їх види</w:t>
      </w:r>
      <w:r w:rsidRPr="009836B2">
        <w:rPr>
          <w:bCs/>
          <w:kern w:val="36"/>
          <w:sz w:val="28"/>
          <w:szCs w:val="28"/>
          <w:lang w:val="uk-UA"/>
        </w:rPr>
        <w:t xml:space="preserve">. </w:t>
      </w:r>
    </w:p>
    <w:p w:rsidR="00AE5BB0" w:rsidRPr="009836B2" w:rsidRDefault="00AE5BB0" w:rsidP="00AE5BB0">
      <w:pPr>
        <w:pStyle w:val="a5"/>
        <w:numPr>
          <w:ilvl w:val="0"/>
          <w:numId w:val="36"/>
        </w:numPr>
        <w:spacing w:line="276" w:lineRule="auto"/>
        <w:ind w:left="360"/>
        <w:rPr>
          <w:bCs/>
          <w:kern w:val="36"/>
          <w:sz w:val="28"/>
          <w:szCs w:val="28"/>
          <w:lang w:val="uk-UA"/>
        </w:rPr>
      </w:pPr>
      <w:r w:rsidRPr="009836B2">
        <w:rPr>
          <w:bCs/>
          <w:kern w:val="36"/>
          <w:sz w:val="28"/>
          <w:szCs w:val="28"/>
          <w:lang w:val="uk-UA"/>
        </w:rPr>
        <w:t>Асамблея держав учасниць</w:t>
      </w:r>
      <w:r>
        <w:rPr>
          <w:bCs/>
          <w:kern w:val="36"/>
          <w:sz w:val="28"/>
          <w:szCs w:val="28"/>
          <w:lang w:val="uk-UA"/>
        </w:rPr>
        <w:t xml:space="preserve"> МКС</w:t>
      </w:r>
      <w:r w:rsidRPr="009836B2">
        <w:rPr>
          <w:bCs/>
          <w:kern w:val="36"/>
          <w:sz w:val="28"/>
          <w:szCs w:val="28"/>
          <w:lang w:val="uk-UA"/>
        </w:rPr>
        <w:t>.</w:t>
      </w:r>
    </w:p>
    <w:p w:rsidR="00AE5BB0" w:rsidRPr="009836B2" w:rsidRDefault="00AE5BB0" w:rsidP="00AE5BB0">
      <w:pPr>
        <w:pStyle w:val="a5"/>
        <w:numPr>
          <w:ilvl w:val="0"/>
          <w:numId w:val="36"/>
        </w:numPr>
        <w:spacing w:line="276" w:lineRule="auto"/>
        <w:ind w:left="360"/>
        <w:rPr>
          <w:bCs/>
          <w:kern w:val="36"/>
          <w:sz w:val="28"/>
          <w:szCs w:val="28"/>
          <w:lang w:val="uk-UA"/>
        </w:rPr>
      </w:pPr>
      <w:r w:rsidRPr="009836B2">
        <w:rPr>
          <w:bCs/>
          <w:kern w:val="36"/>
          <w:sz w:val="28"/>
          <w:szCs w:val="28"/>
          <w:lang w:val="uk-UA"/>
        </w:rPr>
        <w:t>Президія Міжнародного кримінального суду: її склад та функції.</w:t>
      </w:r>
    </w:p>
    <w:p w:rsidR="00AE5BB0" w:rsidRDefault="00AE5BB0" w:rsidP="00AE5BB0">
      <w:pPr>
        <w:pStyle w:val="a5"/>
        <w:numPr>
          <w:ilvl w:val="0"/>
          <w:numId w:val="36"/>
        </w:numPr>
        <w:spacing w:line="276" w:lineRule="auto"/>
        <w:ind w:left="360"/>
        <w:rPr>
          <w:bCs/>
          <w:kern w:val="36"/>
          <w:sz w:val="28"/>
          <w:szCs w:val="28"/>
          <w:lang w:val="uk-UA"/>
        </w:rPr>
      </w:pPr>
      <w:r w:rsidRPr="009836B2">
        <w:rPr>
          <w:bCs/>
          <w:kern w:val="36"/>
          <w:sz w:val="28"/>
          <w:szCs w:val="28"/>
          <w:lang w:val="uk-UA"/>
        </w:rPr>
        <w:t>Судові відділення Міжнародного кримінального суду.</w:t>
      </w:r>
    </w:p>
    <w:p w:rsidR="00AE5BB0" w:rsidRPr="009836B2" w:rsidRDefault="00AE5BB0" w:rsidP="00AE5BB0">
      <w:pPr>
        <w:pStyle w:val="a5"/>
        <w:numPr>
          <w:ilvl w:val="0"/>
          <w:numId w:val="36"/>
        </w:numPr>
        <w:spacing w:line="276" w:lineRule="auto"/>
        <w:ind w:left="360"/>
        <w:rPr>
          <w:bCs/>
          <w:kern w:val="36"/>
          <w:sz w:val="28"/>
          <w:szCs w:val="28"/>
          <w:lang w:val="uk-UA"/>
        </w:rPr>
      </w:pPr>
      <w:r>
        <w:rPr>
          <w:bCs/>
          <w:kern w:val="36"/>
          <w:sz w:val="28"/>
          <w:szCs w:val="28"/>
          <w:lang w:val="uk-UA"/>
        </w:rPr>
        <w:t>Порядок обрання суддів МКС.</w:t>
      </w:r>
    </w:p>
    <w:p w:rsidR="00AE5BB0" w:rsidRPr="009836B2" w:rsidRDefault="00AE5BB0" w:rsidP="00AE5BB0">
      <w:pPr>
        <w:pStyle w:val="a5"/>
        <w:numPr>
          <w:ilvl w:val="0"/>
          <w:numId w:val="36"/>
        </w:numPr>
        <w:spacing w:line="276" w:lineRule="auto"/>
        <w:ind w:left="360"/>
        <w:rPr>
          <w:bCs/>
          <w:kern w:val="36"/>
          <w:sz w:val="28"/>
          <w:szCs w:val="28"/>
          <w:lang w:val="uk-UA"/>
        </w:rPr>
      </w:pPr>
      <w:r w:rsidRPr="009836B2">
        <w:rPr>
          <w:bCs/>
          <w:kern w:val="36"/>
          <w:sz w:val="28"/>
          <w:szCs w:val="28"/>
          <w:lang w:val="uk-UA"/>
        </w:rPr>
        <w:t>Секретаріат МКС.</w:t>
      </w:r>
    </w:p>
    <w:p w:rsidR="00AE5BB0" w:rsidRDefault="00AE5BB0" w:rsidP="00AE5BB0">
      <w:pPr>
        <w:pStyle w:val="a5"/>
        <w:numPr>
          <w:ilvl w:val="0"/>
          <w:numId w:val="36"/>
        </w:numPr>
        <w:spacing w:line="276" w:lineRule="auto"/>
        <w:ind w:left="360"/>
        <w:rPr>
          <w:bCs/>
          <w:kern w:val="36"/>
          <w:sz w:val="28"/>
          <w:szCs w:val="28"/>
          <w:lang w:val="uk-UA"/>
        </w:rPr>
      </w:pPr>
      <w:r w:rsidRPr="009836B2">
        <w:rPr>
          <w:bCs/>
          <w:kern w:val="36"/>
          <w:sz w:val="28"/>
          <w:szCs w:val="28"/>
          <w:lang w:val="uk-UA"/>
        </w:rPr>
        <w:t xml:space="preserve">Офіс (Канцелярія) Прокурора. </w:t>
      </w:r>
    </w:p>
    <w:p w:rsidR="00AE5BB0" w:rsidRDefault="00AE5BB0" w:rsidP="00AE5BB0">
      <w:pPr>
        <w:pStyle w:val="a5"/>
        <w:numPr>
          <w:ilvl w:val="0"/>
          <w:numId w:val="36"/>
        </w:numPr>
        <w:spacing w:line="276" w:lineRule="auto"/>
        <w:ind w:left="360"/>
        <w:rPr>
          <w:bCs/>
          <w:kern w:val="36"/>
          <w:sz w:val="28"/>
          <w:szCs w:val="28"/>
          <w:lang w:val="uk-UA"/>
        </w:rPr>
      </w:pPr>
      <w:r w:rsidRPr="009836B2">
        <w:rPr>
          <w:bCs/>
          <w:kern w:val="36"/>
          <w:sz w:val="28"/>
          <w:szCs w:val="28"/>
          <w:lang w:val="uk-UA"/>
        </w:rPr>
        <w:t>Правовий статус Прокурора МКС.</w:t>
      </w:r>
    </w:p>
    <w:p w:rsidR="00AE5BB0" w:rsidRPr="009836B2" w:rsidRDefault="00AE5BB0" w:rsidP="00AE5BB0">
      <w:pPr>
        <w:pStyle w:val="a5"/>
        <w:numPr>
          <w:ilvl w:val="0"/>
          <w:numId w:val="36"/>
        </w:numPr>
        <w:spacing w:line="276" w:lineRule="auto"/>
        <w:ind w:left="360"/>
        <w:rPr>
          <w:bCs/>
          <w:kern w:val="36"/>
          <w:sz w:val="28"/>
          <w:szCs w:val="28"/>
          <w:lang w:val="uk-UA"/>
        </w:rPr>
      </w:pPr>
      <w:r>
        <w:rPr>
          <w:bCs/>
          <w:kern w:val="36"/>
          <w:sz w:val="28"/>
          <w:szCs w:val="28"/>
          <w:lang w:val="uk-UA"/>
        </w:rPr>
        <w:t>Порядок обрання Прокурора МКС.</w:t>
      </w:r>
    </w:p>
    <w:p w:rsidR="00AE5BB0" w:rsidRPr="009836B2" w:rsidRDefault="00AE5BB0" w:rsidP="00AE5BB0">
      <w:pPr>
        <w:pStyle w:val="a5"/>
        <w:numPr>
          <w:ilvl w:val="0"/>
          <w:numId w:val="36"/>
        </w:numPr>
        <w:spacing w:line="276" w:lineRule="auto"/>
        <w:ind w:left="360"/>
        <w:rPr>
          <w:bCs/>
          <w:kern w:val="36"/>
          <w:sz w:val="28"/>
          <w:szCs w:val="28"/>
          <w:lang w:val="uk-UA"/>
        </w:rPr>
      </w:pPr>
      <w:r w:rsidRPr="009836B2">
        <w:rPr>
          <w:bCs/>
          <w:kern w:val="36"/>
          <w:sz w:val="28"/>
          <w:szCs w:val="28"/>
          <w:lang w:val="uk-UA"/>
        </w:rPr>
        <w:t>Адвокатські об’єднання МКС.</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Поняття юрисдикції Міжнародного кримінального суду.</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Предметна юрисдикція</w:t>
      </w:r>
      <w:r>
        <w:rPr>
          <w:bCs/>
          <w:sz w:val="28"/>
          <w:szCs w:val="28"/>
          <w:lang w:val="uk-UA"/>
        </w:rPr>
        <w:t xml:space="preserve"> </w:t>
      </w:r>
      <w:r w:rsidRPr="009836B2">
        <w:rPr>
          <w:bCs/>
          <w:sz w:val="28"/>
          <w:szCs w:val="28"/>
          <w:lang w:val="uk-UA"/>
        </w:rPr>
        <w:t>Міжнародного кримінального суду.</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Просторова юрисдикція</w:t>
      </w:r>
      <w:r>
        <w:rPr>
          <w:bCs/>
          <w:sz w:val="28"/>
          <w:szCs w:val="28"/>
          <w:lang w:val="uk-UA"/>
        </w:rPr>
        <w:t xml:space="preserve"> </w:t>
      </w:r>
      <w:r w:rsidRPr="009836B2">
        <w:rPr>
          <w:bCs/>
          <w:sz w:val="28"/>
          <w:szCs w:val="28"/>
          <w:lang w:val="uk-UA"/>
        </w:rPr>
        <w:t>Міжнародного кримінального суду.</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Часова юрисдикція</w:t>
      </w:r>
      <w:r>
        <w:rPr>
          <w:bCs/>
          <w:sz w:val="28"/>
          <w:szCs w:val="28"/>
          <w:lang w:val="uk-UA"/>
        </w:rPr>
        <w:t xml:space="preserve"> </w:t>
      </w:r>
      <w:r w:rsidRPr="009836B2">
        <w:rPr>
          <w:bCs/>
          <w:sz w:val="28"/>
          <w:szCs w:val="28"/>
          <w:lang w:val="uk-UA"/>
        </w:rPr>
        <w:t>Міжнародного кримінального суду.</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Персональна юрисдикція</w:t>
      </w:r>
      <w:r>
        <w:rPr>
          <w:bCs/>
          <w:sz w:val="28"/>
          <w:szCs w:val="28"/>
          <w:lang w:val="uk-UA"/>
        </w:rPr>
        <w:t xml:space="preserve"> </w:t>
      </w:r>
      <w:r w:rsidRPr="009836B2">
        <w:rPr>
          <w:bCs/>
          <w:sz w:val="28"/>
          <w:szCs w:val="28"/>
          <w:lang w:val="uk-UA"/>
        </w:rPr>
        <w:t>Міжнародного кримінального суду.</w:t>
      </w:r>
    </w:p>
    <w:p w:rsidR="00AE5BB0" w:rsidRPr="009836B2" w:rsidRDefault="00AE5BB0" w:rsidP="00AE5BB0">
      <w:pPr>
        <w:pStyle w:val="a5"/>
        <w:numPr>
          <w:ilvl w:val="0"/>
          <w:numId w:val="36"/>
        </w:numPr>
        <w:spacing w:line="276" w:lineRule="auto"/>
        <w:ind w:left="360"/>
        <w:rPr>
          <w:sz w:val="28"/>
          <w:szCs w:val="28"/>
          <w:lang w:val="uk-UA"/>
        </w:rPr>
      </w:pPr>
      <w:r w:rsidRPr="009836B2">
        <w:rPr>
          <w:bCs/>
          <w:kern w:val="36"/>
          <w:sz w:val="28"/>
          <w:szCs w:val="28"/>
          <w:lang w:val="uk-UA"/>
        </w:rPr>
        <w:t>Поняття загальних принципів права та загальних принципів кримінального права за Римським статутом МКС.</w:t>
      </w:r>
    </w:p>
    <w:p w:rsidR="00AE5BB0" w:rsidRPr="009836B2" w:rsidRDefault="00AE5BB0" w:rsidP="00AE5BB0">
      <w:pPr>
        <w:pStyle w:val="a5"/>
        <w:numPr>
          <w:ilvl w:val="0"/>
          <w:numId w:val="36"/>
        </w:numPr>
        <w:spacing w:line="276" w:lineRule="auto"/>
        <w:ind w:left="360"/>
        <w:rPr>
          <w:sz w:val="28"/>
          <w:szCs w:val="28"/>
          <w:lang w:val="uk-UA"/>
        </w:rPr>
      </w:pPr>
      <w:r w:rsidRPr="009836B2">
        <w:rPr>
          <w:bCs/>
          <w:kern w:val="36"/>
          <w:sz w:val="28"/>
          <w:szCs w:val="28"/>
          <w:lang w:val="uk-UA"/>
        </w:rPr>
        <w:t>Принцип</w:t>
      </w:r>
      <w:r w:rsidRPr="009836B2">
        <w:rPr>
          <w:bCs/>
          <w:kern w:val="36"/>
          <w:sz w:val="28"/>
          <w:szCs w:val="28"/>
          <w:bdr w:val="none" w:sz="0" w:space="0" w:color="auto" w:frame="1"/>
          <w:lang w:val="uk-UA"/>
        </w:rPr>
        <w:t xml:space="preserve"> </w:t>
      </w:r>
      <w:r w:rsidRPr="009836B2">
        <w:rPr>
          <w:bCs/>
          <w:sz w:val="28"/>
          <w:szCs w:val="28"/>
          <w:bdr w:val="none" w:sz="0" w:space="0" w:color="auto" w:frame="1"/>
          <w:lang w:val="en-US"/>
        </w:rPr>
        <w:t>Nullum</w:t>
      </w:r>
      <w:r w:rsidRPr="009836B2">
        <w:rPr>
          <w:bCs/>
          <w:sz w:val="28"/>
          <w:szCs w:val="28"/>
          <w:bdr w:val="none" w:sz="0" w:space="0" w:color="auto" w:frame="1"/>
          <w:lang w:val="uk-UA"/>
        </w:rPr>
        <w:t xml:space="preserve"> </w:t>
      </w:r>
      <w:r w:rsidRPr="009836B2">
        <w:rPr>
          <w:bCs/>
          <w:sz w:val="28"/>
          <w:szCs w:val="28"/>
          <w:bdr w:val="none" w:sz="0" w:space="0" w:color="auto" w:frame="1"/>
          <w:lang w:val="en-US"/>
        </w:rPr>
        <w:t>crimen</w:t>
      </w:r>
      <w:r w:rsidRPr="009836B2">
        <w:rPr>
          <w:bCs/>
          <w:sz w:val="28"/>
          <w:szCs w:val="28"/>
          <w:bdr w:val="none" w:sz="0" w:space="0" w:color="auto" w:frame="1"/>
          <w:lang w:val="uk-UA"/>
        </w:rPr>
        <w:t xml:space="preserve"> </w:t>
      </w:r>
      <w:r w:rsidRPr="009836B2">
        <w:rPr>
          <w:bCs/>
          <w:sz w:val="28"/>
          <w:szCs w:val="28"/>
          <w:bdr w:val="none" w:sz="0" w:space="0" w:color="auto" w:frame="1"/>
          <w:lang w:val="en-US"/>
        </w:rPr>
        <w:t>sine</w:t>
      </w:r>
      <w:r w:rsidRPr="009836B2">
        <w:rPr>
          <w:bCs/>
          <w:sz w:val="28"/>
          <w:szCs w:val="28"/>
          <w:bdr w:val="none" w:sz="0" w:space="0" w:color="auto" w:frame="1"/>
          <w:lang w:val="uk-UA"/>
        </w:rPr>
        <w:t xml:space="preserve"> </w:t>
      </w:r>
      <w:r w:rsidRPr="009836B2">
        <w:rPr>
          <w:bCs/>
          <w:sz w:val="28"/>
          <w:szCs w:val="28"/>
          <w:bdr w:val="none" w:sz="0" w:space="0" w:color="auto" w:frame="1"/>
          <w:lang w:val="en-US"/>
        </w:rPr>
        <w:t>leg</w:t>
      </w:r>
      <w:r w:rsidRPr="009836B2">
        <w:rPr>
          <w:bCs/>
          <w:sz w:val="28"/>
          <w:szCs w:val="28"/>
          <w:bdr w:val="none" w:sz="0" w:space="0" w:color="auto" w:frame="1"/>
          <w:lang w:val="uk-UA"/>
        </w:rPr>
        <w:t xml:space="preserve">e. </w:t>
      </w:r>
    </w:p>
    <w:p w:rsidR="00AE5BB0" w:rsidRPr="009836B2" w:rsidRDefault="00AE5BB0" w:rsidP="00AE5BB0">
      <w:pPr>
        <w:pStyle w:val="a5"/>
        <w:numPr>
          <w:ilvl w:val="0"/>
          <w:numId w:val="36"/>
        </w:numPr>
        <w:spacing w:line="276" w:lineRule="auto"/>
        <w:ind w:left="360"/>
        <w:rPr>
          <w:sz w:val="28"/>
          <w:szCs w:val="28"/>
          <w:lang w:val="uk-UA"/>
        </w:rPr>
      </w:pPr>
      <w:r w:rsidRPr="009836B2">
        <w:rPr>
          <w:bCs/>
          <w:sz w:val="28"/>
          <w:szCs w:val="28"/>
          <w:bdr w:val="none" w:sz="0" w:space="0" w:color="auto" w:frame="1"/>
          <w:lang w:val="en-US"/>
        </w:rPr>
        <w:t>Nulla</w:t>
      </w:r>
      <w:r w:rsidRPr="009836B2">
        <w:rPr>
          <w:bCs/>
          <w:sz w:val="28"/>
          <w:szCs w:val="28"/>
          <w:bdr w:val="none" w:sz="0" w:space="0" w:color="auto" w:frame="1"/>
          <w:lang w:val="uk-UA"/>
        </w:rPr>
        <w:t xml:space="preserve"> </w:t>
      </w:r>
      <w:r w:rsidRPr="009836B2">
        <w:rPr>
          <w:bCs/>
          <w:sz w:val="28"/>
          <w:szCs w:val="28"/>
          <w:bdr w:val="none" w:sz="0" w:space="0" w:color="auto" w:frame="1"/>
          <w:lang w:val="en-US"/>
        </w:rPr>
        <w:t>poena</w:t>
      </w:r>
      <w:r w:rsidRPr="009836B2">
        <w:rPr>
          <w:bCs/>
          <w:sz w:val="28"/>
          <w:szCs w:val="28"/>
          <w:bdr w:val="none" w:sz="0" w:space="0" w:color="auto" w:frame="1"/>
          <w:lang w:val="uk-UA"/>
        </w:rPr>
        <w:t xml:space="preserve"> </w:t>
      </w:r>
      <w:r w:rsidRPr="009836B2">
        <w:rPr>
          <w:bCs/>
          <w:sz w:val="28"/>
          <w:szCs w:val="28"/>
          <w:bdr w:val="none" w:sz="0" w:space="0" w:color="auto" w:frame="1"/>
          <w:lang w:val="en-US"/>
        </w:rPr>
        <w:t>sine</w:t>
      </w:r>
      <w:r w:rsidRPr="009836B2">
        <w:rPr>
          <w:bCs/>
          <w:sz w:val="28"/>
          <w:szCs w:val="28"/>
          <w:bdr w:val="none" w:sz="0" w:space="0" w:color="auto" w:frame="1"/>
          <w:lang w:val="uk-UA"/>
        </w:rPr>
        <w:t xml:space="preserve"> </w:t>
      </w:r>
      <w:r w:rsidRPr="009836B2">
        <w:rPr>
          <w:bCs/>
          <w:sz w:val="28"/>
          <w:szCs w:val="28"/>
          <w:bdr w:val="none" w:sz="0" w:space="0" w:color="auto" w:frame="1"/>
          <w:lang w:val="en-US"/>
        </w:rPr>
        <w:t>lege</w:t>
      </w:r>
      <w:r w:rsidRPr="009836B2">
        <w:rPr>
          <w:bCs/>
          <w:sz w:val="28"/>
          <w:szCs w:val="28"/>
          <w:bdr w:val="none" w:sz="0" w:space="0" w:color="auto" w:frame="1"/>
          <w:lang w:val="uk-UA"/>
        </w:rPr>
        <w:t xml:space="preserve">. </w:t>
      </w:r>
    </w:p>
    <w:p w:rsidR="00AE5BB0" w:rsidRPr="009836B2" w:rsidRDefault="00AE5BB0" w:rsidP="00AE5BB0">
      <w:pPr>
        <w:pStyle w:val="a5"/>
        <w:numPr>
          <w:ilvl w:val="0"/>
          <w:numId w:val="36"/>
        </w:numPr>
        <w:spacing w:line="276" w:lineRule="auto"/>
        <w:ind w:left="360"/>
        <w:rPr>
          <w:sz w:val="28"/>
          <w:szCs w:val="28"/>
          <w:lang w:val="uk-UA"/>
        </w:rPr>
      </w:pPr>
      <w:r w:rsidRPr="009836B2">
        <w:rPr>
          <w:sz w:val="28"/>
          <w:szCs w:val="28"/>
          <w:lang w:val="uk-UA"/>
        </w:rPr>
        <w:t xml:space="preserve">Принцип </w:t>
      </w:r>
      <w:r>
        <w:rPr>
          <w:sz w:val="28"/>
          <w:szCs w:val="28"/>
          <w:lang w:val="uk-UA"/>
        </w:rPr>
        <w:t>в</w:t>
      </w:r>
      <w:r w:rsidRPr="009836B2">
        <w:rPr>
          <w:bCs/>
          <w:sz w:val="28"/>
          <w:szCs w:val="28"/>
          <w:bdr w:val="none" w:sz="0" w:space="0" w:color="auto" w:frame="1"/>
          <w:lang w:val="uk-UA"/>
        </w:rPr>
        <w:t xml:space="preserve">ідсутності зворотної сили </w:t>
      </w:r>
      <w:r w:rsidRPr="009836B2">
        <w:rPr>
          <w:bCs/>
          <w:sz w:val="28"/>
          <w:szCs w:val="28"/>
          <w:bdr w:val="none" w:sz="0" w:space="0" w:color="auto" w:frame="1"/>
          <w:lang w:val="en-US"/>
        </w:rPr>
        <w:t>ration</w:t>
      </w:r>
      <w:r w:rsidRPr="009836B2">
        <w:rPr>
          <w:bCs/>
          <w:sz w:val="28"/>
          <w:szCs w:val="28"/>
          <w:bdr w:val="none" w:sz="0" w:space="0" w:color="auto" w:frame="1"/>
          <w:lang w:val="uk-UA"/>
        </w:rPr>
        <w:t xml:space="preserve">e </w:t>
      </w:r>
      <w:r w:rsidRPr="009836B2">
        <w:rPr>
          <w:bCs/>
          <w:sz w:val="28"/>
          <w:szCs w:val="28"/>
          <w:bdr w:val="none" w:sz="0" w:space="0" w:color="auto" w:frame="1"/>
          <w:lang w:val="en-US"/>
        </w:rPr>
        <w:t>persona</w:t>
      </w:r>
      <w:r w:rsidRPr="009836B2">
        <w:rPr>
          <w:bCs/>
          <w:sz w:val="28"/>
          <w:szCs w:val="28"/>
          <w:bdr w:val="none" w:sz="0" w:space="0" w:color="auto" w:frame="1"/>
          <w:lang w:val="uk-UA"/>
        </w:rPr>
        <w:t xml:space="preserve">e </w:t>
      </w:r>
    </w:p>
    <w:p w:rsidR="00AE5BB0" w:rsidRPr="009836B2" w:rsidRDefault="00AE5BB0" w:rsidP="00AE5BB0">
      <w:pPr>
        <w:pStyle w:val="a5"/>
        <w:numPr>
          <w:ilvl w:val="0"/>
          <w:numId w:val="36"/>
        </w:numPr>
        <w:spacing w:line="276" w:lineRule="auto"/>
        <w:ind w:left="360"/>
        <w:rPr>
          <w:sz w:val="28"/>
          <w:szCs w:val="28"/>
          <w:lang w:val="uk-UA"/>
        </w:rPr>
      </w:pPr>
      <w:r w:rsidRPr="009836B2">
        <w:rPr>
          <w:sz w:val="28"/>
          <w:szCs w:val="28"/>
          <w:lang w:val="uk-UA"/>
        </w:rPr>
        <w:t>Принцип індивідувальної кримінальної відповідальності.</w:t>
      </w:r>
    </w:p>
    <w:p w:rsidR="00AE5BB0" w:rsidRPr="009836B2" w:rsidRDefault="00AE5BB0" w:rsidP="00AE5BB0">
      <w:pPr>
        <w:pStyle w:val="a5"/>
        <w:numPr>
          <w:ilvl w:val="0"/>
          <w:numId w:val="36"/>
        </w:numPr>
        <w:spacing w:line="276" w:lineRule="auto"/>
        <w:ind w:left="360"/>
        <w:rPr>
          <w:sz w:val="28"/>
          <w:szCs w:val="28"/>
          <w:lang w:val="uk-UA"/>
        </w:rPr>
      </w:pPr>
      <w:r w:rsidRPr="009836B2">
        <w:rPr>
          <w:sz w:val="28"/>
          <w:szCs w:val="28"/>
          <w:lang w:val="uk-UA"/>
        </w:rPr>
        <w:t>Принцип</w:t>
      </w:r>
      <w:r w:rsidRPr="009836B2">
        <w:rPr>
          <w:bCs/>
          <w:sz w:val="28"/>
          <w:szCs w:val="28"/>
          <w:bdr w:val="none" w:sz="0" w:space="0" w:color="auto" w:frame="1"/>
          <w:lang w:val="uk-UA"/>
        </w:rPr>
        <w:t xml:space="preserve"> незастосування строків давності (стаття 29 Статуту МКС)</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Поняття стадій провадження справ</w:t>
      </w:r>
      <w:r>
        <w:rPr>
          <w:bCs/>
          <w:sz w:val="28"/>
          <w:szCs w:val="28"/>
          <w:lang w:val="uk-UA"/>
        </w:rPr>
        <w:t xml:space="preserve"> у МКС</w:t>
      </w:r>
      <w:r w:rsidRPr="009836B2">
        <w:rPr>
          <w:bCs/>
          <w:sz w:val="28"/>
          <w:szCs w:val="28"/>
          <w:lang w:val="uk-UA"/>
        </w:rPr>
        <w:t xml:space="preserve">, їх види та значення. </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 xml:space="preserve">Процесуальні функції стадії </w:t>
      </w:r>
      <w:r>
        <w:rPr>
          <w:bCs/>
          <w:sz w:val="28"/>
          <w:szCs w:val="28"/>
          <w:lang w:val="uk-UA"/>
        </w:rPr>
        <w:t>провадження у МКС</w:t>
      </w:r>
      <w:r w:rsidRPr="009836B2">
        <w:rPr>
          <w:bCs/>
          <w:sz w:val="28"/>
          <w:szCs w:val="28"/>
          <w:lang w:val="uk-UA"/>
        </w:rPr>
        <w:t>.</w:t>
      </w:r>
    </w:p>
    <w:p w:rsidR="00AE5BB0" w:rsidRDefault="00AE5BB0" w:rsidP="00AE5BB0">
      <w:pPr>
        <w:pStyle w:val="a5"/>
        <w:numPr>
          <w:ilvl w:val="0"/>
          <w:numId w:val="36"/>
        </w:numPr>
        <w:spacing w:line="276" w:lineRule="auto"/>
        <w:ind w:left="360"/>
        <w:rPr>
          <w:bCs/>
          <w:sz w:val="28"/>
          <w:szCs w:val="28"/>
          <w:lang w:val="uk-UA"/>
        </w:rPr>
      </w:pPr>
      <w:r w:rsidRPr="00C60AAF">
        <w:rPr>
          <w:bCs/>
          <w:sz w:val="28"/>
          <w:szCs w:val="28"/>
          <w:lang w:val="uk-UA"/>
        </w:rPr>
        <w:t xml:space="preserve">Суб’єкти стадії </w:t>
      </w:r>
      <w:r>
        <w:rPr>
          <w:bCs/>
          <w:sz w:val="28"/>
          <w:szCs w:val="28"/>
          <w:lang w:val="uk-UA"/>
        </w:rPr>
        <w:t>судового розгляду справи по суті у МКС.</w:t>
      </w:r>
    </w:p>
    <w:p w:rsidR="00AE5BB0" w:rsidRDefault="00AE5BB0" w:rsidP="00AE5BB0">
      <w:pPr>
        <w:pStyle w:val="a5"/>
        <w:numPr>
          <w:ilvl w:val="0"/>
          <w:numId w:val="36"/>
        </w:numPr>
        <w:spacing w:line="276" w:lineRule="auto"/>
        <w:ind w:left="360"/>
        <w:rPr>
          <w:bCs/>
          <w:sz w:val="28"/>
          <w:szCs w:val="28"/>
          <w:lang w:val="uk-UA"/>
        </w:rPr>
      </w:pPr>
      <w:r>
        <w:rPr>
          <w:bCs/>
          <w:sz w:val="28"/>
          <w:szCs w:val="28"/>
          <w:lang w:val="uk-UA"/>
        </w:rPr>
        <w:t>С</w:t>
      </w:r>
      <w:r w:rsidRPr="00C60AAF">
        <w:rPr>
          <w:bCs/>
          <w:sz w:val="28"/>
          <w:szCs w:val="28"/>
          <w:lang w:val="uk-UA"/>
        </w:rPr>
        <w:t>таді</w:t>
      </w:r>
      <w:r>
        <w:rPr>
          <w:bCs/>
          <w:sz w:val="28"/>
          <w:szCs w:val="28"/>
          <w:lang w:val="uk-UA"/>
        </w:rPr>
        <w:t>я досудового розгляду справи у МКС.</w:t>
      </w:r>
    </w:p>
    <w:p w:rsidR="00AE5BB0" w:rsidRDefault="00AE5BB0" w:rsidP="00AE5BB0">
      <w:pPr>
        <w:pStyle w:val="a5"/>
        <w:numPr>
          <w:ilvl w:val="0"/>
          <w:numId w:val="36"/>
        </w:numPr>
        <w:spacing w:line="276" w:lineRule="auto"/>
        <w:ind w:left="360"/>
        <w:rPr>
          <w:bCs/>
          <w:sz w:val="28"/>
          <w:szCs w:val="28"/>
          <w:lang w:val="uk-UA"/>
        </w:rPr>
      </w:pPr>
      <w:r>
        <w:rPr>
          <w:bCs/>
          <w:sz w:val="28"/>
          <w:szCs w:val="28"/>
          <w:lang w:val="uk-UA"/>
        </w:rPr>
        <w:t>Стадія судового розгляду справи по суті.</w:t>
      </w:r>
    </w:p>
    <w:p w:rsidR="00AE5BB0" w:rsidRPr="00C60AAF" w:rsidRDefault="00AE5BB0" w:rsidP="00AE5BB0">
      <w:pPr>
        <w:pStyle w:val="a5"/>
        <w:numPr>
          <w:ilvl w:val="0"/>
          <w:numId w:val="36"/>
        </w:numPr>
        <w:spacing w:line="276" w:lineRule="auto"/>
        <w:ind w:left="360"/>
        <w:rPr>
          <w:bCs/>
          <w:sz w:val="28"/>
          <w:szCs w:val="28"/>
          <w:lang w:val="uk-UA"/>
        </w:rPr>
      </w:pPr>
      <w:r>
        <w:rPr>
          <w:bCs/>
          <w:sz w:val="28"/>
          <w:szCs w:val="28"/>
          <w:lang w:val="uk-UA"/>
        </w:rPr>
        <w:t>Стадія апеляційного розгляду.</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Види покарань у Міжнародному кримінальному суді.</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lastRenderedPageBreak/>
        <w:t xml:space="preserve">Виконання покарання у вигляді позбавлення волі. Зменшення строку відбування покарання у вигляді позбавлення волі. </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 xml:space="preserve">Стандарти поводження з засудженими. Нагляд Міжнародним кримінальним судом за дотриманням стандартів поводження з ув’язненими. </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Виконання вироків щодо штрафів і конфіскації майна.</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Правові підстави співпраці МКС з державами.</w:t>
      </w:r>
    </w:p>
    <w:p w:rsidR="00AE5BB0" w:rsidRPr="009836B2" w:rsidRDefault="00AE5BB0" w:rsidP="00AE5BB0">
      <w:pPr>
        <w:pStyle w:val="a5"/>
        <w:numPr>
          <w:ilvl w:val="0"/>
          <w:numId w:val="36"/>
        </w:numPr>
        <w:spacing w:line="276" w:lineRule="auto"/>
        <w:ind w:left="360"/>
        <w:rPr>
          <w:b/>
          <w:bCs/>
          <w:sz w:val="28"/>
          <w:szCs w:val="28"/>
          <w:lang w:val="uk-UA"/>
        </w:rPr>
      </w:pPr>
      <w:r w:rsidRPr="009836B2">
        <w:rPr>
          <w:bCs/>
          <w:sz w:val="28"/>
          <w:szCs w:val="28"/>
          <w:lang w:val="uk-UA"/>
        </w:rPr>
        <w:t>Форми співпраці МКС та держав.</w:t>
      </w:r>
    </w:p>
    <w:p w:rsidR="00AE5BB0" w:rsidRPr="009836B2" w:rsidRDefault="00AE5BB0" w:rsidP="00AE5BB0">
      <w:pPr>
        <w:pStyle w:val="a5"/>
        <w:numPr>
          <w:ilvl w:val="0"/>
          <w:numId w:val="36"/>
        </w:numPr>
        <w:spacing w:line="276" w:lineRule="auto"/>
        <w:ind w:left="360"/>
        <w:rPr>
          <w:b/>
          <w:bCs/>
          <w:sz w:val="28"/>
          <w:szCs w:val="28"/>
          <w:lang w:val="uk-UA"/>
        </w:rPr>
      </w:pPr>
      <w:r w:rsidRPr="009836B2">
        <w:rPr>
          <w:bCs/>
          <w:sz w:val="28"/>
          <w:szCs w:val="28"/>
          <w:lang w:val="uk-UA"/>
        </w:rPr>
        <w:t>Співробітництво МКС та ООН.</w:t>
      </w:r>
    </w:p>
    <w:p w:rsidR="00AE5BB0" w:rsidRPr="009836B2" w:rsidRDefault="00AE5BB0" w:rsidP="00AE5BB0">
      <w:pPr>
        <w:pStyle w:val="a5"/>
        <w:numPr>
          <w:ilvl w:val="0"/>
          <w:numId w:val="36"/>
        </w:numPr>
        <w:spacing w:line="276" w:lineRule="auto"/>
        <w:ind w:left="360"/>
        <w:rPr>
          <w:b/>
          <w:bCs/>
          <w:sz w:val="28"/>
          <w:szCs w:val="28"/>
          <w:lang w:val="uk-UA"/>
        </w:rPr>
      </w:pPr>
      <w:r w:rsidRPr="009836B2">
        <w:rPr>
          <w:bCs/>
          <w:sz w:val="28"/>
          <w:szCs w:val="28"/>
          <w:lang w:val="uk-UA"/>
        </w:rPr>
        <w:t>Міжнародний кримінальний суд та Інтерпол.</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Участь українських делегацій у розробці та прийнятті Римського статуту МКС.</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Проблеми пов’язані з Ратифікацією Римського статуту МКС.</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Визнання Україною юрисдикції Міжнародного кримінального суду у порядку ст. 12 (3) Римського статуту МКС.</w:t>
      </w:r>
    </w:p>
    <w:p w:rsidR="00AE5BB0" w:rsidRPr="009836B2" w:rsidRDefault="00AE5BB0" w:rsidP="00AE5BB0">
      <w:pPr>
        <w:pStyle w:val="a5"/>
        <w:numPr>
          <w:ilvl w:val="0"/>
          <w:numId w:val="36"/>
        </w:numPr>
        <w:spacing w:line="276" w:lineRule="auto"/>
        <w:ind w:left="360"/>
        <w:rPr>
          <w:bCs/>
          <w:sz w:val="28"/>
          <w:szCs w:val="28"/>
          <w:lang w:val="uk-UA"/>
        </w:rPr>
      </w:pPr>
      <w:r w:rsidRPr="009836B2">
        <w:rPr>
          <w:bCs/>
          <w:sz w:val="28"/>
          <w:szCs w:val="28"/>
          <w:lang w:val="uk-UA"/>
        </w:rPr>
        <w:t>Перспективи розгляду справи щодо подій в України у 2013-2015 року</w:t>
      </w:r>
    </w:p>
    <w:p w:rsidR="00AE5BB0" w:rsidRPr="009836B2" w:rsidRDefault="00AE5BB0" w:rsidP="00AE5BB0">
      <w:pPr>
        <w:spacing w:line="276" w:lineRule="auto"/>
        <w:ind w:left="0"/>
        <w:rPr>
          <w:rFonts w:ascii="Times New Roman" w:hAnsi="Times New Roman"/>
          <w:sz w:val="28"/>
          <w:szCs w:val="28"/>
          <w:lang w:val="uk-UA"/>
        </w:rPr>
      </w:pPr>
    </w:p>
    <w:p w:rsidR="00AE5BB0" w:rsidRPr="00EA531A" w:rsidRDefault="00AE5BB0" w:rsidP="00AE5BB0">
      <w:pPr>
        <w:shd w:val="clear" w:color="auto" w:fill="FFFFFF"/>
        <w:spacing w:line="276" w:lineRule="auto"/>
        <w:ind w:left="0"/>
        <w:rPr>
          <w:rFonts w:ascii="Times New Roman" w:eastAsia="Times New Roman" w:hAnsi="Times New Roman"/>
          <w:color w:val="000000"/>
          <w:sz w:val="28"/>
          <w:szCs w:val="28"/>
          <w:highlight w:val="yellow"/>
          <w:lang w:val="uk-UA" w:eastAsia="ru-RU"/>
        </w:rPr>
      </w:pPr>
    </w:p>
    <w:p w:rsidR="00AE5BB0" w:rsidRPr="00C06737" w:rsidRDefault="00AE5BB0" w:rsidP="00AE5BB0">
      <w:pPr>
        <w:spacing w:line="276" w:lineRule="auto"/>
        <w:rPr>
          <w:rFonts w:ascii="Times New Roman" w:hAnsi="Times New Roman"/>
          <w:sz w:val="28"/>
          <w:szCs w:val="28"/>
          <w:highlight w:val="yellow"/>
          <w:lang w:val="uk-UA"/>
        </w:rPr>
      </w:pPr>
    </w:p>
    <w:p w:rsidR="00E50E5C" w:rsidRPr="00391B17" w:rsidRDefault="00AE5BB0" w:rsidP="00AE5BB0">
      <w:pPr>
        <w:numPr>
          <w:ilvl w:val="0"/>
          <w:numId w:val="12"/>
        </w:numPr>
        <w:shd w:val="clear" w:color="auto" w:fill="FFFFFF"/>
        <w:spacing w:line="240" w:lineRule="auto"/>
        <w:rPr>
          <w:rFonts w:ascii="Times New Roman" w:eastAsia="Times New Roman" w:hAnsi="Times New Roman"/>
          <w:bCs/>
          <w:color w:val="000000"/>
          <w:sz w:val="28"/>
          <w:szCs w:val="28"/>
          <w:lang w:val="uk-UA" w:eastAsia="ru-RU"/>
        </w:rPr>
      </w:pPr>
      <w:r w:rsidRPr="00C06737">
        <w:rPr>
          <w:rFonts w:ascii="Times New Roman" w:eastAsia="Times New Roman" w:hAnsi="Times New Roman"/>
          <w:color w:val="000000"/>
          <w:sz w:val="28"/>
          <w:szCs w:val="28"/>
          <w:highlight w:val="yellow"/>
          <w:lang w:val="uk-UA" w:eastAsia="ru-RU"/>
        </w:rPr>
        <w:br w:type="page"/>
      </w:r>
    </w:p>
    <w:p w:rsidR="00E50E5C" w:rsidRPr="00391B17" w:rsidRDefault="00066939" w:rsidP="00066939">
      <w:pPr>
        <w:shd w:val="clear" w:color="auto" w:fill="FFFFFF"/>
        <w:spacing w:line="240" w:lineRule="auto"/>
        <w:ind w:left="0"/>
        <w:jc w:val="center"/>
        <w:rPr>
          <w:rFonts w:ascii="Times New Roman" w:hAnsi="Times New Roman"/>
          <w:b/>
          <w:color w:val="000000"/>
          <w:sz w:val="28"/>
          <w:szCs w:val="28"/>
          <w:lang w:val="uk-UA"/>
        </w:rPr>
      </w:pPr>
      <w:r w:rsidRPr="00391B17">
        <w:rPr>
          <w:rFonts w:ascii="Times New Roman" w:eastAsia="Times New Roman" w:hAnsi="Times New Roman"/>
          <w:b/>
          <w:bCs/>
          <w:color w:val="000000"/>
          <w:sz w:val="28"/>
          <w:szCs w:val="28"/>
          <w:lang w:val="en-US" w:eastAsia="ru-RU"/>
        </w:rPr>
        <w:lastRenderedPageBreak/>
        <w:t>VI</w:t>
      </w:r>
      <w:r w:rsidR="00E50E5C" w:rsidRPr="00391B17">
        <w:rPr>
          <w:rFonts w:ascii="Times New Roman" w:eastAsia="Times New Roman" w:hAnsi="Times New Roman"/>
          <w:b/>
          <w:bCs/>
          <w:color w:val="000000"/>
          <w:sz w:val="28"/>
          <w:szCs w:val="28"/>
          <w:lang w:val="uk-UA" w:eastAsia="ru-RU"/>
        </w:rPr>
        <w:t>. РЕКОМЕНДОВАНІ ДЖЕРЕЛА</w:t>
      </w:r>
      <w:bookmarkStart w:id="3" w:name="bookmark2"/>
      <w:bookmarkEnd w:id="3"/>
    </w:p>
    <w:p w:rsidR="00E50E5C" w:rsidRPr="00391B17" w:rsidRDefault="00E50E5C" w:rsidP="00E50E5C">
      <w:pPr>
        <w:shd w:val="clear" w:color="auto" w:fill="FFFFFF"/>
        <w:spacing w:line="276" w:lineRule="auto"/>
        <w:ind w:left="0"/>
        <w:contextualSpacing/>
        <w:jc w:val="left"/>
        <w:rPr>
          <w:rFonts w:ascii="Times New Roman" w:hAnsi="Times New Roman"/>
          <w:b/>
          <w:color w:val="000000"/>
          <w:sz w:val="28"/>
          <w:szCs w:val="28"/>
          <w:lang w:val="uk-UA"/>
        </w:rPr>
      </w:pPr>
    </w:p>
    <w:bookmarkEnd w:id="0"/>
    <w:bookmarkEnd w:id="1"/>
    <w:p w:rsidR="00D36AB8" w:rsidRPr="00391B17" w:rsidRDefault="00D36AB8" w:rsidP="00D36AB8">
      <w:pPr>
        <w:shd w:val="clear" w:color="auto" w:fill="FFFFFF"/>
        <w:spacing w:line="276" w:lineRule="auto"/>
        <w:ind w:left="0" w:firstLine="660"/>
        <w:contextualSpacing/>
        <w:jc w:val="left"/>
        <w:rPr>
          <w:rFonts w:ascii="Times New Roman" w:hAnsi="Times New Roman"/>
          <w:b/>
          <w:color w:val="000000"/>
          <w:sz w:val="28"/>
          <w:szCs w:val="28"/>
          <w:lang w:val="uk-UA"/>
        </w:rPr>
      </w:pPr>
      <w:r w:rsidRPr="00391B17">
        <w:rPr>
          <w:rFonts w:ascii="Times New Roman" w:hAnsi="Times New Roman"/>
          <w:b/>
          <w:color w:val="000000"/>
          <w:sz w:val="28"/>
          <w:szCs w:val="28"/>
          <w:lang w:val="uk-UA"/>
        </w:rPr>
        <w:t>Основна</w:t>
      </w:r>
      <w:r w:rsidRPr="00391B17">
        <w:rPr>
          <w:rFonts w:ascii="Times New Roman" w:eastAsia="Times New Roman" w:hAnsi="Times New Roman"/>
          <w:b/>
          <w:color w:val="000000"/>
          <w:sz w:val="28"/>
          <w:szCs w:val="28"/>
          <w:lang w:val="uk-UA" w:eastAsia="ru-RU"/>
        </w:rPr>
        <w:t xml:space="preserve"> література</w:t>
      </w:r>
      <w:r w:rsidRPr="00391B17">
        <w:rPr>
          <w:rFonts w:ascii="Times New Roman" w:hAnsi="Times New Roman"/>
          <w:b/>
          <w:color w:val="000000"/>
          <w:sz w:val="28"/>
          <w:szCs w:val="28"/>
          <w:lang w:val="uk-UA"/>
        </w:rPr>
        <w:t>:</w:t>
      </w:r>
    </w:p>
    <w:p w:rsidR="00D36AB8" w:rsidRPr="00391B17" w:rsidRDefault="00D36AB8" w:rsidP="00D36AB8">
      <w:pPr>
        <w:shd w:val="clear" w:color="auto" w:fill="FFFFFF"/>
        <w:spacing w:line="276" w:lineRule="auto"/>
        <w:ind w:left="0" w:firstLine="660"/>
        <w:contextualSpacing/>
        <w:jc w:val="left"/>
        <w:rPr>
          <w:rFonts w:ascii="Times New Roman" w:hAnsi="Times New Roman"/>
          <w:b/>
          <w:color w:val="000000"/>
          <w:sz w:val="28"/>
          <w:szCs w:val="28"/>
          <w:lang w:val="uk-UA"/>
        </w:rPr>
      </w:pPr>
    </w:p>
    <w:p w:rsidR="00D36AB8" w:rsidRPr="00391B17" w:rsidRDefault="00D36AB8" w:rsidP="00D36AB8">
      <w:pPr>
        <w:shd w:val="clear" w:color="auto" w:fill="FFFFFF"/>
        <w:spacing w:line="276" w:lineRule="auto"/>
        <w:rPr>
          <w:rFonts w:ascii="Times New Roman" w:hAnsi="Times New Roman"/>
          <w:b/>
          <w:bCs/>
          <w:i/>
          <w:color w:val="000000"/>
          <w:sz w:val="28"/>
          <w:szCs w:val="28"/>
          <w:lang w:val="uk-UA"/>
        </w:rPr>
      </w:pPr>
      <w:r w:rsidRPr="00391B17">
        <w:rPr>
          <w:rFonts w:ascii="Times New Roman" w:hAnsi="Times New Roman"/>
          <w:b/>
          <w:bCs/>
          <w:i/>
          <w:color w:val="000000"/>
          <w:sz w:val="28"/>
          <w:szCs w:val="28"/>
          <w:lang w:val="uk-UA"/>
        </w:rPr>
        <w:t>І. Міжнародні договори та внутрішньоорганізаційні акти та рішення МКС.</w:t>
      </w:r>
    </w:p>
    <w:p w:rsidR="00D36AB8" w:rsidRPr="00391B17" w:rsidRDefault="00D36AB8" w:rsidP="00D36AB8">
      <w:pPr>
        <w:pStyle w:val="af0"/>
        <w:numPr>
          <w:ilvl w:val="0"/>
          <w:numId w:val="33"/>
        </w:numPr>
        <w:tabs>
          <w:tab w:val="left" w:pos="709"/>
          <w:tab w:val="left" w:pos="1134"/>
        </w:tabs>
        <w:spacing w:line="276" w:lineRule="auto"/>
        <w:ind w:left="0" w:firstLine="709"/>
        <w:rPr>
          <w:sz w:val="28"/>
          <w:szCs w:val="28"/>
          <w:lang w:val="uk-UA"/>
        </w:rPr>
      </w:pPr>
      <w:r w:rsidRPr="00391B17">
        <w:rPr>
          <w:sz w:val="28"/>
          <w:szCs w:val="28"/>
          <w:lang w:val="en-US"/>
        </w:rPr>
        <w:t>Rome Statute of the ICC, 17 July 1998, a</w:t>
      </w:r>
      <w:r w:rsidRPr="00391B17">
        <w:rPr>
          <w:sz w:val="28"/>
          <w:szCs w:val="28"/>
          <w:shd w:val="clear" w:color="auto" w:fill="FFFFFF"/>
          <w:lang w:val="en-US"/>
        </w:rPr>
        <w:t xml:space="preserve">vailable at: </w:t>
      </w:r>
      <w:hyperlink r:id="rId69" w:history="1">
        <w:r w:rsidRPr="00391B17">
          <w:rPr>
            <w:rStyle w:val="a7"/>
            <w:sz w:val="28"/>
            <w:szCs w:val="28"/>
            <w:lang w:val="uk-UA"/>
          </w:rPr>
          <w:t>http://www.icc-cpi.int/nr/rdonlyres/ea9aeff7-5752-4f84-be94-0a655eb30e16/0/rome_statute_english.pdf</w:t>
        </w:r>
      </w:hyperlink>
      <w:r w:rsidRPr="00391B17">
        <w:rPr>
          <w:sz w:val="28"/>
          <w:szCs w:val="28"/>
          <w:lang w:val="en-US"/>
        </w:rPr>
        <w:t xml:space="preserve"> </w:t>
      </w:r>
    </w:p>
    <w:p w:rsidR="00D36AB8" w:rsidRPr="00391B17" w:rsidRDefault="00D36AB8" w:rsidP="00D36AB8">
      <w:pPr>
        <w:pStyle w:val="a5"/>
        <w:numPr>
          <w:ilvl w:val="0"/>
          <w:numId w:val="33"/>
        </w:numPr>
        <w:tabs>
          <w:tab w:val="left" w:pos="709"/>
          <w:tab w:val="left" w:pos="1134"/>
        </w:tabs>
        <w:spacing w:line="276" w:lineRule="auto"/>
        <w:ind w:left="0" w:firstLine="709"/>
        <w:rPr>
          <w:sz w:val="28"/>
          <w:szCs w:val="28"/>
          <w:lang w:val="pl-PL"/>
        </w:rPr>
      </w:pPr>
      <w:r w:rsidRPr="00391B17">
        <w:rPr>
          <w:sz w:val="28"/>
          <w:szCs w:val="28"/>
          <w:lang w:val="en-GB"/>
        </w:rPr>
        <w:t xml:space="preserve">Regulations of the Office of the Prosecutor. </w:t>
      </w:r>
      <w:r w:rsidRPr="00391B17">
        <w:rPr>
          <w:sz w:val="28"/>
          <w:szCs w:val="28"/>
          <w:lang w:val="uk-UA"/>
        </w:rPr>
        <w:t xml:space="preserve">ICC doc.: </w:t>
      </w:r>
      <w:r w:rsidRPr="00391B17">
        <w:rPr>
          <w:sz w:val="28"/>
          <w:szCs w:val="28"/>
          <w:lang w:val="en-GB"/>
        </w:rPr>
        <w:t xml:space="preserve"> ICC-BD/05-01-09, 23 April 2009,</w:t>
      </w:r>
      <w:r w:rsidRPr="00391B17">
        <w:rPr>
          <w:sz w:val="28"/>
          <w:szCs w:val="28"/>
          <w:lang w:val="en-US"/>
        </w:rPr>
        <w:t xml:space="preserve"> </w:t>
      </w:r>
      <w:r w:rsidRPr="00391B17">
        <w:rPr>
          <w:rFonts w:eastAsia="Calibri"/>
          <w:iCs/>
          <w:sz w:val="28"/>
          <w:szCs w:val="28"/>
          <w:lang w:val="en-US" w:eastAsia="en-US"/>
        </w:rPr>
        <w:t xml:space="preserve">available at </w:t>
      </w:r>
      <w:hyperlink r:id="rId70" w:history="1">
        <w:r w:rsidRPr="00391B17">
          <w:rPr>
            <w:rStyle w:val="a7"/>
            <w:sz w:val="28"/>
            <w:szCs w:val="28"/>
            <w:lang w:val="en-US"/>
          </w:rPr>
          <w:t>http://icc-cpi.int/NR/rdonlyres/FFF97111-ECD6-40B5-9CDA-792BCBE1E695/280253/ICCBD050109ENG.pdf</w:t>
        </w:r>
      </w:hyperlink>
    </w:p>
    <w:p w:rsidR="00D36AB8" w:rsidRPr="00391B17" w:rsidRDefault="00D36AB8" w:rsidP="00D36AB8">
      <w:pPr>
        <w:pStyle w:val="a5"/>
        <w:numPr>
          <w:ilvl w:val="0"/>
          <w:numId w:val="33"/>
        </w:numPr>
        <w:tabs>
          <w:tab w:val="left" w:pos="709"/>
          <w:tab w:val="left" w:pos="1134"/>
        </w:tabs>
        <w:spacing w:line="276" w:lineRule="auto"/>
        <w:ind w:left="0" w:firstLine="709"/>
        <w:rPr>
          <w:sz w:val="28"/>
          <w:szCs w:val="28"/>
          <w:lang w:val="pl-PL"/>
        </w:rPr>
      </w:pPr>
      <w:r w:rsidRPr="00391B17">
        <w:rPr>
          <w:rStyle w:val="af1"/>
          <w:sz w:val="28"/>
          <w:szCs w:val="28"/>
          <w:lang w:val="en-US"/>
        </w:rPr>
        <w:t xml:space="preserve">Regulations of the Court. </w:t>
      </w:r>
      <w:r w:rsidRPr="00391B17">
        <w:rPr>
          <w:rStyle w:val="af1"/>
          <w:sz w:val="28"/>
          <w:szCs w:val="28"/>
          <w:lang w:val="pl-PL"/>
        </w:rPr>
        <w:t>ICC</w:t>
      </w:r>
      <w:r w:rsidRPr="00391B17">
        <w:rPr>
          <w:rStyle w:val="af1"/>
          <w:sz w:val="28"/>
          <w:szCs w:val="28"/>
          <w:lang w:val="en-US"/>
        </w:rPr>
        <w:t>-</w:t>
      </w:r>
      <w:r w:rsidRPr="00391B17">
        <w:rPr>
          <w:rStyle w:val="af1"/>
          <w:sz w:val="28"/>
          <w:szCs w:val="28"/>
          <w:lang w:val="pl-PL"/>
        </w:rPr>
        <w:t>BD</w:t>
      </w:r>
      <w:r w:rsidRPr="00391B17">
        <w:rPr>
          <w:rStyle w:val="af1"/>
          <w:sz w:val="28"/>
          <w:szCs w:val="28"/>
          <w:lang w:val="en-US"/>
        </w:rPr>
        <w:t xml:space="preserve">/01-01-04, 26 May 2004. </w:t>
      </w:r>
      <w:r w:rsidRPr="00391B17">
        <w:rPr>
          <w:sz w:val="28"/>
          <w:szCs w:val="28"/>
        </w:rPr>
        <w:t xml:space="preserve">[Електронний ресурс]. – Режим доступу до документа: </w:t>
      </w:r>
      <w:hyperlink r:id="rId71" w:history="1">
        <w:r w:rsidRPr="00391B17">
          <w:rPr>
            <w:rStyle w:val="a7"/>
            <w:sz w:val="28"/>
            <w:szCs w:val="28"/>
            <w:lang w:val="pl-PL"/>
          </w:rPr>
          <w:t>http</w:t>
        </w:r>
        <w:r w:rsidRPr="00391B17">
          <w:rPr>
            <w:rStyle w:val="a7"/>
            <w:sz w:val="28"/>
            <w:szCs w:val="28"/>
          </w:rPr>
          <w:t>://</w:t>
        </w:r>
        <w:r w:rsidRPr="00391B17">
          <w:rPr>
            <w:rStyle w:val="a7"/>
            <w:sz w:val="28"/>
            <w:szCs w:val="28"/>
            <w:lang w:val="pl-PL"/>
          </w:rPr>
          <w:t>www</w:t>
        </w:r>
        <w:r w:rsidRPr="00391B17">
          <w:rPr>
            <w:rStyle w:val="a7"/>
            <w:sz w:val="28"/>
            <w:szCs w:val="28"/>
          </w:rPr>
          <w:t>.</w:t>
        </w:r>
        <w:r w:rsidRPr="00391B17">
          <w:rPr>
            <w:rStyle w:val="a7"/>
            <w:sz w:val="28"/>
            <w:szCs w:val="28"/>
            <w:lang w:val="pl-PL"/>
          </w:rPr>
          <w:t>icc</w:t>
        </w:r>
        <w:r w:rsidRPr="00391B17">
          <w:rPr>
            <w:rStyle w:val="a7"/>
            <w:sz w:val="28"/>
            <w:szCs w:val="28"/>
          </w:rPr>
          <w:t>-</w:t>
        </w:r>
        <w:r w:rsidRPr="00391B17">
          <w:rPr>
            <w:rStyle w:val="a7"/>
            <w:sz w:val="28"/>
            <w:szCs w:val="28"/>
            <w:lang w:val="pl-PL"/>
          </w:rPr>
          <w:t>cpi</w:t>
        </w:r>
        <w:r w:rsidRPr="00391B17">
          <w:rPr>
            <w:rStyle w:val="a7"/>
            <w:sz w:val="28"/>
            <w:szCs w:val="28"/>
          </w:rPr>
          <w:t>.</w:t>
        </w:r>
        <w:r w:rsidRPr="00391B17">
          <w:rPr>
            <w:rStyle w:val="a7"/>
            <w:sz w:val="28"/>
            <w:szCs w:val="28"/>
            <w:lang w:val="pl-PL"/>
          </w:rPr>
          <w:t>int</w:t>
        </w:r>
        <w:r w:rsidRPr="00391B17">
          <w:rPr>
            <w:rStyle w:val="a7"/>
            <w:sz w:val="28"/>
            <w:szCs w:val="28"/>
          </w:rPr>
          <w:t>/</w:t>
        </w:r>
        <w:r w:rsidRPr="00391B17">
          <w:rPr>
            <w:rStyle w:val="a7"/>
            <w:sz w:val="28"/>
            <w:szCs w:val="28"/>
            <w:lang w:val="pl-PL"/>
          </w:rPr>
          <w:t>NR</w:t>
        </w:r>
        <w:r w:rsidRPr="00391B17">
          <w:rPr>
            <w:rStyle w:val="a7"/>
            <w:sz w:val="28"/>
            <w:szCs w:val="28"/>
          </w:rPr>
          <w:t>/</w:t>
        </w:r>
        <w:r w:rsidRPr="00391B17">
          <w:rPr>
            <w:rStyle w:val="a7"/>
            <w:sz w:val="28"/>
            <w:szCs w:val="28"/>
            <w:lang w:val="pl-PL"/>
          </w:rPr>
          <w:t>rdonlyres</w:t>
        </w:r>
        <w:r w:rsidRPr="00391B17">
          <w:rPr>
            <w:rStyle w:val="a7"/>
            <w:sz w:val="28"/>
            <w:szCs w:val="28"/>
          </w:rPr>
          <w:t>/</w:t>
        </w:r>
        <w:r w:rsidRPr="00391B17">
          <w:rPr>
            <w:rStyle w:val="a7"/>
            <w:sz w:val="28"/>
            <w:szCs w:val="28"/>
            <w:lang w:val="pl-PL"/>
          </w:rPr>
          <w:t>B</w:t>
        </w:r>
        <w:r w:rsidRPr="00391B17">
          <w:rPr>
            <w:rStyle w:val="a7"/>
            <w:sz w:val="28"/>
            <w:szCs w:val="28"/>
          </w:rPr>
          <w:t>920</w:t>
        </w:r>
        <w:r w:rsidRPr="00391B17">
          <w:rPr>
            <w:rStyle w:val="a7"/>
            <w:sz w:val="28"/>
            <w:szCs w:val="28"/>
            <w:lang w:val="pl-PL"/>
          </w:rPr>
          <w:t>AD</w:t>
        </w:r>
        <w:r w:rsidRPr="00391B17">
          <w:rPr>
            <w:rStyle w:val="a7"/>
            <w:sz w:val="28"/>
            <w:szCs w:val="28"/>
          </w:rPr>
          <w:t>62-</w:t>
        </w:r>
        <w:r w:rsidRPr="00391B17">
          <w:rPr>
            <w:rStyle w:val="a7"/>
            <w:sz w:val="28"/>
            <w:szCs w:val="28"/>
            <w:lang w:val="pl-PL"/>
          </w:rPr>
          <w:t>DF</w:t>
        </w:r>
        <w:r w:rsidRPr="00391B17">
          <w:rPr>
            <w:rStyle w:val="a7"/>
            <w:sz w:val="28"/>
            <w:szCs w:val="28"/>
          </w:rPr>
          <w:t>49-4010-8907-</w:t>
        </w:r>
        <w:r w:rsidRPr="00391B17">
          <w:rPr>
            <w:rStyle w:val="a7"/>
            <w:sz w:val="28"/>
            <w:szCs w:val="28"/>
            <w:lang w:val="pl-PL"/>
          </w:rPr>
          <w:t>E</w:t>
        </w:r>
        <w:r w:rsidRPr="00391B17">
          <w:rPr>
            <w:rStyle w:val="a7"/>
            <w:sz w:val="28"/>
            <w:szCs w:val="28"/>
          </w:rPr>
          <w:t>0</w:t>
        </w:r>
        <w:r w:rsidRPr="00391B17">
          <w:rPr>
            <w:rStyle w:val="a7"/>
            <w:sz w:val="28"/>
            <w:szCs w:val="28"/>
            <w:lang w:val="pl-PL"/>
          </w:rPr>
          <w:t>D</w:t>
        </w:r>
        <w:r w:rsidRPr="00391B17">
          <w:rPr>
            <w:rStyle w:val="a7"/>
            <w:sz w:val="28"/>
            <w:szCs w:val="28"/>
          </w:rPr>
          <w:t>8</w:t>
        </w:r>
        <w:r w:rsidRPr="00391B17">
          <w:rPr>
            <w:rStyle w:val="a7"/>
            <w:sz w:val="28"/>
            <w:szCs w:val="28"/>
            <w:lang w:val="pl-PL"/>
          </w:rPr>
          <w:t>CC</w:t>
        </w:r>
        <w:r w:rsidRPr="00391B17">
          <w:rPr>
            <w:rStyle w:val="a7"/>
            <w:sz w:val="28"/>
            <w:szCs w:val="28"/>
          </w:rPr>
          <w:t>61</w:t>
        </w:r>
        <w:r w:rsidRPr="00391B17">
          <w:rPr>
            <w:rStyle w:val="a7"/>
            <w:sz w:val="28"/>
            <w:szCs w:val="28"/>
            <w:lang w:val="pl-PL"/>
          </w:rPr>
          <w:t>EBA</w:t>
        </w:r>
        <w:r w:rsidRPr="00391B17">
          <w:rPr>
            <w:rStyle w:val="a7"/>
            <w:sz w:val="28"/>
            <w:szCs w:val="28"/>
          </w:rPr>
          <w:t>4/277527/</w:t>
        </w:r>
        <w:r w:rsidRPr="00391B17">
          <w:rPr>
            <w:rStyle w:val="a7"/>
            <w:sz w:val="28"/>
            <w:szCs w:val="28"/>
            <w:lang w:val="pl-PL"/>
          </w:rPr>
          <w:t>Regulations</w:t>
        </w:r>
        <w:r w:rsidRPr="00391B17">
          <w:rPr>
            <w:rStyle w:val="a7"/>
            <w:sz w:val="28"/>
            <w:szCs w:val="28"/>
          </w:rPr>
          <w:t>_</w:t>
        </w:r>
        <w:r w:rsidRPr="00391B17">
          <w:rPr>
            <w:rStyle w:val="a7"/>
            <w:sz w:val="28"/>
            <w:szCs w:val="28"/>
            <w:lang w:val="pl-PL"/>
          </w:rPr>
          <w:t>of</w:t>
        </w:r>
        <w:r w:rsidRPr="00391B17">
          <w:rPr>
            <w:rStyle w:val="a7"/>
            <w:sz w:val="28"/>
            <w:szCs w:val="28"/>
          </w:rPr>
          <w:t>_</w:t>
        </w:r>
        <w:r w:rsidRPr="00391B17">
          <w:rPr>
            <w:rStyle w:val="a7"/>
            <w:sz w:val="28"/>
            <w:szCs w:val="28"/>
            <w:lang w:val="pl-PL"/>
          </w:rPr>
          <w:t>the</w:t>
        </w:r>
        <w:r w:rsidRPr="00391B17">
          <w:rPr>
            <w:rStyle w:val="a7"/>
            <w:sz w:val="28"/>
            <w:szCs w:val="28"/>
          </w:rPr>
          <w:t>_</w:t>
        </w:r>
        <w:r w:rsidRPr="00391B17">
          <w:rPr>
            <w:rStyle w:val="a7"/>
            <w:sz w:val="28"/>
            <w:szCs w:val="28"/>
            <w:lang w:val="pl-PL"/>
          </w:rPr>
          <w:t>Court</w:t>
        </w:r>
        <w:r w:rsidRPr="00391B17">
          <w:rPr>
            <w:rStyle w:val="a7"/>
            <w:sz w:val="28"/>
            <w:szCs w:val="28"/>
          </w:rPr>
          <w:t>_170604</w:t>
        </w:r>
        <w:r w:rsidRPr="00391B17">
          <w:rPr>
            <w:rStyle w:val="a7"/>
            <w:sz w:val="28"/>
            <w:szCs w:val="28"/>
            <w:lang w:val="pl-PL"/>
          </w:rPr>
          <w:t>EN</w:t>
        </w:r>
        <w:r w:rsidRPr="00391B17">
          <w:rPr>
            <w:rStyle w:val="a7"/>
            <w:sz w:val="28"/>
            <w:szCs w:val="28"/>
          </w:rPr>
          <w:t>.</w:t>
        </w:r>
        <w:r w:rsidRPr="00391B17">
          <w:rPr>
            <w:rStyle w:val="a7"/>
            <w:sz w:val="28"/>
            <w:szCs w:val="28"/>
            <w:lang w:val="pl-PL"/>
          </w:rPr>
          <w:t>pdf</w:t>
        </w:r>
      </w:hyperlink>
      <w:r w:rsidRPr="00391B17">
        <w:rPr>
          <w:rStyle w:val="af1"/>
          <w:sz w:val="28"/>
          <w:szCs w:val="28"/>
          <w:lang w:val="uk-UA"/>
        </w:rPr>
        <w:t xml:space="preserve"> </w:t>
      </w:r>
    </w:p>
    <w:p w:rsidR="00D36AB8" w:rsidRPr="00391B17" w:rsidRDefault="00D36AB8" w:rsidP="00D36AB8">
      <w:pPr>
        <w:pStyle w:val="af0"/>
        <w:numPr>
          <w:ilvl w:val="0"/>
          <w:numId w:val="33"/>
        </w:numPr>
        <w:tabs>
          <w:tab w:val="left" w:pos="709"/>
          <w:tab w:val="left" w:pos="1134"/>
        </w:tabs>
        <w:spacing w:line="276" w:lineRule="auto"/>
        <w:ind w:left="0" w:firstLine="709"/>
        <w:rPr>
          <w:sz w:val="28"/>
          <w:szCs w:val="28"/>
          <w:lang w:val="uk-UA"/>
        </w:rPr>
      </w:pPr>
      <w:r w:rsidRPr="00391B17">
        <w:rPr>
          <w:sz w:val="28"/>
          <w:szCs w:val="28"/>
          <w:lang w:val="en-US"/>
        </w:rPr>
        <w:t xml:space="preserve">Rules of Procedure and Evidence of the ICC, </w:t>
      </w:r>
      <w:r w:rsidRPr="00391B17">
        <w:rPr>
          <w:sz w:val="28"/>
          <w:szCs w:val="28"/>
          <w:shd w:val="clear" w:color="auto" w:fill="FFFFFF"/>
          <w:lang w:val="en-US"/>
        </w:rPr>
        <w:t>09 September 2002,</w:t>
      </w:r>
      <w:r w:rsidRPr="00391B17">
        <w:rPr>
          <w:sz w:val="28"/>
          <w:szCs w:val="28"/>
          <w:lang w:val="en-US"/>
        </w:rPr>
        <w:t xml:space="preserve"> </w:t>
      </w:r>
      <w:r w:rsidRPr="00391B17">
        <w:rPr>
          <w:sz w:val="28"/>
          <w:szCs w:val="28"/>
          <w:shd w:val="clear" w:color="auto" w:fill="FFFFFF"/>
          <w:lang w:val="en-US"/>
        </w:rPr>
        <w:t xml:space="preserve">available at: </w:t>
      </w:r>
      <w:hyperlink r:id="rId72" w:history="1">
        <w:r w:rsidRPr="00391B17">
          <w:rPr>
            <w:rStyle w:val="a7"/>
            <w:sz w:val="28"/>
            <w:szCs w:val="28"/>
            <w:shd w:val="clear" w:color="auto" w:fill="FFFFFF"/>
            <w:lang w:val="en-US"/>
          </w:rPr>
          <w:t>http://www.icc-cpi.int/en_menus/icc/legal%20texts%20and%20tools/official%20journal/Documents/RulesProcedureEvidenceEng.pdf</w:t>
        </w:r>
      </w:hyperlink>
    </w:p>
    <w:p w:rsidR="00D36AB8" w:rsidRPr="00391B17" w:rsidRDefault="00D36AB8" w:rsidP="00D36AB8">
      <w:pPr>
        <w:numPr>
          <w:ilvl w:val="0"/>
          <w:numId w:val="33"/>
        </w:numPr>
        <w:tabs>
          <w:tab w:val="left" w:pos="709"/>
          <w:tab w:val="left" w:pos="1134"/>
        </w:tabs>
        <w:spacing w:line="276" w:lineRule="auto"/>
        <w:ind w:left="0" w:firstLine="709"/>
        <w:jc w:val="left"/>
        <w:rPr>
          <w:rStyle w:val="af1"/>
          <w:rFonts w:eastAsia="Calibri"/>
          <w:sz w:val="28"/>
          <w:szCs w:val="28"/>
          <w:lang w:val="uk-UA"/>
        </w:rPr>
      </w:pPr>
      <w:r w:rsidRPr="00391B17">
        <w:rPr>
          <w:rStyle w:val="af1"/>
          <w:rFonts w:eastAsia="Calibri"/>
          <w:sz w:val="28"/>
          <w:szCs w:val="28"/>
          <w:lang w:val="en-US"/>
        </w:rPr>
        <w:t>Regulations of the Registry, 6 March 2006. ICC</w:t>
      </w:r>
      <w:r w:rsidRPr="00391B17">
        <w:rPr>
          <w:rStyle w:val="af1"/>
          <w:rFonts w:eastAsia="Calibri"/>
          <w:sz w:val="28"/>
          <w:szCs w:val="28"/>
        </w:rPr>
        <w:t>-</w:t>
      </w:r>
      <w:r w:rsidRPr="00391B17">
        <w:rPr>
          <w:rStyle w:val="af1"/>
          <w:rFonts w:eastAsia="Calibri"/>
          <w:sz w:val="28"/>
          <w:szCs w:val="28"/>
          <w:lang w:val="en-US"/>
        </w:rPr>
        <w:t>BD</w:t>
      </w:r>
      <w:r w:rsidRPr="00391B17">
        <w:rPr>
          <w:rStyle w:val="af1"/>
          <w:rFonts w:eastAsia="Calibri"/>
          <w:sz w:val="28"/>
          <w:szCs w:val="28"/>
        </w:rPr>
        <w:t>/03-01-06-</w:t>
      </w:r>
      <w:r w:rsidRPr="00391B17">
        <w:rPr>
          <w:rStyle w:val="af1"/>
          <w:rFonts w:eastAsia="Calibri"/>
          <w:sz w:val="28"/>
          <w:szCs w:val="28"/>
          <w:lang w:val="en-US"/>
        </w:rPr>
        <w:t>Rev</w:t>
      </w:r>
      <w:r w:rsidRPr="00391B17">
        <w:rPr>
          <w:rStyle w:val="af1"/>
          <w:rFonts w:eastAsia="Calibri"/>
          <w:sz w:val="28"/>
          <w:szCs w:val="28"/>
        </w:rPr>
        <w:t xml:space="preserve">.1 </w:t>
      </w:r>
      <w:r w:rsidRPr="00391B17">
        <w:rPr>
          <w:rFonts w:ascii="Times New Roman" w:hAnsi="Times New Roman"/>
          <w:sz w:val="28"/>
          <w:szCs w:val="28"/>
        </w:rPr>
        <w:t xml:space="preserve">[Електронний ресурс]. – Режим доступу до документа: </w:t>
      </w:r>
      <w:hyperlink r:id="rId73" w:history="1">
        <w:r w:rsidRPr="00391B17">
          <w:rPr>
            <w:rStyle w:val="a7"/>
            <w:rFonts w:ascii="Times New Roman" w:hAnsi="Times New Roman"/>
            <w:sz w:val="28"/>
            <w:szCs w:val="28"/>
            <w:lang w:val="en-US"/>
          </w:rPr>
          <w:t>http</w:t>
        </w:r>
        <w:r w:rsidRPr="00391B17">
          <w:rPr>
            <w:rStyle w:val="a7"/>
            <w:rFonts w:ascii="Times New Roman" w:hAnsi="Times New Roman"/>
            <w:sz w:val="28"/>
            <w:szCs w:val="28"/>
          </w:rPr>
          <w:t>://</w:t>
        </w:r>
        <w:r w:rsidRPr="00391B17">
          <w:rPr>
            <w:rStyle w:val="a7"/>
            <w:rFonts w:ascii="Times New Roman" w:hAnsi="Times New Roman"/>
            <w:sz w:val="28"/>
            <w:szCs w:val="28"/>
            <w:lang w:val="en-US"/>
          </w:rPr>
          <w:t>www</w:t>
        </w:r>
        <w:r w:rsidRPr="00391B17">
          <w:rPr>
            <w:rStyle w:val="a7"/>
            <w:rFonts w:ascii="Times New Roman" w:hAnsi="Times New Roman"/>
            <w:sz w:val="28"/>
            <w:szCs w:val="28"/>
          </w:rPr>
          <w:t>.</w:t>
        </w:r>
        <w:r w:rsidRPr="00391B17">
          <w:rPr>
            <w:rStyle w:val="a7"/>
            <w:rFonts w:ascii="Times New Roman" w:hAnsi="Times New Roman"/>
            <w:sz w:val="28"/>
            <w:szCs w:val="28"/>
            <w:lang w:val="en-US"/>
          </w:rPr>
          <w:t>icc</w:t>
        </w:r>
        <w:r w:rsidRPr="00391B17">
          <w:rPr>
            <w:rStyle w:val="a7"/>
            <w:rFonts w:ascii="Times New Roman" w:hAnsi="Times New Roman"/>
            <w:sz w:val="28"/>
            <w:szCs w:val="28"/>
          </w:rPr>
          <w:t>-</w:t>
        </w:r>
        <w:r w:rsidRPr="00391B17">
          <w:rPr>
            <w:rStyle w:val="a7"/>
            <w:rFonts w:ascii="Times New Roman" w:hAnsi="Times New Roman"/>
            <w:sz w:val="28"/>
            <w:szCs w:val="28"/>
            <w:lang w:val="en-US"/>
          </w:rPr>
          <w:t>cpi</w:t>
        </w:r>
        <w:r w:rsidRPr="00391B17">
          <w:rPr>
            <w:rStyle w:val="a7"/>
            <w:rFonts w:ascii="Times New Roman" w:hAnsi="Times New Roman"/>
            <w:sz w:val="28"/>
            <w:szCs w:val="28"/>
          </w:rPr>
          <w:t>.</w:t>
        </w:r>
        <w:r w:rsidRPr="00391B17">
          <w:rPr>
            <w:rStyle w:val="a7"/>
            <w:rFonts w:ascii="Times New Roman" w:hAnsi="Times New Roman"/>
            <w:sz w:val="28"/>
            <w:szCs w:val="28"/>
            <w:lang w:val="en-US"/>
          </w:rPr>
          <w:t>int</w:t>
        </w:r>
        <w:r w:rsidRPr="00391B17">
          <w:rPr>
            <w:rStyle w:val="a7"/>
            <w:rFonts w:ascii="Times New Roman" w:hAnsi="Times New Roman"/>
            <w:sz w:val="28"/>
            <w:szCs w:val="28"/>
          </w:rPr>
          <w:t>/</w:t>
        </w:r>
        <w:r w:rsidRPr="00391B17">
          <w:rPr>
            <w:rStyle w:val="a7"/>
            <w:rFonts w:ascii="Times New Roman" w:hAnsi="Times New Roman"/>
            <w:sz w:val="28"/>
            <w:szCs w:val="28"/>
            <w:lang w:val="en-US"/>
          </w:rPr>
          <w:t>NR</w:t>
        </w:r>
        <w:r w:rsidRPr="00391B17">
          <w:rPr>
            <w:rStyle w:val="a7"/>
            <w:rFonts w:ascii="Times New Roman" w:hAnsi="Times New Roman"/>
            <w:sz w:val="28"/>
            <w:szCs w:val="28"/>
          </w:rPr>
          <w:t>/</w:t>
        </w:r>
        <w:r w:rsidRPr="00391B17">
          <w:rPr>
            <w:rStyle w:val="a7"/>
            <w:rFonts w:ascii="Times New Roman" w:hAnsi="Times New Roman"/>
            <w:sz w:val="28"/>
            <w:szCs w:val="28"/>
            <w:lang w:val="en-US"/>
          </w:rPr>
          <w:t>rdonlyres</w:t>
        </w:r>
        <w:r w:rsidRPr="00391B17">
          <w:rPr>
            <w:rStyle w:val="a7"/>
            <w:rFonts w:ascii="Times New Roman" w:hAnsi="Times New Roman"/>
            <w:sz w:val="28"/>
            <w:szCs w:val="28"/>
          </w:rPr>
          <w:t>/</w:t>
        </w:r>
        <w:r w:rsidRPr="00391B17">
          <w:rPr>
            <w:rStyle w:val="a7"/>
            <w:rFonts w:ascii="Times New Roman" w:hAnsi="Times New Roman"/>
            <w:sz w:val="28"/>
            <w:szCs w:val="28"/>
            <w:lang w:val="en-US"/>
          </w:rPr>
          <w:t>E</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8</w:t>
        </w:r>
        <w:r w:rsidRPr="00391B17">
          <w:rPr>
            <w:rStyle w:val="a7"/>
            <w:rFonts w:ascii="Times New Roman" w:hAnsi="Times New Roman"/>
            <w:sz w:val="28"/>
            <w:szCs w:val="28"/>
            <w:lang w:val="en-US"/>
          </w:rPr>
          <w:t>B</w:t>
        </w:r>
        <w:r w:rsidRPr="00391B17">
          <w:rPr>
            <w:rStyle w:val="a7"/>
            <w:rFonts w:ascii="Times New Roman" w:hAnsi="Times New Roman"/>
            <w:sz w:val="28"/>
            <w:szCs w:val="28"/>
          </w:rPr>
          <w:t>264-70</w:t>
        </w:r>
        <w:r w:rsidRPr="00391B17">
          <w:rPr>
            <w:rStyle w:val="a7"/>
            <w:rFonts w:ascii="Times New Roman" w:hAnsi="Times New Roman"/>
            <w:sz w:val="28"/>
            <w:szCs w:val="28"/>
            <w:lang w:val="en-US"/>
          </w:rPr>
          <w:t>EE</w:t>
        </w:r>
        <w:r w:rsidRPr="00391B17">
          <w:rPr>
            <w:rStyle w:val="a7"/>
            <w:rFonts w:ascii="Times New Roman" w:hAnsi="Times New Roman"/>
            <w:sz w:val="28"/>
            <w:szCs w:val="28"/>
          </w:rPr>
          <w:t>-4</w:t>
        </w:r>
        <w:r w:rsidRPr="00391B17">
          <w:rPr>
            <w:rStyle w:val="a7"/>
            <w:rFonts w:ascii="Times New Roman" w:hAnsi="Times New Roman"/>
            <w:sz w:val="28"/>
            <w:szCs w:val="28"/>
            <w:lang w:val="en-US"/>
          </w:rPr>
          <w:t>FA</w:t>
        </w:r>
        <w:r w:rsidRPr="00391B17">
          <w:rPr>
            <w:rStyle w:val="a7"/>
            <w:rFonts w:ascii="Times New Roman" w:hAnsi="Times New Roman"/>
            <w:sz w:val="28"/>
            <w:szCs w:val="28"/>
          </w:rPr>
          <w:t>6-9</w:t>
        </w:r>
        <w:r w:rsidRPr="00391B17">
          <w:rPr>
            <w:rStyle w:val="a7"/>
            <w:rFonts w:ascii="Times New Roman" w:hAnsi="Times New Roman"/>
            <w:sz w:val="28"/>
            <w:szCs w:val="28"/>
            <w:lang w:val="en-US"/>
          </w:rPr>
          <w:t>F</w:t>
        </w:r>
        <w:r w:rsidRPr="00391B17">
          <w:rPr>
            <w:rStyle w:val="a7"/>
            <w:rFonts w:ascii="Times New Roman" w:hAnsi="Times New Roman"/>
            <w:sz w:val="28"/>
            <w:szCs w:val="28"/>
          </w:rPr>
          <w:t>1</w:t>
        </w:r>
        <w:r w:rsidRPr="00391B17">
          <w:rPr>
            <w:rStyle w:val="a7"/>
            <w:rFonts w:ascii="Times New Roman" w:hAnsi="Times New Roman"/>
            <w:sz w:val="28"/>
            <w:szCs w:val="28"/>
            <w:lang w:val="en-US"/>
          </w:rPr>
          <w:t>D</w:t>
        </w:r>
        <w:r w:rsidRPr="00391B17">
          <w:rPr>
            <w:rStyle w:val="a7"/>
            <w:rFonts w:ascii="Times New Roman" w:hAnsi="Times New Roman"/>
            <w:sz w:val="28"/>
            <w:szCs w:val="28"/>
          </w:rPr>
          <w:t>-6</w:t>
        </w:r>
        <w:r w:rsidRPr="00391B17">
          <w:rPr>
            <w:rStyle w:val="a7"/>
            <w:rFonts w:ascii="Times New Roman" w:hAnsi="Times New Roman"/>
            <w:sz w:val="28"/>
            <w:szCs w:val="28"/>
            <w:lang w:val="en-US"/>
          </w:rPr>
          <w:t>A</w:t>
        </w:r>
        <w:r w:rsidRPr="00391B17">
          <w:rPr>
            <w:rStyle w:val="a7"/>
            <w:rFonts w:ascii="Times New Roman" w:hAnsi="Times New Roman"/>
            <w:sz w:val="28"/>
            <w:szCs w:val="28"/>
          </w:rPr>
          <w:t>3</w:t>
        </w:r>
        <w:r w:rsidRPr="00391B17">
          <w:rPr>
            <w:rStyle w:val="a7"/>
            <w:rFonts w:ascii="Times New Roman" w:hAnsi="Times New Roman"/>
            <w:sz w:val="28"/>
            <w:szCs w:val="28"/>
            <w:lang w:val="en-US"/>
          </w:rPr>
          <w:t>DA</w:t>
        </w:r>
        <w:r w:rsidRPr="00391B17">
          <w:rPr>
            <w:rStyle w:val="a7"/>
            <w:rFonts w:ascii="Times New Roman" w:hAnsi="Times New Roman"/>
            <w:sz w:val="28"/>
            <w:szCs w:val="28"/>
          </w:rPr>
          <w:t>5332525/140143/</w:t>
        </w:r>
        <w:r w:rsidRPr="00391B17">
          <w:rPr>
            <w:rStyle w:val="a7"/>
            <w:rFonts w:ascii="Times New Roman" w:hAnsi="Times New Roman"/>
            <w:sz w:val="28"/>
            <w:szCs w:val="28"/>
            <w:lang w:val="en-US"/>
          </w:rPr>
          <w:t>ICCBD</w:t>
        </w:r>
        <w:r w:rsidRPr="00391B17">
          <w:rPr>
            <w:rStyle w:val="a7"/>
            <w:rFonts w:ascii="Times New Roman" w:hAnsi="Times New Roman"/>
            <w:sz w:val="28"/>
            <w:szCs w:val="28"/>
          </w:rPr>
          <w:t>_030106</w:t>
        </w:r>
        <w:r w:rsidRPr="00391B17">
          <w:rPr>
            <w:rStyle w:val="a7"/>
            <w:rFonts w:ascii="Times New Roman" w:hAnsi="Times New Roman"/>
            <w:sz w:val="28"/>
            <w:szCs w:val="28"/>
            <w:lang w:val="en-US"/>
          </w:rPr>
          <w:t>Rev</w:t>
        </w:r>
        <w:r w:rsidRPr="00391B17">
          <w:rPr>
            <w:rStyle w:val="a7"/>
            <w:rFonts w:ascii="Times New Roman" w:hAnsi="Times New Roman"/>
            <w:sz w:val="28"/>
            <w:szCs w:val="28"/>
          </w:rPr>
          <w:t>1_</w:t>
        </w:r>
        <w:r w:rsidRPr="00391B17">
          <w:rPr>
            <w:rStyle w:val="a7"/>
            <w:rFonts w:ascii="Times New Roman" w:hAnsi="Times New Roman"/>
            <w:sz w:val="28"/>
            <w:szCs w:val="28"/>
            <w:lang w:val="en-US"/>
          </w:rPr>
          <w:t>English</w:t>
        </w:r>
        <w:r w:rsidRPr="00391B17">
          <w:rPr>
            <w:rStyle w:val="a7"/>
            <w:rFonts w:ascii="Times New Roman" w:hAnsi="Times New Roman"/>
            <w:sz w:val="28"/>
            <w:szCs w:val="28"/>
          </w:rPr>
          <w:t>.</w:t>
        </w:r>
        <w:r w:rsidRPr="00391B17">
          <w:rPr>
            <w:rStyle w:val="a7"/>
            <w:rFonts w:ascii="Times New Roman" w:hAnsi="Times New Roman"/>
            <w:sz w:val="28"/>
            <w:szCs w:val="28"/>
            <w:lang w:val="en-US"/>
          </w:rPr>
          <w:t>pdf</w:t>
        </w:r>
      </w:hyperlink>
    </w:p>
    <w:p w:rsidR="00D36AB8" w:rsidRPr="00391B17" w:rsidRDefault="00D36AB8" w:rsidP="00D36AB8">
      <w:pPr>
        <w:numPr>
          <w:ilvl w:val="0"/>
          <w:numId w:val="33"/>
        </w:numPr>
        <w:tabs>
          <w:tab w:val="left" w:pos="709"/>
          <w:tab w:val="left" w:pos="1134"/>
        </w:tabs>
        <w:spacing w:line="276" w:lineRule="auto"/>
        <w:ind w:left="0" w:firstLine="709"/>
        <w:jc w:val="left"/>
        <w:rPr>
          <w:rFonts w:ascii="Times New Roman" w:hAnsi="Times New Roman"/>
          <w:sz w:val="28"/>
          <w:szCs w:val="28"/>
          <w:lang w:val="uk-UA"/>
        </w:rPr>
      </w:pPr>
      <w:r w:rsidRPr="00391B17">
        <w:rPr>
          <w:rFonts w:ascii="Times New Roman" w:hAnsi="Times New Roman"/>
          <w:bCs/>
          <w:sz w:val="28"/>
          <w:szCs w:val="28"/>
          <w:lang w:val="en-US"/>
        </w:rPr>
        <w:t>Code of Professional Conduct for counsel</w:t>
      </w:r>
      <w:r w:rsidRPr="00391B17">
        <w:rPr>
          <w:rFonts w:ascii="Times New Roman" w:hAnsi="Times New Roman"/>
          <w:bCs/>
          <w:sz w:val="28"/>
          <w:szCs w:val="28"/>
          <w:lang w:val="uk-UA"/>
        </w:rPr>
        <w:t xml:space="preserve">. </w:t>
      </w:r>
      <w:r w:rsidRPr="00391B17">
        <w:rPr>
          <w:rFonts w:ascii="Times New Roman" w:hAnsi="Times New Roman"/>
          <w:bCs/>
          <w:sz w:val="28"/>
          <w:szCs w:val="28"/>
          <w:lang w:val="en-US"/>
        </w:rPr>
        <w:t xml:space="preserve">Resolution ICC-ASP/4/Res.1. </w:t>
      </w:r>
      <w:r w:rsidRPr="00391B17">
        <w:rPr>
          <w:rFonts w:ascii="Times New Roman" w:hAnsi="Times New Roman"/>
          <w:iCs/>
          <w:sz w:val="28"/>
          <w:szCs w:val="28"/>
          <w:lang w:val="en-US"/>
        </w:rPr>
        <w:t xml:space="preserve">Adopted at the 3rd plenary meeting on 2 December 2005 </w:t>
      </w:r>
      <w:r w:rsidRPr="00391B17">
        <w:rPr>
          <w:rFonts w:ascii="Times New Roman" w:hAnsi="Times New Roman"/>
          <w:sz w:val="28"/>
          <w:szCs w:val="28"/>
          <w:lang w:val="en-US"/>
        </w:rPr>
        <w:t>[</w:t>
      </w:r>
      <w:r w:rsidRPr="00391B17">
        <w:rPr>
          <w:rFonts w:ascii="Times New Roman" w:hAnsi="Times New Roman"/>
          <w:sz w:val="28"/>
          <w:szCs w:val="28"/>
        </w:rPr>
        <w:t>Електронний</w:t>
      </w:r>
      <w:r w:rsidRPr="00391B17">
        <w:rPr>
          <w:rFonts w:ascii="Times New Roman" w:hAnsi="Times New Roman"/>
          <w:sz w:val="28"/>
          <w:szCs w:val="28"/>
          <w:lang w:val="en-US"/>
        </w:rPr>
        <w:t xml:space="preserve"> </w:t>
      </w:r>
      <w:r w:rsidRPr="00391B17">
        <w:rPr>
          <w:rFonts w:ascii="Times New Roman" w:hAnsi="Times New Roman"/>
          <w:sz w:val="28"/>
          <w:szCs w:val="28"/>
        </w:rPr>
        <w:t>ресурс</w:t>
      </w:r>
      <w:r w:rsidRPr="00391B17">
        <w:rPr>
          <w:rFonts w:ascii="Times New Roman" w:hAnsi="Times New Roman"/>
          <w:sz w:val="28"/>
          <w:szCs w:val="28"/>
          <w:lang w:val="en-US"/>
        </w:rPr>
        <w:t xml:space="preserve">]. – </w:t>
      </w:r>
      <w:r w:rsidRPr="00391B17">
        <w:rPr>
          <w:rFonts w:ascii="Times New Roman" w:hAnsi="Times New Roman"/>
          <w:sz w:val="28"/>
          <w:szCs w:val="28"/>
        </w:rPr>
        <w:t>Режим</w:t>
      </w:r>
      <w:r w:rsidRPr="00391B17">
        <w:rPr>
          <w:rFonts w:ascii="Times New Roman" w:hAnsi="Times New Roman"/>
          <w:sz w:val="28"/>
          <w:szCs w:val="28"/>
          <w:lang w:val="en-US"/>
        </w:rPr>
        <w:t xml:space="preserve"> </w:t>
      </w:r>
      <w:r w:rsidRPr="00391B17">
        <w:rPr>
          <w:rFonts w:ascii="Times New Roman" w:hAnsi="Times New Roman"/>
          <w:sz w:val="28"/>
          <w:szCs w:val="28"/>
        </w:rPr>
        <w:t>доступу</w:t>
      </w:r>
      <w:r w:rsidRPr="00391B17">
        <w:rPr>
          <w:rFonts w:ascii="Times New Roman" w:hAnsi="Times New Roman"/>
          <w:sz w:val="28"/>
          <w:szCs w:val="28"/>
          <w:lang w:val="en-US"/>
        </w:rPr>
        <w:t xml:space="preserve"> </w:t>
      </w:r>
      <w:r w:rsidRPr="00391B17">
        <w:rPr>
          <w:rFonts w:ascii="Times New Roman" w:hAnsi="Times New Roman"/>
          <w:sz w:val="28"/>
          <w:szCs w:val="28"/>
        </w:rPr>
        <w:t>до</w:t>
      </w:r>
      <w:r w:rsidRPr="00391B17">
        <w:rPr>
          <w:rFonts w:ascii="Times New Roman" w:hAnsi="Times New Roman"/>
          <w:sz w:val="28"/>
          <w:szCs w:val="28"/>
          <w:lang w:val="en-US"/>
        </w:rPr>
        <w:t xml:space="preserve"> </w:t>
      </w:r>
      <w:r w:rsidRPr="00391B17">
        <w:rPr>
          <w:rFonts w:ascii="Times New Roman" w:hAnsi="Times New Roman"/>
          <w:sz w:val="28"/>
          <w:szCs w:val="28"/>
        </w:rPr>
        <w:t>документа</w:t>
      </w:r>
      <w:r w:rsidRPr="00391B17">
        <w:rPr>
          <w:rFonts w:ascii="Times New Roman" w:hAnsi="Times New Roman"/>
          <w:sz w:val="28"/>
          <w:szCs w:val="28"/>
          <w:lang w:val="en-US"/>
        </w:rPr>
        <w:t xml:space="preserve">: </w:t>
      </w:r>
      <w:hyperlink r:id="rId74" w:history="1">
        <w:r w:rsidRPr="00391B17">
          <w:rPr>
            <w:rStyle w:val="a7"/>
            <w:rFonts w:ascii="Times New Roman" w:hAnsi="Times New Roman"/>
            <w:sz w:val="28"/>
            <w:szCs w:val="28"/>
            <w:lang w:val="en-US"/>
          </w:rPr>
          <w:t>http://www.icc-cpi.int/NR/rdonlyres/BD397ECF-8CA8-44EF-92C6-AB4BEBD55BE2/140121/ICCASP432Res1_English.pdf</w:t>
        </w:r>
      </w:hyperlink>
      <w:r w:rsidRPr="00391B17">
        <w:rPr>
          <w:rFonts w:ascii="Times New Roman" w:hAnsi="Times New Roman"/>
          <w:sz w:val="28"/>
          <w:szCs w:val="28"/>
          <w:lang w:val="uk-UA"/>
        </w:rPr>
        <w:t xml:space="preserve"> </w:t>
      </w:r>
    </w:p>
    <w:p w:rsidR="00D36AB8" w:rsidRPr="00391B17" w:rsidRDefault="00D36AB8" w:rsidP="00D36AB8">
      <w:pPr>
        <w:pStyle w:val="af0"/>
        <w:numPr>
          <w:ilvl w:val="0"/>
          <w:numId w:val="33"/>
        </w:numPr>
        <w:tabs>
          <w:tab w:val="left" w:pos="0"/>
          <w:tab w:val="left" w:pos="709"/>
          <w:tab w:val="left" w:pos="1134"/>
          <w:tab w:val="left" w:pos="1276"/>
        </w:tabs>
        <w:spacing w:line="276" w:lineRule="auto"/>
        <w:ind w:left="0" w:firstLine="709"/>
        <w:rPr>
          <w:sz w:val="28"/>
          <w:szCs w:val="28"/>
          <w:lang w:val="en-US"/>
        </w:rPr>
      </w:pPr>
      <w:r w:rsidRPr="00391B17">
        <w:rPr>
          <w:sz w:val="28"/>
          <w:szCs w:val="28"/>
          <w:lang w:val="en-US"/>
        </w:rPr>
        <w:t>Judgment pursuant to Article 74 of the Statute,</w:t>
      </w:r>
      <w:r w:rsidRPr="00391B17">
        <w:rPr>
          <w:sz w:val="28"/>
          <w:szCs w:val="28"/>
          <w:shd w:val="clear" w:color="auto" w:fill="FFFFFF"/>
          <w:lang w:val="en-US"/>
        </w:rPr>
        <w:t xml:space="preserve"> Thomas L</w:t>
      </w:r>
      <w:r w:rsidRPr="00391B17">
        <w:rPr>
          <w:sz w:val="28"/>
          <w:szCs w:val="28"/>
          <w:lang w:val="en-US"/>
        </w:rPr>
        <w:t>ubanga Dyilo (ICC-01/04-01/06), Trial Chamber I, 14 March 2012 , a</w:t>
      </w:r>
      <w:r w:rsidRPr="00391B17">
        <w:rPr>
          <w:sz w:val="28"/>
          <w:szCs w:val="28"/>
          <w:shd w:val="clear" w:color="auto" w:fill="FFFFFF"/>
          <w:lang w:val="en-US"/>
        </w:rPr>
        <w:t>vailable at:</w:t>
      </w:r>
      <w:r w:rsidRPr="00391B17">
        <w:rPr>
          <w:sz w:val="28"/>
          <w:szCs w:val="28"/>
          <w:lang w:val="en-US"/>
        </w:rPr>
        <w:t xml:space="preserve"> </w:t>
      </w:r>
      <w:hyperlink r:id="rId75" w:history="1">
        <w:r w:rsidRPr="00391B17">
          <w:rPr>
            <w:rStyle w:val="a7"/>
            <w:sz w:val="28"/>
            <w:szCs w:val="28"/>
            <w:lang w:val="en-US"/>
          </w:rPr>
          <w:t>http://www.icc-cpi.int/iccdocs/doc/doc1379838.pdf</w:t>
        </w:r>
      </w:hyperlink>
      <w:r w:rsidRPr="00391B17">
        <w:rPr>
          <w:sz w:val="28"/>
          <w:szCs w:val="28"/>
          <w:lang w:val="en-US"/>
        </w:rPr>
        <w:t xml:space="preserve">  </w:t>
      </w:r>
    </w:p>
    <w:p w:rsidR="00D36AB8" w:rsidRPr="00391B17" w:rsidRDefault="00D36AB8" w:rsidP="00D36AB8">
      <w:pPr>
        <w:pStyle w:val="af0"/>
        <w:numPr>
          <w:ilvl w:val="0"/>
          <w:numId w:val="33"/>
        </w:numPr>
        <w:tabs>
          <w:tab w:val="left" w:pos="0"/>
          <w:tab w:val="left" w:pos="709"/>
          <w:tab w:val="left" w:pos="1134"/>
          <w:tab w:val="left" w:pos="1276"/>
        </w:tabs>
        <w:spacing w:line="276" w:lineRule="auto"/>
        <w:ind w:left="0" w:firstLine="709"/>
        <w:rPr>
          <w:sz w:val="28"/>
          <w:szCs w:val="28"/>
          <w:lang w:val="en-US"/>
        </w:rPr>
      </w:pPr>
      <w:r w:rsidRPr="00391B17">
        <w:rPr>
          <w:sz w:val="28"/>
          <w:szCs w:val="28"/>
          <w:lang w:val="en-US"/>
        </w:rPr>
        <w:t>Jugement rendu en application de l’article 74 du Statut, Germain Katanga (ICC-</w:t>
      </w:r>
      <w:r w:rsidRPr="00391B17">
        <w:rPr>
          <w:bCs/>
          <w:sz w:val="28"/>
          <w:szCs w:val="28"/>
          <w:shd w:val="clear" w:color="auto" w:fill="FFFFFF"/>
          <w:lang w:val="en-US"/>
        </w:rPr>
        <w:t>01/04-01/07)</w:t>
      </w:r>
      <w:r w:rsidRPr="00391B17">
        <w:rPr>
          <w:sz w:val="28"/>
          <w:szCs w:val="28"/>
          <w:lang w:val="en-US"/>
        </w:rPr>
        <w:t xml:space="preserve">, </w:t>
      </w:r>
      <w:r w:rsidRPr="00391B17">
        <w:rPr>
          <w:sz w:val="28"/>
          <w:szCs w:val="28"/>
          <w:lang w:val="fr-FR"/>
        </w:rPr>
        <w:t>La</w:t>
      </w:r>
      <w:r w:rsidRPr="00391B17">
        <w:rPr>
          <w:sz w:val="28"/>
          <w:szCs w:val="28"/>
          <w:lang w:val="en-US"/>
        </w:rPr>
        <w:t xml:space="preserve"> </w:t>
      </w:r>
      <w:r w:rsidRPr="00391B17">
        <w:rPr>
          <w:sz w:val="28"/>
          <w:szCs w:val="28"/>
          <w:lang w:val="fr-FR"/>
        </w:rPr>
        <w:t>Chambre</w:t>
      </w:r>
      <w:r w:rsidRPr="00391B17">
        <w:rPr>
          <w:sz w:val="28"/>
          <w:szCs w:val="28"/>
          <w:lang w:val="en-US"/>
        </w:rPr>
        <w:t xml:space="preserve"> </w:t>
      </w:r>
      <w:r w:rsidRPr="00391B17">
        <w:rPr>
          <w:sz w:val="28"/>
          <w:szCs w:val="28"/>
          <w:lang w:val="fr-FR"/>
        </w:rPr>
        <w:t>de</w:t>
      </w:r>
      <w:r w:rsidRPr="00391B17">
        <w:rPr>
          <w:sz w:val="28"/>
          <w:szCs w:val="28"/>
          <w:lang w:val="en-US"/>
        </w:rPr>
        <w:t xml:space="preserve"> </w:t>
      </w:r>
      <w:r w:rsidRPr="00391B17">
        <w:rPr>
          <w:sz w:val="28"/>
          <w:szCs w:val="28"/>
          <w:lang w:val="fr-FR"/>
        </w:rPr>
        <w:t>premi</w:t>
      </w:r>
      <w:r w:rsidRPr="00391B17">
        <w:rPr>
          <w:sz w:val="28"/>
          <w:szCs w:val="28"/>
          <w:lang w:val="en-US"/>
        </w:rPr>
        <w:t>è</w:t>
      </w:r>
      <w:r w:rsidRPr="00391B17">
        <w:rPr>
          <w:sz w:val="28"/>
          <w:szCs w:val="28"/>
          <w:lang w:val="fr-FR"/>
        </w:rPr>
        <w:t>re</w:t>
      </w:r>
      <w:r w:rsidRPr="00391B17">
        <w:rPr>
          <w:sz w:val="28"/>
          <w:szCs w:val="28"/>
          <w:lang w:val="en-US"/>
        </w:rPr>
        <w:t xml:space="preserve"> </w:t>
      </w:r>
      <w:r w:rsidRPr="00391B17">
        <w:rPr>
          <w:sz w:val="28"/>
          <w:szCs w:val="28"/>
          <w:lang w:val="fr-FR"/>
        </w:rPr>
        <w:t>instance</w:t>
      </w:r>
      <w:r w:rsidRPr="00391B17">
        <w:rPr>
          <w:sz w:val="28"/>
          <w:szCs w:val="28"/>
          <w:lang w:val="en-US"/>
        </w:rPr>
        <w:t xml:space="preserve"> </w:t>
      </w:r>
      <w:r w:rsidRPr="00391B17">
        <w:rPr>
          <w:sz w:val="28"/>
          <w:szCs w:val="28"/>
          <w:lang w:val="fr-FR"/>
        </w:rPr>
        <w:t>II</w:t>
      </w:r>
      <w:r w:rsidRPr="00391B17">
        <w:rPr>
          <w:sz w:val="28"/>
          <w:szCs w:val="28"/>
          <w:lang w:val="en-US"/>
        </w:rPr>
        <w:t>,</w:t>
      </w:r>
      <w:r w:rsidRPr="00391B17">
        <w:rPr>
          <w:sz w:val="28"/>
          <w:szCs w:val="28"/>
          <w:shd w:val="clear" w:color="auto" w:fill="FFFFFF"/>
          <w:lang w:val="en-US"/>
        </w:rPr>
        <w:t xml:space="preserve"> 7 mars 2014</w:t>
      </w:r>
      <w:r w:rsidRPr="00391B17">
        <w:rPr>
          <w:sz w:val="28"/>
          <w:szCs w:val="28"/>
          <w:lang w:val="en-US"/>
        </w:rPr>
        <w:t xml:space="preserve">. </w:t>
      </w:r>
      <w:proofErr w:type="gramStart"/>
      <w:r w:rsidRPr="00391B17">
        <w:rPr>
          <w:sz w:val="28"/>
          <w:szCs w:val="28"/>
          <w:lang w:val="en-US"/>
        </w:rPr>
        <w:t>a</w:t>
      </w:r>
      <w:r w:rsidRPr="00391B17">
        <w:rPr>
          <w:sz w:val="28"/>
          <w:szCs w:val="28"/>
          <w:shd w:val="clear" w:color="auto" w:fill="FFFFFF"/>
          <w:lang w:val="en-US"/>
        </w:rPr>
        <w:t>vailable</w:t>
      </w:r>
      <w:proofErr w:type="gramEnd"/>
      <w:r w:rsidRPr="00391B17">
        <w:rPr>
          <w:sz w:val="28"/>
          <w:szCs w:val="28"/>
          <w:shd w:val="clear" w:color="auto" w:fill="FFFFFF"/>
          <w:lang w:val="en-US"/>
        </w:rPr>
        <w:t xml:space="preserve"> at</w:t>
      </w:r>
      <w:r w:rsidRPr="00391B17">
        <w:rPr>
          <w:sz w:val="28"/>
          <w:szCs w:val="28"/>
          <w:lang w:val="en-US"/>
        </w:rPr>
        <w:t xml:space="preserve">: </w:t>
      </w:r>
      <w:hyperlink r:id="rId76" w:history="1">
        <w:r w:rsidRPr="00391B17">
          <w:rPr>
            <w:rStyle w:val="a7"/>
            <w:sz w:val="28"/>
            <w:szCs w:val="28"/>
            <w:lang w:val="en-US"/>
          </w:rPr>
          <w:t>http://www.icc-cpi.int/iccdocs/doc/doc1744366.pdf</w:t>
        </w:r>
      </w:hyperlink>
      <w:r w:rsidRPr="00391B17">
        <w:rPr>
          <w:sz w:val="28"/>
          <w:szCs w:val="28"/>
          <w:lang w:val="en-US"/>
        </w:rPr>
        <w:t>.</w:t>
      </w:r>
    </w:p>
    <w:p w:rsidR="00D36AB8" w:rsidRPr="00391B17" w:rsidRDefault="00D36AB8" w:rsidP="00D36AB8">
      <w:pPr>
        <w:pStyle w:val="af0"/>
        <w:numPr>
          <w:ilvl w:val="0"/>
          <w:numId w:val="33"/>
        </w:numPr>
        <w:tabs>
          <w:tab w:val="left" w:pos="0"/>
          <w:tab w:val="left" w:pos="709"/>
          <w:tab w:val="left" w:pos="1134"/>
          <w:tab w:val="left" w:pos="1276"/>
        </w:tabs>
        <w:spacing w:line="276" w:lineRule="auto"/>
        <w:ind w:left="0" w:firstLine="709"/>
        <w:jc w:val="both"/>
        <w:rPr>
          <w:sz w:val="28"/>
          <w:szCs w:val="28"/>
          <w:lang w:val="en-US"/>
        </w:rPr>
      </w:pPr>
      <w:r w:rsidRPr="00391B17">
        <w:rPr>
          <w:sz w:val="28"/>
          <w:szCs w:val="28"/>
          <w:lang w:val="en-US"/>
        </w:rPr>
        <w:t>Judgment pursuant to article 74 of the Statute, Mathieu Ngudjolo Chui (ICC-01/04-02/12), Trial Chamber II, 18 December 2012 a</w:t>
      </w:r>
      <w:r w:rsidRPr="00391B17">
        <w:rPr>
          <w:sz w:val="28"/>
          <w:szCs w:val="28"/>
          <w:shd w:val="clear" w:color="auto" w:fill="FFFFFF"/>
          <w:lang w:val="en-US"/>
        </w:rPr>
        <w:t>vailable at</w:t>
      </w:r>
      <w:r w:rsidRPr="00391B17">
        <w:rPr>
          <w:sz w:val="28"/>
          <w:szCs w:val="28"/>
          <w:lang w:val="en-US"/>
        </w:rPr>
        <w:t xml:space="preserve">: </w:t>
      </w:r>
      <w:hyperlink r:id="rId77" w:history="1">
        <w:r w:rsidRPr="00391B17">
          <w:rPr>
            <w:rStyle w:val="a7"/>
            <w:sz w:val="28"/>
            <w:szCs w:val="28"/>
            <w:lang w:val="en-US"/>
          </w:rPr>
          <w:t>http://www.icc-cpi.int/iccdocs/doc/doc1579080.pdf</w:t>
        </w:r>
      </w:hyperlink>
      <w:r w:rsidRPr="00391B17">
        <w:rPr>
          <w:sz w:val="28"/>
          <w:szCs w:val="28"/>
          <w:lang w:val="en-US"/>
        </w:rPr>
        <w:t xml:space="preserve"> </w:t>
      </w:r>
    </w:p>
    <w:p w:rsidR="00D36AB8" w:rsidRPr="00391B17" w:rsidRDefault="00D36AB8" w:rsidP="00D36AB8">
      <w:pPr>
        <w:pStyle w:val="af0"/>
        <w:numPr>
          <w:ilvl w:val="0"/>
          <w:numId w:val="33"/>
        </w:numPr>
        <w:tabs>
          <w:tab w:val="left" w:pos="0"/>
          <w:tab w:val="left" w:pos="709"/>
          <w:tab w:val="left" w:pos="1134"/>
          <w:tab w:val="left" w:pos="1276"/>
        </w:tabs>
        <w:spacing w:line="276" w:lineRule="auto"/>
        <w:ind w:left="0" w:firstLine="709"/>
        <w:jc w:val="both"/>
        <w:rPr>
          <w:sz w:val="28"/>
          <w:szCs w:val="28"/>
          <w:lang w:val="en-US"/>
        </w:rPr>
      </w:pPr>
      <w:r w:rsidRPr="00391B17">
        <w:rPr>
          <w:sz w:val="28"/>
          <w:szCs w:val="28"/>
          <w:lang w:val="en-US"/>
        </w:rPr>
        <w:lastRenderedPageBreak/>
        <w:t xml:space="preserve">Decision on Sentence pursuant to Article 76 of the Statute, </w:t>
      </w:r>
      <w:r w:rsidRPr="00391B17">
        <w:rPr>
          <w:bCs/>
          <w:sz w:val="28"/>
          <w:szCs w:val="28"/>
          <w:shd w:val="clear" w:color="auto" w:fill="FFFFFF"/>
          <w:lang w:val="en-US"/>
        </w:rPr>
        <w:t>Thomas Lubanga Dyilo</w:t>
      </w:r>
      <w:r w:rsidRPr="00391B17">
        <w:rPr>
          <w:sz w:val="28"/>
          <w:szCs w:val="28"/>
          <w:shd w:val="clear" w:color="auto" w:fill="FFFFFF"/>
          <w:lang w:val="en-US"/>
        </w:rPr>
        <w:t xml:space="preserve"> </w:t>
      </w:r>
      <w:r w:rsidRPr="00391B17">
        <w:rPr>
          <w:sz w:val="28"/>
          <w:szCs w:val="28"/>
          <w:lang w:val="en-US"/>
        </w:rPr>
        <w:t>(</w:t>
      </w:r>
      <w:r w:rsidRPr="00391B17">
        <w:rPr>
          <w:bCs/>
          <w:sz w:val="28"/>
          <w:szCs w:val="28"/>
          <w:shd w:val="clear" w:color="auto" w:fill="FFFFFF"/>
          <w:lang w:val="en-US"/>
        </w:rPr>
        <w:t>ICC-01/04-01/06</w:t>
      </w:r>
      <w:r w:rsidRPr="00391B17">
        <w:rPr>
          <w:sz w:val="28"/>
          <w:szCs w:val="28"/>
          <w:lang w:val="en-US"/>
        </w:rPr>
        <w:t xml:space="preserve">), </w:t>
      </w:r>
      <w:r w:rsidRPr="00391B17">
        <w:rPr>
          <w:sz w:val="28"/>
          <w:szCs w:val="28"/>
          <w:shd w:val="clear" w:color="auto" w:fill="FFFFFF"/>
          <w:lang w:val="en-US"/>
        </w:rPr>
        <w:t>Trial Chamber I, 10 July 2012</w:t>
      </w:r>
      <w:r w:rsidRPr="00391B17">
        <w:rPr>
          <w:sz w:val="28"/>
          <w:szCs w:val="28"/>
          <w:lang w:val="en-US"/>
        </w:rPr>
        <w:t xml:space="preserve"> a</w:t>
      </w:r>
      <w:r w:rsidRPr="00391B17">
        <w:rPr>
          <w:sz w:val="28"/>
          <w:szCs w:val="28"/>
          <w:shd w:val="clear" w:color="auto" w:fill="FFFFFF"/>
          <w:lang w:val="en-US"/>
        </w:rPr>
        <w:t>vailable at</w:t>
      </w:r>
      <w:r w:rsidRPr="00391B17">
        <w:rPr>
          <w:sz w:val="28"/>
          <w:szCs w:val="28"/>
          <w:lang w:val="en-US"/>
        </w:rPr>
        <w:t xml:space="preserve">: </w:t>
      </w:r>
      <w:hyperlink r:id="rId78" w:history="1">
        <w:r w:rsidRPr="00391B17">
          <w:rPr>
            <w:rStyle w:val="a7"/>
            <w:sz w:val="28"/>
            <w:szCs w:val="28"/>
            <w:lang w:val="en-US"/>
          </w:rPr>
          <w:t>http://icc-cpi.int/iccdocs/doc/doc1438370.pdf</w:t>
        </w:r>
      </w:hyperlink>
      <w:r w:rsidRPr="00391B17">
        <w:rPr>
          <w:sz w:val="28"/>
          <w:szCs w:val="28"/>
          <w:lang w:val="en-US"/>
        </w:rPr>
        <w:t xml:space="preserve">  </w:t>
      </w:r>
    </w:p>
    <w:p w:rsidR="00D36AB8" w:rsidRPr="00391B17" w:rsidRDefault="00D36AB8" w:rsidP="00D36AB8">
      <w:pPr>
        <w:pStyle w:val="af0"/>
        <w:numPr>
          <w:ilvl w:val="0"/>
          <w:numId w:val="33"/>
        </w:numPr>
        <w:tabs>
          <w:tab w:val="left" w:pos="0"/>
          <w:tab w:val="left" w:pos="709"/>
          <w:tab w:val="left" w:pos="1134"/>
          <w:tab w:val="left" w:pos="1276"/>
        </w:tabs>
        <w:spacing w:line="276" w:lineRule="auto"/>
        <w:ind w:left="0" w:firstLine="709"/>
        <w:jc w:val="both"/>
        <w:rPr>
          <w:sz w:val="28"/>
          <w:szCs w:val="28"/>
          <w:lang w:val="en-US"/>
        </w:rPr>
      </w:pPr>
      <w:r w:rsidRPr="00391B17">
        <w:rPr>
          <w:sz w:val="28"/>
          <w:szCs w:val="28"/>
          <w:lang w:val="fr-FR"/>
        </w:rPr>
        <w:t>Décision relative à la peine (article 76 du Statut), Germain Katanga</w:t>
      </w:r>
      <w:r w:rsidRPr="00391B17">
        <w:rPr>
          <w:bCs/>
          <w:sz w:val="28"/>
          <w:szCs w:val="28"/>
          <w:lang w:val="fr-FR"/>
        </w:rPr>
        <w:t xml:space="preserve"> (</w:t>
      </w:r>
      <w:r w:rsidRPr="00391B17">
        <w:rPr>
          <w:sz w:val="28"/>
          <w:szCs w:val="28"/>
          <w:lang w:val="fr-FR"/>
        </w:rPr>
        <w:t>ICC-01/04-01/07</w:t>
      </w:r>
      <w:r w:rsidRPr="00391B17">
        <w:rPr>
          <w:bCs/>
          <w:sz w:val="28"/>
          <w:szCs w:val="28"/>
          <w:lang w:val="fr-FR"/>
        </w:rPr>
        <w:t xml:space="preserve">), </w:t>
      </w:r>
      <w:r w:rsidRPr="00391B17">
        <w:rPr>
          <w:sz w:val="28"/>
          <w:szCs w:val="28"/>
          <w:lang w:val="fr-FR"/>
        </w:rPr>
        <w:t>La Chambre de première instance II</w:t>
      </w:r>
      <w:r w:rsidRPr="00391B17">
        <w:rPr>
          <w:bCs/>
          <w:sz w:val="28"/>
          <w:szCs w:val="28"/>
          <w:lang w:val="fr-FR"/>
        </w:rPr>
        <w:t xml:space="preserve">, </w:t>
      </w:r>
      <w:r w:rsidRPr="00391B17">
        <w:rPr>
          <w:sz w:val="28"/>
          <w:szCs w:val="28"/>
          <w:lang w:val="fr-FR"/>
        </w:rPr>
        <w:t>23 mai 2014</w:t>
      </w:r>
      <w:r w:rsidRPr="00391B17">
        <w:rPr>
          <w:sz w:val="28"/>
          <w:szCs w:val="28"/>
          <w:lang w:val="en-US"/>
        </w:rPr>
        <w:t>, a</w:t>
      </w:r>
      <w:r w:rsidRPr="00391B17">
        <w:rPr>
          <w:sz w:val="28"/>
          <w:szCs w:val="28"/>
          <w:shd w:val="clear" w:color="auto" w:fill="FFFFFF"/>
          <w:lang w:val="en-US"/>
        </w:rPr>
        <w:t>vailable at</w:t>
      </w:r>
      <w:r w:rsidRPr="00391B17">
        <w:rPr>
          <w:sz w:val="28"/>
          <w:szCs w:val="28"/>
          <w:lang w:val="en-US"/>
        </w:rPr>
        <w:t>:</w:t>
      </w:r>
      <w:r w:rsidRPr="00391B17">
        <w:rPr>
          <w:sz w:val="28"/>
          <w:szCs w:val="28"/>
          <w:lang w:val="fr-FR"/>
        </w:rPr>
        <w:t xml:space="preserve"> </w:t>
      </w:r>
      <w:hyperlink r:id="rId79" w:history="1">
        <w:r w:rsidRPr="00391B17">
          <w:rPr>
            <w:rStyle w:val="a7"/>
            <w:sz w:val="28"/>
            <w:szCs w:val="28"/>
            <w:lang w:val="fr-FR"/>
          </w:rPr>
          <w:t>http://icc-cpi.int/iccdocs/doc/doc1771079.pdf</w:t>
        </w:r>
      </w:hyperlink>
      <w:r w:rsidRPr="00391B17">
        <w:rPr>
          <w:sz w:val="28"/>
          <w:szCs w:val="28"/>
          <w:lang w:val="fr-FR"/>
        </w:rPr>
        <w:t xml:space="preserve"> </w:t>
      </w:r>
    </w:p>
    <w:p w:rsidR="00D36AB8" w:rsidRPr="00391B17" w:rsidRDefault="00D36AB8" w:rsidP="00D36AB8">
      <w:pPr>
        <w:pStyle w:val="af0"/>
        <w:numPr>
          <w:ilvl w:val="0"/>
          <w:numId w:val="33"/>
        </w:numPr>
        <w:tabs>
          <w:tab w:val="left" w:pos="0"/>
          <w:tab w:val="left" w:pos="709"/>
          <w:tab w:val="left" w:pos="1134"/>
          <w:tab w:val="left" w:pos="1276"/>
        </w:tabs>
        <w:spacing w:line="276" w:lineRule="auto"/>
        <w:ind w:left="0" w:firstLine="709"/>
        <w:jc w:val="both"/>
        <w:rPr>
          <w:sz w:val="28"/>
          <w:szCs w:val="28"/>
          <w:lang w:val="uk-UA"/>
        </w:rPr>
      </w:pPr>
      <w:r w:rsidRPr="00391B17">
        <w:rPr>
          <w:sz w:val="28"/>
          <w:szCs w:val="28"/>
          <w:lang w:val="en-US"/>
        </w:rPr>
        <w:t>Judgment pursuant to article 74 of the Statute, Mathieu Ngudjolo Chui (ICC-01/04-02/12), Trial Chamber II, 18 December 2012, §XI (Disposition). , a</w:t>
      </w:r>
      <w:r w:rsidRPr="00391B17">
        <w:rPr>
          <w:sz w:val="28"/>
          <w:szCs w:val="28"/>
          <w:shd w:val="clear" w:color="auto" w:fill="FFFFFF"/>
          <w:lang w:val="en-US"/>
        </w:rPr>
        <w:t>vailable at</w:t>
      </w:r>
      <w:r w:rsidRPr="00391B17">
        <w:rPr>
          <w:sz w:val="28"/>
          <w:szCs w:val="28"/>
          <w:lang w:val="en-US"/>
        </w:rPr>
        <w:t xml:space="preserve">: </w:t>
      </w:r>
      <w:hyperlink r:id="rId80" w:history="1">
        <w:r w:rsidRPr="00391B17">
          <w:rPr>
            <w:rStyle w:val="a7"/>
            <w:sz w:val="28"/>
            <w:szCs w:val="28"/>
            <w:lang w:val="en-US"/>
          </w:rPr>
          <w:t>http://www.icc-cpi.int/iccdocs/doc/doc1579080.pdf</w:t>
        </w:r>
      </w:hyperlink>
      <w:r w:rsidRPr="00391B17">
        <w:rPr>
          <w:sz w:val="28"/>
          <w:szCs w:val="28"/>
          <w:lang w:val="en-US"/>
        </w:rPr>
        <w:t>.</w:t>
      </w:r>
    </w:p>
    <w:p w:rsidR="00D36AB8" w:rsidRPr="00391B17" w:rsidRDefault="00D36AB8" w:rsidP="00D36AB8">
      <w:pPr>
        <w:spacing w:line="276" w:lineRule="auto"/>
        <w:ind w:left="0"/>
        <w:rPr>
          <w:rFonts w:ascii="Times New Roman" w:hAnsi="Times New Roman"/>
          <w:sz w:val="28"/>
          <w:szCs w:val="28"/>
          <w:lang w:val="uk-UA"/>
        </w:rPr>
      </w:pPr>
    </w:p>
    <w:p w:rsidR="00D36AB8" w:rsidRPr="00391B17" w:rsidRDefault="00D36AB8" w:rsidP="00D36AB8">
      <w:pPr>
        <w:shd w:val="clear" w:color="auto" w:fill="FFFFFF"/>
        <w:spacing w:line="276" w:lineRule="auto"/>
        <w:rPr>
          <w:rFonts w:ascii="Times New Roman" w:hAnsi="Times New Roman"/>
          <w:b/>
          <w:bCs/>
          <w:color w:val="000000"/>
          <w:sz w:val="28"/>
          <w:szCs w:val="28"/>
          <w:lang w:val="uk-UA"/>
        </w:rPr>
      </w:pPr>
    </w:p>
    <w:p w:rsidR="00D36AB8" w:rsidRPr="00391B17" w:rsidRDefault="00D36AB8" w:rsidP="00D36AB8">
      <w:pPr>
        <w:shd w:val="clear" w:color="auto" w:fill="FFFFFF"/>
        <w:spacing w:line="276" w:lineRule="auto"/>
        <w:rPr>
          <w:rFonts w:ascii="Times New Roman" w:hAnsi="Times New Roman"/>
          <w:b/>
          <w:bCs/>
          <w:i/>
          <w:color w:val="000000"/>
          <w:sz w:val="28"/>
          <w:szCs w:val="28"/>
          <w:lang w:val="uk-UA"/>
        </w:rPr>
      </w:pPr>
      <w:r w:rsidRPr="00391B17">
        <w:rPr>
          <w:rFonts w:ascii="Times New Roman" w:hAnsi="Times New Roman"/>
          <w:b/>
          <w:bCs/>
          <w:i/>
          <w:color w:val="000000"/>
          <w:sz w:val="28"/>
          <w:szCs w:val="28"/>
          <w:lang w:val="uk-UA"/>
        </w:rPr>
        <w:t>ІІ. Наукова література.</w:t>
      </w:r>
    </w:p>
    <w:p w:rsidR="00D36AB8" w:rsidRPr="00391B17" w:rsidRDefault="00D36AB8" w:rsidP="00D36AB8">
      <w:pPr>
        <w:pStyle w:val="af0"/>
        <w:numPr>
          <w:ilvl w:val="0"/>
          <w:numId w:val="13"/>
        </w:numPr>
        <w:tabs>
          <w:tab w:val="left" w:pos="1134"/>
        </w:tabs>
        <w:spacing w:line="276" w:lineRule="auto"/>
        <w:rPr>
          <w:sz w:val="28"/>
          <w:szCs w:val="28"/>
          <w:lang w:val="en-US"/>
        </w:rPr>
      </w:pPr>
      <w:r w:rsidRPr="00391B17">
        <w:rPr>
          <w:sz w:val="28"/>
          <w:szCs w:val="28"/>
          <w:lang w:val="en-US"/>
        </w:rPr>
        <w:t>Bassiouni M.C. Introduction to International Criminal Law, 2nd Revised Edition // M.Cherif Bassiouni. – Leiden-Boston: Martinus Nijhoff Publishers, 2014. – 1122 P.</w:t>
      </w:r>
    </w:p>
    <w:p w:rsidR="00D36AB8" w:rsidRPr="00391B17" w:rsidRDefault="00D36AB8" w:rsidP="00D36AB8">
      <w:pPr>
        <w:numPr>
          <w:ilvl w:val="0"/>
          <w:numId w:val="13"/>
        </w:numPr>
        <w:shd w:val="clear" w:color="auto" w:fill="FFFFFF"/>
        <w:tabs>
          <w:tab w:val="left" w:pos="1134"/>
        </w:tabs>
        <w:spacing w:line="276" w:lineRule="auto"/>
        <w:rPr>
          <w:rFonts w:ascii="Times New Roman" w:hAnsi="Times New Roman"/>
          <w:sz w:val="28"/>
          <w:szCs w:val="28"/>
          <w:lang w:val="uk-UA"/>
        </w:rPr>
      </w:pPr>
      <w:r w:rsidRPr="00391B17">
        <w:rPr>
          <w:rFonts w:ascii="Times New Roman" w:eastAsia="TimesNewRomanRegular" w:hAnsi="Times New Roman"/>
          <w:sz w:val="28"/>
          <w:szCs w:val="28"/>
          <w:lang w:val="en-US" w:eastAsia="ru-RU"/>
        </w:rPr>
        <w:t>Cassese, Antonio</w:t>
      </w:r>
      <w:r w:rsidRPr="00391B17">
        <w:rPr>
          <w:rFonts w:ascii="Times New Roman" w:eastAsia="TimesNewRomanRegular" w:hAnsi="Times New Roman"/>
          <w:sz w:val="28"/>
          <w:szCs w:val="28"/>
          <w:lang w:val="uk-UA" w:eastAsia="ru-RU"/>
        </w:rPr>
        <w:t xml:space="preserve"> </w:t>
      </w:r>
      <w:r w:rsidRPr="00391B17">
        <w:rPr>
          <w:rFonts w:ascii="Times New Roman" w:eastAsia="TimesNewRomanRegular" w:hAnsi="Times New Roman"/>
          <w:iCs/>
          <w:sz w:val="28"/>
          <w:szCs w:val="28"/>
          <w:lang w:val="en-US" w:eastAsia="ru-RU"/>
        </w:rPr>
        <w:t>et al</w:t>
      </w:r>
      <w:r w:rsidRPr="00391B17">
        <w:rPr>
          <w:rFonts w:ascii="Times New Roman" w:eastAsia="TimesNewRomanRegular" w:hAnsi="Times New Roman"/>
          <w:sz w:val="28"/>
          <w:szCs w:val="28"/>
          <w:lang w:val="en-US" w:eastAsia="ru-RU"/>
        </w:rPr>
        <w:t xml:space="preserve">. (eds.), </w:t>
      </w:r>
      <w:r w:rsidRPr="00391B17">
        <w:rPr>
          <w:rFonts w:ascii="Times New Roman" w:eastAsia="TimesNewRomanRegular" w:hAnsi="Times New Roman"/>
          <w:iCs/>
          <w:sz w:val="28"/>
          <w:szCs w:val="28"/>
          <w:lang w:val="en-US" w:eastAsia="ru-RU"/>
        </w:rPr>
        <w:t>The Rome Statute of the International Criminal Court: A Commentary</w:t>
      </w:r>
      <w:r w:rsidRPr="00391B17">
        <w:rPr>
          <w:rFonts w:ascii="Times New Roman" w:eastAsia="TimesNewRomanRegular" w:hAnsi="Times New Roman"/>
          <w:sz w:val="28"/>
          <w:szCs w:val="28"/>
          <w:lang w:val="en-US" w:eastAsia="ru-RU"/>
        </w:rPr>
        <w:t>,Vol. I, New York, Oxford University Press, 2002</w:t>
      </w:r>
      <w:r w:rsidRPr="00391B17">
        <w:rPr>
          <w:rFonts w:ascii="Times New Roman" w:eastAsia="TimesNewRomanRegular" w:hAnsi="Times New Roman"/>
          <w:sz w:val="28"/>
          <w:szCs w:val="28"/>
          <w:lang w:val="uk-UA" w:eastAsia="ru-RU"/>
        </w:rPr>
        <w:t>.</w:t>
      </w:r>
    </w:p>
    <w:p w:rsidR="00D36AB8" w:rsidRPr="00391B17" w:rsidRDefault="00D36AB8" w:rsidP="00D36AB8">
      <w:pPr>
        <w:numPr>
          <w:ilvl w:val="0"/>
          <w:numId w:val="13"/>
        </w:numPr>
        <w:shd w:val="clear" w:color="auto" w:fill="FFFFFF"/>
        <w:spacing w:line="276" w:lineRule="auto"/>
        <w:contextualSpacing/>
        <w:rPr>
          <w:rFonts w:ascii="Times New Roman" w:eastAsia="Times New Roman" w:hAnsi="Times New Roman"/>
          <w:b/>
          <w:color w:val="000000"/>
          <w:sz w:val="28"/>
          <w:szCs w:val="28"/>
          <w:lang w:val="en-US" w:eastAsia="ru-RU"/>
        </w:rPr>
      </w:pPr>
      <w:r w:rsidRPr="00391B17">
        <w:rPr>
          <w:rFonts w:ascii="Times New Roman" w:hAnsi="Times New Roman"/>
          <w:sz w:val="28"/>
          <w:szCs w:val="28"/>
          <w:lang w:val="en-US"/>
        </w:rPr>
        <w:t>Cryer R., Friman H., Robinson D., Wilmshurst E</w:t>
      </w:r>
      <w:r w:rsidRPr="00391B17">
        <w:rPr>
          <w:rFonts w:ascii="Times New Roman" w:hAnsi="Times New Roman"/>
          <w:sz w:val="28"/>
          <w:szCs w:val="28"/>
          <w:lang w:val="uk-UA"/>
        </w:rPr>
        <w:t>.</w:t>
      </w:r>
      <w:r w:rsidRPr="00391B17">
        <w:rPr>
          <w:rFonts w:ascii="Times New Roman" w:hAnsi="Times New Roman"/>
          <w:sz w:val="28"/>
          <w:szCs w:val="28"/>
          <w:lang w:val="en-US"/>
        </w:rPr>
        <w:t xml:space="preserve"> An Introduction to International Criminal Law and Procedure.: Cambridge University Press, 2010 – 618 p.</w:t>
      </w:r>
    </w:p>
    <w:p w:rsidR="00D36AB8" w:rsidRPr="00391B17" w:rsidRDefault="00D36AB8" w:rsidP="00D36AB8">
      <w:pPr>
        <w:numPr>
          <w:ilvl w:val="0"/>
          <w:numId w:val="13"/>
        </w:numPr>
        <w:spacing w:line="276" w:lineRule="auto"/>
        <w:jc w:val="left"/>
        <w:rPr>
          <w:rFonts w:ascii="Times New Roman" w:hAnsi="Times New Roman"/>
          <w:sz w:val="28"/>
          <w:szCs w:val="28"/>
          <w:lang w:val="uk-UA"/>
        </w:rPr>
      </w:pPr>
      <w:r w:rsidRPr="00391B17">
        <w:rPr>
          <w:rFonts w:ascii="Times New Roman" w:hAnsi="Times New Roman"/>
          <w:sz w:val="28"/>
          <w:szCs w:val="28"/>
          <w:lang w:val="uk-UA"/>
        </w:rPr>
        <w:t xml:space="preserve">Klamberg </w:t>
      </w:r>
      <w:r w:rsidRPr="00391B17">
        <w:rPr>
          <w:rFonts w:ascii="Times New Roman" w:hAnsi="Times New Roman"/>
          <w:sz w:val="28"/>
          <w:szCs w:val="28"/>
          <w:lang w:val="en-US"/>
        </w:rPr>
        <w:t xml:space="preserve">M. </w:t>
      </w:r>
      <w:r w:rsidRPr="00391B17">
        <w:rPr>
          <w:rFonts w:ascii="Times New Roman" w:hAnsi="Times New Roman"/>
          <w:sz w:val="28"/>
          <w:szCs w:val="28"/>
          <w:lang w:val="uk-UA"/>
        </w:rPr>
        <w:t xml:space="preserve">Evidence in International Criminal Trials: Confronting Legal Gaps and the Reconstruction of Disputed Events </w:t>
      </w:r>
      <w:r w:rsidRPr="00391B17">
        <w:rPr>
          <w:rFonts w:ascii="Times New Roman" w:hAnsi="Times New Roman"/>
          <w:sz w:val="28"/>
          <w:szCs w:val="28"/>
          <w:lang w:val="en-US"/>
        </w:rPr>
        <w:t xml:space="preserve">/ </w:t>
      </w:r>
      <w:r w:rsidRPr="00391B17">
        <w:rPr>
          <w:rFonts w:ascii="Times New Roman" w:hAnsi="Times New Roman"/>
          <w:sz w:val="28"/>
          <w:szCs w:val="28"/>
          <w:lang w:val="uk-UA"/>
        </w:rPr>
        <w:t>Mark Klamberg</w:t>
      </w:r>
      <w:r w:rsidRPr="00391B17">
        <w:rPr>
          <w:rFonts w:ascii="Times New Roman" w:hAnsi="Times New Roman"/>
          <w:sz w:val="28"/>
          <w:szCs w:val="28"/>
          <w:lang w:val="en-US"/>
        </w:rPr>
        <w:t xml:space="preserve">. </w:t>
      </w:r>
      <w:r w:rsidRPr="00391B17">
        <w:rPr>
          <w:rFonts w:ascii="Times New Roman" w:hAnsi="Times New Roman"/>
          <w:sz w:val="28"/>
          <w:szCs w:val="28"/>
          <w:lang w:val="uk-UA"/>
        </w:rPr>
        <w:t xml:space="preserve"> Martinus Nijhoff Publishers, 2013. – 600</w:t>
      </w:r>
      <w:r w:rsidRPr="00391B17">
        <w:rPr>
          <w:rFonts w:ascii="Times New Roman" w:hAnsi="Times New Roman"/>
          <w:sz w:val="28"/>
          <w:szCs w:val="28"/>
          <w:lang w:val="en-US"/>
        </w:rPr>
        <w:t xml:space="preserve"> p.</w:t>
      </w:r>
    </w:p>
    <w:p w:rsidR="00D36AB8" w:rsidRPr="00391B17" w:rsidRDefault="00D36AB8" w:rsidP="00D36AB8">
      <w:pPr>
        <w:numPr>
          <w:ilvl w:val="0"/>
          <w:numId w:val="13"/>
        </w:numPr>
        <w:spacing w:line="276" w:lineRule="auto"/>
        <w:jc w:val="left"/>
        <w:rPr>
          <w:rFonts w:ascii="Times New Roman" w:hAnsi="Times New Roman"/>
          <w:sz w:val="28"/>
          <w:szCs w:val="28"/>
          <w:lang w:val="uk-UA"/>
        </w:rPr>
      </w:pPr>
      <w:r w:rsidRPr="00391B17">
        <w:rPr>
          <w:rFonts w:ascii="Times New Roman" w:hAnsi="Times New Roman"/>
          <w:sz w:val="28"/>
          <w:szCs w:val="28"/>
          <w:lang w:val="uk-UA"/>
        </w:rPr>
        <w:t>McGoldrick V, Rowe P, Donnelly E. The permanent international criminal court: legal and policy issues. – Hart Publishing, 2004. – 498 P.</w:t>
      </w:r>
    </w:p>
    <w:p w:rsidR="00D36AB8" w:rsidRPr="00391B17" w:rsidRDefault="00D36AB8" w:rsidP="00D36AB8">
      <w:pPr>
        <w:numPr>
          <w:ilvl w:val="0"/>
          <w:numId w:val="13"/>
        </w:numPr>
        <w:shd w:val="clear" w:color="auto" w:fill="FFFFFF"/>
        <w:tabs>
          <w:tab w:val="clear" w:pos="720"/>
          <w:tab w:val="left" w:pos="709"/>
          <w:tab w:val="left" w:pos="1134"/>
        </w:tabs>
        <w:spacing w:line="276" w:lineRule="auto"/>
        <w:contextualSpacing/>
        <w:rPr>
          <w:rFonts w:ascii="Times New Roman" w:hAnsi="Times New Roman"/>
          <w:sz w:val="28"/>
          <w:szCs w:val="28"/>
          <w:lang w:val="uk-UA"/>
        </w:rPr>
      </w:pPr>
      <w:r w:rsidRPr="00391B17">
        <w:rPr>
          <w:rFonts w:ascii="Times New Roman" w:hAnsi="Times New Roman"/>
          <w:sz w:val="28"/>
          <w:szCs w:val="28"/>
          <w:lang w:val="en-US" w:eastAsia="ru-RU"/>
        </w:rPr>
        <w:t xml:space="preserve">Miskowiak K. </w:t>
      </w:r>
      <w:r w:rsidRPr="00391B17">
        <w:rPr>
          <w:rFonts w:ascii="Times New Roman" w:eastAsia="Brill-Italic" w:hAnsi="Times New Roman"/>
          <w:iCs/>
          <w:sz w:val="28"/>
          <w:szCs w:val="28"/>
          <w:lang w:val="en-US" w:eastAsia="ru-RU"/>
        </w:rPr>
        <w:t xml:space="preserve">The International Criminal Court: Consent, Complementarity and Cooperation. </w:t>
      </w:r>
      <w:r w:rsidRPr="00391B17">
        <w:rPr>
          <w:rFonts w:ascii="Times New Roman" w:hAnsi="Times New Roman"/>
          <w:sz w:val="28"/>
          <w:szCs w:val="28"/>
          <w:lang w:val="en-US" w:eastAsia="ru-RU"/>
        </w:rPr>
        <w:t>Copenhagen: Djoef Publishing, 2000.</w:t>
      </w:r>
    </w:p>
    <w:p w:rsidR="00D36AB8" w:rsidRPr="00391B17" w:rsidRDefault="00D36AB8" w:rsidP="00D36AB8">
      <w:pPr>
        <w:pStyle w:val="a5"/>
        <w:numPr>
          <w:ilvl w:val="0"/>
          <w:numId w:val="13"/>
        </w:numPr>
        <w:shd w:val="clear" w:color="auto" w:fill="FFFFFF"/>
        <w:tabs>
          <w:tab w:val="left" w:pos="1134"/>
        </w:tabs>
        <w:spacing w:line="276" w:lineRule="auto"/>
        <w:contextualSpacing/>
        <w:jc w:val="both"/>
        <w:rPr>
          <w:sz w:val="28"/>
          <w:szCs w:val="28"/>
          <w:lang w:val="uk-UA"/>
        </w:rPr>
      </w:pPr>
      <w:r w:rsidRPr="00391B17">
        <w:rPr>
          <w:rFonts w:eastAsia="MinionPro-Regular"/>
          <w:sz w:val="28"/>
          <w:szCs w:val="28"/>
          <w:lang w:val="en-US"/>
        </w:rPr>
        <w:t xml:space="preserve">Pikis G. M. </w:t>
      </w:r>
      <w:r w:rsidRPr="00391B17">
        <w:rPr>
          <w:bCs/>
          <w:sz w:val="28"/>
          <w:szCs w:val="28"/>
          <w:lang w:val="en-US"/>
        </w:rPr>
        <w:t>The Rome Statute for the International Criminal Court</w:t>
      </w:r>
      <w:r w:rsidRPr="00391B17">
        <w:rPr>
          <w:bCs/>
          <w:sz w:val="28"/>
          <w:szCs w:val="28"/>
          <w:lang w:val="uk-UA"/>
        </w:rPr>
        <w:t xml:space="preserve">: </w:t>
      </w:r>
      <w:r w:rsidRPr="00391B17">
        <w:rPr>
          <w:sz w:val="28"/>
          <w:szCs w:val="28"/>
          <w:lang w:val="en-US"/>
        </w:rPr>
        <w:t>Analysis of the Statute, the Rules of Procedure and Evidence, the Regulations of the Court and Supplementary Instruments</w:t>
      </w:r>
      <w:r w:rsidRPr="00391B17">
        <w:rPr>
          <w:sz w:val="28"/>
          <w:szCs w:val="28"/>
          <w:lang w:val="uk-UA"/>
        </w:rPr>
        <w:t xml:space="preserve"> / </w:t>
      </w:r>
      <w:r w:rsidRPr="00391B17">
        <w:rPr>
          <w:rFonts w:eastAsia="MinionPro-Regular"/>
          <w:sz w:val="28"/>
          <w:szCs w:val="28"/>
          <w:lang w:val="en-US"/>
        </w:rPr>
        <w:t xml:space="preserve">Pikis, Georghios M. – Leiden; Boston.: Martinus Nijhoff Publishers, 2010, </w:t>
      </w:r>
      <w:r w:rsidRPr="00391B17">
        <w:rPr>
          <w:color w:val="444444"/>
          <w:sz w:val="28"/>
          <w:szCs w:val="28"/>
          <w:shd w:val="clear" w:color="auto" w:fill="FFFFFF"/>
          <w:lang w:val="en-US"/>
        </w:rPr>
        <w:t>330</w:t>
      </w:r>
      <w:r w:rsidRPr="00391B17">
        <w:rPr>
          <w:sz w:val="28"/>
          <w:szCs w:val="28"/>
          <w:lang w:val="en-US"/>
        </w:rPr>
        <w:t xml:space="preserve"> p.</w:t>
      </w:r>
    </w:p>
    <w:p w:rsidR="00D36AB8" w:rsidRPr="00391B17" w:rsidRDefault="00D36AB8" w:rsidP="00D36AB8">
      <w:pPr>
        <w:numPr>
          <w:ilvl w:val="0"/>
          <w:numId w:val="13"/>
        </w:numPr>
        <w:shd w:val="clear" w:color="auto" w:fill="FFFFFF"/>
        <w:tabs>
          <w:tab w:val="left" w:pos="0"/>
          <w:tab w:val="left" w:pos="1134"/>
        </w:tabs>
        <w:spacing w:line="276" w:lineRule="auto"/>
        <w:contextualSpacing/>
        <w:rPr>
          <w:rFonts w:ascii="Times New Roman" w:hAnsi="Times New Roman"/>
          <w:sz w:val="28"/>
          <w:szCs w:val="28"/>
          <w:lang w:val="uk-UA"/>
        </w:rPr>
      </w:pPr>
      <w:r w:rsidRPr="00391B17">
        <w:rPr>
          <w:rFonts w:ascii="Times New Roman" w:hAnsi="Times New Roman"/>
          <w:sz w:val="28"/>
          <w:szCs w:val="28"/>
          <w:lang w:val="en-US" w:eastAsia="ru-RU"/>
        </w:rPr>
        <w:t>Rubin A. P. “International Criminal Court: skeptical analysis</w:t>
      </w:r>
      <w:r w:rsidRPr="00391B17">
        <w:rPr>
          <w:rFonts w:ascii="Times New Roman" w:eastAsia="Brill-Italic" w:hAnsi="Times New Roman"/>
          <w:iCs/>
          <w:sz w:val="28"/>
          <w:szCs w:val="28"/>
          <w:lang w:val="en-US" w:eastAsia="ru-RU"/>
        </w:rPr>
        <w:t xml:space="preserve">” </w:t>
      </w:r>
      <w:r w:rsidRPr="00391B17">
        <w:rPr>
          <w:rFonts w:ascii="Times New Roman" w:hAnsi="Times New Roman"/>
          <w:sz w:val="28"/>
          <w:szCs w:val="28"/>
          <w:lang w:val="en-US" w:eastAsia="ru-RU"/>
        </w:rPr>
        <w:t xml:space="preserve">In </w:t>
      </w:r>
      <w:r w:rsidRPr="00391B17">
        <w:rPr>
          <w:rFonts w:ascii="Times New Roman" w:eastAsia="Brill-Italic" w:hAnsi="Times New Roman"/>
          <w:iCs/>
          <w:sz w:val="28"/>
          <w:szCs w:val="28"/>
          <w:lang w:val="en-US" w:eastAsia="ru-RU"/>
        </w:rPr>
        <w:t xml:space="preserve">International Law Across the Spectrum of Conflict: Essays in Honor of Professor L.C. Green, </w:t>
      </w:r>
      <w:r w:rsidRPr="00391B17">
        <w:rPr>
          <w:rFonts w:ascii="Times New Roman" w:hAnsi="Times New Roman"/>
          <w:sz w:val="28"/>
          <w:szCs w:val="28"/>
          <w:lang w:val="en-US" w:eastAsia="ru-RU"/>
        </w:rPr>
        <w:t>ed. Michael N. Schmitt.: Newport, RI: Naval War College, 2000. – P.421-438</w:t>
      </w:r>
    </w:p>
    <w:p w:rsidR="00D36AB8" w:rsidRPr="00391B17" w:rsidRDefault="00D36AB8" w:rsidP="00D36AB8">
      <w:pPr>
        <w:pStyle w:val="af0"/>
        <w:numPr>
          <w:ilvl w:val="0"/>
          <w:numId w:val="13"/>
        </w:numPr>
        <w:spacing w:line="276" w:lineRule="auto"/>
        <w:rPr>
          <w:sz w:val="28"/>
          <w:szCs w:val="28"/>
          <w:lang w:val="en-US"/>
        </w:rPr>
      </w:pPr>
      <w:r w:rsidRPr="00391B17">
        <w:rPr>
          <w:sz w:val="28"/>
          <w:szCs w:val="28"/>
          <w:lang w:val="en-US"/>
        </w:rPr>
        <w:t>Schabas W. An Introduction to the International Criminal Court / William A. Schabas. – Cambridge University Press, 2011 - 594 p.</w:t>
      </w:r>
    </w:p>
    <w:p w:rsidR="00D36AB8" w:rsidRPr="00391B17" w:rsidRDefault="00D36AB8" w:rsidP="00D36AB8">
      <w:pPr>
        <w:numPr>
          <w:ilvl w:val="0"/>
          <w:numId w:val="13"/>
        </w:numPr>
        <w:spacing w:line="276" w:lineRule="auto"/>
        <w:rPr>
          <w:rFonts w:ascii="Times New Roman" w:hAnsi="Times New Roman"/>
          <w:sz w:val="28"/>
          <w:szCs w:val="28"/>
          <w:lang w:val="uk-UA"/>
        </w:rPr>
      </w:pPr>
      <w:r w:rsidRPr="00391B17">
        <w:rPr>
          <w:rFonts w:ascii="Times New Roman" w:hAnsi="Times New Roman"/>
          <w:sz w:val="28"/>
          <w:szCs w:val="28"/>
          <w:lang w:val="uk-UA"/>
        </w:rPr>
        <w:lastRenderedPageBreak/>
        <w:t>Schabas W. The International Criminal Court: A Commentary on the Rome Statute / William Schabas. : Oxford University Press, 2010 - 1259 p.</w:t>
      </w:r>
    </w:p>
    <w:p w:rsidR="00D36AB8" w:rsidRPr="00391B17" w:rsidRDefault="00D36AB8" w:rsidP="00D36AB8">
      <w:pPr>
        <w:numPr>
          <w:ilvl w:val="0"/>
          <w:numId w:val="13"/>
        </w:numPr>
        <w:spacing w:line="276" w:lineRule="auto"/>
        <w:jc w:val="left"/>
        <w:rPr>
          <w:rFonts w:ascii="Times New Roman" w:hAnsi="Times New Roman"/>
          <w:sz w:val="28"/>
          <w:szCs w:val="28"/>
          <w:lang w:val="uk-UA"/>
        </w:rPr>
      </w:pPr>
      <w:r w:rsidRPr="00391B17">
        <w:rPr>
          <w:rFonts w:ascii="Times New Roman" w:hAnsi="Times New Roman"/>
          <w:sz w:val="28"/>
          <w:szCs w:val="28"/>
          <w:lang w:val="uk-UA"/>
        </w:rPr>
        <w:t xml:space="preserve">The Legal Regime of the International Criminal Court: Essays in Honour of Professor Igor Blishchenko : in Memoriam Professor Igor Pavlovich Blishchenko (1930-2000) </w:t>
      </w:r>
      <w:r w:rsidRPr="00391B17">
        <w:rPr>
          <w:rFonts w:ascii="Times New Roman" w:hAnsi="Times New Roman"/>
          <w:sz w:val="28"/>
          <w:szCs w:val="28"/>
          <w:lang w:val="en-US"/>
        </w:rPr>
        <w:t>/</w:t>
      </w:r>
      <w:r w:rsidRPr="00391B17">
        <w:rPr>
          <w:rFonts w:ascii="Times New Roman" w:hAnsi="Times New Roman"/>
          <w:sz w:val="28"/>
          <w:szCs w:val="28"/>
          <w:lang w:val="uk-UA"/>
        </w:rPr>
        <w:t xml:space="preserve"> José Doria, Hans-Peter Gasser, M. Cherif Bassiouni</w:t>
      </w:r>
      <w:r w:rsidRPr="00391B17">
        <w:rPr>
          <w:rFonts w:ascii="Times New Roman" w:hAnsi="Times New Roman"/>
          <w:sz w:val="28"/>
          <w:szCs w:val="28"/>
          <w:lang w:val="en-US"/>
        </w:rPr>
        <w:t>.:</w:t>
      </w:r>
      <w:r w:rsidRPr="00391B17">
        <w:rPr>
          <w:rFonts w:ascii="Times New Roman" w:hAnsi="Times New Roman"/>
          <w:sz w:val="28"/>
          <w:szCs w:val="28"/>
          <w:lang w:val="uk-UA"/>
        </w:rPr>
        <w:t xml:space="preserve"> BRILL, 2009</w:t>
      </w:r>
      <w:r w:rsidRPr="00391B17">
        <w:rPr>
          <w:rFonts w:ascii="Times New Roman" w:hAnsi="Times New Roman"/>
          <w:sz w:val="28"/>
          <w:szCs w:val="28"/>
          <w:lang w:val="en-US"/>
        </w:rPr>
        <w:t>. – 1122 p.</w:t>
      </w:r>
    </w:p>
    <w:p w:rsidR="00D36AB8" w:rsidRPr="00391B17" w:rsidRDefault="00D36AB8" w:rsidP="00D36AB8">
      <w:pPr>
        <w:pStyle w:val="a5"/>
        <w:numPr>
          <w:ilvl w:val="0"/>
          <w:numId w:val="13"/>
        </w:numPr>
        <w:spacing w:line="276" w:lineRule="auto"/>
        <w:jc w:val="both"/>
        <w:rPr>
          <w:rFonts w:eastAsia="PalatinoLinotype-Roman"/>
          <w:sz w:val="28"/>
          <w:szCs w:val="28"/>
          <w:lang w:val="en-US"/>
        </w:rPr>
      </w:pPr>
      <w:r w:rsidRPr="00391B17">
        <w:rPr>
          <w:sz w:val="28"/>
          <w:szCs w:val="28"/>
          <w:lang w:val="en-US"/>
        </w:rPr>
        <w:t>The Rome Statute and Domestic Legal Orders: </w:t>
      </w:r>
      <w:r w:rsidRPr="00391B17">
        <w:rPr>
          <w:bCs/>
          <w:sz w:val="28"/>
          <w:szCs w:val="28"/>
          <w:lang w:val="en-US"/>
        </w:rPr>
        <w:t>Constitutional issues, cooperation and enforcement / </w:t>
      </w:r>
      <w:r w:rsidRPr="00391B17">
        <w:rPr>
          <w:sz w:val="28"/>
          <w:szCs w:val="28"/>
          <w:lang w:val="en-US"/>
        </w:rPr>
        <w:t xml:space="preserve"> </w:t>
      </w:r>
      <w:r w:rsidRPr="00391B17">
        <w:rPr>
          <w:rStyle w:val="a8"/>
          <w:bCs/>
          <w:i w:val="0"/>
          <w:iCs w:val="0"/>
          <w:sz w:val="28"/>
          <w:szCs w:val="28"/>
          <w:shd w:val="clear" w:color="auto" w:fill="FFFFFF"/>
          <w:lang w:val="en-US"/>
        </w:rPr>
        <w:t>Claus Kreß</w:t>
      </w:r>
      <w:r w:rsidRPr="00391B17">
        <w:rPr>
          <w:sz w:val="28"/>
          <w:szCs w:val="28"/>
          <w:shd w:val="clear" w:color="auto" w:fill="FFFFFF"/>
          <w:lang w:val="en-US"/>
        </w:rPr>
        <w:t>,</w:t>
      </w:r>
      <w:r w:rsidRPr="00391B17">
        <w:rPr>
          <w:rStyle w:val="apple-converted-space"/>
          <w:sz w:val="28"/>
          <w:szCs w:val="28"/>
          <w:lang w:val="en-US"/>
        </w:rPr>
        <w:t> </w:t>
      </w:r>
      <w:r w:rsidRPr="00391B17">
        <w:rPr>
          <w:rStyle w:val="a8"/>
          <w:bCs/>
          <w:i w:val="0"/>
          <w:iCs w:val="0"/>
          <w:sz w:val="28"/>
          <w:szCs w:val="28"/>
          <w:shd w:val="clear" w:color="auto" w:fill="FFFFFF"/>
          <w:lang w:val="en-US"/>
        </w:rPr>
        <w:t>Bruce Broomhall</w:t>
      </w:r>
      <w:r w:rsidRPr="00391B17">
        <w:rPr>
          <w:sz w:val="28"/>
          <w:szCs w:val="28"/>
          <w:shd w:val="clear" w:color="auto" w:fill="FFFFFF"/>
          <w:lang w:val="en-US"/>
        </w:rPr>
        <w:t>,</w:t>
      </w:r>
      <w:r w:rsidRPr="00391B17">
        <w:rPr>
          <w:rStyle w:val="apple-converted-space"/>
          <w:sz w:val="28"/>
          <w:szCs w:val="28"/>
          <w:lang w:val="en-US"/>
        </w:rPr>
        <w:t> </w:t>
      </w:r>
      <w:r w:rsidRPr="00391B17">
        <w:rPr>
          <w:rStyle w:val="a8"/>
          <w:bCs/>
          <w:i w:val="0"/>
          <w:iCs w:val="0"/>
          <w:sz w:val="28"/>
          <w:szCs w:val="28"/>
          <w:shd w:val="clear" w:color="auto" w:fill="FFFFFF"/>
          <w:lang w:val="en-US"/>
        </w:rPr>
        <w:t>Flavia Lattanzi</w:t>
      </w:r>
      <w:r w:rsidRPr="00391B17">
        <w:rPr>
          <w:rStyle w:val="apple-converted-space"/>
          <w:sz w:val="28"/>
          <w:szCs w:val="28"/>
          <w:lang w:val="en-US"/>
        </w:rPr>
        <w:t> </w:t>
      </w:r>
      <w:r w:rsidRPr="00391B17">
        <w:rPr>
          <w:sz w:val="28"/>
          <w:szCs w:val="28"/>
          <w:shd w:val="clear" w:color="auto" w:fill="FFFFFF"/>
          <w:lang w:val="en-US"/>
        </w:rPr>
        <w:t>and</w:t>
      </w:r>
      <w:r w:rsidRPr="00391B17">
        <w:rPr>
          <w:rStyle w:val="apple-converted-space"/>
          <w:sz w:val="28"/>
          <w:szCs w:val="28"/>
          <w:lang w:val="en-US"/>
        </w:rPr>
        <w:t> </w:t>
      </w:r>
      <w:r w:rsidRPr="00391B17">
        <w:rPr>
          <w:rStyle w:val="a8"/>
          <w:bCs/>
          <w:i w:val="0"/>
          <w:iCs w:val="0"/>
          <w:sz w:val="28"/>
          <w:szCs w:val="28"/>
          <w:shd w:val="clear" w:color="auto" w:fill="FFFFFF"/>
          <w:lang w:val="en-US"/>
        </w:rPr>
        <w:t>Valeria Santori</w:t>
      </w:r>
      <w:r w:rsidRPr="00391B17">
        <w:rPr>
          <w:rStyle w:val="apple-converted-space"/>
          <w:sz w:val="28"/>
          <w:szCs w:val="28"/>
          <w:lang w:val="en-US"/>
        </w:rPr>
        <w:t> </w:t>
      </w:r>
      <w:r w:rsidRPr="00391B17">
        <w:rPr>
          <w:sz w:val="28"/>
          <w:szCs w:val="28"/>
          <w:shd w:val="clear" w:color="auto" w:fill="FFFFFF"/>
          <w:lang w:val="en-US"/>
        </w:rPr>
        <w:t>(eds.).</w:t>
      </w:r>
      <w:r w:rsidRPr="00391B17">
        <w:rPr>
          <w:rStyle w:val="apple-converted-space"/>
          <w:sz w:val="28"/>
          <w:szCs w:val="28"/>
          <w:lang w:val="en-US"/>
        </w:rPr>
        <w:t xml:space="preserve">  </w:t>
      </w:r>
      <w:r w:rsidRPr="00391B17">
        <w:rPr>
          <w:rStyle w:val="a8"/>
          <w:bCs/>
          <w:i w:val="0"/>
          <w:iCs w:val="0"/>
          <w:sz w:val="28"/>
          <w:szCs w:val="28"/>
          <w:shd w:val="clear" w:color="auto" w:fill="FFFFFF"/>
          <w:lang w:val="en-US"/>
        </w:rPr>
        <w:t>Vol</w:t>
      </w:r>
      <w:r w:rsidRPr="00391B17">
        <w:rPr>
          <w:sz w:val="28"/>
          <w:szCs w:val="28"/>
          <w:shd w:val="clear" w:color="auto" w:fill="FFFFFF"/>
          <w:lang w:val="en-US"/>
        </w:rPr>
        <w:t>.</w:t>
      </w:r>
      <w:r w:rsidRPr="00391B17">
        <w:rPr>
          <w:rStyle w:val="apple-converted-space"/>
          <w:sz w:val="28"/>
          <w:szCs w:val="28"/>
          <w:lang w:val="en-US"/>
        </w:rPr>
        <w:t> </w:t>
      </w:r>
      <w:r w:rsidRPr="00391B17">
        <w:rPr>
          <w:rStyle w:val="a8"/>
          <w:bCs/>
          <w:i w:val="0"/>
          <w:iCs w:val="0"/>
          <w:sz w:val="28"/>
          <w:szCs w:val="28"/>
          <w:shd w:val="clear" w:color="auto" w:fill="FFFFFF"/>
          <w:lang w:val="en-US"/>
        </w:rPr>
        <w:t>II. – .</w:t>
      </w:r>
      <w:r w:rsidRPr="00391B17">
        <w:rPr>
          <w:sz w:val="28"/>
          <w:szCs w:val="28"/>
          <w:shd w:val="clear" w:color="auto" w:fill="FFFFFF"/>
          <w:lang w:val="en-US"/>
        </w:rPr>
        <w:t xml:space="preserve"> Baden- Baden: Editrice il Sirente, 2005,</w:t>
      </w:r>
      <w:r w:rsidRPr="00391B17">
        <w:rPr>
          <w:rStyle w:val="a8"/>
          <w:bCs/>
          <w:i w:val="0"/>
          <w:iCs w:val="0"/>
          <w:sz w:val="28"/>
          <w:szCs w:val="28"/>
          <w:shd w:val="clear" w:color="auto" w:fill="FFFFFF"/>
          <w:lang w:val="en-US"/>
        </w:rPr>
        <w:t xml:space="preserve"> </w:t>
      </w:r>
      <w:r w:rsidRPr="00391B17">
        <w:rPr>
          <w:sz w:val="28"/>
          <w:szCs w:val="28"/>
          <w:shd w:val="clear" w:color="auto" w:fill="FFFFFF"/>
          <w:lang w:val="en-US"/>
        </w:rPr>
        <w:t>543 p.</w:t>
      </w:r>
    </w:p>
    <w:p w:rsidR="00D36AB8" w:rsidRPr="00391B17" w:rsidRDefault="00D36AB8" w:rsidP="00D36AB8">
      <w:pPr>
        <w:numPr>
          <w:ilvl w:val="0"/>
          <w:numId w:val="13"/>
        </w:numPr>
        <w:shd w:val="clear" w:color="auto" w:fill="FFFFFF"/>
        <w:spacing w:line="276" w:lineRule="auto"/>
        <w:contextualSpacing/>
        <w:rPr>
          <w:rFonts w:ascii="Times New Roman" w:hAnsi="Times New Roman"/>
          <w:sz w:val="28"/>
          <w:szCs w:val="28"/>
          <w:lang w:val="uk-UA"/>
        </w:rPr>
      </w:pPr>
      <w:r w:rsidRPr="00391B17">
        <w:rPr>
          <w:rFonts w:ascii="Times New Roman" w:hAnsi="Times New Roman"/>
          <w:sz w:val="28"/>
          <w:szCs w:val="28"/>
        </w:rPr>
        <w:t>Грищенко К.І. Міжнародний кримінальний суд – універсальний механізм міжнародного карного правосуддя / К.І. Грищенко // Український часопис міжнародного права. – 2003. -- №4. –с.9-13</w:t>
      </w:r>
    </w:p>
    <w:p w:rsidR="00D36AB8" w:rsidRPr="00391B17" w:rsidRDefault="00D36AB8" w:rsidP="00D36AB8">
      <w:pPr>
        <w:numPr>
          <w:ilvl w:val="0"/>
          <w:numId w:val="13"/>
        </w:numPr>
        <w:spacing w:line="276" w:lineRule="auto"/>
        <w:contextualSpacing/>
        <w:rPr>
          <w:rFonts w:ascii="Times New Roman" w:hAnsi="Times New Roman"/>
          <w:spacing w:val="-5"/>
          <w:sz w:val="28"/>
          <w:szCs w:val="28"/>
          <w:shd w:val="clear" w:color="auto" w:fill="FFFFFF"/>
        </w:rPr>
      </w:pPr>
      <w:r w:rsidRPr="00391B17">
        <w:rPr>
          <w:rFonts w:ascii="Times New Roman" w:hAnsi="Times New Roman"/>
          <w:sz w:val="28"/>
          <w:szCs w:val="28"/>
          <w:shd w:val="clear" w:color="auto" w:fill="FFFFFF"/>
        </w:rPr>
        <w:t>Гутник В.</w:t>
      </w:r>
      <w:r w:rsidRPr="00391B17">
        <w:rPr>
          <w:rFonts w:ascii="Times New Roman" w:hAnsi="Times New Roman"/>
          <w:i/>
          <w:sz w:val="28"/>
          <w:szCs w:val="28"/>
          <w:shd w:val="clear" w:color="auto" w:fill="FFFFFF"/>
        </w:rPr>
        <w:t xml:space="preserve"> </w:t>
      </w:r>
      <w:r w:rsidRPr="00391B17">
        <w:rPr>
          <w:rFonts w:ascii="Times New Roman" w:hAnsi="Times New Roman"/>
          <w:sz w:val="28"/>
          <w:szCs w:val="28"/>
          <w:shd w:val="clear" w:color="auto" w:fill="FFFFFF"/>
        </w:rPr>
        <w:t>Міжнародний кримінальний суд: питання ратифікації Статуту та перспективи розгляду справи щодо подій в Україні у 2013/14 / В.Гутник // Український Часопис міжнародного права. – 2014. – №.4– С.126-130</w:t>
      </w:r>
    </w:p>
    <w:p w:rsidR="00D36AB8" w:rsidRPr="00391B17" w:rsidRDefault="00D36AB8" w:rsidP="00D36AB8">
      <w:pPr>
        <w:numPr>
          <w:ilvl w:val="0"/>
          <w:numId w:val="13"/>
        </w:numPr>
        <w:spacing w:line="276" w:lineRule="auto"/>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lang w:val="uk-UA"/>
        </w:rPr>
        <w:t>Дрьоміна Н.В. Юрисдикція міжнародних кримінальних судів і трибуналів: Моногр. – Одеса: Фенікс, 2006. – 223 с.</w:t>
      </w:r>
    </w:p>
    <w:p w:rsidR="00D36AB8" w:rsidRPr="00391B17" w:rsidRDefault="00D36AB8" w:rsidP="00D36AB8">
      <w:pPr>
        <w:numPr>
          <w:ilvl w:val="0"/>
          <w:numId w:val="13"/>
        </w:numPr>
        <w:shd w:val="clear" w:color="auto" w:fill="FFFFFF"/>
        <w:spacing w:line="276" w:lineRule="auto"/>
        <w:contextualSpacing/>
        <w:rPr>
          <w:rFonts w:ascii="Times New Roman" w:eastAsia="Times New Roman" w:hAnsi="Times New Roman"/>
          <w:b/>
          <w:color w:val="000000"/>
          <w:sz w:val="28"/>
          <w:szCs w:val="28"/>
          <w:lang w:val="uk-UA" w:eastAsia="ru-RU"/>
        </w:rPr>
      </w:pPr>
      <w:r w:rsidRPr="00391B17">
        <w:rPr>
          <w:rFonts w:ascii="Times New Roman" w:hAnsi="Times New Roman"/>
          <w:sz w:val="28"/>
          <w:szCs w:val="28"/>
        </w:rPr>
        <w:t>Зелинская Н.А. Международные преступления и международная преступность: Монография. – Одесса: Юридическая литература, 2006. –</w:t>
      </w:r>
      <w:r w:rsidRPr="00391B17">
        <w:rPr>
          <w:rFonts w:ascii="Times New Roman" w:hAnsi="Times New Roman"/>
          <w:sz w:val="28"/>
          <w:szCs w:val="28"/>
          <w:lang w:val="uk-UA"/>
        </w:rPr>
        <w:t xml:space="preserve"> </w:t>
      </w:r>
      <w:r w:rsidRPr="00391B17">
        <w:rPr>
          <w:rFonts w:ascii="Times New Roman" w:hAnsi="Times New Roman"/>
          <w:sz w:val="28"/>
          <w:szCs w:val="28"/>
        </w:rPr>
        <w:t>568 с.</w:t>
      </w:r>
    </w:p>
    <w:p w:rsidR="00D36AB8" w:rsidRPr="00391B17" w:rsidRDefault="00D36AB8" w:rsidP="00D36AB8">
      <w:pPr>
        <w:pStyle w:val="a5"/>
        <w:shd w:val="clear" w:color="auto" w:fill="FFFFFF"/>
        <w:spacing w:before="0" w:beforeAutospacing="0" w:after="0" w:afterAutospacing="0" w:line="276" w:lineRule="auto"/>
        <w:ind w:firstLine="660"/>
        <w:contextualSpacing/>
        <w:rPr>
          <w:b/>
          <w:color w:val="000000"/>
          <w:sz w:val="28"/>
          <w:szCs w:val="28"/>
          <w:lang w:val="uk-UA"/>
        </w:rPr>
      </w:pPr>
    </w:p>
    <w:p w:rsidR="00D36AB8" w:rsidRPr="00391B17" w:rsidRDefault="00D36AB8" w:rsidP="00D36AB8">
      <w:pPr>
        <w:pStyle w:val="a5"/>
        <w:shd w:val="clear" w:color="auto" w:fill="FFFFFF"/>
        <w:spacing w:before="0" w:beforeAutospacing="0" w:after="0" w:afterAutospacing="0" w:line="276" w:lineRule="auto"/>
        <w:ind w:firstLine="660"/>
        <w:contextualSpacing/>
        <w:rPr>
          <w:b/>
          <w:color w:val="000000"/>
          <w:sz w:val="28"/>
          <w:szCs w:val="28"/>
          <w:lang w:val="uk-UA"/>
        </w:rPr>
      </w:pPr>
      <w:r w:rsidRPr="00391B17">
        <w:rPr>
          <w:b/>
          <w:color w:val="000000"/>
          <w:sz w:val="28"/>
          <w:szCs w:val="28"/>
          <w:lang w:val="uk-UA"/>
        </w:rPr>
        <w:t>Додаткова література:</w:t>
      </w:r>
    </w:p>
    <w:p w:rsidR="00D36AB8" w:rsidRPr="00391B17" w:rsidRDefault="00D36AB8" w:rsidP="00D36AB8">
      <w:pPr>
        <w:spacing w:line="276" w:lineRule="auto"/>
        <w:ind w:left="0" w:firstLine="851"/>
        <w:rPr>
          <w:rFonts w:ascii="Times New Roman" w:hAnsi="Times New Roman"/>
          <w:sz w:val="28"/>
          <w:szCs w:val="28"/>
          <w:lang w:val="uk-UA"/>
        </w:rPr>
      </w:pPr>
    </w:p>
    <w:p w:rsidR="00D36AB8" w:rsidRPr="00391B17" w:rsidRDefault="00D36AB8" w:rsidP="00D36AB8">
      <w:pPr>
        <w:numPr>
          <w:ilvl w:val="0"/>
          <w:numId w:val="39"/>
        </w:numPr>
        <w:shd w:val="clear" w:color="auto" w:fill="FFFFFF"/>
        <w:tabs>
          <w:tab w:val="left" w:pos="709"/>
          <w:tab w:val="left" w:pos="1134"/>
        </w:tabs>
        <w:spacing w:line="276" w:lineRule="auto"/>
        <w:ind w:left="0" w:firstLine="851"/>
        <w:contextualSpacing/>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Ambos K. General Principles of Criminal Law in the Rome Statute // </w:t>
      </w:r>
      <w:r w:rsidRPr="00391B17">
        <w:rPr>
          <w:rFonts w:ascii="Times New Roman" w:hAnsi="Times New Roman"/>
          <w:iCs/>
          <w:sz w:val="28"/>
          <w:szCs w:val="28"/>
          <w:lang w:val="en-US" w:eastAsia="ru-RU"/>
        </w:rPr>
        <w:t>Criminal Law Forum</w:t>
      </w:r>
      <w:r w:rsidRPr="00391B17">
        <w:rPr>
          <w:rFonts w:ascii="Times New Roman" w:eastAsia="TimesNewRomanRegular" w:hAnsi="Times New Roman"/>
          <w:sz w:val="28"/>
          <w:szCs w:val="28"/>
          <w:lang w:val="en-US" w:eastAsia="ru-RU"/>
        </w:rPr>
        <w:t>. – Vol. 10. – No. 1. – 1999, pp. 1–32.</w:t>
      </w:r>
    </w:p>
    <w:p w:rsidR="00D36AB8" w:rsidRPr="00391B17" w:rsidRDefault="00D36AB8" w:rsidP="00D36AB8">
      <w:pPr>
        <w:pStyle w:val="a5"/>
        <w:numPr>
          <w:ilvl w:val="0"/>
          <w:numId w:val="39"/>
        </w:numPr>
        <w:shd w:val="clear" w:color="auto" w:fill="FFFFFF"/>
        <w:tabs>
          <w:tab w:val="left" w:pos="709"/>
          <w:tab w:val="left" w:pos="1134"/>
        </w:tabs>
        <w:spacing w:line="276" w:lineRule="auto"/>
        <w:ind w:left="0" w:firstLine="851"/>
        <w:contextualSpacing/>
        <w:jc w:val="both"/>
        <w:rPr>
          <w:sz w:val="28"/>
          <w:szCs w:val="28"/>
          <w:lang w:val="uk-UA"/>
        </w:rPr>
      </w:pPr>
      <w:r w:rsidRPr="00391B17">
        <w:rPr>
          <w:iCs/>
          <w:sz w:val="28"/>
          <w:szCs w:val="28"/>
          <w:lang w:val="en-US"/>
        </w:rPr>
        <w:t>Danner</w:t>
      </w:r>
      <w:r w:rsidRPr="00391B17">
        <w:rPr>
          <w:iCs/>
          <w:sz w:val="28"/>
          <w:szCs w:val="28"/>
          <w:lang w:val="uk-UA"/>
        </w:rPr>
        <w:t xml:space="preserve"> </w:t>
      </w:r>
      <w:r w:rsidRPr="00391B17">
        <w:rPr>
          <w:iCs/>
          <w:sz w:val="28"/>
          <w:szCs w:val="28"/>
          <w:lang w:val="en-US"/>
        </w:rPr>
        <w:t>A.M</w:t>
      </w:r>
      <w:r w:rsidRPr="00391B17">
        <w:rPr>
          <w:iCs/>
          <w:sz w:val="28"/>
          <w:szCs w:val="28"/>
          <w:lang w:val="uk-UA"/>
        </w:rPr>
        <w:t xml:space="preserve">. </w:t>
      </w:r>
      <w:r w:rsidRPr="00391B17">
        <w:rPr>
          <w:sz w:val="28"/>
          <w:szCs w:val="28"/>
          <w:lang w:val="en-US"/>
        </w:rPr>
        <w:t xml:space="preserve">Enhancing the legitimacy and accountability of Prosecutorial discretion at the International Criminal Court </w:t>
      </w:r>
      <w:r w:rsidRPr="00391B17">
        <w:rPr>
          <w:sz w:val="28"/>
          <w:szCs w:val="28"/>
          <w:lang w:val="uk-UA"/>
        </w:rPr>
        <w:t>/</w:t>
      </w:r>
      <w:r w:rsidRPr="00391B17">
        <w:rPr>
          <w:iCs/>
          <w:sz w:val="28"/>
          <w:szCs w:val="28"/>
          <w:lang w:val="en-US"/>
        </w:rPr>
        <w:t xml:space="preserve"> Allison Marston Danner // </w:t>
      </w:r>
      <w:r w:rsidRPr="00391B17">
        <w:rPr>
          <w:sz w:val="28"/>
          <w:szCs w:val="28"/>
          <w:lang w:val="en-US"/>
        </w:rPr>
        <w:t>The American Journal of International Law. – 2003. – Vol.97. – P. 510-552</w:t>
      </w:r>
      <w:r w:rsidRPr="00391B17">
        <w:rPr>
          <w:sz w:val="28"/>
          <w:szCs w:val="28"/>
          <w:lang w:val="uk-UA"/>
        </w:rPr>
        <w:t>.</w:t>
      </w:r>
    </w:p>
    <w:p w:rsidR="00D36AB8" w:rsidRPr="00391B17" w:rsidRDefault="00D36AB8" w:rsidP="00D36AB8">
      <w:pPr>
        <w:numPr>
          <w:ilvl w:val="0"/>
          <w:numId w:val="39"/>
        </w:numPr>
        <w:tabs>
          <w:tab w:val="left" w:pos="709"/>
          <w:tab w:val="left" w:pos="1134"/>
        </w:tabs>
        <w:autoSpaceDE w:val="0"/>
        <w:autoSpaceDN w:val="0"/>
        <w:adjustRightInd w:val="0"/>
        <w:spacing w:line="276" w:lineRule="auto"/>
        <w:ind w:left="0" w:firstLine="851"/>
        <w:jc w:val="left"/>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Delmas-Marty M. The Contribution of Comparative Law to a Pluralist Conception of International Criminal Law // </w:t>
      </w:r>
      <w:r w:rsidRPr="00391B17">
        <w:rPr>
          <w:rFonts w:ascii="Times New Roman" w:hAnsi="Times New Roman"/>
          <w:iCs/>
          <w:sz w:val="28"/>
          <w:szCs w:val="28"/>
          <w:lang w:val="en-US" w:eastAsia="ru-RU"/>
        </w:rPr>
        <w:t xml:space="preserve">Journal of International Criminal Justice. – </w:t>
      </w:r>
      <w:r w:rsidRPr="00391B17">
        <w:rPr>
          <w:rFonts w:ascii="Times New Roman" w:eastAsia="TimesNewRomanRegular" w:hAnsi="Times New Roman"/>
          <w:sz w:val="28"/>
          <w:szCs w:val="28"/>
          <w:lang w:val="en-US" w:eastAsia="ru-RU"/>
        </w:rPr>
        <w:t xml:space="preserve"> Vol. 1. – No.1. – 2003. – pp. 13–25.</w:t>
      </w:r>
    </w:p>
    <w:p w:rsidR="00D36AB8" w:rsidRPr="00391B17" w:rsidRDefault="00D36AB8" w:rsidP="00D36AB8">
      <w:pPr>
        <w:numPr>
          <w:ilvl w:val="0"/>
          <w:numId w:val="39"/>
        </w:numPr>
        <w:shd w:val="clear" w:color="auto" w:fill="FFFFFF"/>
        <w:tabs>
          <w:tab w:val="left" w:pos="709"/>
          <w:tab w:val="left" w:pos="1134"/>
        </w:tabs>
        <w:autoSpaceDE w:val="0"/>
        <w:autoSpaceDN w:val="0"/>
        <w:adjustRightInd w:val="0"/>
        <w:spacing w:line="276" w:lineRule="auto"/>
        <w:ind w:left="0" w:firstLine="851"/>
        <w:contextualSpacing/>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Favre A. ‘Les principes generaux du droit, fonds commun du droit des gens’, in Battelli, Maurice </w:t>
      </w:r>
      <w:r w:rsidRPr="00391B17">
        <w:rPr>
          <w:rFonts w:ascii="Times New Roman" w:eastAsia="TimesNewRomanRegular" w:hAnsi="Times New Roman"/>
          <w:iCs/>
          <w:sz w:val="28"/>
          <w:szCs w:val="28"/>
          <w:lang w:val="en-US" w:eastAsia="ru-RU"/>
        </w:rPr>
        <w:t>et al</w:t>
      </w:r>
      <w:r w:rsidRPr="00391B17">
        <w:rPr>
          <w:rFonts w:ascii="Times New Roman" w:eastAsia="TimesNewRomanRegular" w:hAnsi="Times New Roman"/>
          <w:sz w:val="28"/>
          <w:szCs w:val="28"/>
          <w:lang w:val="en-US" w:eastAsia="ru-RU"/>
        </w:rPr>
        <w:t xml:space="preserve">., </w:t>
      </w:r>
      <w:r w:rsidRPr="00391B17">
        <w:rPr>
          <w:rFonts w:ascii="Times New Roman" w:eastAsia="TimesNewRomanRegular" w:hAnsi="Times New Roman"/>
          <w:iCs/>
          <w:sz w:val="28"/>
          <w:szCs w:val="28"/>
          <w:lang w:val="en-US" w:eastAsia="ru-RU"/>
        </w:rPr>
        <w:t>Recueil d’</w:t>
      </w:r>
      <w:r w:rsidRPr="00391B17">
        <w:rPr>
          <w:rFonts w:ascii="Times New Roman" w:eastAsia="TimesNewRomanRegular" w:hAnsi="Times New Roman"/>
          <w:iCs/>
          <w:sz w:val="28"/>
          <w:szCs w:val="28"/>
          <w:lang w:eastAsia="ru-RU"/>
        </w:rPr>
        <w:t>й</w:t>
      </w:r>
      <w:r w:rsidRPr="00391B17">
        <w:rPr>
          <w:rFonts w:ascii="Times New Roman" w:eastAsia="TimesNewRomanRegular" w:hAnsi="Times New Roman"/>
          <w:iCs/>
          <w:sz w:val="28"/>
          <w:szCs w:val="28"/>
          <w:lang w:val="en-US" w:eastAsia="ru-RU"/>
        </w:rPr>
        <w:t xml:space="preserve">tudes de droit international en hommage </w:t>
      </w:r>
      <w:r w:rsidRPr="00391B17">
        <w:rPr>
          <w:rFonts w:ascii="Times New Roman" w:eastAsia="TimesNewRomanRegular" w:hAnsi="Times New Roman"/>
          <w:iCs/>
          <w:sz w:val="28"/>
          <w:szCs w:val="28"/>
          <w:lang w:eastAsia="ru-RU"/>
        </w:rPr>
        <w:t>а</w:t>
      </w:r>
      <w:r w:rsidRPr="00391B17">
        <w:rPr>
          <w:rFonts w:ascii="Times New Roman" w:eastAsia="TimesNewRomanRegular" w:hAnsi="Times New Roman"/>
          <w:iCs/>
          <w:sz w:val="28"/>
          <w:szCs w:val="28"/>
          <w:lang w:val="en-US" w:eastAsia="ru-RU"/>
        </w:rPr>
        <w:t xml:space="preserve"> Paul Guggenheim</w:t>
      </w:r>
      <w:r w:rsidRPr="00391B17">
        <w:rPr>
          <w:rFonts w:ascii="Times New Roman" w:eastAsia="TimesNewRomanRegular" w:hAnsi="Times New Roman"/>
          <w:sz w:val="28"/>
          <w:szCs w:val="28"/>
          <w:lang w:val="en-US" w:eastAsia="ru-RU"/>
        </w:rPr>
        <w:t>, Geneve, Institut Universitaire de Hautes Etudes Internationales, 1968, pp. 366–390.</w:t>
      </w:r>
    </w:p>
    <w:p w:rsidR="00D36AB8" w:rsidRPr="00391B17" w:rsidRDefault="00D36AB8" w:rsidP="00D36AB8">
      <w:pPr>
        <w:numPr>
          <w:ilvl w:val="0"/>
          <w:numId w:val="39"/>
        </w:numPr>
        <w:shd w:val="clear" w:color="auto" w:fill="FFFFFF"/>
        <w:tabs>
          <w:tab w:val="left" w:pos="709"/>
          <w:tab w:val="left" w:pos="1134"/>
        </w:tabs>
        <w:spacing w:line="276" w:lineRule="auto"/>
        <w:ind w:left="0" w:firstLine="851"/>
        <w:contextualSpacing/>
        <w:rPr>
          <w:rFonts w:ascii="Times New Roman" w:hAnsi="Times New Roman"/>
          <w:sz w:val="28"/>
          <w:szCs w:val="28"/>
          <w:lang w:val="uk-UA"/>
        </w:rPr>
      </w:pPr>
      <w:r w:rsidRPr="00391B17">
        <w:rPr>
          <w:rFonts w:ascii="Times New Roman" w:hAnsi="Times New Roman"/>
          <w:sz w:val="28"/>
          <w:szCs w:val="28"/>
          <w:lang w:val="en-US" w:eastAsia="ru-RU"/>
        </w:rPr>
        <w:lastRenderedPageBreak/>
        <w:t>Fife R.E.. “Penalties</w:t>
      </w:r>
      <w:r w:rsidRPr="00391B17">
        <w:rPr>
          <w:rFonts w:ascii="Times New Roman" w:hAnsi="Times New Roman"/>
          <w:iCs/>
          <w:sz w:val="28"/>
          <w:szCs w:val="28"/>
          <w:lang w:val="en-US" w:eastAsia="ru-RU"/>
        </w:rPr>
        <w:t>”</w:t>
      </w:r>
      <w:r w:rsidRPr="00391B17">
        <w:rPr>
          <w:rFonts w:ascii="Times New Roman" w:hAnsi="Times New Roman"/>
          <w:sz w:val="28"/>
          <w:szCs w:val="28"/>
          <w:lang w:val="en-US" w:eastAsia="ru-RU"/>
        </w:rPr>
        <w:t>, in The International Criminal Court: the making of the Rome Statute: issues negociations and results. (Ed. Roy S. Lee), Kluwer Law International (1999). – pp.319-345</w:t>
      </w:r>
    </w:p>
    <w:p w:rsidR="00D36AB8" w:rsidRPr="00391B17" w:rsidRDefault="00D36AB8" w:rsidP="00D36AB8">
      <w:pPr>
        <w:pStyle w:val="a5"/>
        <w:numPr>
          <w:ilvl w:val="0"/>
          <w:numId w:val="39"/>
        </w:numPr>
        <w:shd w:val="clear" w:color="auto" w:fill="FFFFFF"/>
        <w:tabs>
          <w:tab w:val="left" w:pos="709"/>
          <w:tab w:val="left" w:pos="1134"/>
        </w:tabs>
        <w:spacing w:line="276" w:lineRule="auto"/>
        <w:ind w:left="0" w:firstLine="851"/>
        <w:contextualSpacing/>
        <w:jc w:val="both"/>
        <w:rPr>
          <w:sz w:val="28"/>
          <w:szCs w:val="28"/>
          <w:lang w:val="uk-UA"/>
        </w:rPr>
      </w:pPr>
      <w:r w:rsidRPr="00391B17">
        <w:rPr>
          <w:sz w:val="28"/>
          <w:szCs w:val="28"/>
          <w:lang w:val="en-US"/>
        </w:rPr>
        <w:t>Gloulx E. A Strong Defence before the International Criminal Court // An Independent Defence Before the International Criminal Court. Proceedings of the held in the Hague, 1-2 November 1999, Series Criminal Sciences. – Amsterdam: Thela Thesis, 2000</w:t>
      </w:r>
      <w:r w:rsidRPr="00391B17">
        <w:rPr>
          <w:sz w:val="28"/>
          <w:szCs w:val="28"/>
          <w:lang w:val="uk-UA"/>
        </w:rPr>
        <w:t>.</w:t>
      </w:r>
      <w:r w:rsidRPr="00391B17">
        <w:rPr>
          <w:sz w:val="28"/>
          <w:szCs w:val="28"/>
          <w:lang w:val="en-US"/>
        </w:rPr>
        <w:t xml:space="preserve"> – p.7-18</w:t>
      </w:r>
    </w:p>
    <w:p w:rsidR="00D36AB8" w:rsidRPr="00391B17" w:rsidRDefault="00D36AB8" w:rsidP="00D36AB8">
      <w:pPr>
        <w:pStyle w:val="a5"/>
        <w:numPr>
          <w:ilvl w:val="0"/>
          <w:numId w:val="39"/>
        </w:numPr>
        <w:shd w:val="clear" w:color="auto" w:fill="FFFFFF"/>
        <w:tabs>
          <w:tab w:val="left" w:pos="709"/>
          <w:tab w:val="left" w:pos="1134"/>
        </w:tabs>
        <w:spacing w:line="276" w:lineRule="auto"/>
        <w:ind w:left="0" w:firstLine="851"/>
        <w:contextualSpacing/>
        <w:jc w:val="both"/>
        <w:rPr>
          <w:sz w:val="28"/>
          <w:szCs w:val="28"/>
          <w:lang w:val="uk-UA"/>
        </w:rPr>
      </w:pPr>
      <w:r w:rsidRPr="00391B17">
        <w:rPr>
          <w:bCs/>
          <w:sz w:val="28"/>
          <w:szCs w:val="28"/>
          <w:lang w:val="en-US"/>
        </w:rPr>
        <w:t xml:space="preserve">Gutnyk V. The requirements for qualification of defence counsel in the international criminal courts and tribunals / Vitalii Gutnyk // </w:t>
      </w:r>
      <w:r w:rsidRPr="00391B17">
        <w:rPr>
          <w:sz w:val="28"/>
          <w:szCs w:val="28"/>
          <w:shd w:val="clear" w:color="auto" w:fill="FFFFFF"/>
          <w:lang w:val="en-US"/>
        </w:rPr>
        <w:t>Vilnius University Journal "Teisė". – 2015. – Vol.95. – P.</w:t>
      </w:r>
      <w:r w:rsidRPr="00391B17">
        <w:rPr>
          <w:color w:val="000000"/>
          <w:sz w:val="28"/>
          <w:szCs w:val="28"/>
          <w:lang w:val="en-US"/>
        </w:rPr>
        <w:t xml:space="preserve"> 182-192</w:t>
      </w:r>
    </w:p>
    <w:p w:rsidR="00D36AB8" w:rsidRPr="00391B17" w:rsidRDefault="00D36AB8" w:rsidP="00D36AB8">
      <w:pPr>
        <w:numPr>
          <w:ilvl w:val="0"/>
          <w:numId w:val="39"/>
        </w:numPr>
        <w:shd w:val="clear" w:color="auto" w:fill="FFFFFF"/>
        <w:tabs>
          <w:tab w:val="left" w:pos="709"/>
          <w:tab w:val="left" w:pos="1134"/>
        </w:tabs>
        <w:spacing w:line="276" w:lineRule="auto"/>
        <w:ind w:left="0" w:firstLine="851"/>
        <w:contextualSpacing/>
        <w:rPr>
          <w:rFonts w:ascii="Times New Roman" w:hAnsi="Times New Roman"/>
          <w:sz w:val="28"/>
          <w:szCs w:val="28"/>
          <w:lang w:val="uk-UA"/>
        </w:rPr>
      </w:pPr>
      <w:r w:rsidRPr="00391B17">
        <w:rPr>
          <w:rFonts w:ascii="Times New Roman" w:hAnsi="Times New Roman"/>
          <w:sz w:val="28"/>
          <w:szCs w:val="28"/>
          <w:lang w:val="en-US" w:eastAsia="ru-RU"/>
        </w:rPr>
        <w:t>Harhoff F., Mochochoko P. “</w:t>
      </w:r>
      <w:r w:rsidRPr="00391B17">
        <w:rPr>
          <w:rFonts w:ascii="Times New Roman" w:hAnsi="Times New Roman"/>
          <w:iCs/>
          <w:sz w:val="28"/>
          <w:szCs w:val="28"/>
          <w:lang w:val="en-US" w:eastAsia="ru-RU"/>
        </w:rPr>
        <w:t>International Cooperation and Judicial Assistance”</w:t>
      </w:r>
      <w:r w:rsidRPr="00391B17">
        <w:rPr>
          <w:rFonts w:ascii="Times New Roman" w:hAnsi="Times New Roman"/>
          <w:sz w:val="28"/>
          <w:szCs w:val="28"/>
          <w:lang w:val="en-US" w:eastAsia="ru-RU"/>
        </w:rPr>
        <w:t>, in The International Criminal Court: the making of the Rome Statute: issues negociations and results. (Ed. Roy S. Lee), Kluwer Law International (1999). – pp.305-318</w:t>
      </w:r>
    </w:p>
    <w:p w:rsidR="00D36AB8" w:rsidRPr="00391B17" w:rsidRDefault="00D36AB8" w:rsidP="00D36AB8">
      <w:pPr>
        <w:numPr>
          <w:ilvl w:val="0"/>
          <w:numId w:val="39"/>
        </w:numPr>
        <w:shd w:val="clear" w:color="auto" w:fill="FFFFFF"/>
        <w:tabs>
          <w:tab w:val="left" w:pos="709"/>
          <w:tab w:val="left" w:pos="1134"/>
        </w:tabs>
        <w:spacing w:line="276" w:lineRule="auto"/>
        <w:ind w:left="0" w:firstLine="851"/>
        <w:contextualSpacing/>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Klafkowski A. </w:t>
      </w:r>
      <w:r w:rsidRPr="00391B17">
        <w:rPr>
          <w:rFonts w:ascii="Times New Roman" w:eastAsia="TimesNewRomanRegular" w:hAnsi="Times New Roman"/>
          <w:iCs/>
          <w:sz w:val="28"/>
          <w:szCs w:val="28"/>
          <w:lang w:val="en-US" w:eastAsia="ru-RU"/>
        </w:rPr>
        <w:t>The Nuremberg Principles and the Development of International Law</w:t>
      </w:r>
      <w:r w:rsidRPr="00391B17">
        <w:rPr>
          <w:rFonts w:ascii="Times New Roman" w:eastAsia="TimesNewRomanRegular" w:hAnsi="Times New Roman"/>
          <w:sz w:val="28"/>
          <w:szCs w:val="28"/>
          <w:lang w:val="en-US" w:eastAsia="ru-RU"/>
        </w:rPr>
        <w:t>, Warsaw, Western Press Agency, 1966, 56 pp.</w:t>
      </w:r>
    </w:p>
    <w:p w:rsidR="00D36AB8" w:rsidRPr="00391B17" w:rsidRDefault="00D36AB8" w:rsidP="00D36AB8">
      <w:pPr>
        <w:numPr>
          <w:ilvl w:val="0"/>
          <w:numId w:val="39"/>
        </w:numPr>
        <w:shd w:val="clear" w:color="auto" w:fill="FFFFFF"/>
        <w:tabs>
          <w:tab w:val="left" w:pos="709"/>
          <w:tab w:val="left" w:pos="1134"/>
        </w:tabs>
        <w:spacing w:line="276" w:lineRule="auto"/>
        <w:ind w:left="0" w:firstLine="851"/>
        <w:contextualSpacing/>
        <w:rPr>
          <w:rFonts w:ascii="Times New Roman" w:hAnsi="Times New Roman"/>
          <w:sz w:val="28"/>
          <w:szCs w:val="28"/>
          <w:lang w:val="uk-UA"/>
        </w:rPr>
      </w:pPr>
      <w:r w:rsidRPr="00391B17">
        <w:rPr>
          <w:rFonts w:ascii="Times New Roman" w:eastAsia="TimesNewRomanRegular" w:hAnsi="Times New Roman"/>
          <w:sz w:val="28"/>
          <w:szCs w:val="28"/>
          <w:lang w:val="en-US" w:eastAsia="ru-RU"/>
        </w:rPr>
        <w:t xml:space="preserve">Lammers J. General Principles of Law Recognized by Civilized Nations (in Kalshoven, Frits </w:t>
      </w:r>
      <w:r w:rsidRPr="00391B17">
        <w:rPr>
          <w:rFonts w:ascii="Times New Roman" w:eastAsia="TimesNewRomanRegular" w:hAnsi="Times New Roman"/>
          <w:iCs/>
          <w:sz w:val="28"/>
          <w:szCs w:val="28"/>
          <w:lang w:val="en-US" w:eastAsia="ru-RU"/>
        </w:rPr>
        <w:t>et al</w:t>
      </w:r>
      <w:r w:rsidRPr="00391B17">
        <w:rPr>
          <w:rFonts w:ascii="Times New Roman" w:eastAsia="TimesNewRomanRegular" w:hAnsi="Times New Roman"/>
          <w:sz w:val="28"/>
          <w:szCs w:val="28"/>
          <w:lang w:val="en-US" w:eastAsia="ru-RU"/>
        </w:rPr>
        <w:t xml:space="preserve">. (eds.), </w:t>
      </w:r>
      <w:r w:rsidRPr="00391B17">
        <w:rPr>
          <w:rFonts w:ascii="Times New Roman" w:eastAsia="TimesNewRomanRegular" w:hAnsi="Times New Roman"/>
          <w:iCs/>
          <w:sz w:val="28"/>
          <w:szCs w:val="28"/>
          <w:lang w:val="en-US" w:eastAsia="ru-RU"/>
        </w:rPr>
        <w:t>Essays in the Development of the International Legal Order: In Memory of Haro F. Van Panhuys</w:t>
      </w:r>
      <w:r w:rsidRPr="00391B17">
        <w:rPr>
          <w:rFonts w:ascii="Times New Roman" w:eastAsia="TimesNewRomanRegular" w:hAnsi="Times New Roman"/>
          <w:sz w:val="28"/>
          <w:szCs w:val="28"/>
          <w:lang w:val="en-US" w:eastAsia="ru-RU"/>
        </w:rPr>
        <w:t>, Alphen aan den Rijn, The Netherlands, Rockville, Maryland, USA, 1980), pp. 53–75.</w:t>
      </w:r>
    </w:p>
    <w:p w:rsidR="00D36AB8" w:rsidRPr="00391B17" w:rsidRDefault="00D36AB8" w:rsidP="00D36AB8">
      <w:pPr>
        <w:numPr>
          <w:ilvl w:val="0"/>
          <w:numId w:val="39"/>
        </w:numPr>
        <w:spacing w:line="276" w:lineRule="auto"/>
        <w:ind w:left="0" w:firstLine="851"/>
        <w:rPr>
          <w:rFonts w:ascii="Times New Roman" w:hAnsi="Times New Roman"/>
          <w:sz w:val="28"/>
          <w:szCs w:val="28"/>
          <w:lang w:val="uk-UA"/>
        </w:rPr>
      </w:pPr>
      <w:r w:rsidRPr="00391B17">
        <w:rPr>
          <w:rFonts w:ascii="Times New Roman" w:hAnsi="Times New Roman"/>
          <w:sz w:val="28"/>
          <w:szCs w:val="28"/>
          <w:lang w:val="uk-UA"/>
        </w:rPr>
        <w:t>McCoubrey H. War Crimes Jurisdiction and Permanent International Criminal Court: Advantages and Difficulties // Journal of Armed Conflict Law. – Vol.3. – 1998. – P.9-26</w:t>
      </w:r>
    </w:p>
    <w:p w:rsidR="00D36AB8" w:rsidRPr="00391B17" w:rsidRDefault="00D36AB8" w:rsidP="00D36AB8">
      <w:pPr>
        <w:numPr>
          <w:ilvl w:val="0"/>
          <w:numId w:val="39"/>
        </w:numPr>
        <w:spacing w:line="276" w:lineRule="auto"/>
        <w:ind w:left="0" w:firstLine="851"/>
        <w:rPr>
          <w:rFonts w:ascii="Times New Roman" w:hAnsi="Times New Roman"/>
          <w:sz w:val="28"/>
          <w:szCs w:val="28"/>
          <w:lang w:val="uk-UA"/>
        </w:rPr>
      </w:pPr>
      <w:r w:rsidRPr="00391B17">
        <w:rPr>
          <w:rFonts w:ascii="Times New Roman" w:hAnsi="Times New Roman"/>
          <w:sz w:val="28"/>
          <w:szCs w:val="28"/>
          <w:lang w:val="uk-UA"/>
        </w:rPr>
        <w:t>Orakhelashvili A.</w:t>
      </w:r>
      <w:r w:rsidRPr="00391B17">
        <w:rPr>
          <w:rFonts w:ascii="Times New Roman" w:hAnsi="Times New Roman"/>
          <w:smallCaps/>
          <w:sz w:val="28"/>
          <w:szCs w:val="28"/>
          <w:lang w:val="uk-UA"/>
        </w:rPr>
        <w:t xml:space="preserve"> </w:t>
      </w:r>
      <w:r w:rsidRPr="00391B17">
        <w:rPr>
          <w:rFonts w:ascii="Times New Roman" w:hAnsi="Times New Roman"/>
          <w:sz w:val="28"/>
          <w:szCs w:val="28"/>
          <w:lang w:val="uk-UA"/>
        </w:rPr>
        <w:t xml:space="preserve">The Concept Of International Judicial Jurisdiction: a reappraisal // </w:t>
      </w:r>
      <w:r w:rsidRPr="00391B17">
        <w:rPr>
          <w:rFonts w:ascii="Times New Roman" w:hAnsi="Times New Roman"/>
          <w:iCs/>
          <w:spacing w:val="-9"/>
          <w:sz w:val="28"/>
          <w:szCs w:val="28"/>
          <w:lang w:val="uk-UA"/>
        </w:rPr>
        <w:t>The Law and Practice of International Court</w:t>
      </w:r>
      <w:r w:rsidRPr="00391B17">
        <w:rPr>
          <w:rFonts w:ascii="Times New Roman" w:hAnsi="Times New Roman"/>
          <w:sz w:val="28"/>
          <w:szCs w:val="28"/>
          <w:lang w:val="uk-UA"/>
        </w:rPr>
        <w:t>s and Tribunals. – Vol. 3. – 2003. – P.</w:t>
      </w:r>
      <w:r w:rsidRPr="00391B17">
        <w:rPr>
          <w:rFonts w:ascii="Times New Roman" w:hAnsi="Times New Roman"/>
          <w:spacing w:val="-9"/>
          <w:sz w:val="28"/>
          <w:szCs w:val="28"/>
          <w:lang w:val="uk-UA"/>
        </w:rPr>
        <w:t xml:space="preserve"> 501-550</w:t>
      </w:r>
    </w:p>
    <w:p w:rsidR="00D36AB8" w:rsidRPr="00391B17" w:rsidRDefault="00D36AB8" w:rsidP="00D36AB8">
      <w:pPr>
        <w:numPr>
          <w:ilvl w:val="0"/>
          <w:numId w:val="39"/>
        </w:numPr>
        <w:shd w:val="clear" w:color="auto" w:fill="FFFFFF"/>
        <w:tabs>
          <w:tab w:val="left" w:pos="709"/>
          <w:tab w:val="left" w:pos="1134"/>
        </w:tabs>
        <w:spacing w:line="276" w:lineRule="auto"/>
        <w:ind w:left="0" w:firstLine="851"/>
        <w:rPr>
          <w:rFonts w:ascii="Times New Roman" w:hAnsi="Times New Roman"/>
          <w:sz w:val="28"/>
          <w:szCs w:val="28"/>
          <w:lang w:val="uk-UA"/>
        </w:rPr>
      </w:pPr>
      <w:r w:rsidRPr="00391B17">
        <w:rPr>
          <w:rFonts w:ascii="Times New Roman" w:hAnsi="Times New Roman"/>
          <w:sz w:val="28"/>
          <w:szCs w:val="28"/>
          <w:shd w:val="clear" w:color="auto" w:fill="FFFFFF"/>
          <w:lang w:val="en-US"/>
        </w:rPr>
        <w:t>Raimondo</w:t>
      </w:r>
      <w:r w:rsidRPr="00391B17">
        <w:rPr>
          <w:rFonts w:ascii="Times New Roman" w:hAnsi="Times New Roman"/>
          <w:sz w:val="28"/>
          <w:szCs w:val="28"/>
          <w:shd w:val="clear" w:color="auto" w:fill="FFFFFF"/>
          <w:lang w:val="uk-UA"/>
        </w:rPr>
        <w:t xml:space="preserve"> </w:t>
      </w:r>
      <w:r w:rsidRPr="00391B17">
        <w:rPr>
          <w:rFonts w:ascii="Times New Roman" w:hAnsi="Times New Roman"/>
          <w:sz w:val="28"/>
          <w:szCs w:val="28"/>
          <w:shd w:val="clear" w:color="auto" w:fill="FFFFFF"/>
          <w:lang w:val="en-US"/>
        </w:rPr>
        <w:t>F</w:t>
      </w:r>
      <w:r w:rsidRPr="00391B17">
        <w:rPr>
          <w:rFonts w:ascii="Times New Roman" w:hAnsi="Times New Roman"/>
          <w:sz w:val="28"/>
          <w:szCs w:val="28"/>
          <w:shd w:val="clear" w:color="auto" w:fill="FFFFFF"/>
          <w:lang w:val="uk-UA"/>
        </w:rPr>
        <w:t>.</w:t>
      </w:r>
      <w:r w:rsidRPr="00391B17">
        <w:rPr>
          <w:rFonts w:ascii="Times New Roman" w:hAnsi="Times New Roman"/>
          <w:sz w:val="28"/>
          <w:szCs w:val="28"/>
          <w:shd w:val="clear" w:color="auto" w:fill="FFFFFF"/>
          <w:lang w:val="en-US"/>
        </w:rPr>
        <w:t xml:space="preserve"> </w:t>
      </w:r>
      <w:r w:rsidRPr="00391B17">
        <w:rPr>
          <w:rFonts w:ascii="Times New Roman" w:hAnsi="Times New Roman"/>
          <w:sz w:val="28"/>
          <w:szCs w:val="28"/>
          <w:lang w:val="en-US"/>
        </w:rPr>
        <w:t xml:space="preserve">General Principles of Law in the Decisions of International Criminal Courts and Tribunals </w:t>
      </w:r>
      <w:r w:rsidRPr="00391B17">
        <w:rPr>
          <w:rFonts w:ascii="Times New Roman" w:hAnsi="Times New Roman"/>
          <w:sz w:val="28"/>
          <w:szCs w:val="28"/>
          <w:shd w:val="clear" w:color="auto" w:fill="FFFFFF"/>
          <w:lang w:val="uk-UA"/>
        </w:rPr>
        <w:t xml:space="preserve">/ </w:t>
      </w:r>
      <w:r w:rsidRPr="00391B17">
        <w:rPr>
          <w:rFonts w:ascii="Times New Roman" w:hAnsi="Times New Roman"/>
          <w:sz w:val="28"/>
          <w:szCs w:val="28"/>
          <w:shd w:val="clear" w:color="auto" w:fill="FFFFFF"/>
          <w:lang w:val="en-US"/>
        </w:rPr>
        <w:t>Fabi</w:t>
      </w:r>
      <w:r w:rsidRPr="00391B17">
        <w:rPr>
          <w:rFonts w:ascii="Times New Roman" w:hAnsi="Times New Roman"/>
          <w:sz w:val="28"/>
          <w:szCs w:val="28"/>
          <w:shd w:val="clear" w:color="auto" w:fill="FFFFFF"/>
          <w:lang w:val="uk-UA"/>
        </w:rPr>
        <w:t>á</w:t>
      </w:r>
      <w:r w:rsidRPr="00391B17">
        <w:rPr>
          <w:rFonts w:ascii="Times New Roman" w:hAnsi="Times New Roman"/>
          <w:sz w:val="28"/>
          <w:szCs w:val="28"/>
          <w:shd w:val="clear" w:color="auto" w:fill="FFFFFF"/>
          <w:lang w:val="en-US"/>
        </w:rPr>
        <w:t>n</w:t>
      </w:r>
      <w:r w:rsidRPr="00391B17">
        <w:rPr>
          <w:rFonts w:ascii="Times New Roman" w:hAnsi="Times New Roman"/>
          <w:sz w:val="28"/>
          <w:szCs w:val="28"/>
          <w:shd w:val="clear" w:color="auto" w:fill="FFFFFF"/>
          <w:lang w:val="uk-UA"/>
        </w:rPr>
        <w:t xml:space="preserve"> </w:t>
      </w:r>
      <w:r w:rsidRPr="00391B17">
        <w:rPr>
          <w:rFonts w:ascii="Times New Roman" w:hAnsi="Times New Roman"/>
          <w:sz w:val="28"/>
          <w:szCs w:val="28"/>
          <w:shd w:val="clear" w:color="auto" w:fill="FFFFFF"/>
          <w:lang w:val="en-US"/>
        </w:rPr>
        <w:t xml:space="preserve">Raimondo. Brill, 2008, </w:t>
      </w:r>
      <w:r w:rsidRPr="00391B17">
        <w:rPr>
          <w:rFonts w:ascii="Times New Roman" w:hAnsi="Times New Roman"/>
          <w:color w:val="444444"/>
          <w:sz w:val="28"/>
          <w:szCs w:val="28"/>
          <w:shd w:val="clear" w:color="auto" w:fill="FFFFFF"/>
          <w:lang w:val="en-US"/>
        </w:rPr>
        <w:t>214 pp.</w:t>
      </w:r>
    </w:p>
    <w:p w:rsidR="00D36AB8" w:rsidRPr="00391B17" w:rsidRDefault="00D36AB8" w:rsidP="00D36AB8">
      <w:pPr>
        <w:pStyle w:val="a5"/>
        <w:numPr>
          <w:ilvl w:val="0"/>
          <w:numId w:val="39"/>
        </w:numPr>
        <w:spacing w:line="276" w:lineRule="auto"/>
        <w:ind w:left="0" w:firstLine="851"/>
        <w:jc w:val="both"/>
        <w:rPr>
          <w:rFonts w:eastAsia="PalatinoLinotype-Roman"/>
          <w:sz w:val="28"/>
          <w:szCs w:val="28"/>
          <w:lang w:val="en-US"/>
        </w:rPr>
      </w:pPr>
      <w:r w:rsidRPr="00391B17">
        <w:rPr>
          <w:sz w:val="28"/>
          <w:szCs w:val="28"/>
          <w:lang w:val="en-US"/>
        </w:rPr>
        <w:t xml:space="preserve">Representing Victims before the International Criminal Court. A Manual for legal representatives. -- </w:t>
      </w:r>
      <w:r w:rsidRPr="00391B17">
        <w:rPr>
          <w:rFonts w:eastAsia="Palatino-Light"/>
          <w:sz w:val="28"/>
          <w:szCs w:val="28"/>
          <w:lang w:val="en-US"/>
        </w:rPr>
        <w:t xml:space="preserve">The Office of Public Counsel for Victims. – </w:t>
      </w:r>
      <w:r w:rsidRPr="00391B17">
        <w:rPr>
          <w:sz w:val="28"/>
          <w:szCs w:val="28"/>
          <w:lang w:val="en-US"/>
        </w:rPr>
        <w:t xml:space="preserve"> </w:t>
      </w:r>
      <w:r w:rsidRPr="00391B17">
        <w:rPr>
          <w:rFonts w:eastAsia="Palatino-Light"/>
          <w:sz w:val="28"/>
          <w:szCs w:val="28"/>
          <w:lang w:val="en-US"/>
        </w:rPr>
        <w:t>212 p.</w:t>
      </w:r>
    </w:p>
    <w:p w:rsidR="00D36AB8" w:rsidRPr="00391B17" w:rsidRDefault="00D36AB8" w:rsidP="00D36AB8">
      <w:pPr>
        <w:pStyle w:val="af7"/>
        <w:numPr>
          <w:ilvl w:val="0"/>
          <w:numId w:val="39"/>
        </w:numPr>
        <w:tabs>
          <w:tab w:val="left" w:pos="1134"/>
        </w:tabs>
        <w:spacing w:line="276" w:lineRule="auto"/>
        <w:ind w:left="0" w:firstLine="851"/>
        <w:rPr>
          <w:rFonts w:ascii="Times New Roman" w:hAnsi="Times New Roman"/>
          <w:sz w:val="28"/>
          <w:szCs w:val="28"/>
        </w:rPr>
      </w:pPr>
      <w:r w:rsidRPr="00391B17">
        <w:rPr>
          <w:rFonts w:ascii="Times New Roman" w:hAnsi="Times New Roman"/>
          <w:sz w:val="28"/>
          <w:szCs w:val="28"/>
        </w:rPr>
        <w:t>Ryngaert C. The Effectiveness of International Criminal Justice / Cedric Ryngaert.: Intersentia, 2009 –</w:t>
      </w:r>
      <w:r w:rsidRPr="00391B17">
        <w:rPr>
          <w:rFonts w:ascii="Times New Roman" w:hAnsi="Times New Roman"/>
          <w:sz w:val="28"/>
          <w:szCs w:val="28"/>
          <w:lang w:val="en-US"/>
        </w:rPr>
        <w:t xml:space="preserve"> </w:t>
      </w:r>
      <w:r w:rsidRPr="00391B17">
        <w:rPr>
          <w:rFonts w:ascii="Times New Roman" w:hAnsi="Times New Roman"/>
          <w:sz w:val="28"/>
          <w:szCs w:val="28"/>
        </w:rPr>
        <w:t>278</w:t>
      </w:r>
      <w:r w:rsidRPr="00391B17">
        <w:rPr>
          <w:rFonts w:ascii="Times New Roman" w:hAnsi="Times New Roman"/>
          <w:sz w:val="28"/>
          <w:szCs w:val="28"/>
          <w:lang w:val="en-US"/>
        </w:rPr>
        <w:t xml:space="preserve"> </w:t>
      </w:r>
      <w:r w:rsidRPr="00391B17">
        <w:rPr>
          <w:rFonts w:ascii="Times New Roman" w:hAnsi="Times New Roman"/>
          <w:sz w:val="28"/>
          <w:szCs w:val="28"/>
        </w:rPr>
        <w:t>P.</w:t>
      </w:r>
    </w:p>
    <w:p w:rsidR="00D36AB8" w:rsidRPr="00391B17" w:rsidRDefault="00D36AB8" w:rsidP="00D36AB8">
      <w:pPr>
        <w:pStyle w:val="a5"/>
        <w:numPr>
          <w:ilvl w:val="0"/>
          <w:numId w:val="39"/>
        </w:numPr>
        <w:spacing w:line="276" w:lineRule="auto"/>
        <w:ind w:left="0" w:firstLine="851"/>
        <w:jc w:val="both"/>
        <w:rPr>
          <w:rFonts w:eastAsia="PalatinoLinotype-Roman"/>
          <w:sz w:val="28"/>
          <w:szCs w:val="28"/>
          <w:lang w:val="en-US"/>
        </w:rPr>
      </w:pPr>
      <w:r w:rsidRPr="00391B17">
        <w:rPr>
          <w:sz w:val="28"/>
          <w:szCs w:val="28"/>
          <w:lang w:val="en-US"/>
        </w:rPr>
        <w:t>Scharf  M. P. Self-Representation versus Assignment of Defence Counsel before International Criminal Tribunals [article]  / Michael P. Scharf // Journal of International Criminal Justice. – Vol. 4. – Issue 1. – March 2006. –  P. 31-46</w:t>
      </w:r>
    </w:p>
    <w:p w:rsidR="00D36AB8" w:rsidRPr="00391B17" w:rsidRDefault="00D36AB8" w:rsidP="00D36AB8">
      <w:pPr>
        <w:pStyle w:val="af0"/>
        <w:numPr>
          <w:ilvl w:val="0"/>
          <w:numId w:val="39"/>
        </w:numPr>
        <w:tabs>
          <w:tab w:val="left" w:pos="1134"/>
        </w:tabs>
        <w:spacing w:line="276" w:lineRule="auto"/>
        <w:ind w:left="0" w:firstLine="851"/>
        <w:rPr>
          <w:sz w:val="28"/>
          <w:szCs w:val="28"/>
          <w:lang w:val="en-US"/>
        </w:rPr>
      </w:pPr>
      <w:r w:rsidRPr="00391B17">
        <w:rPr>
          <w:sz w:val="28"/>
          <w:szCs w:val="28"/>
          <w:lang w:val="en-US"/>
        </w:rPr>
        <w:lastRenderedPageBreak/>
        <w:t xml:space="preserve">Sunga L. The emerging system of international criminal law: developments in codification and implementation / Lyal S. Sunga. – Martinus Nijhoff Publishers, 1997 </w:t>
      </w:r>
      <w:r w:rsidRPr="00391B17">
        <w:rPr>
          <w:sz w:val="28"/>
          <w:szCs w:val="28"/>
          <w:lang w:val="en-US"/>
        </w:rPr>
        <w:softHyphen/>
        <w:t>– 486 P.</w:t>
      </w:r>
    </w:p>
    <w:p w:rsidR="00D36AB8" w:rsidRPr="00391B17" w:rsidRDefault="00D36AB8" w:rsidP="00D36AB8">
      <w:pPr>
        <w:numPr>
          <w:ilvl w:val="0"/>
          <w:numId w:val="39"/>
        </w:numPr>
        <w:shd w:val="clear" w:color="auto" w:fill="FFFFFF"/>
        <w:tabs>
          <w:tab w:val="left" w:pos="709"/>
          <w:tab w:val="left" w:pos="1134"/>
        </w:tabs>
        <w:spacing w:line="276" w:lineRule="auto"/>
        <w:ind w:left="0" w:firstLine="851"/>
        <w:contextualSpacing/>
        <w:rPr>
          <w:rFonts w:ascii="Times New Roman" w:hAnsi="Times New Roman"/>
          <w:sz w:val="28"/>
          <w:szCs w:val="28"/>
          <w:lang w:val="uk-UA"/>
        </w:rPr>
      </w:pPr>
      <w:r w:rsidRPr="00391B17">
        <w:rPr>
          <w:rFonts w:ascii="Times New Roman" w:hAnsi="Times New Roman"/>
          <w:sz w:val="28"/>
          <w:szCs w:val="28"/>
          <w:lang w:val="en-US" w:eastAsia="ru-RU"/>
        </w:rPr>
        <w:t xml:space="preserve">The International Criminal Court: Report of the ILA Working Group on Cooperation with National Systems // </w:t>
      </w:r>
      <w:r w:rsidRPr="00391B17">
        <w:rPr>
          <w:rFonts w:ascii="Times New Roman" w:eastAsia="Brill-Italic" w:hAnsi="Times New Roman"/>
          <w:iCs/>
          <w:sz w:val="28"/>
          <w:szCs w:val="28"/>
          <w:lang w:val="en-US" w:eastAsia="ru-RU"/>
        </w:rPr>
        <w:t xml:space="preserve">Denver Journal of International Law and Policy. – Vol. </w:t>
      </w:r>
      <w:r w:rsidRPr="00391B17">
        <w:rPr>
          <w:rFonts w:ascii="Times New Roman" w:hAnsi="Times New Roman"/>
          <w:sz w:val="28"/>
          <w:szCs w:val="28"/>
          <w:lang w:val="en-US" w:eastAsia="ru-RU"/>
        </w:rPr>
        <w:t>25, no. 2 (1997). – P. 293–304</w:t>
      </w:r>
    </w:p>
    <w:p w:rsidR="00D36AB8" w:rsidRPr="00391B17" w:rsidRDefault="00D36AB8" w:rsidP="00D36AB8">
      <w:pPr>
        <w:numPr>
          <w:ilvl w:val="0"/>
          <w:numId w:val="39"/>
        </w:numPr>
        <w:spacing w:line="276" w:lineRule="auto"/>
        <w:ind w:left="0" w:firstLine="851"/>
        <w:rPr>
          <w:rFonts w:ascii="Times New Roman" w:hAnsi="Times New Roman"/>
          <w:sz w:val="28"/>
          <w:szCs w:val="28"/>
          <w:lang w:val="uk-UA"/>
        </w:rPr>
      </w:pPr>
      <w:r w:rsidRPr="00391B17">
        <w:rPr>
          <w:rFonts w:ascii="Times New Roman" w:hAnsi="Times New Roman"/>
          <w:sz w:val="28"/>
          <w:szCs w:val="28"/>
          <w:lang w:val="uk-UA"/>
        </w:rPr>
        <w:t xml:space="preserve">Vyver J. Personal and Territorial Jurisdiction of  the International Criminal Court // Emory International Law Review. – Vol. 14. – 2000. </w:t>
      </w:r>
    </w:p>
    <w:p w:rsidR="00D36AB8" w:rsidRPr="00391B17" w:rsidRDefault="00D36AB8" w:rsidP="00D36AB8">
      <w:pPr>
        <w:pStyle w:val="a5"/>
        <w:numPr>
          <w:ilvl w:val="0"/>
          <w:numId w:val="39"/>
        </w:numPr>
        <w:tabs>
          <w:tab w:val="left" w:pos="709"/>
          <w:tab w:val="left" w:pos="1134"/>
        </w:tabs>
        <w:spacing w:line="276" w:lineRule="auto"/>
        <w:ind w:left="0" w:firstLine="851"/>
        <w:jc w:val="both"/>
        <w:rPr>
          <w:bCs/>
          <w:sz w:val="28"/>
          <w:szCs w:val="28"/>
          <w:lang w:val="uk-UA"/>
        </w:rPr>
      </w:pPr>
      <w:r w:rsidRPr="00391B17">
        <w:rPr>
          <w:sz w:val="28"/>
          <w:szCs w:val="28"/>
          <w:lang w:val="en-US"/>
        </w:rPr>
        <w:t>Wenqi Z. On co-operation by states not party to the International Criminal Court / Zhu Wenqi // International Review of the Red Cross – 2006. – Vol. 88. – Number 861 – P. 87-110</w:t>
      </w:r>
    </w:p>
    <w:p w:rsidR="00D36AB8" w:rsidRPr="00391B17" w:rsidRDefault="00D36AB8" w:rsidP="00D36AB8">
      <w:pPr>
        <w:numPr>
          <w:ilvl w:val="0"/>
          <w:numId w:val="39"/>
        </w:numPr>
        <w:shd w:val="clear" w:color="auto" w:fill="FFFFFF"/>
        <w:tabs>
          <w:tab w:val="left" w:pos="1134"/>
        </w:tabs>
        <w:spacing w:line="276" w:lineRule="auto"/>
        <w:ind w:left="0" w:firstLine="851"/>
        <w:rPr>
          <w:rFonts w:ascii="Times New Roman" w:hAnsi="Times New Roman"/>
          <w:sz w:val="28"/>
          <w:szCs w:val="28"/>
          <w:lang w:val="uk-UA"/>
        </w:rPr>
      </w:pPr>
      <w:r w:rsidRPr="00391B17">
        <w:rPr>
          <w:rFonts w:ascii="Times New Roman" w:hAnsi="Times New Roman"/>
          <w:sz w:val="28"/>
          <w:szCs w:val="28"/>
          <w:lang w:val="en-US"/>
        </w:rPr>
        <w:t xml:space="preserve">Whiting A. </w:t>
      </w:r>
      <w:r w:rsidRPr="00391B17">
        <w:rPr>
          <w:rStyle w:val="lucenesearchresulturlb"/>
          <w:rFonts w:ascii="Times New Roman" w:hAnsi="Times New Roman"/>
          <w:color w:val="000000"/>
          <w:sz w:val="28"/>
          <w:szCs w:val="28"/>
          <w:lang w:val="en-US"/>
        </w:rPr>
        <w:t xml:space="preserve">Dynamic Investigative Practice at the International Criminal Court // </w:t>
      </w:r>
      <w:r w:rsidRPr="00391B17">
        <w:rPr>
          <w:rFonts w:ascii="Times New Roman" w:hAnsi="Times New Roman"/>
          <w:iCs/>
          <w:color w:val="000000"/>
          <w:sz w:val="28"/>
          <w:szCs w:val="28"/>
          <w:lang w:val="en-US"/>
        </w:rPr>
        <w:t xml:space="preserve">Law and Contemporary Problems. – 2013. – Vol. </w:t>
      </w:r>
      <w:r w:rsidRPr="00391B17">
        <w:rPr>
          <w:rStyle w:val="lucenesearchresulturlb"/>
          <w:rFonts w:ascii="Times New Roman" w:hAnsi="Times New Roman"/>
          <w:color w:val="000000"/>
          <w:sz w:val="28"/>
          <w:szCs w:val="28"/>
          <w:lang w:val="en-US"/>
        </w:rPr>
        <w:t xml:space="preserve">76. – </w:t>
      </w:r>
      <w:r w:rsidRPr="00391B17">
        <w:rPr>
          <w:rFonts w:ascii="Times New Roman" w:hAnsi="Times New Roman"/>
          <w:iCs/>
          <w:color w:val="000000"/>
          <w:sz w:val="28"/>
          <w:szCs w:val="28"/>
          <w:lang w:val="en-US"/>
        </w:rPr>
        <w:t xml:space="preserve">p. </w:t>
      </w:r>
      <w:r w:rsidRPr="00391B17">
        <w:rPr>
          <w:rFonts w:ascii="Times New Roman" w:hAnsi="Times New Roman"/>
          <w:sz w:val="28"/>
          <w:szCs w:val="28"/>
          <w:lang w:val="en-US"/>
        </w:rPr>
        <w:t>163-190</w:t>
      </w:r>
    </w:p>
    <w:p w:rsidR="00D36AB8" w:rsidRPr="00391B17" w:rsidRDefault="00D36AB8" w:rsidP="00D36AB8">
      <w:pPr>
        <w:numPr>
          <w:ilvl w:val="0"/>
          <w:numId w:val="39"/>
        </w:numPr>
        <w:tabs>
          <w:tab w:val="left" w:pos="1134"/>
        </w:tabs>
        <w:spacing w:line="276" w:lineRule="auto"/>
        <w:ind w:left="0" w:firstLine="851"/>
        <w:jc w:val="left"/>
        <w:rPr>
          <w:rFonts w:ascii="Times New Roman" w:hAnsi="Times New Roman"/>
          <w:sz w:val="28"/>
          <w:szCs w:val="28"/>
          <w:lang w:val="en-US"/>
        </w:rPr>
      </w:pPr>
      <w:r w:rsidRPr="00391B17">
        <w:rPr>
          <w:rFonts w:ascii="Times New Roman" w:hAnsi="Times New Roman"/>
          <w:sz w:val="28"/>
          <w:szCs w:val="28"/>
          <w:lang w:val="en-US"/>
        </w:rPr>
        <w:t>Whiting A. In International Criminal Prosecutions, Justice Delayed Can Be Justice Delivered / Whiting, Alex. // Harvard International Law Journal.  – Vol. 50. – No. 2. – 2009. – P.323-364.</w:t>
      </w:r>
    </w:p>
    <w:p w:rsidR="00D36AB8" w:rsidRPr="00391B17" w:rsidRDefault="00D36AB8" w:rsidP="00D36AB8">
      <w:pPr>
        <w:pStyle w:val="a5"/>
        <w:numPr>
          <w:ilvl w:val="0"/>
          <w:numId w:val="39"/>
        </w:numPr>
        <w:tabs>
          <w:tab w:val="left" w:pos="709"/>
        </w:tabs>
        <w:spacing w:line="276" w:lineRule="auto"/>
        <w:ind w:left="0" w:firstLine="851"/>
        <w:rPr>
          <w:color w:val="666666"/>
          <w:sz w:val="28"/>
          <w:szCs w:val="28"/>
        </w:rPr>
      </w:pPr>
      <w:r w:rsidRPr="00391B17">
        <w:rPr>
          <w:rStyle w:val="a8"/>
          <w:i w:val="0"/>
          <w:color w:val="000000"/>
          <w:sz w:val="28"/>
          <w:szCs w:val="28"/>
          <w:bdr w:val="none" w:sz="0" w:space="0" w:color="auto" w:frame="1"/>
        </w:rPr>
        <w:t>Гнатовський</w:t>
      </w:r>
      <w:r w:rsidRPr="00391B17">
        <w:rPr>
          <w:rStyle w:val="a8"/>
          <w:i w:val="0"/>
          <w:color w:val="000000"/>
          <w:sz w:val="28"/>
          <w:szCs w:val="28"/>
          <w:bdr w:val="none" w:sz="0" w:space="0" w:color="auto" w:frame="1"/>
          <w:lang w:val="uk-UA"/>
        </w:rPr>
        <w:t xml:space="preserve"> М.</w:t>
      </w:r>
      <w:r w:rsidRPr="00391B17">
        <w:rPr>
          <w:rStyle w:val="a8"/>
          <w:i w:val="0"/>
          <w:color w:val="000000"/>
          <w:sz w:val="28"/>
          <w:szCs w:val="28"/>
          <w:bdr w:val="none" w:sz="0" w:space="0" w:color="auto" w:frame="1"/>
        </w:rPr>
        <w:t>,</w:t>
      </w:r>
      <w:r w:rsidRPr="00391B17">
        <w:rPr>
          <w:rStyle w:val="a8"/>
          <w:i w:val="0"/>
          <w:color w:val="000000"/>
          <w:sz w:val="28"/>
          <w:szCs w:val="28"/>
          <w:bdr w:val="none" w:sz="0" w:space="0" w:color="auto" w:frame="1"/>
          <w:lang w:val="uk-UA"/>
        </w:rPr>
        <w:t xml:space="preserve"> </w:t>
      </w:r>
      <w:r w:rsidRPr="00391B17">
        <w:rPr>
          <w:rStyle w:val="a8"/>
          <w:i w:val="0"/>
          <w:color w:val="000000"/>
          <w:sz w:val="28"/>
          <w:szCs w:val="28"/>
          <w:bdr w:val="none" w:sz="0" w:space="0" w:color="auto" w:frame="1"/>
        </w:rPr>
        <w:t xml:space="preserve"> Кучер</w:t>
      </w:r>
      <w:r w:rsidRPr="00391B17">
        <w:rPr>
          <w:rStyle w:val="a8"/>
          <w:i w:val="0"/>
          <w:color w:val="000000"/>
          <w:sz w:val="28"/>
          <w:szCs w:val="28"/>
          <w:bdr w:val="none" w:sz="0" w:space="0" w:color="auto" w:frame="1"/>
          <w:lang w:val="uk-UA"/>
        </w:rPr>
        <w:t xml:space="preserve"> О</w:t>
      </w:r>
      <w:r w:rsidRPr="00391B17">
        <w:rPr>
          <w:rStyle w:val="a8"/>
          <w:i w:val="0"/>
          <w:color w:val="000000"/>
          <w:sz w:val="28"/>
          <w:szCs w:val="28"/>
          <w:bdr w:val="none" w:sz="0" w:space="0" w:color="auto" w:frame="1"/>
        </w:rPr>
        <w:t xml:space="preserve">, </w:t>
      </w:r>
      <w:r w:rsidRPr="00391B17">
        <w:rPr>
          <w:rStyle w:val="a8"/>
          <w:i w:val="0"/>
          <w:color w:val="000000"/>
          <w:sz w:val="28"/>
          <w:szCs w:val="28"/>
          <w:bdr w:val="none" w:sz="0" w:space="0" w:color="auto" w:frame="1"/>
          <w:lang w:val="uk-UA"/>
        </w:rPr>
        <w:t xml:space="preserve"> </w:t>
      </w:r>
      <w:r w:rsidRPr="00391B17">
        <w:rPr>
          <w:rStyle w:val="a8"/>
          <w:i w:val="0"/>
          <w:color w:val="000000"/>
          <w:sz w:val="28"/>
          <w:szCs w:val="28"/>
          <w:bdr w:val="none" w:sz="0" w:space="0" w:color="auto" w:frame="1"/>
        </w:rPr>
        <w:t>Кориневич</w:t>
      </w:r>
      <w:r w:rsidRPr="00391B17">
        <w:rPr>
          <w:rStyle w:val="a8"/>
          <w:i w:val="0"/>
          <w:color w:val="000000"/>
          <w:sz w:val="28"/>
          <w:szCs w:val="28"/>
          <w:bdr w:val="none" w:sz="0" w:space="0" w:color="auto" w:frame="1"/>
          <w:lang w:val="uk-UA"/>
        </w:rPr>
        <w:t xml:space="preserve"> А. </w:t>
      </w:r>
      <w:r w:rsidRPr="00391B17">
        <w:rPr>
          <w:sz w:val="28"/>
          <w:szCs w:val="28"/>
        </w:rPr>
        <w:t>Міжнародний кримінальний суд: ефективність функціонування та переваги для України</w:t>
      </w:r>
      <w:r w:rsidRPr="00391B17">
        <w:rPr>
          <w:sz w:val="28"/>
          <w:szCs w:val="28"/>
          <w:lang w:val="uk-UA"/>
        </w:rPr>
        <w:t xml:space="preserve"> // </w:t>
      </w:r>
      <w:r w:rsidRPr="00391B17">
        <w:rPr>
          <w:sz w:val="28"/>
          <w:szCs w:val="28"/>
        </w:rPr>
        <w:t>Українськ</w:t>
      </w:r>
      <w:r w:rsidRPr="00391B17">
        <w:rPr>
          <w:sz w:val="28"/>
          <w:szCs w:val="28"/>
          <w:lang w:val="uk-UA"/>
        </w:rPr>
        <w:t>ий</w:t>
      </w:r>
      <w:r w:rsidRPr="00391B17">
        <w:rPr>
          <w:sz w:val="28"/>
          <w:szCs w:val="28"/>
        </w:rPr>
        <w:t xml:space="preserve"> часопис міжнародного права </w:t>
      </w:r>
      <w:r w:rsidRPr="00391B17">
        <w:rPr>
          <w:sz w:val="28"/>
          <w:szCs w:val="28"/>
          <w:lang w:val="uk-UA"/>
        </w:rPr>
        <w:t xml:space="preserve"> – </w:t>
      </w:r>
      <w:r w:rsidRPr="00391B17">
        <w:rPr>
          <w:sz w:val="28"/>
          <w:szCs w:val="28"/>
        </w:rPr>
        <w:t xml:space="preserve"> № 4/2014</w:t>
      </w:r>
      <w:r w:rsidRPr="00391B17">
        <w:rPr>
          <w:sz w:val="28"/>
          <w:szCs w:val="28"/>
          <w:lang w:val="uk-UA"/>
        </w:rPr>
        <w:t xml:space="preserve">. </w:t>
      </w:r>
      <w:r w:rsidRPr="00391B17">
        <w:rPr>
          <w:sz w:val="28"/>
          <w:szCs w:val="28"/>
        </w:rPr>
        <w:t xml:space="preserve"> – </w:t>
      </w:r>
      <w:r w:rsidRPr="00391B17">
        <w:rPr>
          <w:sz w:val="28"/>
          <w:szCs w:val="28"/>
          <w:lang w:val="uk-UA"/>
        </w:rPr>
        <w:t xml:space="preserve">С. </w:t>
      </w:r>
      <w:r w:rsidRPr="00391B17">
        <w:rPr>
          <w:sz w:val="28"/>
          <w:szCs w:val="28"/>
        </w:rPr>
        <w:t>98</w:t>
      </w:r>
      <w:r w:rsidRPr="00391B17">
        <w:rPr>
          <w:sz w:val="28"/>
          <w:szCs w:val="28"/>
          <w:lang w:val="uk-UA"/>
        </w:rPr>
        <w:t>-108</w:t>
      </w:r>
    </w:p>
    <w:p w:rsidR="00D36AB8" w:rsidRPr="00391B17" w:rsidRDefault="00D36AB8" w:rsidP="00D36AB8">
      <w:pPr>
        <w:pStyle w:val="a5"/>
        <w:numPr>
          <w:ilvl w:val="0"/>
          <w:numId w:val="39"/>
        </w:numPr>
        <w:tabs>
          <w:tab w:val="left" w:pos="709"/>
        </w:tabs>
        <w:spacing w:line="276" w:lineRule="auto"/>
        <w:ind w:left="0" w:firstLine="851"/>
        <w:rPr>
          <w:color w:val="666666"/>
          <w:sz w:val="28"/>
          <w:szCs w:val="28"/>
        </w:rPr>
      </w:pPr>
      <w:r w:rsidRPr="00391B17">
        <w:rPr>
          <w:bCs/>
          <w:sz w:val="28"/>
          <w:szCs w:val="28"/>
        </w:rPr>
        <w:t>Гутник В.В. Безоплатне призначення захисника: досвід Міжнародного кримінального суду // А</w:t>
      </w:r>
      <w:r w:rsidRPr="00391B17">
        <w:rPr>
          <w:iCs/>
          <w:sz w:val="28"/>
          <w:szCs w:val="28"/>
        </w:rPr>
        <w:t xml:space="preserve">двокат. – 2010. – №10. </w:t>
      </w:r>
      <w:r w:rsidRPr="00391B17">
        <w:rPr>
          <w:iCs/>
          <w:sz w:val="28"/>
          <w:szCs w:val="28"/>
          <w:lang w:val="en-US"/>
        </w:rPr>
        <w:t>C</w:t>
      </w:r>
      <w:r w:rsidRPr="00391B17">
        <w:rPr>
          <w:iCs/>
          <w:sz w:val="28"/>
          <w:szCs w:val="28"/>
        </w:rPr>
        <w:t>.23-25</w:t>
      </w:r>
    </w:p>
    <w:p w:rsidR="00D36AB8" w:rsidRPr="00391B17" w:rsidRDefault="00D36AB8" w:rsidP="00D36AB8">
      <w:pPr>
        <w:numPr>
          <w:ilvl w:val="0"/>
          <w:numId w:val="39"/>
        </w:numPr>
        <w:shd w:val="clear" w:color="auto" w:fill="FFFFFF"/>
        <w:tabs>
          <w:tab w:val="left" w:pos="709"/>
          <w:tab w:val="left" w:pos="1134"/>
        </w:tabs>
        <w:spacing w:line="276" w:lineRule="auto"/>
        <w:ind w:left="0" w:firstLine="851"/>
        <w:rPr>
          <w:rFonts w:ascii="Times New Roman" w:hAnsi="Times New Roman"/>
          <w:sz w:val="28"/>
          <w:szCs w:val="28"/>
          <w:lang w:val="uk-UA"/>
        </w:rPr>
      </w:pPr>
      <w:r w:rsidRPr="00391B17">
        <w:rPr>
          <w:rFonts w:ascii="Times New Roman" w:hAnsi="Times New Roman"/>
          <w:sz w:val="28"/>
          <w:szCs w:val="28"/>
          <w:lang w:val="uk-UA"/>
        </w:rPr>
        <w:t xml:space="preserve">Гутник В. Принцип </w:t>
      </w:r>
      <w:r w:rsidRPr="00391B17">
        <w:rPr>
          <w:rFonts w:ascii="Times New Roman" w:hAnsi="Times New Roman"/>
          <w:sz w:val="28"/>
          <w:szCs w:val="28"/>
        </w:rPr>
        <w:t>n</w:t>
      </w:r>
      <w:r w:rsidRPr="00391B17">
        <w:rPr>
          <w:rFonts w:ascii="Times New Roman" w:hAnsi="Times New Roman"/>
          <w:sz w:val="28"/>
          <w:szCs w:val="28"/>
          <w:lang w:val="en-US"/>
        </w:rPr>
        <w:t>on</w:t>
      </w:r>
      <w:r w:rsidRPr="00391B17">
        <w:rPr>
          <w:rFonts w:ascii="Times New Roman" w:hAnsi="Times New Roman"/>
          <w:sz w:val="28"/>
          <w:szCs w:val="28"/>
          <w:lang w:val="uk-UA"/>
        </w:rPr>
        <w:t xml:space="preserve"> </w:t>
      </w:r>
      <w:r w:rsidRPr="00391B17">
        <w:rPr>
          <w:rFonts w:ascii="Times New Roman" w:hAnsi="Times New Roman"/>
          <w:sz w:val="28"/>
          <w:szCs w:val="28"/>
          <w:lang w:val="en-US"/>
        </w:rPr>
        <w:t>bis</w:t>
      </w:r>
      <w:r w:rsidRPr="00391B17">
        <w:rPr>
          <w:rFonts w:ascii="Times New Roman" w:hAnsi="Times New Roman"/>
          <w:sz w:val="28"/>
          <w:szCs w:val="28"/>
          <w:lang w:val="uk-UA"/>
        </w:rPr>
        <w:t xml:space="preserve"> </w:t>
      </w:r>
      <w:r w:rsidRPr="00391B17">
        <w:rPr>
          <w:rFonts w:ascii="Times New Roman" w:hAnsi="Times New Roman"/>
          <w:sz w:val="28"/>
          <w:szCs w:val="28"/>
          <w:lang w:val="en-US"/>
        </w:rPr>
        <w:t>in</w:t>
      </w:r>
      <w:r w:rsidRPr="00391B17">
        <w:rPr>
          <w:rFonts w:ascii="Times New Roman" w:hAnsi="Times New Roman"/>
          <w:sz w:val="28"/>
          <w:szCs w:val="28"/>
          <w:lang w:val="uk-UA"/>
        </w:rPr>
        <w:t xml:space="preserve"> </w:t>
      </w:r>
      <w:r w:rsidRPr="00391B17">
        <w:rPr>
          <w:rFonts w:ascii="Times New Roman" w:hAnsi="Times New Roman"/>
          <w:sz w:val="28"/>
          <w:szCs w:val="28"/>
          <w:lang w:val="en-US"/>
        </w:rPr>
        <w:t>idem</w:t>
      </w:r>
      <w:r w:rsidRPr="00391B17">
        <w:rPr>
          <w:rFonts w:ascii="Times New Roman" w:hAnsi="Times New Roman"/>
          <w:sz w:val="28"/>
          <w:szCs w:val="28"/>
          <w:lang w:val="uk-UA"/>
        </w:rPr>
        <w:t xml:space="preserve"> у практиці діяльності Комітету з прав людини, Міжнародного Трибуналу для колишньої Югославії та Міжнародного кримінального суду / В. Гутник // Адвокат. – 2009. – №10. – С.34-37.</w:t>
      </w:r>
    </w:p>
    <w:p w:rsidR="00D36AB8" w:rsidRPr="00391B17" w:rsidRDefault="00D36AB8" w:rsidP="00D36AB8">
      <w:pPr>
        <w:numPr>
          <w:ilvl w:val="0"/>
          <w:numId w:val="39"/>
        </w:numPr>
        <w:tabs>
          <w:tab w:val="left" w:pos="0"/>
        </w:tabs>
        <w:spacing w:line="276" w:lineRule="auto"/>
        <w:ind w:left="0" w:firstLine="851"/>
        <w:contextualSpacing/>
        <w:rPr>
          <w:rFonts w:ascii="Times New Roman" w:hAnsi="Times New Roman"/>
          <w:sz w:val="28"/>
          <w:szCs w:val="28"/>
        </w:rPr>
      </w:pPr>
      <w:r w:rsidRPr="00391B17">
        <w:rPr>
          <w:rFonts w:ascii="Times New Roman" w:hAnsi="Times New Roman"/>
          <w:bCs/>
          <w:sz w:val="28"/>
          <w:szCs w:val="28"/>
        </w:rPr>
        <w:t xml:space="preserve">Гутник В.В. Компенсація за судову помилку в Міжнародному кримінальному суді </w:t>
      </w:r>
      <w:r w:rsidRPr="00391B17">
        <w:rPr>
          <w:rFonts w:ascii="Times New Roman" w:hAnsi="Times New Roman"/>
          <w:sz w:val="28"/>
          <w:szCs w:val="28"/>
        </w:rPr>
        <w:t xml:space="preserve">/ В. Гутник </w:t>
      </w:r>
      <w:r w:rsidRPr="00391B17">
        <w:rPr>
          <w:rFonts w:ascii="Times New Roman" w:hAnsi="Times New Roman"/>
          <w:bCs/>
          <w:sz w:val="28"/>
          <w:szCs w:val="28"/>
        </w:rPr>
        <w:t>// Сучасні проблеми правової системи України: збірник матеріалів ІІ Міжнародної наук.-практич. Конф. (28 жовтня 2010 р., м. Київ) / Київський ун-т права НАН України. – Випуск 2. – К.: Вид-во Європейського ун-ту, 2010. – С. 91-92.</w:t>
      </w:r>
    </w:p>
    <w:p w:rsidR="00D36AB8" w:rsidRPr="00391B17" w:rsidRDefault="00D36AB8" w:rsidP="00D36AB8">
      <w:pPr>
        <w:pStyle w:val="a5"/>
        <w:numPr>
          <w:ilvl w:val="0"/>
          <w:numId w:val="39"/>
        </w:numPr>
        <w:tabs>
          <w:tab w:val="left" w:pos="709"/>
          <w:tab w:val="left" w:pos="1134"/>
        </w:tabs>
        <w:spacing w:line="276" w:lineRule="auto"/>
        <w:ind w:left="0" w:firstLine="851"/>
        <w:jc w:val="both"/>
        <w:rPr>
          <w:bCs/>
          <w:sz w:val="28"/>
          <w:szCs w:val="28"/>
        </w:rPr>
      </w:pPr>
      <w:r w:rsidRPr="00391B17">
        <w:rPr>
          <w:sz w:val="28"/>
          <w:szCs w:val="28"/>
          <w:lang w:val="uk-UA"/>
        </w:rPr>
        <w:t>Гутник В.В.</w:t>
      </w:r>
      <w:r w:rsidRPr="00391B17">
        <w:rPr>
          <w:sz w:val="28"/>
          <w:szCs w:val="28"/>
          <w:shd w:val="clear" w:color="auto" w:fill="F9F9F9"/>
        </w:rPr>
        <w:t> </w:t>
      </w:r>
      <w:r w:rsidRPr="00391B17">
        <w:rPr>
          <w:bCs/>
          <w:sz w:val="28"/>
          <w:szCs w:val="28"/>
        </w:rPr>
        <w:t>Адвокатські об’єднання у Міжнародному кримінальному суді</w:t>
      </w:r>
      <w:r w:rsidRPr="00391B17">
        <w:rPr>
          <w:sz w:val="28"/>
          <w:szCs w:val="28"/>
          <w:shd w:val="clear" w:color="auto" w:fill="F9F9F9"/>
        </w:rPr>
        <w:t xml:space="preserve"> / В. В.</w:t>
      </w:r>
      <w:r w:rsidRPr="00391B17">
        <w:rPr>
          <w:bCs/>
          <w:sz w:val="28"/>
          <w:szCs w:val="28"/>
        </w:rPr>
        <w:t>Гутник</w:t>
      </w:r>
      <w:r w:rsidRPr="00391B17">
        <w:rPr>
          <w:rStyle w:val="apple-converted-space"/>
          <w:sz w:val="28"/>
          <w:szCs w:val="28"/>
          <w:shd w:val="clear" w:color="auto" w:fill="F9F9F9"/>
        </w:rPr>
        <w:t> </w:t>
      </w:r>
      <w:r w:rsidRPr="00391B17">
        <w:rPr>
          <w:sz w:val="28"/>
          <w:szCs w:val="28"/>
          <w:shd w:val="clear" w:color="auto" w:fill="F9F9F9"/>
        </w:rPr>
        <w:t>//</w:t>
      </w:r>
      <w:r w:rsidRPr="00391B17">
        <w:rPr>
          <w:rStyle w:val="apple-converted-space"/>
          <w:sz w:val="28"/>
          <w:szCs w:val="28"/>
          <w:shd w:val="clear" w:color="auto" w:fill="F9F9F9"/>
        </w:rPr>
        <w:t> </w:t>
      </w:r>
      <w:r w:rsidRPr="00391B17">
        <w:rPr>
          <w:sz w:val="28"/>
          <w:szCs w:val="28"/>
        </w:rPr>
        <w:t>Адвокат</w:t>
      </w:r>
      <w:r w:rsidRPr="00391B17">
        <w:rPr>
          <w:sz w:val="28"/>
          <w:szCs w:val="28"/>
          <w:shd w:val="clear" w:color="auto" w:fill="F9F9F9"/>
        </w:rPr>
        <w:t>. - 2011. - № 7. - С. 31-34.</w:t>
      </w:r>
    </w:p>
    <w:p w:rsidR="00D36AB8" w:rsidRPr="00391B17" w:rsidRDefault="00D36AB8" w:rsidP="00D36AB8">
      <w:pPr>
        <w:numPr>
          <w:ilvl w:val="0"/>
          <w:numId w:val="39"/>
        </w:numPr>
        <w:spacing w:line="276" w:lineRule="auto"/>
        <w:ind w:left="0" w:firstLine="851"/>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rPr>
        <w:t xml:space="preserve">Дремина Н. </w:t>
      </w:r>
      <w:r w:rsidRPr="00391B17">
        <w:rPr>
          <w:rFonts w:ascii="Times New Roman" w:hAnsi="Times New Roman"/>
          <w:sz w:val="28"/>
          <w:szCs w:val="28"/>
          <w:lang w:val="uk-UA"/>
        </w:rPr>
        <w:t>Актуальные проблемы международной уголовной юрисдикции //Информационное обеспечение противодействия организованной преступности. Сборник научных статей. Библиотека журнала “Юридический вестник”.– Одесса, 2003. – С. 128 –135.</w:t>
      </w:r>
    </w:p>
    <w:p w:rsidR="00D36AB8" w:rsidRPr="00391B17" w:rsidRDefault="00D36AB8" w:rsidP="00D36AB8">
      <w:pPr>
        <w:numPr>
          <w:ilvl w:val="0"/>
          <w:numId w:val="39"/>
        </w:numPr>
        <w:spacing w:line="276" w:lineRule="auto"/>
        <w:ind w:left="0" w:firstLine="851"/>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rPr>
        <w:lastRenderedPageBreak/>
        <w:t xml:space="preserve">Дремина Н. </w:t>
      </w:r>
      <w:r w:rsidRPr="00391B17">
        <w:rPr>
          <w:rFonts w:ascii="Times New Roman" w:hAnsi="Times New Roman"/>
          <w:sz w:val="28"/>
          <w:szCs w:val="28"/>
          <w:lang w:val="uk-UA"/>
        </w:rPr>
        <w:t>Предметная юрисдикция Международного уголовного трибунала по бывшей Югославии //Актуальні проблеми держави і права: Збірник наук. праць. – Вип. 18.– Одеса, 2003. – С. 455 – 459.</w:t>
      </w:r>
      <w:r w:rsidRPr="00391B17">
        <w:rPr>
          <w:rFonts w:ascii="Times New Roman" w:hAnsi="Times New Roman"/>
          <w:sz w:val="28"/>
          <w:szCs w:val="28"/>
        </w:rPr>
        <w:t xml:space="preserve">Дремина Н. </w:t>
      </w:r>
      <w:r w:rsidRPr="00391B17">
        <w:rPr>
          <w:rFonts w:ascii="Times New Roman" w:hAnsi="Times New Roman"/>
          <w:sz w:val="28"/>
          <w:szCs w:val="28"/>
          <w:lang w:val="uk-UA"/>
        </w:rPr>
        <w:t>Международный уголовный суд: проблемы юрисдикции  //Український часопис міжнародного права. – №4 (Спеціальний випуск: міжнародний кримінальній суд). – Київ, 2003. – С. 76 – 87.</w:t>
      </w:r>
    </w:p>
    <w:p w:rsidR="00D36AB8" w:rsidRPr="00391B17" w:rsidRDefault="00D36AB8" w:rsidP="00D36AB8">
      <w:pPr>
        <w:numPr>
          <w:ilvl w:val="0"/>
          <w:numId w:val="39"/>
        </w:numPr>
        <w:spacing w:line="276" w:lineRule="auto"/>
        <w:ind w:left="0" w:firstLine="851"/>
        <w:contextualSpacing/>
        <w:rPr>
          <w:rFonts w:ascii="Times New Roman" w:eastAsia="Times New Roman" w:hAnsi="Times New Roman"/>
          <w:bCs/>
          <w:color w:val="000000"/>
          <w:sz w:val="28"/>
          <w:szCs w:val="28"/>
          <w:lang w:val="uk-UA" w:eastAsia="ru-RU"/>
        </w:rPr>
      </w:pPr>
      <w:r w:rsidRPr="00391B17">
        <w:rPr>
          <w:rFonts w:ascii="Times New Roman" w:hAnsi="Times New Roman"/>
          <w:sz w:val="28"/>
          <w:szCs w:val="28"/>
          <w:lang w:val="uk-UA"/>
        </w:rPr>
        <w:t xml:space="preserve"> </w:t>
      </w:r>
      <w:r w:rsidRPr="00391B17">
        <w:rPr>
          <w:rFonts w:ascii="Times New Roman" w:hAnsi="Times New Roman"/>
          <w:sz w:val="28"/>
          <w:szCs w:val="28"/>
        </w:rPr>
        <w:t xml:space="preserve">Дремина Н. </w:t>
      </w:r>
      <w:r w:rsidRPr="00391B17">
        <w:rPr>
          <w:rFonts w:ascii="Times New Roman" w:hAnsi="Times New Roman"/>
          <w:sz w:val="28"/>
          <w:szCs w:val="28"/>
          <w:lang w:val="uk-UA"/>
        </w:rPr>
        <w:t xml:space="preserve">Учреждение международных уголовных судов </w:t>
      </w:r>
      <w:r w:rsidRPr="00391B17">
        <w:rPr>
          <w:rFonts w:ascii="Times New Roman" w:hAnsi="Times New Roman"/>
          <w:i/>
          <w:iCs/>
          <w:sz w:val="28"/>
          <w:szCs w:val="28"/>
          <w:lang w:val="uk-UA"/>
        </w:rPr>
        <w:t xml:space="preserve">ad hoc </w:t>
      </w:r>
      <w:r w:rsidRPr="00391B17">
        <w:rPr>
          <w:rFonts w:ascii="Times New Roman" w:hAnsi="Times New Roman"/>
          <w:sz w:val="28"/>
          <w:szCs w:val="28"/>
          <w:lang w:val="uk-UA"/>
        </w:rPr>
        <w:t>в ситуации угрозы международному миру и безопасности //Актуальні проблеми політики: Збірник наук. праць. – Вип. 21 . – Одеса, 2004. – С. 58 – 66.</w:t>
      </w:r>
    </w:p>
    <w:p w:rsidR="00D36AB8" w:rsidRPr="00391B17" w:rsidRDefault="00D36AB8" w:rsidP="00D36AB8">
      <w:pPr>
        <w:pStyle w:val="a5"/>
        <w:numPr>
          <w:ilvl w:val="0"/>
          <w:numId w:val="39"/>
        </w:numPr>
        <w:tabs>
          <w:tab w:val="left" w:pos="709"/>
        </w:tabs>
        <w:spacing w:line="276" w:lineRule="auto"/>
        <w:ind w:left="0" w:firstLine="851"/>
        <w:rPr>
          <w:sz w:val="28"/>
          <w:szCs w:val="28"/>
        </w:rPr>
      </w:pPr>
      <w:r w:rsidRPr="00391B17">
        <w:rPr>
          <w:rStyle w:val="a8"/>
          <w:i w:val="0"/>
          <w:color w:val="000000"/>
          <w:sz w:val="28"/>
          <w:szCs w:val="28"/>
          <w:bdr w:val="none" w:sz="0" w:space="0" w:color="auto" w:frame="1"/>
        </w:rPr>
        <w:t>Зотько</w:t>
      </w:r>
      <w:r w:rsidRPr="00391B17">
        <w:rPr>
          <w:rStyle w:val="a8"/>
          <w:i w:val="0"/>
          <w:color w:val="000000"/>
          <w:sz w:val="28"/>
          <w:szCs w:val="28"/>
          <w:bdr w:val="none" w:sz="0" w:space="0" w:color="auto" w:frame="1"/>
          <w:lang w:val="uk-UA"/>
        </w:rPr>
        <w:t xml:space="preserve"> А. </w:t>
      </w:r>
      <w:r w:rsidRPr="00391B17">
        <w:rPr>
          <w:sz w:val="28"/>
          <w:szCs w:val="28"/>
        </w:rPr>
        <w:t>Міжнародний кримінальний суд: перспективи для України. Питання ратифікації Римського статуту</w:t>
      </w:r>
      <w:r w:rsidRPr="00391B17">
        <w:rPr>
          <w:sz w:val="28"/>
          <w:szCs w:val="28"/>
          <w:lang w:val="uk-UA"/>
        </w:rPr>
        <w:t xml:space="preserve"> // </w:t>
      </w:r>
      <w:r w:rsidRPr="00391B17">
        <w:rPr>
          <w:sz w:val="28"/>
          <w:szCs w:val="28"/>
        </w:rPr>
        <w:t>Українськ</w:t>
      </w:r>
      <w:r w:rsidRPr="00391B17">
        <w:rPr>
          <w:sz w:val="28"/>
          <w:szCs w:val="28"/>
          <w:lang w:val="uk-UA"/>
        </w:rPr>
        <w:t>ий</w:t>
      </w:r>
      <w:r w:rsidRPr="00391B17">
        <w:rPr>
          <w:sz w:val="28"/>
          <w:szCs w:val="28"/>
        </w:rPr>
        <w:t xml:space="preserve"> часопис міжнародного права </w:t>
      </w:r>
      <w:r w:rsidRPr="00391B17">
        <w:rPr>
          <w:sz w:val="28"/>
          <w:szCs w:val="28"/>
          <w:lang w:val="uk-UA"/>
        </w:rPr>
        <w:t xml:space="preserve">– </w:t>
      </w:r>
      <w:r w:rsidRPr="00391B17">
        <w:rPr>
          <w:sz w:val="28"/>
          <w:szCs w:val="28"/>
        </w:rPr>
        <w:t>№ 4/2014</w:t>
      </w:r>
      <w:r w:rsidRPr="00391B17">
        <w:rPr>
          <w:sz w:val="28"/>
          <w:szCs w:val="28"/>
          <w:lang w:val="uk-UA"/>
        </w:rPr>
        <w:t xml:space="preserve">. </w:t>
      </w:r>
      <w:r w:rsidRPr="00391B17">
        <w:rPr>
          <w:sz w:val="28"/>
          <w:szCs w:val="28"/>
        </w:rPr>
        <w:t xml:space="preserve"> – </w:t>
      </w:r>
      <w:r w:rsidRPr="00391B17">
        <w:rPr>
          <w:sz w:val="28"/>
          <w:szCs w:val="28"/>
          <w:lang w:val="uk-UA"/>
        </w:rPr>
        <w:t xml:space="preserve">С. </w:t>
      </w:r>
      <w:r w:rsidRPr="00391B17">
        <w:rPr>
          <w:sz w:val="28"/>
          <w:szCs w:val="28"/>
        </w:rPr>
        <w:t>109</w:t>
      </w:r>
      <w:r w:rsidRPr="00391B17">
        <w:rPr>
          <w:sz w:val="28"/>
          <w:szCs w:val="28"/>
          <w:lang w:val="uk-UA"/>
        </w:rPr>
        <w:t>-112</w:t>
      </w:r>
    </w:p>
    <w:p w:rsidR="00D36AB8" w:rsidRPr="00391B17" w:rsidRDefault="00D36AB8" w:rsidP="00D36AB8">
      <w:pPr>
        <w:numPr>
          <w:ilvl w:val="0"/>
          <w:numId w:val="39"/>
        </w:numPr>
        <w:spacing w:line="276" w:lineRule="auto"/>
        <w:ind w:left="0" w:firstLine="851"/>
        <w:rPr>
          <w:rFonts w:ascii="Times New Roman" w:hAnsi="Times New Roman"/>
          <w:sz w:val="28"/>
          <w:szCs w:val="28"/>
          <w:lang w:val="uk-UA"/>
        </w:rPr>
      </w:pPr>
      <w:r w:rsidRPr="00391B17">
        <w:rPr>
          <w:rFonts w:ascii="Times New Roman" w:hAnsi="Times New Roman"/>
          <w:sz w:val="28"/>
          <w:szCs w:val="28"/>
          <w:lang w:val="uk-UA"/>
        </w:rPr>
        <w:t>Касинюк О. Проблемні аспекти юрисдикції Міжнародного кримінального суду // Право України. – 2005. – №3. – С.144-147</w:t>
      </w:r>
    </w:p>
    <w:p w:rsidR="00D36AB8" w:rsidRPr="00391B17" w:rsidRDefault="00D36AB8" w:rsidP="00D36AB8">
      <w:pPr>
        <w:numPr>
          <w:ilvl w:val="0"/>
          <w:numId w:val="39"/>
        </w:numPr>
        <w:shd w:val="clear" w:color="auto" w:fill="FFFFFF"/>
        <w:tabs>
          <w:tab w:val="left" w:pos="709"/>
        </w:tabs>
        <w:spacing w:line="276" w:lineRule="auto"/>
        <w:ind w:left="0" w:firstLine="851"/>
        <w:contextualSpacing/>
        <w:rPr>
          <w:rFonts w:ascii="Times New Roman" w:hAnsi="Times New Roman"/>
          <w:sz w:val="28"/>
          <w:szCs w:val="28"/>
          <w:lang w:val="uk-UA"/>
        </w:rPr>
      </w:pPr>
      <w:r w:rsidRPr="00391B17">
        <w:rPr>
          <w:rFonts w:ascii="Times New Roman" w:hAnsi="Times New Roman"/>
          <w:sz w:val="28"/>
          <w:szCs w:val="28"/>
          <w:lang w:val="uk-UA"/>
        </w:rPr>
        <w:t>Касинюк О.В. Еволюція ідеї створення міжнародного кримінального суду // Проблеми розвитку юридичної науки у новому столітті: Тези наук. доп. та повід. учасників наук. конф. молодих учених. – Харків: Нац. юрид. акад. України, 2003. – С. 56-58.</w:t>
      </w:r>
    </w:p>
    <w:p w:rsidR="00D36AB8" w:rsidRPr="00391B17" w:rsidRDefault="00D36AB8" w:rsidP="00D36AB8">
      <w:pPr>
        <w:pStyle w:val="af0"/>
        <w:numPr>
          <w:ilvl w:val="0"/>
          <w:numId w:val="39"/>
        </w:numPr>
        <w:tabs>
          <w:tab w:val="left" w:pos="1134"/>
        </w:tabs>
        <w:spacing w:line="276" w:lineRule="auto"/>
        <w:ind w:left="0" w:firstLine="851"/>
        <w:rPr>
          <w:sz w:val="28"/>
          <w:szCs w:val="28"/>
        </w:rPr>
      </w:pPr>
      <w:r w:rsidRPr="00391B17">
        <w:rPr>
          <w:sz w:val="28"/>
          <w:szCs w:val="28"/>
          <w:lang w:val="uk-UA"/>
        </w:rPr>
        <w:t xml:space="preserve">Касинюк О.В. Кримінально-процесуальні питання діяльності міжнародних кримінальних судів [Текст] : Дис... канд. юрид. наук: 12.00.11 / Касинюк Оксана Василівна ; Національна юридична академія України ім. </w:t>
      </w:r>
      <w:r w:rsidRPr="00391B17">
        <w:rPr>
          <w:sz w:val="28"/>
          <w:szCs w:val="28"/>
        </w:rPr>
        <w:t xml:space="preserve">Ярослава Мудрого. - Х., 2004. - </w:t>
      </w:r>
      <w:r w:rsidRPr="00391B17">
        <w:rPr>
          <w:sz w:val="28"/>
          <w:szCs w:val="28"/>
          <w:shd w:val="clear" w:color="auto" w:fill="F9F9F9"/>
        </w:rPr>
        <w:t>223 с</w:t>
      </w:r>
      <w:r w:rsidRPr="00391B17">
        <w:rPr>
          <w:sz w:val="28"/>
          <w:szCs w:val="28"/>
        </w:rPr>
        <w:t>.</w:t>
      </w:r>
    </w:p>
    <w:p w:rsidR="00D36AB8" w:rsidRPr="00391B17" w:rsidRDefault="00D36AB8" w:rsidP="00D36AB8">
      <w:pPr>
        <w:pStyle w:val="af0"/>
        <w:widowControl w:val="0"/>
        <w:numPr>
          <w:ilvl w:val="0"/>
          <w:numId w:val="39"/>
        </w:numPr>
        <w:tabs>
          <w:tab w:val="left" w:pos="709"/>
          <w:tab w:val="left" w:pos="1080"/>
          <w:tab w:val="left" w:pos="1134"/>
        </w:tabs>
        <w:autoSpaceDE w:val="0"/>
        <w:autoSpaceDN w:val="0"/>
        <w:spacing w:line="276" w:lineRule="auto"/>
        <w:ind w:left="0" w:firstLine="851"/>
        <w:jc w:val="both"/>
        <w:rPr>
          <w:sz w:val="28"/>
          <w:szCs w:val="28"/>
          <w:lang w:val="uk-UA"/>
        </w:rPr>
      </w:pPr>
      <w:r w:rsidRPr="00391B17">
        <w:rPr>
          <w:sz w:val="28"/>
          <w:szCs w:val="28"/>
          <w:lang w:val="uk-UA"/>
        </w:rPr>
        <w:t>Касинюк О.В. Міжнародне обвинувачення згідно з Римським Статутом Міжнародного кримінального суду // Актуальні проблеми формування правової держави в Україні (До 50-ї річниці Конвенції про захист прав людини та основних свобод): Тези доп. та наук. повід. Всеукр. наук.-практ. конф. молодих учених. – Харків: Нац. юрид. акад. України, 2000 – С. 201-203.</w:t>
      </w:r>
    </w:p>
    <w:p w:rsidR="00D36AB8" w:rsidRPr="00391B17" w:rsidRDefault="00D36AB8" w:rsidP="00D36AB8">
      <w:pPr>
        <w:pStyle w:val="af3"/>
        <w:numPr>
          <w:ilvl w:val="0"/>
          <w:numId w:val="39"/>
        </w:numPr>
        <w:spacing w:line="276" w:lineRule="auto"/>
        <w:ind w:left="0" w:firstLine="851"/>
        <w:contextualSpacing/>
        <w:jc w:val="both"/>
        <w:rPr>
          <w:sz w:val="28"/>
          <w:szCs w:val="28"/>
        </w:rPr>
      </w:pPr>
      <w:r w:rsidRPr="00391B17">
        <w:rPr>
          <w:sz w:val="28"/>
          <w:szCs w:val="28"/>
        </w:rPr>
        <w:t>Касинюк О.В. Процедура оскарження в міжнародному кримінальному суді // Пробл. законності: Респ. міжвідом. наук. зб. – Харків: Нац. юрид. акад. України, 2004. – Вип. 65. – С. 179-187.</w:t>
      </w:r>
    </w:p>
    <w:p w:rsidR="00D36AB8" w:rsidRPr="00391B17" w:rsidRDefault="00D36AB8" w:rsidP="00D36AB8">
      <w:pPr>
        <w:numPr>
          <w:ilvl w:val="0"/>
          <w:numId w:val="39"/>
        </w:numPr>
        <w:shd w:val="clear" w:color="auto" w:fill="FFFFFF"/>
        <w:tabs>
          <w:tab w:val="left" w:pos="709"/>
          <w:tab w:val="left" w:pos="1134"/>
        </w:tabs>
        <w:spacing w:line="276" w:lineRule="auto"/>
        <w:ind w:left="0" w:firstLine="851"/>
        <w:rPr>
          <w:rFonts w:ascii="Times New Roman" w:hAnsi="Times New Roman"/>
          <w:sz w:val="28"/>
          <w:szCs w:val="28"/>
          <w:lang w:val="uk-UA"/>
        </w:rPr>
      </w:pPr>
      <w:r w:rsidRPr="00391B17">
        <w:rPr>
          <w:rFonts w:ascii="Times New Roman" w:hAnsi="Times New Roman"/>
          <w:sz w:val="28"/>
          <w:szCs w:val="28"/>
        </w:rPr>
        <w:t>Київець О. В.</w:t>
      </w:r>
      <w:r w:rsidRPr="00391B17">
        <w:rPr>
          <w:rFonts w:ascii="Times New Roman" w:hAnsi="Times New Roman"/>
          <w:sz w:val="28"/>
          <w:szCs w:val="28"/>
          <w:shd w:val="clear" w:color="auto" w:fill="F9F9F9"/>
        </w:rPr>
        <w:t> </w:t>
      </w:r>
      <w:r w:rsidRPr="00391B17">
        <w:rPr>
          <w:rFonts w:ascii="Times New Roman" w:hAnsi="Times New Roman"/>
          <w:sz w:val="28"/>
          <w:szCs w:val="28"/>
          <w:shd w:val="clear" w:color="auto" w:fill="F9F9F9"/>
          <w:lang w:val="uk-UA"/>
        </w:rPr>
        <w:t xml:space="preserve"> </w:t>
      </w:r>
      <w:r w:rsidRPr="00391B17">
        <w:rPr>
          <w:rFonts w:ascii="Times New Roman" w:hAnsi="Times New Roman"/>
          <w:bCs/>
          <w:sz w:val="28"/>
          <w:szCs w:val="28"/>
        </w:rPr>
        <w:t>Загальні принципи права у практиці Міжнародного кримінального суду та міжнародних трибуналів</w:t>
      </w:r>
      <w:r w:rsidRPr="00391B17">
        <w:rPr>
          <w:rStyle w:val="apple-converted-space"/>
          <w:rFonts w:ascii="Times New Roman" w:hAnsi="Times New Roman"/>
          <w:sz w:val="28"/>
          <w:szCs w:val="28"/>
          <w:shd w:val="clear" w:color="auto" w:fill="F9F9F9"/>
        </w:rPr>
        <w:t> </w:t>
      </w:r>
      <w:r w:rsidRPr="00391B17">
        <w:rPr>
          <w:rFonts w:ascii="Times New Roman" w:hAnsi="Times New Roman"/>
          <w:sz w:val="28"/>
          <w:szCs w:val="28"/>
          <w:shd w:val="clear" w:color="auto" w:fill="F9F9F9"/>
        </w:rPr>
        <w:t>/ О. В. Київець //</w:t>
      </w:r>
      <w:r w:rsidRPr="00391B17">
        <w:rPr>
          <w:rStyle w:val="apple-converted-space"/>
          <w:rFonts w:ascii="Times New Roman" w:hAnsi="Times New Roman"/>
          <w:sz w:val="28"/>
          <w:szCs w:val="28"/>
          <w:shd w:val="clear" w:color="auto" w:fill="F9F9F9"/>
        </w:rPr>
        <w:t> </w:t>
      </w:r>
      <w:r w:rsidRPr="00391B17">
        <w:rPr>
          <w:rFonts w:ascii="Times New Roman" w:hAnsi="Times New Roman"/>
          <w:sz w:val="28"/>
          <w:szCs w:val="28"/>
        </w:rPr>
        <w:t>Право і Безпека</w:t>
      </w:r>
      <w:r w:rsidRPr="00391B17">
        <w:rPr>
          <w:rFonts w:ascii="Times New Roman" w:hAnsi="Times New Roman"/>
          <w:sz w:val="28"/>
          <w:szCs w:val="28"/>
          <w:shd w:val="clear" w:color="auto" w:fill="F9F9F9"/>
        </w:rPr>
        <w:t>. - 2011. - № 2. - С. 11-14</w:t>
      </w:r>
    </w:p>
    <w:p w:rsidR="00D36AB8" w:rsidRPr="00391B17" w:rsidRDefault="00D36AB8" w:rsidP="00D36AB8">
      <w:pPr>
        <w:numPr>
          <w:ilvl w:val="0"/>
          <w:numId w:val="39"/>
        </w:numPr>
        <w:spacing w:line="276" w:lineRule="auto"/>
        <w:ind w:left="0" w:firstLine="851"/>
        <w:rPr>
          <w:rFonts w:ascii="Times New Roman" w:hAnsi="Times New Roman"/>
          <w:sz w:val="28"/>
          <w:szCs w:val="28"/>
          <w:lang w:val="uk-UA"/>
        </w:rPr>
      </w:pPr>
      <w:r w:rsidRPr="00391B17">
        <w:rPr>
          <w:rFonts w:ascii="Times New Roman" w:hAnsi="Times New Roman"/>
          <w:sz w:val="28"/>
          <w:szCs w:val="28"/>
          <w:lang w:val="uk-UA"/>
        </w:rPr>
        <w:t>Костенко Н.И. Международное уголовное право: современные теоретические проблемы. М.: Издательство „Юрлитинформ”, 2004. – 448 с.</w:t>
      </w:r>
    </w:p>
    <w:p w:rsidR="00D36AB8" w:rsidRPr="00391B17" w:rsidRDefault="00D36AB8" w:rsidP="00D36AB8">
      <w:pPr>
        <w:pStyle w:val="af7"/>
        <w:numPr>
          <w:ilvl w:val="0"/>
          <w:numId w:val="39"/>
        </w:numPr>
        <w:tabs>
          <w:tab w:val="left" w:pos="1134"/>
        </w:tabs>
        <w:spacing w:line="276" w:lineRule="auto"/>
        <w:ind w:left="0" w:firstLine="851"/>
        <w:rPr>
          <w:rFonts w:ascii="Times New Roman" w:hAnsi="Times New Roman"/>
          <w:sz w:val="28"/>
          <w:szCs w:val="28"/>
        </w:rPr>
      </w:pPr>
      <w:r w:rsidRPr="00391B17">
        <w:rPr>
          <w:rStyle w:val="a8"/>
          <w:rFonts w:ascii="Times New Roman" w:hAnsi="Times New Roman"/>
          <w:bCs/>
          <w:i w:val="0"/>
          <w:iCs w:val="0"/>
          <w:sz w:val="28"/>
          <w:szCs w:val="28"/>
          <w:shd w:val="clear" w:color="auto" w:fill="FFFFFF"/>
        </w:rPr>
        <w:lastRenderedPageBreak/>
        <w:t>Кулеба Д</w:t>
      </w:r>
      <w:r w:rsidRPr="00391B17">
        <w:rPr>
          <w:rFonts w:ascii="Times New Roman" w:hAnsi="Times New Roman"/>
          <w:sz w:val="28"/>
          <w:szCs w:val="28"/>
          <w:shd w:val="clear" w:color="auto" w:fill="FFFFFF"/>
        </w:rPr>
        <w:t>. Що</w:t>
      </w:r>
      <w:r w:rsidRPr="00391B17">
        <w:rPr>
          <w:rStyle w:val="apple-converted-space"/>
          <w:rFonts w:ascii="Times New Roman" w:hAnsi="Times New Roman"/>
          <w:sz w:val="28"/>
          <w:szCs w:val="28"/>
          <w:shd w:val="clear" w:color="auto" w:fill="FFFFFF"/>
        </w:rPr>
        <w:t> </w:t>
      </w:r>
      <w:r w:rsidRPr="00391B17">
        <w:rPr>
          <w:rStyle w:val="a8"/>
          <w:rFonts w:ascii="Times New Roman" w:hAnsi="Times New Roman"/>
          <w:bCs/>
          <w:i w:val="0"/>
          <w:iCs w:val="0"/>
          <w:sz w:val="28"/>
          <w:szCs w:val="28"/>
          <w:shd w:val="clear" w:color="auto" w:fill="FFFFFF"/>
        </w:rPr>
        <w:t>сталося</w:t>
      </w:r>
      <w:r w:rsidRPr="00391B17">
        <w:rPr>
          <w:rStyle w:val="apple-converted-space"/>
          <w:rFonts w:ascii="Times New Roman" w:hAnsi="Times New Roman"/>
          <w:sz w:val="28"/>
          <w:szCs w:val="28"/>
          <w:shd w:val="clear" w:color="auto" w:fill="FFFFFF"/>
        </w:rPr>
        <w:t xml:space="preserve"> </w:t>
      </w:r>
      <w:r w:rsidRPr="00391B17">
        <w:rPr>
          <w:rFonts w:ascii="Times New Roman" w:hAnsi="Times New Roman"/>
          <w:sz w:val="28"/>
          <w:szCs w:val="28"/>
          <w:shd w:val="clear" w:color="auto" w:fill="FFFFFF"/>
        </w:rPr>
        <w:t xml:space="preserve">з </w:t>
      </w:r>
      <w:r w:rsidRPr="00391B17">
        <w:rPr>
          <w:rStyle w:val="a8"/>
          <w:rFonts w:ascii="Times New Roman" w:hAnsi="Times New Roman"/>
          <w:bCs/>
          <w:i w:val="0"/>
          <w:iCs w:val="0"/>
          <w:sz w:val="28"/>
          <w:szCs w:val="28"/>
          <w:shd w:val="clear" w:color="auto" w:fill="FFFFFF"/>
        </w:rPr>
        <w:t xml:space="preserve">Римским Статутом </w:t>
      </w:r>
      <w:r w:rsidRPr="00391B17">
        <w:rPr>
          <w:rFonts w:ascii="Times New Roman" w:hAnsi="Times New Roman"/>
          <w:sz w:val="28"/>
          <w:szCs w:val="28"/>
          <w:shd w:val="clear" w:color="auto" w:fill="FFFFFF"/>
        </w:rPr>
        <w:t xml:space="preserve">в </w:t>
      </w:r>
      <w:r w:rsidRPr="00391B17">
        <w:rPr>
          <w:rStyle w:val="a8"/>
          <w:rFonts w:ascii="Times New Roman" w:hAnsi="Times New Roman"/>
          <w:bCs/>
          <w:i w:val="0"/>
          <w:iCs w:val="0"/>
          <w:sz w:val="28"/>
          <w:szCs w:val="28"/>
          <w:shd w:val="clear" w:color="auto" w:fill="FFFFFF"/>
        </w:rPr>
        <w:t xml:space="preserve">Україні </w:t>
      </w:r>
      <w:r w:rsidRPr="00391B17">
        <w:rPr>
          <w:rFonts w:ascii="Times New Roman" w:hAnsi="Times New Roman"/>
          <w:sz w:val="28"/>
          <w:szCs w:val="28"/>
          <w:shd w:val="clear" w:color="auto" w:fill="FFFFFF"/>
        </w:rPr>
        <w:t xml:space="preserve">/ Д. Кулеба </w:t>
      </w:r>
      <w:r w:rsidRPr="00391B17">
        <w:rPr>
          <w:rFonts w:ascii="Times New Roman" w:hAnsi="Times New Roman"/>
          <w:sz w:val="28"/>
          <w:szCs w:val="28"/>
        </w:rPr>
        <w:t>// Український часопис міжнародного права. – 2003. - № 4. – С.41</w:t>
      </w:r>
      <w:r w:rsidRPr="00391B17">
        <w:rPr>
          <w:rFonts w:ascii="Times New Roman" w:hAnsi="Times New Roman"/>
          <w:sz w:val="28"/>
          <w:szCs w:val="28"/>
          <w:lang w:val="ru-RU"/>
        </w:rPr>
        <w:t>.</w:t>
      </w:r>
    </w:p>
    <w:p w:rsidR="00D36AB8" w:rsidRPr="00391B17" w:rsidRDefault="00D36AB8" w:rsidP="00D36AB8">
      <w:pPr>
        <w:pStyle w:val="af0"/>
        <w:numPr>
          <w:ilvl w:val="0"/>
          <w:numId w:val="39"/>
        </w:numPr>
        <w:tabs>
          <w:tab w:val="left" w:pos="1134"/>
        </w:tabs>
        <w:spacing w:line="276" w:lineRule="auto"/>
        <w:ind w:left="0" w:firstLine="851"/>
        <w:rPr>
          <w:sz w:val="28"/>
          <w:szCs w:val="28"/>
        </w:rPr>
      </w:pPr>
      <w:r w:rsidRPr="00391B17">
        <w:rPr>
          <w:sz w:val="28"/>
          <w:szCs w:val="28"/>
        </w:rPr>
        <w:t>Лавринович О.В. Основні проблемні питання імплементації положень Римського Статуту Міжнародного кримінального суду до законодавства України та шлях їх вирішення // Український часопис міжнародного права. – 2003. - № 4. – С. 14-19.</w:t>
      </w:r>
    </w:p>
    <w:p w:rsidR="00D36AB8" w:rsidRPr="00391B17" w:rsidRDefault="00D36AB8" w:rsidP="00D36AB8">
      <w:pPr>
        <w:pStyle w:val="a5"/>
        <w:numPr>
          <w:ilvl w:val="0"/>
          <w:numId w:val="39"/>
        </w:numPr>
        <w:tabs>
          <w:tab w:val="left" w:pos="709"/>
        </w:tabs>
        <w:spacing w:line="276" w:lineRule="auto"/>
        <w:ind w:left="0" w:firstLine="851"/>
        <w:rPr>
          <w:color w:val="666666"/>
          <w:sz w:val="28"/>
          <w:szCs w:val="28"/>
        </w:rPr>
      </w:pPr>
      <w:r w:rsidRPr="00391B17">
        <w:rPr>
          <w:bCs/>
          <w:sz w:val="28"/>
          <w:szCs w:val="28"/>
        </w:rPr>
        <w:t>Пилипенко</w:t>
      </w:r>
      <w:r w:rsidRPr="00391B17">
        <w:rPr>
          <w:bCs/>
          <w:sz w:val="28"/>
          <w:szCs w:val="28"/>
          <w:lang w:val="uk-UA"/>
        </w:rPr>
        <w:t xml:space="preserve"> </w:t>
      </w:r>
      <w:r w:rsidRPr="00391B17">
        <w:rPr>
          <w:bCs/>
          <w:sz w:val="28"/>
          <w:szCs w:val="28"/>
        </w:rPr>
        <w:t>В</w:t>
      </w:r>
      <w:r w:rsidRPr="00391B17">
        <w:rPr>
          <w:bCs/>
          <w:sz w:val="28"/>
          <w:szCs w:val="28"/>
          <w:lang w:val="uk-UA"/>
        </w:rPr>
        <w:t>.</w:t>
      </w:r>
      <w:r w:rsidRPr="00391B17">
        <w:rPr>
          <w:bCs/>
          <w:sz w:val="28"/>
          <w:szCs w:val="28"/>
        </w:rPr>
        <w:t xml:space="preserve"> П</w:t>
      </w:r>
      <w:r w:rsidRPr="00391B17">
        <w:rPr>
          <w:bCs/>
          <w:sz w:val="28"/>
          <w:szCs w:val="28"/>
          <w:lang w:val="uk-UA"/>
        </w:rPr>
        <w:t>.</w:t>
      </w:r>
      <w:r w:rsidRPr="00391B17">
        <w:rPr>
          <w:sz w:val="28"/>
          <w:szCs w:val="28"/>
        </w:rPr>
        <w:t>.</w:t>
      </w:r>
      <w:r w:rsidRPr="00391B17">
        <w:rPr>
          <w:rStyle w:val="apple-converted-space"/>
          <w:sz w:val="28"/>
          <w:szCs w:val="28"/>
        </w:rPr>
        <w:t> </w:t>
      </w:r>
      <w:r w:rsidRPr="00391B17">
        <w:rPr>
          <w:sz w:val="28"/>
          <w:szCs w:val="28"/>
        </w:rPr>
        <w:t>Міжнародний кримінальний суд за Римським Договором 1998 року [Текст] : автореф. дис... канд. юрид. наук: 12.00.11 / Пилипенко Володимир Пилипович ; Національна юридична академія України ім. Ярослава Мудрого. - Х., 2005. - 19 с.</w:t>
      </w:r>
    </w:p>
    <w:p w:rsidR="00D36AB8" w:rsidRPr="00391B17" w:rsidRDefault="00D36AB8" w:rsidP="00D36AB8">
      <w:pPr>
        <w:numPr>
          <w:ilvl w:val="0"/>
          <w:numId w:val="39"/>
        </w:numPr>
        <w:shd w:val="clear" w:color="auto" w:fill="FFFFFF"/>
        <w:tabs>
          <w:tab w:val="left" w:pos="709"/>
        </w:tabs>
        <w:spacing w:line="276" w:lineRule="auto"/>
        <w:ind w:left="0" w:firstLine="851"/>
        <w:contextualSpacing/>
        <w:rPr>
          <w:rFonts w:ascii="Times New Roman" w:hAnsi="Times New Roman"/>
          <w:sz w:val="28"/>
          <w:szCs w:val="28"/>
          <w:lang w:val="uk-UA"/>
        </w:rPr>
      </w:pPr>
      <w:r w:rsidRPr="00391B17">
        <w:rPr>
          <w:rFonts w:ascii="Times New Roman" w:hAnsi="Times New Roman"/>
          <w:sz w:val="28"/>
          <w:szCs w:val="28"/>
          <w:lang w:val="uk-UA"/>
        </w:rPr>
        <w:t>Пилипенко В.П. Етапи формування міжнародної кримінальної юстиції // Вісник Львівського університету. – Серія: Міжнародні відносини. – Вип.</w:t>
      </w:r>
      <w:r w:rsidRPr="00391B17">
        <w:rPr>
          <w:rFonts w:ascii="Times New Roman" w:hAnsi="Times New Roman"/>
          <w:sz w:val="28"/>
          <w:szCs w:val="28"/>
        </w:rPr>
        <w:t> </w:t>
      </w:r>
      <w:r w:rsidRPr="00391B17">
        <w:rPr>
          <w:rFonts w:ascii="Times New Roman" w:hAnsi="Times New Roman"/>
          <w:sz w:val="28"/>
          <w:szCs w:val="28"/>
          <w:lang w:val="uk-UA"/>
        </w:rPr>
        <w:t>4. – Львів, 2000. – С.</w:t>
      </w:r>
      <w:r w:rsidRPr="00391B17">
        <w:rPr>
          <w:rFonts w:ascii="Times New Roman" w:hAnsi="Times New Roman"/>
          <w:sz w:val="28"/>
          <w:szCs w:val="28"/>
        </w:rPr>
        <w:t> </w:t>
      </w:r>
      <w:r w:rsidRPr="00391B17">
        <w:rPr>
          <w:rFonts w:ascii="Times New Roman" w:hAnsi="Times New Roman"/>
          <w:sz w:val="28"/>
          <w:szCs w:val="28"/>
          <w:lang w:val="uk-UA"/>
        </w:rPr>
        <w:t>429-435.</w:t>
      </w:r>
    </w:p>
    <w:p w:rsidR="00D36AB8" w:rsidRPr="00391B17" w:rsidRDefault="00D36AB8" w:rsidP="00D36AB8">
      <w:pPr>
        <w:widowControl w:val="0"/>
        <w:numPr>
          <w:ilvl w:val="0"/>
          <w:numId w:val="39"/>
        </w:numPr>
        <w:autoSpaceDE w:val="0"/>
        <w:autoSpaceDN w:val="0"/>
        <w:adjustRightInd w:val="0"/>
        <w:spacing w:line="276" w:lineRule="auto"/>
        <w:ind w:left="0" w:firstLine="851"/>
        <w:rPr>
          <w:rFonts w:ascii="Times New Roman" w:hAnsi="Times New Roman"/>
          <w:sz w:val="28"/>
          <w:szCs w:val="28"/>
        </w:rPr>
      </w:pPr>
      <w:r w:rsidRPr="00391B17">
        <w:rPr>
          <w:rFonts w:ascii="Times New Roman" w:hAnsi="Times New Roman"/>
          <w:sz w:val="28"/>
          <w:szCs w:val="28"/>
        </w:rPr>
        <w:t>Пилипенко В.П. До проблеми універсальної юрисдикції Міжнародного кримінального суду // Актуальні проблеми вдосконалення чинного законодавства України: Збірник наукових статей. – Вип. 4. – Івано-Франківськ, 2002. – С. 180-185.</w:t>
      </w:r>
    </w:p>
    <w:p w:rsidR="00D36AB8" w:rsidRPr="00391B17" w:rsidRDefault="00D36AB8" w:rsidP="00D36AB8">
      <w:pPr>
        <w:widowControl w:val="0"/>
        <w:numPr>
          <w:ilvl w:val="0"/>
          <w:numId w:val="39"/>
        </w:numPr>
        <w:autoSpaceDE w:val="0"/>
        <w:autoSpaceDN w:val="0"/>
        <w:adjustRightInd w:val="0"/>
        <w:spacing w:line="276" w:lineRule="auto"/>
        <w:ind w:left="0" w:firstLine="851"/>
        <w:rPr>
          <w:rFonts w:ascii="Times New Roman" w:hAnsi="Times New Roman"/>
          <w:sz w:val="28"/>
          <w:szCs w:val="28"/>
        </w:rPr>
      </w:pPr>
      <w:r w:rsidRPr="00391B17">
        <w:rPr>
          <w:rFonts w:ascii="Times New Roman" w:hAnsi="Times New Roman"/>
          <w:sz w:val="28"/>
          <w:szCs w:val="28"/>
        </w:rPr>
        <w:t>Пилипенко В.П. Основні форми міжнародного співробітництва за Римським Договором 1998 року // Держава і право: Збірник наукових праць. – Вип. 21. – Київ, 2003. – С. 581-586.</w:t>
      </w:r>
    </w:p>
    <w:p w:rsidR="00D36AB8" w:rsidRPr="00391B17" w:rsidRDefault="00D36AB8" w:rsidP="00D36AB8">
      <w:pPr>
        <w:widowControl w:val="0"/>
        <w:numPr>
          <w:ilvl w:val="0"/>
          <w:numId w:val="39"/>
        </w:numPr>
        <w:autoSpaceDE w:val="0"/>
        <w:autoSpaceDN w:val="0"/>
        <w:adjustRightInd w:val="0"/>
        <w:spacing w:line="276" w:lineRule="auto"/>
        <w:ind w:left="0" w:firstLine="851"/>
        <w:rPr>
          <w:rFonts w:ascii="Times New Roman" w:hAnsi="Times New Roman"/>
          <w:sz w:val="28"/>
          <w:szCs w:val="28"/>
        </w:rPr>
      </w:pPr>
      <w:r w:rsidRPr="00391B17">
        <w:rPr>
          <w:rFonts w:ascii="Times New Roman" w:hAnsi="Times New Roman"/>
          <w:sz w:val="28"/>
          <w:szCs w:val="28"/>
        </w:rPr>
        <w:t>Пилипенко В.П. Криміналізація злочину геноциду за Римським Статутом 1998 р. // Український журнал міжнародного права. – 2003. - № 4. – С. 105-110.</w:t>
      </w:r>
    </w:p>
    <w:p w:rsidR="00D36AB8" w:rsidRPr="00391B17" w:rsidRDefault="00D36AB8" w:rsidP="00D36AB8">
      <w:pPr>
        <w:pStyle w:val="a5"/>
        <w:numPr>
          <w:ilvl w:val="0"/>
          <w:numId w:val="39"/>
        </w:numPr>
        <w:tabs>
          <w:tab w:val="left" w:pos="709"/>
        </w:tabs>
        <w:spacing w:line="276" w:lineRule="auto"/>
        <w:ind w:left="0" w:firstLine="851"/>
        <w:rPr>
          <w:sz w:val="28"/>
          <w:szCs w:val="28"/>
        </w:rPr>
      </w:pPr>
      <w:r w:rsidRPr="00391B17">
        <w:rPr>
          <w:rStyle w:val="a8"/>
          <w:i w:val="0"/>
          <w:color w:val="000000"/>
          <w:sz w:val="28"/>
          <w:szCs w:val="28"/>
          <w:bdr w:val="none" w:sz="0" w:space="0" w:color="auto" w:frame="1"/>
        </w:rPr>
        <w:t>Савчин</w:t>
      </w:r>
      <w:r w:rsidRPr="00391B17">
        <w:rPr>
          <w:rStyle w:val="a8"/>
          <w:i w:val="0"/>
          <w:color w:val="000000"/>
          <w:sz w:val="28"/>
          <w:szCs w:val="28"/>
          <w:bdr w:val="none" w:sz="0" w:space="0" w:color="auto" w:frame="1"/>
          <w:lang w:val="uk-UA"/>
        </w:rPr>
        <w:t xml:space="preserve"> М. </w:t>
      </w:r>
      <w:r w:rsidRPr="00391B17">
        <w:rPr>
          <w:sz w:val="28"/>
          <w:szCs w:val="28"/>
        </w:rPr>
        <w:t>Конституційні аспекти ратифікації Римського статуту</w:t>
      </w:r>
      <w:r w:rsidRPr="00391B17">
        <w:rPr>
          <w:sz w:val="28"/>
          <w:szCs w:val="28"/>
          <w:lang w:val="uk-UA"/>
        </w:rPr>
        <w:t xml:space="preserve"> // </w:t>
      </w:r>
      <w:r w:rsidRPr="00391B17">
        <w:rPr>
          <w:sz w:val="28"/>
          <w:szCs w:val="28"/>
        </w:rPr>
        <w:t>Українськ</w:t>
      </w:r>
      <w:r w:rsidRPr="00391B17">
        <w:rPr>
          <w:sz w:val="28"/>
          <w:szCs w:val="28"/>
          <w:lang w:val="uk-UA"/>
        </w:rPr>
        <w:t>ий</w:t>
      </w:r>
      <w:r w:rsidRPr="00391B17">
        <w:rPr>
          <w:sz w:val="28"/>
          <w:szCs w:val="28"/>
        </w:rPr>
        <w:t xml:space="preserve"> часопис міжнародного права </w:t>
      </w:r>
      <w:r w:rsidRPr="00391B17">
        <w:rPr>
          <w:sz w:val="28"/>
          <w:szCs w:val="28"/>
          <w:lang w:val="uk-UA"/>
        </w:rPr>
        <w:t xml:space="preserve"> – </w:t>
      </w:r>
      <w:r w:rsidRPr="00391B17">
        <w:rPr>
          <w:sz w:val="28"/>
          <w:szCs w:val="28"/>
        </w:rPr>
        <w:t xml:space="preserve"> № 4/2014</w:t>
      </w:r>
      <w:r w:rsidRPr="00391B17">
        <w:rPr>
          <w:sz w:val="28"/>
          <w:szCs w:val="28"/>
          <w:lang w:val="uk-UA"/>
        </w:rPr>
        <w:t xml:space="preserve">. </w:t>
      </w:r>
      <w:r w:rsidRPr="00391B17">
        <w:rPr>
          <w:sz w:val="28"/>
          <w:szCs w:val="28"/>
        </w:rPr>
        <w:t xml:space="preserve">– </w:t>
      </w:r>
      <w:r w:rsidRPr="00391B17">
        <w:rPr>
          <w:sz w:val="28"/>
          <w:szCs w:val="28"/>
          <w:lang w:val="uk-UA"/>
        </w:rPr>
        <w:t>С.</w:t>
      </w:r>
      <w:r w:rsidRPr="00391B17">
        <w:rPr>
          <w:sz w:val="28"/>
          <w:szCs w:val="28"/>
        </w:rPr>
        <w:t>113</w:t>
      </w:r>
      <w:r w:rsidRPr="00391B17">
        <w:rPr>
          <w:sz w:val="28"/>
          <w:szCs w:val="28"/>
          <w:lang w:val="uk-UA"/>
        </w:rPr>
        <w:t>-121</w:t>
      </w:r>
    </w:p>
    <w:p w:rsidR="00D36AB8" w:rsidRPr="00391B17" w:rsidRDefault="00D36AB8" w:rsidP="00D36AB8">
      <w:pPr>
        <w:pStyle w:val="af0"/>
        <w:numPr>
          <w:ilvl w:val="0"/>
          <w:numId w:val="39"/>
        </w:numPr>
        <w:tabs>
          <w:tab w:val="left" w:pos="1134"/>
        </w:tabs>
        <w:spacing w:line="276" w:lineRule="auto"/>
        <w:ind w:left="0" w:firstLine="851"/>
        <w:rPr>
          <w:sz w:val="28"/>
          <w:szCs w:val="28"/>
        </w:rPr>
      </w:pPr>
      <w:r w:rsidRPr="00391B17">
        <w:rPr>
          <w:sz w:val="28"/>
          <w:szCs w:val="28"/>
        </w:rPr>
        <w:t>Селівон М. Приблеми конституційності Римського Статуту Міжнародного кримінального суду / М. Селівон // Український часопис міжнародного права. – 2003. - № 4. – с.20-25.</w:t>
      </w:r>
    </w:p>
    <w:p w:rsidR="00D36AB8" w:rsidRPr="00391B17" w:rsidRDefault="00D36AB8" w:rsidP="00D36AB8">
      <w:pPr>
        <w:pStyle w:val="a5"/>
        <w:numPr>
          <w:ilvl w:val="0"/>
          <w:numId w:val="39"/>
        </w:numPr>
        <w:tabs>
          <w:tab w:val="left" w:pos="709"/>
        </w:tabs>
        <w:spacing w:line="276" w:lineRule="auto"/>
        <w:ind w:left="0" w:firstLine="851"/>
        <w:rPr>
          <w:sz w:val="28"/>
          <w:szCs w:val="28"/>
        </w:rPr>
      </w:pPr>
      <w:r w:rsidRPr="00391B17">
        <w:rPr>
          <w:sz w:val="28"/>
          <w:szCs w:val="28"/>
        </w:rPr>
        <w:t>Семенов В. С. Міжнародний кримінальний суд: створення і перспективи розвитку / В. С. Семенов, В. М. Погорецький // Право і безпека. – 2003. – 2, № 4. – С. 73-76.</w:t>
      </w:r>
    </w:p>
    <w:p w:rsidR="00D36AB8" w:rsidRPr="00391B17" w:rsidRDefault="00D36AB8" w:rsidP="00D36AB8">
      <w:pPr>
        <w:numPr>
          <w:ilvl w:val="0"/>
          <w:numId w:val="39"/>
        </w:numPr>
        <w:spacing w:line="276" w:lineRule="auto"/>
        <w:ind w:left="0" w:firstLine="851"/>
        <w:rPr>
          <w:rFonts w:ascii="Times New Roman" w:hAnsi="Times New Roman"/>
          <w:sz w:val="28"/>
          <w:szCs w:val="28"/>
          <w:lang w:val="uk-UA"/>
        </w:rPr>
      </w:pPr>
      <w:r w:rsidRPr="00391B17">
        <w:rPr>
          <w:rFonts w:ascii="Times New Roman" w:hAnsi="Times New Roman"/>
          <w:sz w:val="28"/>
          <w:szCs w:val="28"/>
          <w:lang w:val="uk-UA"/>
        </w:rPr>
        <w:t>Струн Ж. Международная уголовная юрисдикция, международное гуманитарное право и гуманитарная деятельность // Международный журнал Красного Креста. – ноябрь-декабрь 1997. – №19. – С.719-731</w:t>
      </w:r>
    </w:p>
    <w:p w:rsidR="00D36AB8" w:rsidRPr="00391B17" w:rsidRDefault="00D36AB8" w:rsidP="00D36AB8">
      <w:pPr>
        <w:pStyle w:val="af0"/>
        <w:numPr>
          <w:ilvl w:val="0"/>
          <w:numId w:val="39"/>
        </w:numPr>
        <w:tabs>
          <w:tab w:val="left" w:pos="0"/>
        </w:tabs>
        <w:spacing w:line="276" w:lineRule="auto"/>
        <w:ind w:left="0" w:firstLine="851"/>
        <w:jc w:val="both"/>
        <w:rPr>
          <w:sz w:val="28"/>
          <w:szCs w:val="28"/>
          <w:lang w:val="uk-UA"/>
        </w:rPr>
      </w:pPr>
      <w:r w:rsidRPr="00391B17">
        <w:rPr>
          <w:sz w:val="28"/>
          <w:szCs w:val="28"/>
        </w:rPr>
        <w:t>Щур Б. В.</w:t>
      </w:r>
      <w:r w:rsidRPr="00391B17">
        <w:rPr>
          <w:sz w:val="28"/>
          <w:szCs w:val="28"/>
          <w:shd w:val="clear" w:color="auto" w:fill="F9F9F9"/>
        </w:rPr>
        <w:t> </w:t>
      </w:r>
      <w:r w:rsidRPr="00391B17">
        <w:rPr>
          <w:bCs/>
          <w:sz w:val="28"/>
          <w:szCs w:val="28"/>
        </w:rPr>
        <w:t>Діяльність міжнародного кримінального суду: історія і перспективи</w:t>
      </w:r>
      <w:r w:rsidRPr="00391B17">
        <w:rPr>
          <w:rStyle w:val="apple-converted-space"/>
          <w:sz w:val="28"/>
          <w:szCs w:val="28"/>
          <w:shd w:val="clear" w:color="auto" w:fill="F9F9F9"/>
        </w:rPr>
        <w:t> </w:t>
      </w:r>
      <w:r w:rsidRPr="00391B17">
        <w:rPr>
          <w:sz w:val="28"/>
          <w:szCs w:val="28"/>
          <w:shd w:val="clear" w:color="auto" w:fill="F9F9F9"/>
        </w:rPr>
        <w:t>/ Б. В. Щур //</w:t>
      </w:r>
      <w:r w:rsidRPr="00391B17">
        <w:rPr>
          <w:rStyle w:val="apple-converted-space"/>
          <w:sz w:val="28"/>
          <w:szCs w:val="28"/>
          <w:shd w:val="clear" w:color="auto" w:fill="F9F9F9"/>
        </w:rPr>
        <w:t> </w:t>
      </w:r>
      <w:r w:rsidRPr="00391B17">
        <w:rPr>
          <w:sz w:val="28"/>
          <w:szCs w:val="28"/>
        </w:rPr>
        <w:t>Наукові записки Львівського університету бізнесу та права</w:t>
      </w:r>
      <w:r w:rsidRPr="00391B17">
        <w:rPr>
          <w:sz w:val="28"/>
          <w:szCs w:val="28"/>
          <w:shd w:val="clear" w:color="auto" w:fill="F9F9F9"/>
        </w:rPr>
        <w:t>. - 2011. - Вип. 6. - С. 106-109.</w:t>
      </w:r>
      <w:r w:rsidRPr="00391B17">
        <w:rPr>
          <w:sz w:val="28"/>
          <w:szCs w:val="28"/>
          <w:lang w:val="uk-UA"/>
        </w:rPr>
        <w:t>С.107</w:t>
      </w:r>
    </w:p>
    <w:p w:rsidR="00D36AB8" w:rsidRPr="00391B17" w:rsidRDefault="00D36AB8" w:rsidP="00D36AB8">
      <w:pPr>
        <w:pStyle w:val="a5"/>
        <w:numPr>
          <w:ilvl w:val="0"/>
          <w:numId w:val="39"/>
        </w:numPr>
        <w:tabs>
          <w:tab w:val="left" w:pos="709"/>
          <w:tab w:val="left" w:pos="1134"/>
        </w:tabs>
        <w:spacing w:line="276" w:lineRule="auto"/>
        <w:ind w:left="0" w:firstLine="851"/>
        <w:jc w:val="both"/>
        <w:rPr>
          <w:sz w:val="28"/>
          <w:szCs w:val="28"/>
          <w:shd w:val="clear" w:color="auto" w:fill="F9F9F9"/>
          <w:lang w:val="uk-UA"/>
        </w:rPr>
      </w:pPr>
      <w:r w:rsidRPr="00391B17">
        <w:rPr>
          <w:sz w:val="28"/>
          <w:szCs w:val="28"/>
          <w:lang w:val="uk-UA"/>
        </w:rPr>
        <w:lastRenderedPageBreak/>
        <w:t>Яворський Я. Організаційна структура Офісу Прокурора Міжнародного кримінального суду // Міжнародні відносини в умовах ХХІ ст.: сучасна теорія та практика: Збірник матеріалів Міжнародної науково-практичної конференції (м.Львів, 17-18 листопада 2011). – Львів: ЛНУ імені Івана Франка, 2011. – с.258-260</w:t>
      </w:r>
    </w:p>
    <w:p w:rsidR="00D36AB8" w:rsidRPr="00391B17" w:rsidRDefault="00D36AB8" w:rsidP="00D36AB8">
      <w:pPr>
        <w:pStyle w:val="a5"/>
        <w:numPr>
          <w:ilvl w:val="0"/>
          <w:numId w:val="39"/>
        </w:numPr>
        <w:tabs>
          <w:tab w:val="left" w:pos="709"/>
          <w:tab w:val="left" w:pos="1134"/>
        </w:tabs>
        <w:spacing w:line="276" w:lineRule="auto"/>
        <w:ind w:left="0" w:firstLine="851"/>
        <w:jc w:val="both"/>
        <w:rPr>
          <w:bCs/>
          <w:sz w:val="28"/>
          <w:szCs w:val="28"/>
          <w:lang w:val="uk-UA"/>
        </w:rPr>
      </w:pPr>
      <w:r w:rsidRPr="00391B17">
        <w:rPr>
          <w:sz w:val="28"/>
          <w:szCs w:val="28"/>
          <w:lang w:val="uk-UA"/>
        </w:rPr>
        <w:t xml:space="preserve">Яворський Я. Офіс Прокурора Міжнародного кримінального суду: загальна характеристика // </w:t>
      </w:r>
      <w:r w:rsidRPr="00391B17">
        <w:rPr>
          <w:bCs/>
          <w:sz w:val="28"/>
          <w:szCs w:val="28"/>
          <w:lang w:val="uk-UA"/>
        </w:rPr>
        <w:t>Міжнародні відносини: політичні, правові, економічні, лінгвокраїнознавчі аспекти. Матеріали наукової конференції факультету міжнародних відносин Львівського національного університету імені Івана Франка 8-9 лютого 2011 р. – Львів, Видавничий центр Львівського національного університету імені Івана Франка, 2011. – С.65-66</w:t>
      </w:r>
    </w:p>
    <w:p w:rsidR="00D36AB8" w:rsidRPr="00391B17" w:rsidRDefault="00D36AB8" w:rsidP="00D36AB8">
      <w:pPr>
        <w:pStyle w:val="a5"/>
        <w:numPr>
          <w:ilvl w:val="0"/>
          <w:numId w:val="39"/>
        </w:numPr>
        <w:tabs>
          <w:tab w:val="left" w:pos="709"/>
          <w:tab w:val="left" w:pos="1134"/>
        </w:tabs>
        <w:spacing w:line="276" w:lineRule="auto"/>
        <w:ind w:left="0" w:firstLine="851"/>
        <w:jc w:val="both"/>
        <w:rPr>
          <w:sz w:val="28"/>
          <w:szCs w:val="28"/>
          <w:shd w:val="clear" w:color="auto" w:fill="F9F9F9"/>
          <w:lang w:val="uk-UA"/>
        </w:rPr>
      </w:pPr>
      <w:r w:rsidRPr="00391B17">
        <w:rPr>
          <w:bCs/>
          <w:sz w:val="28"/>
          <w:szCs w:val="28"/>
        </w:rPr>
        <w:t>Яворський</w:t>
      </w:r>
      <w:r w:rsidRPr="00391B17">
        <w:rPr>
          <w:bCs/>
          <w:sz w:val="28"/>
          <w:szCs w:val="28"/>
          <w:lang w:val="uk-UA"/>
        </w:rPr>
        <w:t xml:space="preserve"> </w:t>
      </w:r>
      <w:r w:rsidRPr="00391B17">
        <w:rPr>
          <w:sz w:val="28"/>
          <w:szCs w:val="28"/>
        </w:rPr>
        <w:t>Я. Т.</w:t>
      </w:r>
      <w:r w:rsidRPr="00391B17">
        <w:rPr>
          <w:sz w:val="28"/>
          <w:szCs w:val="28"/>
          <w:shd w:val="clear" w:color="auto" w:fill="F9F9F9"/>
        </w:rPr>
        <w:t> </w:t>
      </w:r>
      <w:r w:rsidRPr="00391B17">
        <w:rPr>
          <w:bCs/>
          <w:sz w:val="28"/>
          <w:szCs w:val="28"/>
        </w:rPr>
        <w:t>Повноваження прокурора міжнародного кримінального суду щодо порушення розслідування</w:t>
      </w:r>
      <w:r w:rsidRPr="00391B17">
        <w:rPr>
          <w:sz w:val="28"/>
          <w:szCs w:val="28"/>
          <w:shd w:val="clear" w:color="auto" w:fill="F9F9F9"/>
        </w:rPr>
        <w:t xml:space="preserve"> / Я. Т.</w:t>
      </w:r>
      <w:r w:rsidRPr="00391B17">
        <w:rPr>
          <w:rStyle w:val="apple-converted-space"/>
          <w:sz w:val="28"/>
          <w:szCs w:val="28"/>
          <w:shd w:val="clear" w:color="auto" w:fill="F9F9F9"/>
        </w:rPr>
        <w:t> </w:t>
      </w:r>
      <w:r w:rsidRPr="00391B17">
        <w:rPr>
          <w:bCs/>
          <w:sz w:val="28"/>
          <w:szCs w:val="28"/>
        </w:rPr>
        <w:t>Яворський</w:t>
      </w:r>
      <w:r w:rsidRPr="00391B17">
        <w:rPr>
          <w:rStyle w:val="apple-converted-space"/>
          <w:sz w:val="28"/>
          <w:szCs w:val="28"/>
          <w:shd w:val="clear" w:color="auto" w:fill="F9F9F9"/>
        </w:rPr>
        <w:t> </w:t>
      </w:r>
      <w:r w:rsidRPr="00391B17">
        <w:rPr>
          <w:sz w:val="28"/>
          <w:szCs w:val="28"/>
          <w:shd w:val="clear" w:color="auto" w:fill="F9F9F9"/>
        </w:rPr>
        <w:t>//</w:t>
      </w:r>
      <w:r w:rsidRPr="00391B17">
        <w:rPr>
          <w:rStyle w:val="apple-converted-space"/>
          <w:sz w:val="28"/>
          <w:szCs w:val="28"/>
          <w:shd w:val="clear" w:color="auto" w:fill="F9F9F9"/>
        </w:rPr>
        <w:t> </w:t>
      </w:r>
      <w:r w:rsidRPr="00391B17">
        <w:rPr>
          <w:rStyle w:val="apple-converted-space"/>
          <w:sz w:val="28"/>
          <w:szCs w:val="28"/>
          <w:shd w:val="clear" w:color="auto" w:fill="F9F9F9"/>
          <w:lang w:val="uk-UA"/>
        </w:rPr>
        <w:t>Європейські перспективи</w:t>
      </w:r>
      <w:r w:rsidRPr="00391B17">
        <w:rPr>
          <w:sz w:val="28"/>
          <w:szCs w:val="28"/>
          <w:shd w:val="clear" w:color="auto" w:fill="F9F9F9"/>
        </w:rPr>
        <w:t>. - 2013. - № 1. - С. 166-171.</w:t>
      </w:r>
    </w:p>
    <w:p w:rsidR="00D36AB8" w:rsidRPr="00391B17" w:rsidRDefault="00D36AB8">
      <w:pPr>
        <w:spacing w:after="200" w:line="276" w:lineRule="auto"/>
        <w:ind w:left="0"/>
        <w:jc w:val="left"/>
        <w:rPr>
          <w:rFonts w:ascii="Times New Roman" w:eastAsia="Times New Roman" w:hAnsi="Times New Roman"/>
          <w:sz w:val="28"/>
          <w:szCs w:val="28"/>
          <w:lang w:val="uk-UA" w:eastAsia="ru-RU"/>
        </w:rPr>
      </w:pPr>
      <w:r w:rsidRPr="00391B17">
        <w:rPr>
          <w:rFonts w:ascii="Times New Roman" w:hAnsi="Times New Roman"/>
          <w:sz w:val="28"/>
          <w:szCs w:val="28"/>
          <w:lang w:val="uk-UA"/>
        </w:rPr>
        <w:br w:type="page"/>
      </w:r>
    </w:p>
    <w:p w:rsidR="00E50E5C" w:rsidRPr="00391B17" w:rsidRDefault="00E50E5C" w:rsidP="00D36AB8">
      <w:pPr>
        <w:pStyle w:val="af0"/>
        <w:tabs>
          <w:tab w:val="left" w:pos="1134"/>
        </w:tabs>
        <w:spacing w:line="276" w:lineRule="auto"/>
        <w:ind w:left="720"/>
        <w:rPr>
          <w:sz w:val="28"/>
          <w:szCs w:val="28"/>
        </w:rPr>
      </w:pPr>
    </w:p>
    <w:p w:rsidR="006E134A" w:rsidRDefault="006E134A">
      <w:pPr>
        <w:rPr>
          <w:rFonts w:ascii="Times New Roman" w:hAnsi="Times New Roman"/>
          <w:sz w:val="28"/>
          <w:szCs w:val="28"/>
        </w:rPr>
      </w:pPr>
    </w:p>
    <w:p w:rsidR="006E134A" w:rsidRDefault="006E134A">
      <w:pPr>
        <w:spacing w:after="200" w:line="276" w:lineRule="auto"/>
        <w:ind w:left="0"/>
        <w:jc w:val="left"/>
        <w:rPr>
          <w:rFonts w:ascii="Times New Roman" w:hAnsi="Times New Roman"/>
          <w:sz w:val="28"/>
          <w:szCs w:val="28"/>
        </w:rPr>
      </w:pPr>
      <w:r>
        <w:rPr>
          <w:rFonts w:ascii="Times New Roman" w:hAnsi="Times New Roman"/>
          <w:sz w:val="28"/>
          <w:szCs w:val="28"/>
        </w:rPr>
        <w:br w:type="page"/>
      </w:r>
    </w:p>
    <w:p w:rsidR="006E134A" w:rsidRDefault="006E134A">
      <w:pPr>
        <w:rPr>
          <w:rFonts w:ascii="Times New Roman" w:hAnsi="Times New Roman"/>
          <w:sz w:val="28"/>
          <w:szCs w:val="28"/>
        </w:rPr>
      </w:pPr>
    </w:p>
    <w:p w:rsidR="006E134A" w:rsidRDefault="006E134A">
      <w:pPr>
        <w:spacing w:after="200" w:line="276" w:lineRule="auto"/>
        <w:ind w:left="0"/>
        <w:jc w:val="left"/>
        <w:rPr>
          <w:rFonts w:ascii="Times New Roman" w:hAnsi="Times New Roman"/>
          <w:sz w:val="28"/>
          <w:szCs w:val="28"/>
        </w:rPr>
      </w:pPr>
      <w:r>
        <w:rPr>
          <w:rFonts w:ascii="Times New Roman" w:hAnsi="Times New Roman"/>
          <w:sz w:val="28"/>
          <w:szCs w:val="28"/>
        </w:rPr>
        <w:br w:type="page"/>
      </w:r>
    </w:p>
    <w:p w:rsidR="006E134A" w:rsidRDefault="006E134A">
      <w:pPr>
        <w:spacing w:after="200" w:line="276" w:lineRule="auto"/>
        <w:ind w:left="0"/>
        <w:jc w:val="left"/>
        <w:rPr>
          <w:rFonts w:ascii="Times New Roman" w:hAnsi="Times New Roman"/>
          <w:sz w:val="28"/>
          <w:szCs w:val="28"/>
        </w:rPr>
      </w:pPr>
    </w:p>
    <w:p w:rsidR="00954EDB" w:rsidRPr="00391B17" w:rsidRDefault="00954EDB">
      <w:pPr>
        <w:rPr>
          <w:rFonts w:ascii="Times New Roman" w:hAnsi="Times New Roman"/>
          <w:sz w:val="28"/>
          <w:szCs w:val="28"/>
        </w:rPr>
      </w:pPr>
    </w:p>
    <w:p w:rsidR="00066939" w:rsidRPr="00391B17" w:rsidRDefault="00066939" w:rsidP="00066939">
      <w:pPr>
        <w:spacing w:line="240" w:lineRule="auto"/>
        <w:contextualSpacing/>
        <w:jc w:val="center"/>
        <w:rPr>
          <w:rFonts w:ascii="Times New Roman" w:hAnsi="Times New Roman"/>
          <w:b/>
          <w:lang w:val="uk-UA"/>
        </w:rPr>
      </w:pPr>
    </w:p>
    <w:p w:rsidR="00066939" w:rsidRPr="00391B17" w:rsidRDefault="00066939" w:rsidP="00066939">
      <w:pPr>
        <w:spacing w:line="240" w:lineRule="auto"/>
        <w:contextualSpacing/>
        <w:jc w:val="center"/>
        <w:rPr>
          <w:rFonts w:ascii="Times New Roman" w:hAnsi="Times New Roman"/>
          <w:b/>
          <w:lang w:val="uk-UA"/>
        </w:rPr>
      </w:pPr>
    </w:p>
    <w:p w:rsidR="00066939" w:rsidRPr="00391B17" w:rsidRDefault="00066939" w:rsidP="00066939">
      <w:pPr>
        <w:spacing w:line="240" w:lineRule="auto"/>
        <w:contextualSpacing/>
        <w:jc w:val="center"/>
        <w:rPr>
          <w:rFonts w:ascii="Times New Roman" w:hAnsi="Times New Roman"/>
          <w:b/>
          <w:lang w:val="uk-UA"/>
        </w:rPr>
      </w:pPr>
      <w:r w:rsidRPr="00391B17">
        <w:rPr>
          <w:rFonts w:ascii="Times New Roman" w:hAnsi="Times New Roman"/>
          <w:b/>
          <w:lang w:val="uk-UA"/>
        </w:rPr>
        <w:t>Навчально-методичне видання</w:t>
      </w:r>
    </w:p>
    <w:p w:rsidR="00066939" w:rsidRPr="00391B17" w:rsidRDefault="00066939" w:rsidP="00066939">
      <w:pPr>
        <w:spacing w:line="240" w:lineRule="auto"/>
        <w:contextualSpacing/>
        <w:rPr>
          <w:rFonts w:ascii="Times New Roman" w:hAnsi="Times New Roman"/>
          <w:lang w:val="uk-UA"/>
        </w:rPr>
      </w:pPr>
    </w:p>
    <w:p w:rsidR="00066939" w:rsidRPr="00391B17" w:rsidRDefault="00066939" w:rsidP="00066939">
      <w:pPr>
        <w:spacing w:line="240" w:lineRule="auto"/>
        <w:contextualSpacing/>
        <w:rPr>
          <w:rFonts w:ascii="Times New Roman" w:hAnsi="Times New Roman"/>
          <w:lang w:val="uk-UA"/>
        </w:rPr>
      </w:pPr>
    </w:p>
    <w:p w:rsidR="00066939" w:rsidRPr="00391B17" w:rsidRDefault="00066939" w:rsidP="00066939">
      <w:pPr>
        <w:spacing w:line="240" w:lineRule="auto"/>
        <w:contextualSpacing/>
        <w:jc w:val="center"/>
        <w:rPr>
          <w:rFonts w:ascii="Times New Roman" w:hAnsi="Times New Roman"/>
          <w:lang w:val="uk-UA"/>
        </w:rPr>
      </w:pPr>
      <w:r w:rsidRPr="00391B17">
        <w:rPr>
          <w:rFonts w:ascii="Times New Roman" w:hAnsi="Times New Roman"/>
          <w:lang w:val="uk-UA"/>
        </w:rPr>
        <w:t>Гутник Віталій Володимирович,</w:t>
      </w:r>
    </w:p>
    <w:p w:rsidR="00066939" w:rsidRPr="00391B17" w:rsidRDefault="00066939" w:rsidP="00066939">
      <w:pPr>
        <w:spacing w:line="240" w:lineRule="auto"/>
        <w:contextualSpacing/>
        <w:jc w:val="center"/>
        <w:rPr>
          <w:rFonts w:ascii="Times New Roman" w:hAnsi="Times New Roman"/>
          <w:lang w:val="uk-UA"/>
        </w:rPr>
      </w:pPr>
      <w:r w:rsidRPr="00391B17">
        <w:rPr>
          <w:rFonts w:ascii="Times New Roman" w:hAnsi="Times New Roman"/>
          <w:lang w:val="uk-UA"/>
        </w:rPr>
        <w:t xml:space="preserve">кандидат юридичних наук, </w:t>
      </w:r>
    </w:p>
    <w:p w:rsidR="00066939" w:rsidRPr="00391B17" w:rsidRDefault="00066939" w:rsidP="00066939">
      <w:pPr>
        <w:spacing w:line="240" w:lineRule="auto"/>
        <w:contextualSpacing/>
        <w:jc w:val="center"/>
        <w:rPr>
          <w:rFonts w:ascii="Times New Roman" w:hAnsi="Times New Roman"/>
          <w:lang w:val="uk-UA"/>
        </w:rPr>
      </w:pPr>
      <w:r w:rsidRPr="00391B17">
        <w:rPr>
          <w:rFonts w:ascii="Times New Roman" w:hAnsi="Times New Roman"/>
          <w:lang w:val="uk-UA"/>
        </w:rPr>
        <w:t>доцент кафедри міжнародного права</w:t>
      </w:r>
    </w:p>
    <w:p w:rsidR="00066939" w:rsidRPr="00391B17" w:rsidRDefault="00066939" w:rsidP="00066939">
      <w:pPr>
        <w:spacing w:line="240" w:lineRule="auto"/>
        <w:contextualSpacing/>
        <w:jc w:val="center"/>
        <w:rPr>
          <w:rFonts w:ascii="Times New Roman" w:hAnsi="Times New Roman"/>
          <w:lang w:val="uk-UA"/>
        </w:rPr>
      </w:pPr>
    </w:p>
    <w:p w:rsidR="00066939" w:rsidRPr="00391B17" w:rsidRDefault="00066939" w:rsidP="00066939">
      <w:pPr>
        <w:spacing w:line="240" w:lineRule="auto"/>
        <w:contextualSpacing/>
        <w:jc w:val="center"/>
        <w:rPr>
          <w:rFonts w:ascii="Times New Roman" w:hAnsi="Times New Roman"/>
          <w:lang w:val="uk-UA"/>
        </w:rPr>
      </w:pPr>
    </w:p>
    <w:p w:rsidR="00066939" w:rsidRPr="00391B17" w:rsidRDefault="00066939" w:rsidP="00066939">
      <w:pPr>
        <w:spacing w:line="240" w:lineRule="auto"/>
        <w:contextualSpacing/>
        <w:jc w:val="center"/>
        <w:rPr>
          <w:rFonts w:ascii="Times New Roman" w:hAnsi="Times New Roman"/>
          <w:lang w:val="uk-UA"/>
        </w:rPr>
      </w:pPr>
    </w:p>
    <w:p w:rsidR="00066939" w:rsidRPr="00391B17" w:rsidRDefault="00066939" w:rsidP="00066939">
      <w:pPr>
        <w:spacing w:line="240" w:lineRule="auto"/>
        <w:contextualSpacing/>
        <w:jc w:val="center"/>
        <w:rPr>
          <w:rFonts w:ascii="Times New Roman" w:hAnsi="Times New Roman"/>
          <w:lang w:val="uk-UA"/>
        </w:rPr>
      </w:pPr>
    </w:p>
    <w:p w:rsidR="00066939" w:rsidRPr="00391B17" w:rsidRDefault="00066939" w:rsidP="00066939">
      <w:pPr>
        <w:spacing w:line="240" w:lineRule="auto"/>
        <w:contextualSpacing/>
        <w:jc w:val="center"/>
        <w:rPr>
          <w:rFonts w:ascii="Times New Roman" w:hAnsi="Times New Roman"/>
          <w:lang w:val="uk-UA"/>
        </w:rPr>
      </w:pPr>
    </w:p>
    <w:p w:rsidR="00066939" w:rsidRPr="00391B17" w:rsidRDefault="00066939" w:rsidP="00066939">
      <w:pPr>
        <w:spacing w:line="240" w:lineRule="auto"/>
        <w:ind w:left="0" w:firstLine="340"/>
        <w:contextualSpacing/>
        <w:jc w:val="center"/>
        <w:rPr>
          <w:rFonts w:ascii="Times New Roman" w:eastAsia="Times New Roman" w:hAnsi="Times New Roman"/>
          <w:b/>
          <w:bCs/>
          <w:color w:val="000000"/>
          <w:lang w:eastAsia="ru-RU"/>
        </w:rPr>
      </w:pPr>
      <w:r w:rsidRPr="00391B17">
        <w:rPr>
          <w:rFonts w:ascii="Times New Roman" w:eastAsia="Times New Roman" w:hAnsi="Times New Roman"/>
          <w:b/>
          <w:bCs/>
          <w:color w:val="000000"/>
          <w:lang w:val="uk-UA" w:eastAsia="ru-RU"/>
        </w:rPr>
        <w:t xml:space="preserve">МІЖНАРОДНИЙ КРИМІНАЛЬНИЙ </w:t>
      </w:r>
      <w:r w:rsidRPr="007260A3">
        <w:rPr>
          <w:rFonts w:ascii="Times New Roman" w:eastAsia="Times New Roman" w:hAnsi="Times New Roman"/>
          <w:b/>
          <w:bCs/>
          <w:color w:val="000000"/>
          <w:lang w:eastAsia="ru-RU"/>
        </w:rPr>
        <w:t>СУД</w:t>
      </w:r>
    </w:p>
    <w:p w:rsidR="00066939" w:rsidRPr="00391B17" w:rsidRDefault="00066939" w:rsidP="00066939">
      <w:pPr>
        <w:spacing w:line="240" w:lineRule="auto"/>
        <w:ind w:left="0" w:firstLine="340"/>
        <w:contextualSpacing/>
        <w:jc w:val="center"/>
        <w:rPr>
          <w:rFonts w:ascii="Times New Roman" w:eastAsia="Times New Roman" w:hAnsi="Times New Roman"/>
          <w:b/>
          <w:bCs/>
          <w:color w:val="000000"/>
          <w:lang w:val="uk-UA" w:eastAsia="ru-RU"/>
        </w:rPr>
      </w:pPr>
    </w:p>
    <w:p w:rsidR="00066939" w:rsidRPr="00391B17" w:rsidRDefault="00066939" w:rsidP="00066939">
      <w:pPr>
        <w:spacing w:line="240" w:lineRule="auto"/>
        <w:ind w:left="0" w:firstLine="340"/>
        <w:contextualSpacing/>
        <w:jc w:val="center"/>
        <w:rPr>
          <w:rFonts w:ascii="Times New Roman" w:eastAsia="Times New Roman" w:hAnsi="Times New Roman"/>
          <w:b/>
          <w:bCs/>
          <w:color w:val="000000"/>
          <w:lang w:val="uk-UA" w:eastAsia="ru-RU"/>
        </w:rPr>
      </w:pPr>
    </w:p>
    <w:p w:rsidR="00066939" w:rsidRPr="00391B17" w:rsidRDefault="00066939" w:rsidP="00066939">
      <w:pPr>
        <w:spacing w:line="240" w:lineRule="auto"/>
        <w:ind w:left="0" w:firstLine="340"/>
        <w:contextualSpacing/>
        <w:jc w:val="center"/>
        <w:rPr>
          <w:rFonts w:ascii="Times New Roman" w:eastAsia="Times New Roman" w:hAnsi="Times New Roman"/>
          <w:b/>
          <w:bCs/>
          <w:color w:val="000000"/>
          <w:lang w:val="uk-UA" w:eastAsia="ru-RU"/>
        </w:rPr>
      </w:pPr>
    </w:p>
    <w:p w:rsidR="00066939" w:rsidRPr="00391B17" w:rsidRDefault="00066939" w:rsidP="00066939">
      <w:pPr>
        <w:spacing w:line="240" w:lineRule="auto"/>
        <w:ind w:left="0" w:firstLine="340"/>
        <w:contextualSpacing/>
        <w:jc w:val="center"/>
        <w:rPr>
          <w:rFonts w:ascii="Times New Roman" w:eastAsia="Times New Roman" w:hAnsi="Times New Roman"/>
          <w:b/>
          <w:bCs/>
          <w:color w:val="000000"/>
          <w:lang w:val="uk-UA" w:eastAsia="ru-RU"/>
        </w:rPr>
      </w:pPr>
    </w:p>
    <w:p w:rsidR="00066939" w:rsidRPr="00391B17" w:rsidRDefault="00066939" w:rsidP="00066939">
      <w:pPr>
        <w:spacing w:line="240" w:lineRule="auto"/>
        <w:ind w:left="0" w:firstLine="340"/>
        <w:contextualSpacing/>
        <w:jc w:val="center"/>
        <w:rPr>
          <w:rFonts w:ascii="Times New Roman" w:eastAsia="Times New Roman" w:hAnsi="Times New Roman"/>
          <w:b/>
          <w:bCs/>
          <w:color w:val="000000"/>
          <w:lang w:val="uk-UA" w:eastAsia="ru-RU"/>
        </w:rPr>
      </w:pPr>
    </w:p>
    <w:p w:rsidR="00066939" w:rsidRPr="00391B17" w:rsidRDefault="00066939" w:rsidP="00066939">
      <w:pPr>
        <w:spacing w:line="240" w:lineRule="auto"/>
        <w:ind w:left="0" w:firstLine="340"/>
        <w:contextualSpacing/>
        <w:jc w:val="center"/>
        <w:rPr>
          <w:rFonts w:ascii="Times New Roman" w:eastAsia="Times New Roman" w:hAnsi="Times New Roman"/>
          <w:b/>
          <w:bCs/>
          <w:color w:val="000000"/>
          <w:lang w:eastAsia="ru-RU"/>
        </w:rPr>
      </w:pPr>
    </w:p>
    <w:p w:rsidR="00066939" w:rsidRPr="00391B17" w:rsidRDefault="00066939" w:rsidP="00066939">
      <w:pPr>
        <w:spacing w:line="240" w:lineRule="auto"/>
        <w:contextualSpacing/>
        <w:jc w:val="center"/>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Програма навчальної дисципліни та плани семінарських занять для студентів факультету міжнародних відносин</w:t>
      </w:r>
    </w:p>
    <w:p w:rsidR="00066939" w:rsidRPr="00391B17" w:rsidRDefault="00066939" w:rsidP="00066939">
      <w:pPr>
        <w:spacing w:line="240" w:lineRule="auto"/>
        <w:contextualSpacing/>
        <w:jc w:val="center"/>
        <w:rPr>
          <w:rFonts w:ascii="Times New Roman" w:eastAsia="Times New Roman" w:hAnsi="Times New Roman"/>
          <w:bCs/>
          <w:color w:val="000000"/>
          <w:lang w:val="uk-UA" w:eastAsia="ru-RU"/>
        </w:rPr>
      </w:pPr>
    </w:p>
    <w:p w:rsidR="00066939" w:rsidRPr="00391B17" w:rsidRDefault="00066939" w:rsidP="00066939">
      <w:pPr>
        <w:spacing w:line="240" w:lineRule="auto"/>
        <w:contextualSpacing/>
        <w:jc w:val="center"/>
        <w:rPr>
          <w:rFonts w:ascii="Times New Roman" w:eastAsia="Times New Roman" w:hAnsi="Times New Roman"/>
          <w:bCs/>
          <w:color w:val="000000"/>
          <w:lang w:val="uk-UA" w:eastAsia="ru-RU"/>
        </w:rPr>
      </w:pPr>
    </w:p>
    <w:p w:rsidR="00066939" w:rsidRPr="00391B17" w:rsidRDefault="00066939" w:rsidP="00066939">
      <w:pPr>
        <w:spacing w:line="240" w:lineRule="auto"/>
        <w:contextualSpacing/>
        <w:jc w:val="center"/>
        <w:rPr>
          <w:rFonts w:ascii="Times New Roman" w:eastAsia="Times New Roman" w:hAnsi="Times New Roman"/>
          <w:bCs/>
          <w:color w:val="000000"/>
          <w:lang w:val="uk-UA" w:eastAsia="ru-RU"/>
        </w:rPr>
      </w:pPr>
    </w:p>
    <w:p w:rsidR="00066939" w:rsidRPr="00391B17" w:rsidRDefault="00066939" w:rsidP="00066939">
      <w:pPr>
        <w:spacing w:line="240" w:lineRule="auto"/>
        <w:contextualSpacing/>
        <w:jc w:val="center"/>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Відповідальний за випуск – проф.В.М.Репецький</w:t>
      </w:r>
    </w:p>
    <w:p w:rsidR="00066939" w:rsidRPr="00391B17" w:rsidRDefault="00066939" w:rsidP="00066939">
      <w:pPr>
        <w:spacing w:line="240" w:lineRule="auto"/>
        <w:contextualSpacing/>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Комп’ютерний набір та макетування – доц.В.В.Гутник.</w:t>
      </w: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sz w:val="20"/>
          <w:szCs w:val="20"/>
          <w:lang w:val="uk-UA" w:eastAsia="ru-RU"/>
        </w:rPr>
      </w:pPr>
    </w:p>
    <w:p w:rsidR="00066939" w:rsidRPr="00391B17" w:rsidRDefault="00066939" w:rsidP="00066939">
      <w:pPr>
        <w:spacing w:line="240" w:lineRule="auto"/>
        <w:contextualSpacing/>
        <w:rPr>
          <w:rFonts w:ascii="Times New Roman" w:eastAsia="Times New Roman" w:hAnsi="Times New Roman"/>
          <w:bCs/>
          <w:color w:val="000000"/>
          <w:sz w:val="20"/>
          <w:szCs w:val="20"/>
          <w:lang w:val="uk-UA" w:eastAsia="ru-RU"/>
        </w:rPr>
      </w:pPr>
      <w:r w:rsidRPr="00391B17">
        <w:rPr>
          <w:rFonts w:ascii="Times New Roman" w:eastAsia="Times New Roman" w:hAnsi="Times New Roman"/>
          <w:bCs/>
          <w:color w:val="000000"/>
          <w:sz w:val="20"/>
          <w:szCs w:val="20"/>
          <w:lang w:val="uk-UA" w:eastAsia="ru-RU"/>
        </w:rPr>
        <w:t>Підп. до друку 25</w:t>
      </w:r>
      <w:r w:rsidRPr="00391B17">
        <w:rPr>
          <w:rFonts w:ascii="Times New Roman" w:eastAsia="Times New Roman" w:hAnsi="Times New Roman"/>
          <w:bCs/>
          <w:color w:val="000000"/>
          <w:sz w:val="20"/>
          <w:szCs w:val="20"/>
          <w:lang w:eastAsia="ru-RU"/>
        </w:rPr>
        <w:t>.</w:t>
      </w:r>
      <w:r w:rsidRPr="00391B17">
        <w:rPr>
          <w:rFonts w:ascii="Times New Roman" w:eastAsia="Times New Roman" w:hAnsi="Times New Roman"/>
          <w:bCs/>
          <w:color w:val="000000"/>
          <w:sz w:val="20"/>
          <w:szCs w:val="20"/>
          <w:lang w:val="uk-UA" w:eastAsia="ru-RU"/>
        </w:rPr>
        <w:t>09.2015. Друк різограф</w:t>
      </w:r>
    </w:p>
    <w:p w:rsidR="00066939" w:rsidRPr="00391B17" w:rsidRDefault="00066939" w:rsidP="00066939">
      <w:pPr>
        <w:spacing w:line="240" w:lineRule="auto"/>
        <w:contextualSpacing/>
        <w:rPr>
          <w:rFonts w:ascii="Times New Roman" w:eastAsia="Times New Roman" w:hAnsi="Times New Roman"/>
          <w:bCs/>
          <w:color w:val="000000"/>
          <w:sz w:val="20"/>
          <w:szCs w:val="20"/>
          <w:lang w:val="uk-UA" w:eastAsia="ru-RU"/>
        </w:rPr>
      </w:pPr>
      <w:r w:rsidRPr="00391B17">
        <w:rPr>
          <w:rFonts w:ascii="Times New Roman" w:eastAsia="Times New Roman" w:hAnsi="Times New Roman"/>
          <w:bCs/>
          <w:color w:val="000000"/>
          <w:sz w:val="20"/>
          <w:szCs w:val="20"/>
          <w:lang w:val="uk-UA" w:eastAsia="ru-RU"/>
        </w:rPr>
        <w:t xml:space="preserve">Умовних друкованих аркушів 2,7. Наклад – </w:t>
      </w:r>
      <w:r w:rsidRPr="00391B17">
        <w:rPr>
          <w:rFonts w:ascii="Times New Roman" w:eastAsia="Times New Roman" w:hAnsi="Times New Roman"/>
          <w:bCs/>
          <w:color w:val="000000"/>
          <w:sz w:val="20"/>
          <w:szCs w:val="20"/>
          <w:lang w:eastAsia="ru-RU"/>
        </w:rPr>
        <w:t>10</w:t>
      </w:r>
      <w:r w:rsidRPr="00391B17">
        <w:rPr>
          <w:rFonts w:ascii="Times New Roman" w:eastAsia="Times New Roman" w:hAnsi="Times New Roman"/>
          <w:bCs/>
          <w:color w:val="000000"/>
          <w:sz w:val="20"/>
          <w:szCs w:val="20"/>
          <w:lang w:val="uk-UA" w:eastAsia="ru-RU"/>
        </w:rPr>
        <w:t>0.</w:t>
      </w: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rPr>
          <w:rFonts w:ascii="Times New Roman" w:eastAsia="Times New Roman" w:hAnsi="Times New Roman"/>
          <w:bCs/>
          <w:color w:val="000000"/>
          <w:lang w:val="uk-UA" w:eastAsia="ru-RU"/>
        </w:rPr>
      </w:pPr>
    </w:p>
    <w:p w:rsidR="00066939" w:rsidRPr="00391B17" w:rsidRDefault="00066939" w:rsidP="00066939">
      <w:pPr>
        <w:pBdr>
          <w:bottom w:val="single" w:sz="12" w:space="1" w:color="auto"/>
        </w:pBdr>
        <w:spacing w:line="240" w:lineRule="auto"/>
        <w:contextualSpacing/>
        <w:rPr>
          <w:rFonts w:ascii="Times New Roman" w:eastAsia="Times New Roman" w:hAnsi="Times New Roman"/>
          <w:bCs/>
          <w:color w:val="000000"/>
          <w:lang w:val="uk-UA" w:eastAsia="ru-RU"/>
        </w:rPr>
      </w:pPr>
    </w:p>
    <w:p w:rsidR="00066939" w:rsidRPr="00391B17" w:rsidRDefault="00066939" w:rsidP="00066939">
      <w:pPr>
        <w:spacing w:line="240" w:lineRule="auto"/>
        <w:contextualSpacing/>
        <w:jc w:val="center"/>
        <w:rPr>
          <w:rFonts w:ascii="Times New Roman" w:eastAsia="Times New Roman" w:hAnsi="Times New Roman"/>
          <w:bCs/>
          <w:color w:val="000000"/>
          <w:sz w:val="20"/>
          <w:szCs w:val="20"/>
          <w:lang w:val="uk-UA" w:eastAsia="ru-RU"/>
        </w:rPr>
      </w:pPr>
      <w:r w:rsidRPr="00391B17">
        <w:rPr>
          <w:rFonts w:ascii="Times New Roman" w:eastAsia="Times New Roman" w:hAnsi="Times New Roman"/>
          <w:bCs/>
          <w:color w:val="000000"/>
          <w:sz w:val="20"/>
          <w:szCs w:val="20"/>
          <w:lang w:val="uk-UA" w:eastAsia="ru-RU"/>
        </w:rPr>
        <w:t>Інформаційно-методичний центр факультету міжнародних відносин Львівського національного університету імені Івана Франка</w:t>
      </w:r>
    </w:p>
    <w:p w:rsidR="00066939" w:rsidRPr="00391B17" w:rsidRDefault="00066939" w:rsidP="00066939">
      <w:pPr>
        <w:spacing w:line="240" w:lineRule="auto"/>
        <w:contextualSpacing/>
        <w:jc w:val="center"/>
        <w:rPr>
          <w:rFonts w:ascii="Times New Roman" w:eastAsia="PalatinoLinotype-Roman" w:hAnsi="Times New Roman"/>
          <w:sz w:val="20"/>
          <w:szCs w:val="20"/>
          <w:lang w:val="uk-UA" w:eastAsia="ru-RU"/>
        </w:rPr>
      </w:pPr>
      <w:smartTag w:uri="urn:schemas-microsoft-com:office:smarttags" w:element="metricconverter">
        <w:smartTagPr>
          <w:attr w:name="ProductID" w:val="79001, м"/>
        </w:smartTagPr>
        <w:r w:rsidRPr="00391B17">
          <w:rPr>
            <w:rFonts w:ascii="Times New Roman" w:eastAsia="Times New Roman" w:hAnsi="Times New Roman"/>
            <w:bCs/>
            <w:color w:val="000000"/>
            <w:sz w:val="20"/>
            <w:szCs w:val="20"/>
            <w:lang w:val="uk-UA" w:eastAsia="ru-RU"/>
          </w:rPr>
          <w:t>79001, м</w:t>
        </w:r>
      </w:smartTag>
      <w:r w:rsidRPr="00391B17">
        <w:rPr>
          <w:rFonts w:ascii="Times New Roman" w:eastAsia="Times New Roman" w:hAnsi="Times New Roman"/>
          <w:bCs/>
          <w:color w:val="000000"/>
          <w:sz w:val="20"/>
          <w:szCs w:val="20"/>
          <w:lang w:val="uk-UA" w:eastAsia="ru-RU"/>
        </w:rPr>
        <w:t>.Львів, вул..Січових Стрільців, 19</w:t>
      </w:r>
    </w:p>
    <w:p w:rsidR="00066939" w:rsidRDefault="00066939">
      <w:pPr>
        <w:rPr>
          <w:rFonts w:ascii="Times New Roman" w:hAnsi="Times New Roman"/>
          <w:sz w:val="28"/>
          <w:szCs w:val="28"/>
          <w:lang w:val="uk-UA"/>
        </w:rPr>
      </w:pPr>
    </w:p>
    <w:p w:rsidR="006E134A" w:rsidRDefault="006E134A">
      <w:pPr>
        <w:rPr>
          <w:rFonts w:ascii="Times New Roman" w:hAnsi="Times New Roman"/>
          <w:sz w:val="28"/>
          <w:szCs w:val="28"/>
          <w:lang w:val="uk-UA"/>
        </w:rPr>
      </w:pPr>
    </w:p>
    <w:p w:rsidR="006E134A" w:rsidRDefault="006E134A">
      <w:pPr>
        <w:rPr>
          <w:rFonts w:ascii="Times New Roman" w:hAnsi="Times New Roman"/>
          <w:sz w:val="28"/>
          <w:szCs w:val="28"/>
          <w:lang w:val="uk-UA"/>
        </w:rPr>
      </w:pPr>
    </w:p>
    <w:p w:rsidR="006E134A" w:rsidRPr="00391B17" w:rsidRDefault="006E134A">
      <w:pPr>
        <w:rPr>
          <w:rFonts w:ascii="Times New Roman" w:hAnsi="Times New Roman"/>
          <w:sz w:val="28"/>
          <w:szCs w:val="28"/>
          <w:lang w:val="uk-UA"/>
        </w:rPr>
      </w:pPr>
    </w:p>
    <w:sectPr w:rsidR="006E134A" w:rsidRPr="00391B17" w:rsidSect="005E09D0">
      <w:footerReference w:type="default" r:id="rId81"/>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53" w:rsidRDefault="00340953" w:rsidP="00045120">
      <w:pPr>
        <w:spacing w:line="240" w:lineRule="auto"/>
      </w:pPr>
      <w:r>
        <w:separator/>
      </w:r>
    </w:p>
  </w:endnote>
  <w:endnote w:type="continuationSeparator" w:id="0">
    <w:p w:rsidR="00340953" w:rsidRDefault="00340953" w:rsidP="0004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nionPro-Regular">
    <w:altName w:val="Arial Unicode MS"/>
    <w:panose1 w:val="00000000000000000000"/>
    <w:charset w:val="88"/>
    <w:family w:val="auto"/>
    <w:notTrueType/>
    <w:pitch w:val="default"/>
    <w:sig w:usb0="00000201" w:usb1="08080000" w:usb2="00000010" w:usb3="00000000" w:csb0="00100004"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Palatino-Light">
    <w:altName w:val="MS Mincho"/>
    <w:panose1 w:val="00000000000000000000"/>
    <w:charset w:val="80"/>
    <w:family w:val="auto"/>
    <w:notTrueType/>
    <w:pitch w:val="default"/>
    <w:sig w:usb0="00000001" w:usb1="08070000" w:usb2="00000010" w:usb3="00000000" w:csb0="00020000" w:csb1="00000000"/>
  </w:font>
  <w:font w:name="TimesNewRomanRegular">
    <w:altName w:val="MS Mincho"/>
    <w:panose1 w:val="00000000000000000000"/>
    <w:charset w:val="80"/>
    <w:family w:val="auto"/>
    <w:notTrueType/>
    <w:pitch w:val="default"/>
    <w:sig w:usb0="00000001" w:usb1="08070000" w:usb2="00000010" w:usb3="00000000" w:csb0="00020000" w:csb1="00000000"/>
  </w:font>
  <w:font w:name="Brill-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782"/>
      <w:docPartObj>
        <w:docPartGallery w:val="Page Numbers (Bottom of Page)"/>
        <w:docPartUnique/>
      </w:docPartObj>
    </w:sdtPr>
    <w:sdtContent>
      <w:p w:rsidR="00F1203B" w:rsidRDefault="00F1203B">
        <w:pPr>
          <w:pStyle w:val="a9"/>
          <w:jc w:val="center"/>
        </w:pPr>
        <w:r>
          <w:fldChar w:fldCharType="begin"/>
        </w:r>
        <w:r>
          <w:instrText xml:space="preserve"> PAGE   \* MERGEFORMAT </w:instrText>
        </w:r>
        <w:r>
          <w:fldChar w:fldCharType="separate"/>
        </w:r>
        <w:r w:rsidR="00B67300">
          <w:rPr>
            <w:noProof/>
          </w:rPr>
          <w:t>33</w:t>
        </w:r>
        <w:r>
          <w:rPr>
            <w:noProof/>
          </w:rPr>
          <w:fldChar w:fldCharType="end"/>
        </w:r>
      </w:p>
    </w:sdtContent>
  </w:sdt>
  <w:p w:rsidR="00F1203B" w:rsidRDefault="00F120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53" w:rsidRDefault="00340953" w:rsidP="00045120">
      <w:pPr>
        <w:spacing w:line="240" w:lineRule="auto"/>
      </w:pPr>
      <w:r>
        <w:separator/>
      </w:r>
    </w:p>
  </w:footnote>
  <w:footnote w:type="continuationSeparator" w:id="0">
    <w:p w:rsidR="00340953" w:rsidRDefault="00340953" w:rsidP="000451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216"/>
    <w:multiLevelType w:val="hybridMultilevel"/>
    <w:tmpl w:val="15360714"/>
    <w:lvl w:ilvl="0" w:tplc="FB64CB6A">
      <w:start w:val="1"/>
      <w:numFmt w:val="decimal"/>
      <w:lvlText w:val="%1."/>
      <w:lvlJc w:val="left"/>
      <w:pPr>
        <w:ind w:left="180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9264FE"/>
    <w:multiLevelType w:val="hybridMultilevel"/>
    <w:tmpl w:val="5ECAE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760CA"/>
    <w:multiLevelType w:val="hybridMultilevel"/>
    <w:tmpl w:val="FC24893C"/>
    <w:lvl w:ilvl="0" w:tplc="57CED0A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67C49"/>
    <w:multiLevelType w:val="hybridMultilevel"/>
    <w:tmpl w:val="C5480060"/>
    <w:lvl w:ilvl="0" w:tplc="A8AA13DC">
      <w:start w:val="1"/>
      <w:numFmt w:val="decimal"/>
      <w:lvlText w:val="%1."/>
      <w:lvlJc w:val="left"/>
      <w:pPr>
        <w:ind w:left="36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4C42DA"/>
    <w:multiLevelType w:val="hybridMultilevel"/>
    <w:tmpl w:val="4EE8B118"/>
    <w:lvl w:ilvl="0" w:tplc="52AC2900">
      <w:start w:val="1"/>
      <w:numFmt w:val="decimal"/>
      <w:lvlText w:val="%1."/>
      <w:lvlJc w:val="left"/>
      <w:pPr>
        <w:tabs>
          <w:tab w:val="num" w:pos="1140"/>
        </w:tabs>
        <w:ind w:left="1140" w:hanging="420"/>
      </w:pPr>
      <w:rPr>
        <w:rFonts w:ascii="Times New Roman" w:hAnsi="Times New Roman" w:cs="Times New Roman" w:hint="default"/>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D9F343A"/>
    <w:multiLevelType w:val="hybridMultilevel"/>
    <w:tmpl w:val="ADDC72B4"/>
    <w:lvl w:ilvl="0" w:tplc="FB34C2E4">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9643F"/>
    <w:multiLevelType w:val="hybridMultilevel"/>
    <w:tmpl w:val="1EAAC676"/>
    <w:lvl w:ilvl="0" w:tplc="1BD665C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37F34D8"/>
    <w:multiLevelType w:val="hybridMultilevel"/>
    <w:tmpl w:val="141E3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1015D"/>
    <w:multiLevelType w:val="hybridMultilevel"/>
    <w:tmpl w:val="CA02427C"/>
    <w:lvl w:ilvl="0" w:tplc="FB34C2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22473D"/>
    <w:multiLevelType w:val="hybridMultilevel"/>
    <w:tmpl w:val="418E78A6"/>
    <w:lvl w:ilvl="0" w:tplc="13F0339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6846D9"/>
    <w:multiLevelType w:val="hybridMultilevel"/>
    <w:tmpl w:val="F7262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04982"/>
    <w:multiLevelType w:val="hybridMultilevel"/>
    <w:tmpl w:val="6BB8F674"/>
    <w:lvl w:ilvl="0" w:tplc="B2088C54">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0B275BA"/>
    <w:multiLevelType w:val="hybridMultilevel"/>
    <w:tmpl w:val="2C2038F8"/>
    <w:lvl w:ilvl="0" w:tplc="A8AA13DC">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35937C7"/>
    <w:multiLevelType w:val="hybridMultilevel"/>
    <w:tmpl w:val="0FA46FC4"/>
    <w:lvl w:ilvl="0" w:tplc="1BD66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5D4D71"/>
    <w:multiLevelType w:val="hybridMultilevel"/>
    <w:tmpl w:val="5FBC4190"/>
    <w:lvl w:ilvl="0" w:tplc="57CED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9519E7"/>
    <w:multiLevelType w:val="hybridMultilevel"/>
    <w:tmpl w:val="F7262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8037A8"/>
    <w:multiLevelType w:val="hybridMultilevel"/>
    <w:tmpl w:val="DDC8F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A061C7"/>
    <w:multiLevelType w:val="hybridMultilevel"/>
    <w:tmpl w:val="94889784"/>
    <w:lvl w:ilvl="0" w:tplc="1BD665C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50633"/>
    <w:multiLevelType w:val="hybridMultilevel"/>
    <w:tmpl w:val="BFC8107E"/>
    <w:lvl w:ilvl="0" w:tplc="0422000F">
      <w:start w:val="1"/>
      <w:numFmt w:val="decimal"/>
      <w:lvlText w:val="%1."/>
      <w:lvlJc w:val="left"/>
      <w:pPr>
        <w:ind w:left="380" w:hanging="360"/>
      </w:pPr>
    </w:lvl>
    <w:lvl w:ilvl="1" w:tplc="02E8D3BC">
      <w:start w:val="1"/>
      <w:numFmt w:val="decimal"/>
      <w:lvlText w:val="%2."/>
      <w:lvlJc w:val="left"/>
      <w:pPr>
        <w:tabs>
          <w:tab w:val="num" w:pos="1100"/>
        </w:tabs>
        <w:ind w:left="1100" w:hanging="360"/>
      </w:pPr>
      <w:rPr>
        <w:rFonts w:hint="default"/>
        <w:b w:val="0"/>
      </w:r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19">
    <w:nsid w:val="32AE7F69"/>
    <w:multiLevelType w:val="hybridMultilevel"/>
    <w:tmpl w:val="7904FA94"/>
    <w:lvl w:ilvl="0" w:tplc="B2088C5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674214"/>
    <w:multiLevelType w:val="hybridMultilevel"/>
    <w:tmpl w:val="5AE8C7BC"/>
    <w:lvl w:ilvl="0" w:tplc="FB64CB6A">
      <w:start w:val="1"/>
      <w:numFmt w:val="decimal"/>
      <w:lvlText w:val="%1."/>
      <w:lvlJc w:val="left"/>
      <w:pPr>
        <w:ind w:left="2651" w:hanging="360"/>
      </w:pPr>
      <w:rPr>
        <w:rFonts w:ascii="Times New Roman" w:eastAsia="Calibr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A367682"/>
    <w:multiLevelType w:val="hybridMultilevel"/>
    <w:tmpl w:val="55CCF0A2"/>
    <w:lvl w:ilvl="0" w:tplc="57CED0A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7D4AE9"/>
    <w:multiLevelType w:val="hybridMultilevel"/>
    <w:tmpl w:val="FFE834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3D53531F"/>
    <w:multiLevelType w:val="hybridMultilevel"/>
    <w:tmpl w:val="1EA65094"/>
    <w:lvl w:ilvl="0" w:tplc="A380FEC4">
      <w:start w:val="1"/>
      <w:numFmt w:val="decimal"/>
      <w:lvlText w:val="%1."/>
      <w:lvlJc w:val="left"/>
      <w:pPr>
        <w:tabs>
          <w:tab w:val="num" w:pos="720"/>
        </w:tabs>
        <w:ind w:left="720" w:hanging="360"/>
      </w:pPr>
      <w:rPr>
        <w:rFonts w:hint="default"/>
        <w:sz w:val="28"/>
        <w:szCs w:val="28"/>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3435C1"/>
    <w:multiLevelType w:val="hybridMultilevel"/>
    <w:tmpl w:val="DB9A3C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42725C31"/>
    <w:multiLevelType w:val="hybridMultilevel"/>
    <w:tmpl w:val="02EA39E6"/>
    <w:lvl w:ilvl="0" w:tplc="1BD66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552286C"/>
    <w:multiLevelType w:val="hybridMultilevel"/>
    <w:tmpl w:val="0590B4FC"/>
    <w:lvl w:ilvl="0" w:tplc="AE6E63C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6630F2C"/>
    <w:multiLevelType w:val="hybridMultilevel"/>
    <w:tmpl w:val="7D98A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BA6442"/>
    <w:multiLevelType w:val="hybridMultilevel"/>
    <w:tmpl w:val="E2A8FEA0"/>
    <w:lvl w:ilvl="0" w:tplc="57CED0A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6C7CD2"/>
    <w:multiLevelType w:val="hybridMultilevel"/>
    <w:tmpl w:val="D714C728"/>
    <w:lvl w:ilvl="0" w:tplc="FCFCFB5C">
      <w:start w:val="1"/>
      <w:numFmt w:val="decimal"/>
      <w:lvlText w:val="%1."/>
      <w:lvlJc w:val="left"/>
      <w:pPr>
        <w:tabs>
          <w:tab w:val="num" w:pos="1714"/>
        </w:tabs>
        <w:ind w:left="1714" w:hanging="10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49A04FD5"/>
    <w:multiLevelType w:val="hybridMultilevel"/>
    <w:tmpl w:val="A0C41804"/>
    <w:lvl w:ilvl="0" w:tplc="1BD665C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15E448A"/>
    <w:multiLevelType w:val="hybridMultilevel"/>
    <w:tmpl w:val="3B3E4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D5EFD"/>
    <w:multiLevelType w:val="hybridMultilevel"/>
    <w:tmpl w:val="A4F25EF8"/>
    <w:lvl w:ilvl="0" w:tplc="1BD665C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6857169"/>
    <w:multiLevelType w:val="hybridMultilevel"/>
    <w:tmpl w:val="539638A8"/>
    <w:lvl w:ilvl="0" w:tplc="F7984728">
      <w:start w:val="1"/>
      <w:numFmt w:val="decimal"/>
      <w:lvlText w:val="%1."/>
      <w:lvlJc w:val="left"/>
      <w:pPr>
        <w:ind w:left="72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7D14786"/>
    <w:multiLevelType w:val="hybridMultilevel"/>
    <w:tmpl w:val="649EA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9F66909"/>
    <w:multiLevelType w:val="hybridMultilevel"/>
    <w:tmpl w:val="098E090C"/>
    <w:lvl w:ilvl="0" w:tplc="914474C0">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AC154F0"/>
    <w:multiLevelType w:val="hybridMultilevel"/>
    <w:tmpl w:val="BE7AFB4A"/>
    <w:lvl w:ilvl="0" w:tplc="F30CC93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B6F0C8C"/>
    <w:multiLevelType w:val="hybridMultilevel"/>
    <w:tmpl w:val="1CC61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AE4EF9"/>
    <w:multiLevelType w:val="hybridMultilevel"/>
    <w:tmpl w:val="8F182AEE"/>
    <w:lvl w:ilvl="0" w:tplc="3C20109C">
      <w:start w:val="1"/>
      <w:numFmt w:val="decimal"/>
      <w:lvlText w:val="%1."/>
      <w:lvlJc w:val="left"/>
      <w:pPr>
        <w:tabs>
          <w:tab w:val="num" w:pos="1849"/>
        </w:tabs>
        <w:ind w:left="1849" w:hanging="1140"/>
      </w:pPr>
      <w:rPr>
        <w:rFonts w:ascii="Times New Roman" w:eastAsia="Times New Roman" w:hAnsi="Times New Roman" w:hint="default"/>
        <w:b w:val="0"/>
        <w:color w:val="000000"/>
        <w:lang w:val="ru-RU"/>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A4E7941"/>
    <w:multiLevelType w:val="hybridMultilevel"/>
    <w:tmpl w:val="FA7E3EBC"/>
    <w:lvl w:ilvl="0" w:tplc="2A86B25A">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B266FF5"/>
    <w:multiLevelType w:val="hybridMultilevel"/>
    <w:tmpl w:val="A0C41804"/>
    <w:lvl w:ilvl="0" w:tplc="1BD665C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B3A60CB"/>
    <w:multiLevelType w:val="hybridMultilevel"/>
    <w:tmpl w:val="11404890"/>
    <w:lvl w:ilvl="0" w:tplc="0CACA21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404958"/>
    <w:multiLevelType w:val="hybridMultilevel"/>
    <w:tmpl w:val="E0CC8850"/>
    <w:lvl w:ilvl="0" w:tplc="1BD66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75498F"/>
    <w:multiLevelType w:val="hybridMultilevel"/>
    <w:tmpl w:val="73F4F776"/>
    <w:lvl w:ilvl="0" w:tplc="ED54545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C0E5B"/>
    <w:multiLevelType w:val="hybridMultilevel"/>
    <w:tmpl w:val="B6624370"/>
    <w:lvl w:ilvl="0" w:tplc="FB34C2E4">
      <w:start w:val="1"/>
      <w:numFmt w:val="decimal"/>
      <w:lvlText w:val="%1."/>
      <w:lvlJc w:val="left"/>
      <w:pPr>
        <w:ind w:left="1200" w:hanging="360"/>
      </w:pPr>
      <w:rPr>
        <w:rFonts w:hint="default"/>
        <w:b w:val="0"/>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5">
    <w:nsid w:val="75493A29"/>
    <w:multiLevelType w:val="hybridMultilevel"/>
    <w:tmpl w:val="098E090C"/>
    <w:lvl w:ilvl="0" w:tplc="914474C0">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A51878"/>
    <w:multiLevelType w:val="hybridMultilevel"/>
    <w:tmpl w:val="FE9E817C"/>
    <w:lvl w:ilvl="0" w:tplc="05A6EF1E">
      <w:start w:val="1"/>
      <w:numFmt w:val="decimal"/>
      <w:lvlText w:val="%1."/>
      <w:lvlJc w:val="left"/>
      <w:pPr>
        <w:tabs>
          <w:tab w:val="num" w:pos="720"/>
        </w:tabs>
        <w:ind w:left="720" w:hanging="360"/>
      </w:pPr>
      <w:rPr>
        <w:rFonts w:ascii="Calibri" w:eastAsia="Calibri" w:hAnsi="Calibri" w:cs="Bookman Old Style"/>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18"/>
  </w:num>
  <w:num w:numId="4">
    <w:abstractNumId w:val="22"/>
  </w:num>
  <w:num w:numId="5">
    <w:abstractNumId w:val="33"/>
  </w:num>
  <w:num w:numId="6">
    <w:abstractNumId w:val="38"/>
  </w:num>
  <w:num w:numId="7">
    <w:abstractNumId w:val="4"/>
  </w:num>
  <w:num w:numId="8">
    <w:abstractNumId w:val="16"/>
  </w:num>
  <w:num w:numId="9">
    <w:abstractNumId w:val="27"/>
  </w:num>
  <w:num w:numId="10">
    <w:abstractNumId w:val="37"/>
  </w:num>
  <w:num w:numId="11">
    <w:abstractNumId w:val="23"/>
  </w:num>
  <w:num w:numId="12">
    <w:abstractNumId w:val="29"/>
  </w:num>
  <w:num w:numId="13">
    <w:abstractNumId w:val="41"/>
  </w:num>
  <w:num w:numId="14">
    <w:abstractNumId w:val="14"/>
  </w:num>
  <w:num w:numId="15">
    <w:abstractNumId w:val="28"/>
  </w:num>
  <w:num w:numId="16">
    <w:abstractNumId w:val="21"/>
  </w:num>
  <w:num w:numId="17">
    <w:abstractNumId w:val="25"/>
  </w:num>
  <w:num w:numId="18">
    <w:abstractNumId w:val="35"/>
  </w:num>
  <w:num w:numId="19">
    <w:abstractNumId w:val="32"/>
  </w:num>
  <w:num w:numId="20">
    <w:abstractNumId w:val="31"/>
  </w:num>
  <w:num w:numId="21">
    <w:abstractNumId w:val="42"/>
  </w:num>
  <w:num w:numId="22">
    <w:abstractNumId w:val="46"/>
  </w:num>
  <w:num w:numId="23">
    <w:abstractNumId w:val="40"/>
  </w:num>
  <w:num w:numId="24">
    <w:abstractNumId w:val="30"/>
  </w:num>
  <w:num w:numId="25">
    <w:abstractNumId w:val="17"/>
  </w:num>
  <w:num w:numId="26">
    <w:abstractNumId w:val="13"/>
  </w:num>
  <w:num w:numId="27">
    <w:abstractNumId w:val="1"/>
  </w:num>
  <w:num w:numId="28">
    <w:abstractNumId w:val="6"/>
  </w:num>
  <w:num w:numId="29">
    <w:abstractNumId w:val="9"/>
  </w:num>
  <w:num w:numId="30">
    <w:abstractNumId w:val="0"/>
  </w:num>
  <w:num w:numId="31">
    <w:abstractNumId w:val="15"/>
  </w:num>
  <w:num w:numId="32">
    <w:abstractNumId w:val="10"/>
  </w:num>
  <w:num w:numId="33">
    <w:abstractNumId w:val="43"/>
  </w:num>
  <w:num w:numId="34">
    <w:abstractNumId w:val="19"/>
  </w:num>
  <w:num w:numId="35">
    <w:abstractNumId w:val="11"/>
  </w:num>
  <w:num w:numId="36">
    <w:abstractNumId w:val="39"/>
  </w:num>
  <w:num w:numId="37">
    <w:abstractNumId w:val="7"/>
  </w:num>
  <w:num w:numId="38">
    <w:abstractNumId w:val="20"/>
  </w:num>
  <w:num w:numId="39">
    <w:abstractNumId w:val="2"/>
  </w:num>
  <w:num w:numId="40">
    <w:abstractNumId w:val="8"/>
  </w:num>
  <w:num w:numId="41">
    <w:abstractNumId w:val="44"/>
  </w:num>
  <w:num w:numId="42">
    <w:abstractNumId w:val="5"/>
  </w:num>
  <w:num w:numId="43">
    <w:abstractNumId w:val="36"/>
  </w:num>
  <w:num w:numId="44">
    <w:abstractNumId w:val="26"/>
  </w:num>
  <w:num w:numId="45">
    <w:abstractNumId w:val="45"/>
  </w:num>
  <w:num w:numId="46">
    <w:abstractNumId w:val="1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0E5C"/>
    <w:rsid w:val="00045120"/>
    <w:rsid w:val="000464BB"/>
    <w:rsid w:val="00066939"/>
    <w:rsid w:val="00165888"/>
    <w:rsid w:val="001A0602"/>
    <w:rsid w:val="001D7D22"/>
    <w:rsid w:val="00231175"/>
    <w:rsid w:val="002555DB"/>
    <w:rsid w:val="00340953"/>
    <w:rsid w:val="00391B17"/>
    <w:rsid w:val="003953ED"/>
    <w:rsid w:val="003A524F"/>
    <w:rsid w:val="003B365B"/>
    <w:rsid w:val="00435B38"/>
    <w:rsid w:val="005E09D0"/>
    <w:rsid w:val="006D7708"/>
    <w:rsid w:val="006E134A"/>
    <w:rsid w:val="007260A3"/>
    <w:rsid w:val="00780A96"/>
    <w:rsid w:val="008001C7"/>
    <w:rsid w:val="008325C6"/>
    <w:rsid w:val="008461D0"/>
    <w:rsid w:val="008E383C"/>
    <w:rsid w:val="009225D4"/>
    <w:rsid w:val="00954EDB"/>
    <w:rsid w:val="0097021F"/>
    <w:rsid w:val="0099087A"/>
    <w:rsid w:val="00A231F0"/>
    <w:rsid w:val="00A933A6"/>
    <w:rsid w:val="00AB583F"/>
    <w:rsid w:val="00AC3DD4"/>
    <w:rsid w:val="00AE20A7"/>
    <w:rsid w:val="00AE5BB0"/>
    <w:rsid w:val="00B0763C"/>
    <w:rsid w:val="00B67300"/>
    <w:rsid w:val="00B92DF2"/>
    <w:rsid w:val="00C03041"/>
    <w:rsid w:val="00C47CFC"/>
    <w:rsid w:val="00CA62ED"/>
    <w:rsid w:val="00CC4347"/>
    <w:rsid w:val="00CD7801"/>
    <w:rsid w:val="00D36AB8"/>
    <w:rsid w:val="00D57A2C"/>
    <w:rsid w:val="00E02974"/>
    <w:rsid w:val="00E47BB7"/>
    <w:rsid w:val="00E50E5C"/>
    <w:rsid w:val="00EA1013"/>
    <w:rsid w:val="00F1203B"/>
    <w:rsid w:val="00FF1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A987B5C-AFFB-4CC2-BF7A-FD6FCAF7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E5C"/>
    <w:pPr>
      <w:spacing w:after="0" w:line="360" w:lineRule="auto"/>
      <w:ind w:left="720"/>
      <w:jc w:val="both"/>
    </w:pPr>
    <w:rPr>
      <w:rFonts w:ascii="Calibri" w:eastAsia="Calibri" w:hAnsi="Calibri" w:cs="Times New Roman"/>
    </w:rPr>
  </w:style>
  <w:style w:type="paragraph" w:styleId="1">
    <w:name w:val="heading 1"/>
    <w:basedOn w:val="a"/>
    <w:link w:val="10"/>
    <w:uiPriority w:val="9"/>
    <w:qFormat/>
    <w:rsid w:val="00E02974"/>
    <w:pPr>
      <w:spacing w:before="100" w:beforeAutospacing="1" w:after="100" w:afterAutospacing="1" w:line="240" w:lineRule="auto"/>
      <w:ind w:left="0"/>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E5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E5C"/>
    <w:rPr>
      <w:rFonts w:ascii="Tahoma" w:eastAsia="Calibri" w:hAnsi="Tahoma" w:cs="Tahoma"/>
      <w:sz w:val="16"/>
      <w:szCs w:val="16"/>
    </w:rPr>
  </w:style>
  <w:style w:type="character" w:customStyle="1" w:styleId="apple-style-span">
    <w:name w:val="apple-style-span"/>
    <w:basedOn w:val="a0"/>
    <w:rsid w:val="00E50E5C"/>
  </w:style>
  <w:style w:type="paragraph" w:styleId="a5">
    <w:name w:val="List Paragraph"/>
    <w:basedOn w:val="a"/>
    <w:uiPriority w:val="34"/>
    <w:qFormat/>
    <w:rsid w:val="00E50E5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E50E5C"/>
  </w:style>
  <w:style w:type="paragraph" w:styleId="a6">
    <w:name w:val="Normal (Web)"/>
    <w:basedOn w:val="a"/>
    <w:uiPriority w:val="99"/>
    <w:unhideWhenUsed/>
    <w:rsid w:val="00E50E5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35">
    <w:name w:val="Основной текст (35)"/>
    <w:basedOn w:val="a0"/>
    <w:link w:val="351"/>
    <w:rsid w:val="00E50E5C"/>
    <w:rPr>
      <w:b/>
      <w:bCs/>
      <w:sz w:val="18"/>
      <w:szCs w:val="18"/>
      <w:shd w:val="clear" w:color="auto" w:fill="FFFFFF"/>
      <w:lang w:eastAsia="ru-RU"/>
    </w:rPr>
  </w:style>
  <w:style w:type="character" w:customStyle="1" w:styleId="3510pt2">
    <w:name w:val="Основной текст (35) + 10 pt2"/>
    <w:aliases w:val="Курсив14"/>
    <w:basedOn w:val="35"/>
    <w:rsid w:val="00E50E5C"/>
    <w:rPr>
      <w:b/>
      <w:bCs/>
      <w:i/>
      <w:iCs/>
      <w:sz w:val="20"/>
      <w:szCs w:val="20"/>
      <w:shd w:val="clear" w:color="auto" w:fill="FFFFFF"/>
      <w:lang w:eastAsia="ru-RU"/>
    </w:rPr>
  </w:style>
  <w:style w:type="character" w:customStyle="1" w:styleId="4910pt">
    <w:name w:val="Основной текст (49) + 10 pt"/>
    <w:aliases w:val="Курсив13"/>
    <w:basedOn w:val="a0"/>
    <w:rsid w:val="00E50E5C"/>
    <w:rPr>
      <w:rFonts w:ascii="Times New Roman" w:hAnsi="Times New Roman" w:cs="Times New Roman"/>
      <w:b/>
      <w:bCs/>
      <w:i/>
      <w:iCs/>
      <w:sz w:val="20"/>
      <w:szCs w:val="20"/>
      <w:lang w:val="ru-RU" w:eastAsia="ru-RU"/>
    </w:rPr>
  </w:style>
  <w:style w:type="paragraph" w:customStyle="1" w:styleId="351">
    <w:name w:val="Основной текст (35)1"/>
    <w:basedOn w:val="a"/>
    <w:link w:val="35"/>
    <w:rsid w:val="00E50E5C"/>
    <w:pPr>
      <w:shd w:val="clear" w:color="auto" w:fill="FFFFFF"/>
      <w:spacing w:before="180" w:line="250" w:lineRule="exact"/>
      <w:ind w:left="0" w:hanging="380"/>
      <w:jc w:val="left"/>
    </w:pPr>
    <w:rPr>
      <w:rFonts w:asciiTheme="minorHAnsi" w:eastAsiaTheme="minorHAnsi" w:hAnsiTheme="minorHAnsi" w:cstheme="minorBidi"/>
      <w:b/>
      <w:bCs/>
      <w:sz w:val="18"/>
      <w:szCs w:val="18"/>
      <w:shd w:val="clear" w:color="auto" w:fill="FFFFFF"/>
      <w:lang w:eastAsia="ru-RU"/>
    </w:rPr>
  </w:style>
  <w:style w:type="character" w:styleId="a7">
    <w:name w:val="Hyperlink"/>
    <w:basedOn w:val="a0"/>
    <w:uiPriority w:val="99"/>
    <w:unhideWhenUsed/>
    <w:rsid w:val="00E50E5C"/>
    <w:rPr>
      <w:color w:val="0000FF"/>
      <w:u w:val="single"/>
    </w:rPr>
  </w:style>
  <w:style w:type="character" w:styleId="a8">
    <w:name w:val="Emphasis"/>
    <w:basedOn w:val="a0"/>
    <w:uiPriority w:val="20"/>
    <w:qFormat/>
    <w:rsid w:val="00E50E5C"/>
    <w:rPr>
      <w:i/>
      <w:iCs/>
    </w:rPr>
  </w:style>
  <w:style w:type="paragraph" w:styleId="a9">
    <w:name w:val="footer"/>
    <w:basedOn w:val="a"/>
    <w:link w:val="aa"/>
    <w:uiPriority w:val="99"/>
    <w:unhideWhenUsed/>
    <w:rsid w:val="00E50E5C"/>
    <w:pPr>
      <w:tabs>
        <w:tab w:val="center" w:pos="4677"/>
        <w:tab w:val="right" w:pos="9355"/>
      </w:tabs>
    </w:pPr>
  </w:style>
  <w:style w:type="character" w:customStyle="1" w:styleId="aa">
    <w:name w:val="Нижний колонтитул Знак"/>
    <w:basedOn w:val="a0"/>
    <w:link w:val="a9"/>
    <w:uiPriority w:val="99"/>
    <w:rsid w:val="00E50E5C"/>
    <w:rPr>
      <w:rFonts w:ascii="Calibri" w:eastAsia="Calibri" w:hAnsi="Calibri" w:cs="Times New Roman"/>
    </w:rPr>
  </w:style>
  <w:style w:type="character" w:styleId="ab">
    <w:name w:val="footnote reference"/>
    <w:basedOn w:val="a0"/>
    <w:semiHidden/>
    <w:unhideWhenUsed/>
    <w:rsid w:val="00E50E5C"/>
    <w:rPr>
      <w:vertAlign w:val="superscript"/>
    </w:rPr>
  </w:style>
  <w:style w:type="paragraph" w:styleId="ac">
    <w:name w:val="Plain Text"/>
    <w:basedOn w:val="a"/>
    <w:link w:val="ad"/>
    <w:rsid w:val="00E50E5C"/>
    <w:pPr>
      <w:suppressLineNumbers/>
      <w:suppressAutoHyphens/>
      <w:ind w:left="0" w:firstLine="720"/>
    </w:pPr>
    <w:rPr>
      <w:rFonts w:ascii="Courier New" w:eastAsia="Times New Roman" w:hAnsi="Courier New" w:cs="Courier New"/>
      <w:kern w:val="24"/>
      <w:sz w:val="20"/>
      <w:szCs w:val="20"/>
      <w:lang w:eastAsia="ru-RU"/>
    </w:rPr>
  </w:style>
  <w:style w:type="character" w:customStyle="1" w:styleId="ad">
    <w:name w:val="Текст Знак"/>
    <w:basedOn w:val="a0"/>
    <w:link w:val="ac"/>
    <w:rsid w:val="00E50E5C"/>
    <w:rPr>
      <w:rFonts w:ascii="Courier New" w:eastAsia="Times New Roman" w:hAnsi="Courier New" w:cs="Courier New"/>
      <w:kern w:val="24"/>
      <w:sz w:val="20"/>
      <w:szCs w:val="20"/>
      <w:lang w:eastAsia="ru-RU"/>
    </w:rPr>
  </w:style>
  <w:style w:type="paragraph" w:customStyle="1" w:styleId="ae">
    <w:name w:val="мій Знак"/>
    <w:basedOn w:val="a"/>
    <w:rsid w:val="00E50E5C"/>
    <w:pPr>
      <w:widowControl w:val="0"/>
      <w:autoSpaceDE w:val="0"/>
      <w:autoSpaceDN w:val="0"/>
      <w:adjustRightInd w:val="0"/>
      <w:ind w:left="0" w:firstLine="720"/>
    </w:pPr>
    <w:rPr>
      <w:rFonts w:ascii="Courier New" w:eastAsia="Times New Roman" w:hAnsi="Courier New"/>
      <w:sz w:val="28"/>
      <w:szCs w:val="28"/>
      <w:lang w:val="uk-UA" w:eastAsia="ru-RU"/>
    </w:rPr>
  </w:style>
  <w:style w:type="paragraph" w:styleId="2">
    <w:name w:val="Body Text 2"/>
    <w:basedOn w:val="a"/>
    <w:link w:val="20"/>
    <w:rsid w:val="00E50E5C"/>
    <w:pPr>
      <w:ind w:left="0"/>
    </w:pPr>
    <w:rPr>
      <w:rFonts w:ascii="Times New Roman" w:eastAsia="Times New Roman" w:hAnsi="Times New Roman"/>
      <w:sz w:val="28"/>
      <w:szCs w:val="20"/>
      <w:lang w:val="uk-UA" w:eastAsia="ru-RU"/>
    </w:rPr>
  </w:style>
  <w:style w:type="character" w:customStyle="1" w:styleId="20">
    <w:name w:val="Основной текст 2 Знак"/>
    <w:basedOn w:val="a0"/>
    <w:link w:val="2"/>
    <w:rsid w:val="00E50E5C"/>
    <w:rPr>
      <w:rFonts w:ascii="Times New Roman" w:eastAsia="Times New Roman" w:hAnsi="Times New Roman" w:cs="Times New Roman"/>
      <w:sz w:val="28"/>
      <w:szCs w:val="20"/>
      <w:lang w:val="uk-UA" w:eastAsia="ru-RU"/>
    </w:rPr>
  </w:style>
  <w:style w:type="character" w:styleId="af">
    <w:name w:val="page number"/>
    <w:basedOn w:val="a0"/>
    <w:rsid w:val="00E50E5C"/>
  </w:style>
  <w:style w:type="paragraph" w:styleId="af0">
    <w:name w:val="footnote text"/>
    <w:aliases w:val="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 Знак,Текст сноски Знак1,Текст сноски Знак2 Знак"/>
    <w:basedOn w:val="a"/>
    <w:link w:val="af1"/>
    <w:rsid w:val="00E50E5C"/>
    <w:pPr>
      <w:spacing w:line="240" w:lineRule="auto"/>
      <w:ind w:left="0"/>
      <w:jc w:val="left"/>
    </w:pPr>
    <w:rPr>
      <w:rFonts w:ascii="Times New Roman" w:eastAsia="Times New Roman" w:hAnsi="Times New Roman"/>
      <w:sz w:val="20"/>
      <w:szCs w:val="20"/>
      <w:lang w:eastAsia="ru-RU"/>
    </w:rPr>
  </w:style>
  <w:style w:type="character" w:customStyle="1" w:styleId="af1">
    <w:name w:val="Текст сноски Знак"/>
    <w:aliases w:val="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 Знак Знак Знак Знак Знак, Знак Знак"/>
    <w:basedOn w:val="a0"/>
    <w:link w:val="af0"/>
    <w:rsid w:val="00E50E5C"/>
    <w:rPr>
      <w:rFonts w:ascii="Times New Roman" w:eastAsia="Times New Roman" w:hAnsi="Times New Roman" w:cs="Times New Roman"/>
      <w:sz w:val="20"/>
      <w:szCs w:val="20"/>
      <w:lang w:eastAsia="ru-RU"/>
    </w:rPr>
  </w:style>
  <w:style w:type="paragraph" w:customStyle="1" w:styleId="af2">
    <w:name w:val="Знак"/>
    <w:basedOn w:val="a"/>
    <w:rsid w:val="00E50E5C"/>
    <w:pPr>
      <w:spacing w:after="160" w:line="240" w:lineRule="exact"/>
      <w:ind w:left="0"/>
      <w:jc w:val="left"/>
    </w:pPr>
    <w:rPr>
      <w:rFonts w:ascii="Arial" w:eastAsia="Times New Roman" w:hAnsi="Arial" w:cs="Arial"/>
      <w:sz w:val="20"/>
      <w:szCs w:val="20"/>
      <w:lang w:val="en-US"/>
    </w:rPr>
  </w:style>
  <w:style w:type="paragraph" w:styleId="af3">
    <w:name w:val="endnote text"/>
    <w:basedOn w:val="a"/>
    <w:link w:val="af4"/>
    <w:semiHidden/>
    <w:rsid w:val="00E50E5C"/>
    <w:pPr>
      <w:spacing w:line="240" w:lineRule="auto"/>
      <w:ind w:left="0"/>
      <w:jc w:val="left"/>
    </w:pPr>
    <w:rPr>
      <w:rFonts w:ascii="Times New Roman" w:eastAsia="Times New Roman" w:hAnsi="Times New Roman"/>
      <w:sz w:val="20"/>
      <w:szCs w:val="20"/>
      <w:lang w:val="uk-UA" w:eastAsia="ru-RU"/>
    </w:rPr>
  </w:style>
  <w:style w:type="character" w:customStyle="1" w:styleId="af4">
    <w:name w:val="Текст концевой сноски Знак"/>
    <w:basedOn w:val="a0"/>
    <w:link w:val="af3"/>
    <w:semiHidden/>
    <w:rsid w:val="00E50E5C"/>
    <w:rPr>
      <w:rFonts w:ascii="Times New Roman" w:eastAsia="Times New Roman" w:hAnsi="Times New Roman" w:cs="Times New Roman"/>
      <w:sz w:val="20"/>
      <w:szCs w:val="20"/>
      <w:lang w:val="uk-UA" w:eastAsia="ru-RU"/>
    </w:rPr>
  </w:style>
  <w:style w:type="paragraph" w:customStyle="1" w:styleId="af5">
    <w:name w:val="Текс сноски"/>
    <w:basedOn w:val="a"/>
    <w:link w:val="af6"/>
    <w:rsid w:val="00E50E5C"/>
    <w:pPr>
      <w:spacing w:line="240" w:lineRule="auto"/>
      <w:ind w:left="0"/>
      <w:jc w:val="left"/>
    </w:pPr>
    <w:rPr>
      <w:rFonts w:ascii="Times New Roman" w:eastAsia="Times New Roman" w:hAnsi="Times New Roman"/>
      <w:sz w:val="20"/>
      <w:szCs w:val="20"/>
      <w:lang w:val="uk-UA" w:eastAsia="ru-RU"/>
    </w:rPr>
  </w:style>
  <w:style w:type="character" w:customStyle="1" w:styleId="af6">
    <w:name w:val="Текс сноски Знак"/>
    <w:basedOn w:val="a0"/>
    <w:link w:val="af5"/>
    <w:rsid w:val="00E50E5C"/>
    <w:rPr>
      <w:rFonts w:ascii="Times New Roman" w:eastAsia="Times New Roman" w:hAnsi="Times New Roman" w:cs="Times New Roman"/>
      <w:sz w:val="20"/>
      <w:szCs w:val="20"/>
      <w:lang w:val="uk-UA" w:eastAsia="ru-RU"/>
    </w:rPr>
  </w:style>
  <w:style w:type="character" w:customStyle="1" w:styleId="smalltext1">
    <w:name w:val="smalltext1"/>
    <w:basedOn w:val="a0"/>
    <w:rsid w:val="00E50E5C"/>
    <w:rPr>
      <w:rFonts w:ascii="Verdana" w:hAnsi="Verdana" w:hint="default"/>
      <w:sz w:val="17"/>
      <w:szCs w:val="17"/>
    </w:rPr>
  </w:style>
  <w:style w:type="paragraph" w:styleId="HTML">
    <w:name w:val="HTML Preformatted"/>
    <w:basedOn w:val="a"/>
    <w:link w:val="HTML0"/>
    <w:uiPriority w:val="99"/>
    <w:rsid w:val="00E5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0E5C"/>
    <w:rPr>
      <w:rFonts w:ascii="Courier New" w:eastAsia="Times New Roman" w:hAnsi="Courier New" w:cs="Courier New"/>
      <w:sz w:val="20"/>
      <w:szCs w:val="20"/>
      <w:lang w:eastAsia="ru-RU"/>
    </w:rPr>
  </w:style>
  <w:style w:type="paragraph" w:styleId="af7">
    <w:name w:val="No Spacing"/>
    <w:uiPriority w:val="1"/>
    <w:qFormat/>
    <w:rsid w:val="00E50E5C"/>
    <w:pPr>
      <w:spacing w:after="0" w:line="240" w:lineRule="auto"/>
    </w:pPr>
    <w:rPr>
      <w:rFonts w:ascii="Calibri" w:eastAsia="Calibri" w:hAnsi="Calibri" w:cs="Times New Roman"/>
      <w:lang w:val="uk-UA"/>
    </w:rPr>
  </w:style>
  <w:style w:type="character" w:customStyle="1" w:styleId="rvts23">
    <w:name w:val="rvts23"/>
    <w:basedOn w:val="a0"/>
    <w:rsid w:val="00E50E5C"/>
  </w:style>
  <w:style w:type="character" w:customStyle="1" w:styleId="10">
    <w:name w:val="Заголовок 1 Знак"/>
    <w:basedOn w:val="a0"/>
    <w:link w:val="1"/>
    <w:uiPriority w:val="9"/>
    <w:rsid w:val="00E02974"/>
    <w:rPr>
      <w:rFonts w:ascii="Times New Roman" w:eastAsia="Times New Roman" w:hAnsi="Times New Roman" w:cs="Times New Roman"/>
      <w:b/>
      <w:bCs/>
      <w:kern w:val="36"/>
      <w:sz w:val="48"/>
      <w:szCs w:val="48"/>
      <w:lang w:eastAsia="ru-RU"/>
    </w:rPr>
  </w:style>
  <w:style w:type="character" w:customStyle="1" w:styleId="xfm38263022">
    <w:name w:val="xfm_38263022"/>
    <w:basedOn w:val="a0"/>
    <w:rsid w:val="00E02974"/>
  </w:style>
  <w:style w:type="character" w:customStyle="1" w:styleId="lucenesearchresulturlb">
    <w:name w:val="lucene_search_result_url_b"/>
    <w:rsid w:val="00E02974"/>
    <w:rPr>
      <w:rFonts w:cs="Times New Roman"/>
    </w:rPr>
  </w:style>
  <w:style w:type="paragraph" w:styleId="af8">
    <w:name w:val="header"/>
    <w:basedOn w:val="a"/>
    <w:link w:val="af9"/>
    <w:uiPriority w:val="99"/>
    <w:semiHidden/>
    <w:unhideWhenUsed/>
    <w:rsid w:val="00045120"/>
    <w:pPr>
      <w:tabs>
        <w:tab w:val="center" w:pos="4677"/>
        <w:tab w:val="right" w:pos="9355"/>
      </w:tabs>
      <w:spacing w:line="240" w:lineRule="auto"/>
    </w:pPr>
  </w:style>
  <w:style w:type="character" w:customStyle="1" w:styleId="af9">
    <w:name w:val="Верхний колонтитул Знак"/>
    <w:basedOn w:val="a0"/>
    <w:link w:val="af8"/>
    <w:uiPriority w:val="99"/>
    <w:semiHidden/>
    <w:rsid w:val="00045120"/>
    <w:rPr>
      <w:rFonts w:ascii="Calibri" w:eastAsia="Calibri" w:hAnsi="Calibri" w:cs="Times New Roman"/>
    </w:rPr>
  </w:style>
  <w:style w:type="character" w:customStyle="1" w:styleId="A40">
    <w:name w:val="A4"/>
    <w:uiPriority w:val="99"/>
    <w:rsid w:val="003B365B"/>
    <w:rPr>
      <w:rFonts w:cs="Bookman Old Styl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cc-cpi.int/nr/rdonlyres/ea9aeff7-5752-4f84-be94-0a655eb30e16/0/rome_statute_english.pdf" TargetMode="External"/><Relationship Id="rId21" Type="http://schemas.openxmlformats.org/officeDocument/2006/relationships/hyperlink" Target="http://www.icc-cpi.int/NR/rdonlyres/E8B8B264-70EE-4FA6-9F1D-6A3DA5332525/140143/ICCBD_030106Rev1_English.pdf" TargetMode="External"/><Relationship Id="rId42" Type="http://schemas.openxmlformats.org/officeDocument/2006/relationships/hyperlink" Target="http://www.icc-cpi.int/iccdocs/doc/doc1744366.pdf" TargetMode="External"/><Relationship Id="rId47" Type="http://schemas.openxmlformats.org/officeDocument/2006/relationships/hyperlink" Target="http://www.icc-cpi.int/NR/rdonlyres/B920AD62-DF49-4010-8907-E0D8CC61EBA4/277527/Regulations_of_the_Court_170604EN.pdf" TargetMode="External"/><Relationship Id="rId63" Type="http://schemas.openxmlformats.org/officeDocument/2006/relationships/hyperlink" Target="http://icc-cpi.int/NR/rdonlyres/FFF97111-ECD6-40B5-9CDA-792BCBE1E695/280253/ICCBD050109ENG.pdf" TargetMode="External"/><Relationship Id="rId68" Type="http://schemas.openxmlformats.org/officeDocument/2006/relationships/hyperlink" Target="http://www.icc-cpi.int/NR/rdonlyres/ADD16852-AEE9-4757-ABE7-9CDC7CF02886/283503/RomeStatutEng1.pdf" TargetMode="External"/><Relationship Id="rId16" Type="http://schemas.openxmlformats.org/officeDocument/2006/relationships/hyperlink" Target="http://www.icc-cpi.int/NR/rdonlyres/3119BD70-DFB6-4B8C-BC17-3019CC1D0E21/140182/Staff_Regulations_120704EN.pdf" TargetMode="External"/><Relationship Id="rId11" Type="http://schemas.openxmlformats.org/officeDocument/2006/relationships/hyperlink" Target="http://icc-cpi.int/NR/rdonlyres/FFF97111-ECD6-40B5-9CDA-792BCBE1E695/280253/ICCBD050109ENG.pdf" TargetMode="External"/><Relationship Id="rId32" Type="http://schemas.openxmlformats.org/officeDocument/2006/relationships/hyperlink" Target="http://icc-cpi.int/NR/rdonlyres/FFF97111-ECD6-40B5-9CDA-792BCBE1E695/280253/ICCBD050109ENG.pdf" TargetMode="External"/><Relationship Id="rId37" Type="http://schemas.openxmlformats.org/officeDocument/2006/relationships/hyperlink" Target="http://icc-cpi.int/NR/rdonlyres/FFF97111-ECD6-40B5-9CDA-792BCBE1E695/280253/ICCBD050109ENG.pdf" TargetMode="External"/><Relationship Id="rId53" Type="http://schemas.openxmlformats.org/officeDocument/2006/relationships/hyperlink" Target="http://icc-cpi.int/NR/rdonlyres/FFF97111-ECD6-40B5-9CDA-792BCBE1E695/280253/ICCBD050109ENG.pdf" TargetMode="External"/><Relationship Id="rId58" Type="http://schemas.openxmlformats.org/officeDocument/2006/relationships/hyperlink" Target="http://www.icc-cpi.int/NR/rdonlyres/ADD16852-AEE9-4757-ABE7-9CDC7CF02886/283503/RomeStatutEng1.pdf" TargetMode="External"/><Relationship Id="rId74" Type="http://schemas.openxmlformats.org/officeDocument/2006/relationships/hyperlink" Target="http://www.icc-cpi.int/NR/rdonlyres/BD397ECF-8CA8-44EF-92C6-AB4BEBD55BE2/140121/ICCASP432Res1_English.pdf" TargetMode="External"/><Relationship Id="rId79" Type="http://schemas.openxmlformats.org/officeDocument/2006/relationships/hyperlink" Target="http://icc-cpi.int/iccdocs/doc/doc1771079.pdf" TargetMode="External"/><Relationship Id="rId5" Type="http://schemas.openxmlformats.org/officeDocument/2006/relationships/webSettings" Target="webSettings.xml"/><Relationship Id="rId61" Type="http://schemas.openxmlformats.org/officeDocument/2006/relationships/hyperlink" Target="http://www.icc-cpi.int/en_menus/icc/press%20and%20media/press%20releases/Documents/997/declarationVerkhovnaRadaUkr.pdf" TargetMode="External"/><Relationship Id="rId82" Type="http://schemas.openxmlformats.org/officeDocument/2006/relationships/fontTable" Target="fontTable.xml"/><Relationship Id="rId19" Type="http://schemas.openxmlformats.org/officeDocument/2006/relationships/hyperlink" Target="http://www.icc-cpi.int/NR/rdonlyres/B920AD62-DF49-4010-8907-E0D8CC61EBA4/277527/Regulations_of_the_Court_170604EN.pdf" TargetMode="External"/><Relationship Id="rId14" Type="http://schemas.openxmlformats.org/officeDocument/2006/relationships/hyperlink" Target="http://www.icc-cpi.int/NR/rdonlyres/E8B8B264-70EE-4FA6-9F1D-6A3DA5332525/140143/ICCBD_030106Rev1_English.pdf" TargetMode="External"/><Relationship Id="rId22" Type="http://schemas.openxmlformats.org/officeDocument/2006/relationships/hyperlink" Target="http://www.icc-cpi.int/nr/rdonlyres/ea9aeff7-5752-4f84-be94-0a655eb30e16/0/rome_statute_english.pdf" TargetMode="External"/><Relationship Id="rId27" Type="http://schemas.openxmlformats.org/officeDocument/2006/relationships/hyperlink" Target="http://icc-cpi.int/NR/rdonlyres/FFF97111-ECD6-40B5-9CDA-792BCBE1E695/280253/ICCBD050109ENG.pdf" TargetMode="External"/><Relationship Id="rId30" Type="http://schemas.openxmlformats.org/officeDocument/2006/relationships/hyperlink" Target="http://www.icc-cpi.int/NR/rdonlyres/E8B8B264-70EE-4FA6-9F1D-6A3DA5332525/140143/ICCBD_030106Rev1_English.pdf" TargetMode="External"/><Relationship Id="rId35" Type="http://schemas.openxmlformats.org/officeDocument/2006/relationships/hyperlink" Target="http://www.icc-cpi.int/NR/rdonlyres/E8B8B264-70EE-4FA6-9F1D-6A3DA5332525/140143/ICCBD_030106Rev1_English.pdf" TargetMode="External"/><Relationship Id="rId43" Type="http://schemas.openxmlformats.org/officeDocument/2006/relationships/hyperlink" Target="http://www.icc-cpi.int/iccdocs/doc/doc1579080.pdf" TargetMode="External"/><Relationship Id="rId48" Type="http://schemas.openxmlformats.org/officeDocument/2006/relationships/hyperlink" Target="http://icc-cpi.int/NR/rdonlyres/FFF97111-ECD6-40B5-9CDA-792BCBE1E695/280253/ICCBD050109ENG.pdf" TargetMode="External"/><Relationship Id="rId56" Type="http://schemas.openxmlformats.org/officeDocument/2006/relationships/hyperlink" Target="http://www.icc-cpi.int/NR/rdonlyres/E8B8B264-70EE-4FA6-9F1D-6A3DA5332525/140143/ICCBD_030106Rev1_English.pdf" TargetMode="External"/><Relationship Id="rId64" Type="http://schemas.openxmlformats.org/officeDocument/2006/relationships/hyperlink" Target="http://www.icc-cpi.int/NR/rdonlyres/B920AD62-DF49-4010-8907-E0D8CC61EBA4/277527/Regulations_of_the_Court_170604EN.pdf" TargetMode="External"/><Relationship Id="rId69" Type="http://schemas.openxmlformats.org/officeDocument/2006/relationships/hyperlink" Target="http://www.icc-cpi.int/nr/rdonlyres/ea9aeff7-5752-4f84-be94-0a655eb30e16/0/rome_statute_english.pdf" TargetMode="External"/><Relationship Id="rId77" Type="http://schemas.openxmlformats.org/officeDocument/2006/relationships/hyperlink" Target="http://www.icc-cpi.int/iccdocs/doc/doc1579080.pdf" TargetMode="External"/><Relationship Id="rId8" Type="http://schemas.openxmlformats.org/officeDocument/2006/relationships/image" Target="media/image1.png"/><Relationship Id="rId51" Type="http://schemas.openxmlformats.org/officeDocument/2006/relationships/hyperlink" Target="http://www.icc-cpi.int/en_menus/icc/legal%20texts%20and%20tools/official%20journal/Documents/RulesProcedureEvidenceEng.pdf" TargetMode="External"/><Relationship Id="rId72" Type="http://schemas.openxmlformats.org/officeDocument/2006/relationships/hyperlink" Target="http://www.icc-cpi.int/en_menus/icc/legal%20texts%20and%20tools/official%20journal/Documents/RulesProcedureEvidenceEng.pdf" TargetMode="External"/><Relationship Id="rId80" Type="http://schemas.openxmlformats.org/officeDocument/2006/relationships/hyperlink" Target="http://www.icc-cpi.int/iccdocs/doc/doc1579080.pdf" TargetMode="External"/><Relationship Id="rId3" Type="http://schemas.openxmlformats.org/officeDocument/2006/relationships/styles" Target="styles.xml"/><Relationship Id="rId12" Type="http://schemas.openxmlformats.org/officeDocument/2006/relationships/hyperlink" Target="http://www.icc-cpi.int/NR/rdonlyres/B920AD62-DF49-4010-8907-E0D8CC61EBA4/277527/Regulations_of_the_Court_170604EN.pdf" TargetMode="External"/><Relationship Id="rId17" Type="http://schemas.openxmlformats.org/officeDocument/2006/relationships/hyperlink" Target="http://www.icc-cpi.int/nr/rdonlyres/ea9aeff7-5752-4f84-be94-0a655eb30e16/0/rome_statute_english.pdf" TargetMode="External"/><Relationship Id="rId25" Type="http://schemas.openxmlformats.org/officeDocument/2006/relationships/hyperlink" Target="http://www.icc-cpi.int/en_menus/icc/legal%20texts%20and%20tools/official%20journal/Documents/RulesProcedureEvidenceEng.pdf" TargetMode="External"/><Relationship Id="rId33" Type="http://schemas.openxmlformats.org/officeDocument/2006/relationships/hyperlink" Target="http://www.icc-cpi.int/NR/rdonlyres/B920AD62-DF49-4010-8907-E0D8CC61EBA4/277527/Regulations_of_the_Court_170604EN.pdf" TargetMode="External"/><Relationship Id="rId38" Type="http://schemas.openxmlformats.org/officeDocument/2006/relationships/hyperlink" Target="http://www.icc-cpi.int/NR/rdonlyres/E8B8B264-70EE-4FA6-9F1D-6A3DA5332525/140143/ICCBD_030106Rev1_English.pdf" TargetMode="External"/><Relationship Id="rId46" Type="http://schemas.openxmlformats.org/officeDocument/2006/relationships/hyperlink" Target="http://www.icc-cpi.int/iccdocs/doc/doc1579080.pdf" TargetMode="External"/><Relationship Id="rId59" Type="http://schemas.openxmlformats.org/officeDocument/2006/relationships/hyperlink" Target="http://zakon4.rada.gov.ua/laws/show/254%D0%BA/96-%D0%B2%D1%80" TargetMode="External"/><Relationship Id="rId67" Type="http://schemas.openxmlformats.org/officeDocument/2006/relationships/hyperlink" Target="http://www.icc-cpi.int/NR/rdonlyres/BD397ECF-8CA8-44EF-92C6-AB4BEBD55BE2/140121/ICCASP432Res1_English.pdf" TargetMode="External"/><Relationship Id="rId20" Type="http://schemas.openxmlformats.org/officeDocument/2006/relationships/hyperlink" Target="http://www.icc-cpi.int/en_menus/icc/legal%20texts%20and%20tools/official%20journal/Documents/RulesProcedureEvidenceEng.pdf" TargetMode="External"/><Relationship Id="rId41" Type="http://schemas.openxmlformats.org/officeDocument/2006/relationships/hyperlink" Target="http://www.icc-cpi.int/iccdocs/doc/doc1379838.pdf" TargetMode="External"/><Relationship Id="rId54" Type="http://schemas.openxmlformats.org/officeDocument/2006/relationships/hyperlink" Target="http://www.icc-cpi.int/NR/rdonlyres/B920AD62-DF49-4010-8907-E0D8CC61EBA4/277527/Regulations_of_the_Court_170604EN.pdf" TargetMode="External"/><Relationship Id="rId62" Type="http://schemas.openxmlformats.org/officeDocument/2006/relationships/hyperlink" Target="http://www.icc-cpi.int/nr/rdonlyres/ea9aeff7-5752-4f84-be94-0a655eb30e16/0/rome_statute_english.pdf" TargetMode="External"/><Relationship Id="rId70" Type="http://schemas.openxmlformats.org/officeDocument/2006/relationships/hyperlink" Target="http://icc-cpi.int/NR/rdonlyres/FFF97111-ECD6-40B5-9CDA-792BCBE1E695/280253/ICCBD050109ENG.pdf" TargetMode="External"/><Relationship Id="rId75" Type="http://schemas.openxmlformats.org/officeDocument/2006/relationships/hyperlink" Target="http://www.icc-cpi.int/iccdocs/doc/doc1379838.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cc-cpi.int/NR/rdonlyres/BD397ECF-8CA8-44EF-92C6-AB4BEBD55BE2/140121/ICCASP432Res1_English.pdf" TargetMode="External"/><Relationship Id="rId23" Type="http://schemas.openxmlformats.org/officeDocument/2006/relationships/hyperlink" Target="http://icc-cpi.int/NR/rdonlyres/FFF97111-ECD6-40B5-9CDA-792BCBE1E695/280253/ICCBD050109ENG.pdf" TargetMode="External"/><Relationship Id="rId28" Type="http://schemas.openxmlformats.org/officeDocument/2006/relationships/hyperlink" Target="http://www.icc-cpi.int/NR/rdonlyres/B920AD62-DF49-4010-8907-E0D8CC61EBA4/277527/Regulations_of_the_Court_170604EN.pdf" TargetMode="External"/><Relationship Id="rId36" Type="http://schemas.openxmlformats.org/officeDocument/2006/relationships/hyperlink" Target="http://www.icc-cpi.int/NR/rdonlyres/B920AD62-DF49-4010-8907-E0D8CC61EBA4/277527/Regulations_of_the_Court_170604EN.pdf" TargetMode="External"/><Relationship Id="rId49" Type="http://schemas.openxmlformats.org/officeDocument/2006/relationships/hyperlink" Target="http://www.icc-cpi.int/NR/rdonlyres/E8B8B264-70EE-4FA6-9F1D-6A3DA5332525/140143/ICCBD_030106Rev1_English.pdf" TargetMode="External"/><Relationship Id="rId57" Type="http://schemas.openxmlformats.org/officeDocument/2006/relationships/hyperlink" Target="http://www.icc-cpi.int/NR/rdonlyres/BD397ECF-8CA8-44EF-92C6-AB4BEBD55BE2/140121/ICCASP432Res1_English.pdf" TargetMode="External"/><Relationship Id="rId10" Type="http://schemas.openxmlformats.org/officeDocument/2006/relationships/hyperlink" Target="http://www.icc-cpi.int/nr/rdonlyres/ea9aeff7-5752-4f84-be94-0a655eb30e16/0/rome_statute_english.pdf" TargetMode="External"/><Relationship Id="rId31" Type="http://schemas.openxmlformats.org/officeDocument/2006/relationships/hyperlink" Target="http://www.icc-cpi.int/nr/rdonlyres/ea9aeff7-5752-4f84-be94-0a655eb30e16/0/rome_statute_english.pdf" TargetMode="External"/><Relationship Id="rId44" Type="http://schemas.openxmlformats.org/officeDocument/2006/relationships/hyperlink" Target="http://icc-cpi.int/iccdocs/doc/doc1438370.pdf" TargetMode="External"/><Relationship Id="rId52" Type="http://schemas.openxmlformats.org/officeDocument/2006/relationships/hyperlink" Target="http://www.icc-cpi.int/nr/rdonlyres/ea9aeff7-5752-4f84-be94-0a655eb30e16/0/rome_statute_english.pdf" TargetMode="External"/><Relationship Id="rId60" Type="http://schemas.openxmlformats.org/officeDocument/2006/relationships/hyperlink" Target="http://zakon4.rada.gov.ua/laws/show/145-19/card6" TargetMode="External"/><Relationship Id="rId65" Type="http://schemas.openxmlformats.org/officeDocument/2006/relationships/hyperlink" Target="http://www.icc-cpi.int/en_menus/icc/legal%20texts%20and%20tools/official%20journal/Documents/RulesProcedureEvidenceEng.pdf" TargetMode="External"/><Relationship Id="rId73" Type="http://schemas.openxmlformats.org/officeDocument/2006/relationships/hyperlink" Target="http://www.icc-cpi.int/NR/rdonlyres/E8B8B264-70EE-4FA6-9F1D-6A3DA5332525/140143/ICCBD_030106Rev1_English.pdf" TargetMode="External"/><Relationship Id="rId78" Type="http://schemas.openxmlformats.org/officeDocument/2006/relationships/hyperlink" Target="http://icc-cpi.int/iccdocs/doc/doc1438370.pdf"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c-cpi.int/" TargetMode="External"/><Relationship Id="rId13" Type="http://schemas.openxmlformats.org/officeDocument/2006/relationships/hyperlink" Target="http://www.icc-cpi.int/en_menus/icc/legal%20texts%20and%20tools/official%20journal/Documents/RulesProcedureEvidenceEng.pdf" TargetMode="External"/><Relationship Id="rId18" Type="http://schemas.openxmlformats.org/officeDocument/2006/relationships/hyperlink" Target="http://icc-cpi.int/NR/rdonlyres/FFF97111-ECD6-40B5-9CDA-792BCBE1E695/280253/ICCBD050109ENG.pdf" TargetMode="External"/><Relationship Id="rId39" Type="http://schemas.openxmlformats.org/officeDocument/2006/relationships/hyperlink" Target="http://www.icc-cpi.int/nr/rdonlyres/ea9aeff7-5752-4f84-be94-0a655eb30e16/0/rome_statute_english.pdf" TargetMode="External"/><Relationship Id="rId34" Type="http://schemas.openxmlformats.org/officeDocument/2006/relationships/hyperlink" Target="http://www.icc-cpi.int/en_menus/icc/legal%20texts%20and%20tools/official%20journal/Documents/RulesProcedureEvidenceEng.pdf" TargetMode="External"/><Relationship Id="rId50" Type="http://schemas.openxmlformats.org/officeDocument/2006/relationships/hyperlink" Target="http://www.icc-cpi.int/nr/rdonlyres/ea9aeff7-5752-4f84-be94-0a655eb30e16/0/rome_statute_english.pdf" TargetMode="External"/><Relationship Id="rId55" Type="http://schemas.openxmlformats.org/officeDocument/2006/relationships/hyperlink" Target="http://www.icc-cpi.int/en_menus/icc/legal%20texts%20and%20tools/official%20journal/Documents/RulesProcedureEvidenceEng.pdf" TargetMode="External"/><Relationship Id="rId76" Type="http://schemas.openxmlformats.org/officeDocument/2006/relationships/hyperlink" Target="http://www.icc-cpi.int/iccdocs/doc/doc1744366.pdf" TargetMode="External"/><Relationship Id="rId7" Type="http://schemas.openxmlformats.org/officeDocument/2006/relationships/endnotes" Target="endnotes.xml"/><Relationship Id="rId71" Type="http://schemas.openxmlformats.org/officeDocument/2006/relationships/hyperlink" Target="http://www.icc-cpi.int/NR/rdonlyres/B920AD62-DF49-4010-8907-E0D8CC61EBA4/277527/Regulations_of_the_Court_170604EN.pdf" TargetMode="External"/><Relationship Id="rId2" Type="http://schemas.openxmlformats.org/officeDocument/2006/relationships/numbering" Target="numbering.xml"/><Relationship Id="rId29" Type="http://schemas.openxmlformats.org/officeDocument/2006/relationships/hyperlink" Target="http://www.icc-cpi.int/en_menus/icc/legal%20texts%20and%20tools/official%20journal/Documents/RulesProcedureEvidenceEng.pdf" TargetMode="External"/><Relationship Id="rId24" Type="http://schemas.openxmlformats.org/officeDocument/2006/relationships/hyperlink" Target="http://www.icc-cpi.int/NR/rdonlyres/B920AD62-DF49-4010-8907-E0D8CC61EBA4/277527/Regulations_of_the_Court_170604EN.pdf" TargetMode="External"/><Relationship Id="rId40" Type="http://schemas.openxmlformats.org/officeDocument/2006/relationships/hyperlink" Target="http://www.icc-cpi.int/en_menus/icc/legal%20texts%20and%20tools/official%20journal/Documents/RulesProcedureEvidenceEng.pdf" TargetMode="External"/><Relationship Id="rId45" Type="http://schemas.openxmlformats.org/officeDocument/2006/relationships/hyperlink" Target="http://icc-cpi.int/iccdocs/doc/doc1771079.pdf" TargetMode="External"/><Relationship Id="rId66" Type="http://schemas.openxmlformats.org/officeDocument/2006/relationships/hyperlink" Target="http://www.icc-cpi.int/NR/rdonlyres/E8B8B264-70EE-4FA6-9F1D-6A3DA5332525/140143/ICCBD_030106Rev1_English.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B804-DFCB-4D93-B0DA-59BE0194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42</Pages>
  <Words>47181</Words>
  <Characters>26894</Characters>
  <Application>Microsoft Office Word</Application>
  <DocSecurity>0</DocSecurity>
  <Lines>224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prof</cp:lastModifiedBy>
  <cp:revision>28</cp:revision>
  <cp:lastPrinted>2015-10-04T17:01:00Z</cp:lastPrinted>
  <dcterms:created xsi:type="dcterms:W3CDTF">2015-09-21T07:06:00Z</dcterms:created>
  <dcterms:modified xsi:type="dcterms:W3CDTF">2016-11-28T18:53:00Z</dcterms:modified>
</cp:coreProperties>
</file>