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FAC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Pr="00B44ACC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Pr="00B44ACC" w:rsidRDefault="006D0DA4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B44ACC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B44ACC" w:rsidRDefault="0050282E" w:rsidP="00072A29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B4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 w:rsidRPr="00B44ACC">
        <w:rPr>
          <w:rFonts w:ascii="Times New Roman" w:hAnsi="Times New Roman"/>
          <w:b/>
          <w:sz w:val="24"/>
          <w:szCs w:val="24"/>
        </w:rPr>
        <w:t xml:space="preserve">           </w:t>
      </w:r>
      <w:r w:rsidRPr="00B44ACC">
        <w:rPr>
          <w:rFonts w:ascii="Times New Roman" w:hAnsi="Times New Roman"/>
          <w:b/>
          <w:sz w:val="24"/>
          <w:szCs w:val="24"/>
        </w:rPr>
        <w:t xml:space="preserve">   Затверджено</w:t>
      </w:r>
    </w:p>
    <w:p w14:paraId="76591448" w14:textId="77777777" w:rsidR="0050282E" w:rsidRPr="00B44ACC" w:rsidRDefault="0050282E" w:rsidP="00072A29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44ACC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B44ACC" w:rsidRDefault="0050282E" w:rsidP="00072A29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ACC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B44ACC" w:rsidRDefault="0050282E" w:rsidP="00072A29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ACC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68FE7FCD" w:rsidR="0050282E" w:rsidRPr="00B44ACC" w:rsidRDefault="004F6E3F" w:rsidP="00072A29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 w:rsidRPr="00B44ACC">
        <w:rPr>
          <w:rFonts w:ascii="Times New Roman" w:hAnsi="Times New Roman"/>
          <w:sz w:val="24"/>
          <w:szCs w:val="24"/>
        </w:rPr>
        <w:t xml:space="preserve">(протокол № </w:t>
      </w:r>
      <w:r w:rsidR="00633EE4" w:rsidRPr="00B44ACC">
        <w:rPr>
          <w:rFonts w:ascii="Times New Roman" w:hAnsi="Times New Roman"/>
          <w:sz w:val="24"/>
          <w:szCs w:val="24"/>
        </w:rPr>
        <w:t>_</w:t>
      </w:r>
      <w:r w:rsidR="0050282E" w:rsidRPr="00B44ACC">
        <w:rPr>
          <w:rFonts w:ascii="Times New Roman" w:hAnsi="Times New Roman"/>
          <w:sz w:val="24"/>
          <w:szCs w:val="24"/>
        </w:rPr>
        <w:t xml:space="preserve"> від </w:t>
      </w:r>
      <w:r w:rsidR="00633EE4" w:rsidRPr="00B44ACC">
        <w:rPr>
          <w:rFonts w:ascii="Times New Roman" w:hAnsi="Times New Roman"/>
          <w:sz w:val="24"/>
          <w:szCs w:val="24"/>
        </w:rPr>
        <w:t>__</w:t>
      </w:r>
      <w:r w:rsidR="006D0DA4" w:rsidRPr="00B44ACC">
        <w:rPr>
          <w:rFonts w:ascii="Times New Roman" w:hAnsi="Times New Roman"/>
          <w:sz w:val="24"/>
          <w:szCs w:val="24"/>
        </w:rPr>
        <w:t>.</w:t>
      </w:r>
      <w:r w:rsidR="006E2642" w:rsidRPr="00B44ACC">
        <w:rPr>
          <w:rFonts w:ascii="Times New Roman" w:hAnsi="Times New Roman"/>
          <w:sz w:val="24"/>
          <w:szCs w:val="24"/>
        </w:rPr>
        <w:t>08</w:t>
      </w:r>
      <w:r w:rsidR="006D0DA4" w:rsidRPr="00B44ACC">
        <w:rPr>
          <w:rFonts w:ascii="Times New Roman" w:hAnsi="Times New Roman"/>
          <w:sz w:val="24"/>
          <w:szCs w:val="24"/>
        </w:rPr>
        <w:t>.</w:t>
      </w:r>
      <w:r w:rsidR="0050282E" w:rsidRPr="00B44ACC">
        <w:rPr>
          <w:rFonts w:ascii="Times New Roman" w:hAnsi="Times New Roman"/>
          <w:sz w:val="24"/>
          <w:szCs w:val="24"/>
        </w:rPr>
        <w:t xml:space="preserve"> 20</w:t>
      </w:r>
      <w:r w:rsidR="006E2642" w:rsidRPr="00B44ACC">
        <w:rPr>
          <w:rFonts w:ascii="Times New Roman" w:hAnsi="Times New Roman"/>
          <w:sz w:val="24"/>
          <w:szCs w:val="24"/>
        </w:rPr>
        <w:t>2</w:t>
      </w:r>
      <w:r w:rsidR="00633EE4" w:rsidRPr="00B44ACC">
        <w:rPr>
          <w:rFonts w:ascii="Times New Roman" w:hAnsi="Times New Roman"/>
          <w:sz w:val="24"/>
          <w:szCs w:val="24"/>
        </w:rPr>
        <w:t>1</w:t>
      </w:r>
      <w:r w:rsidR="0050282E" w:rsidRPr="00B44ACC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7777777" w:rsidR="0050282E" w:rsidRPr="00B44ACC" w:rsidRDefault="0050282E" w:rsidP="00072A29">
      <w:pPr>
        <w:spacing w:after="0"/>
        <w:ind w:left="8647"/>
        <w:rPr>
          <w:rFonts w:ascii="Times New Roman" w:hAnsi="Times New Roman"/>
          <w:sz w:val="24"/>
          <w:szCs w:val="24"/>
        </w:rPr>
      </w:pPr>
      <w:r w:rsidRPr="00B44ACC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B44ACC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B44ACC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B44ACC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B44ACC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Pr="00B44ACC" w:rsidRDefault="0050282E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Pr="00B44ACC" w:rsidRDefault="0050282E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77777777" w:rsidR="006D0DA4" w:rsidRPr="00B44ACC" w:rsidRDefault="0050282E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7F2748D5" w:rsidR="0050282E" w:rsidRPr="00B44ACC" w:rsidRDefault="006D0DA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D0838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ГЛОБАЛЬНЕ ПІДПРИЄМНИЦТВО</w:t>
      </w:r>
      <w:r w:rsidR="0050282E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369F4298" w14:textId="014301B5" w:rsidR="00DD2B30" w:rsidRPr="00B44ACC" w:rsidRDefault="0050282E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63843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</w:p>
    <w:p w14:paraId="0F8F6ABC" w14:textId="3716D054" w:rsidR="00633EE4" w:rsidRPr="00B44ACC" w:rsidRDefault="00633EE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ОП «Міжнародні економічні відносини» та «Міжнародний бізнес»</w:t>
      </w:r>
    </w:p>
    <w:p w14:paraId="41CCF7F9" w14:textId="21220AE4" w:rsidR="0050282E" w:rsidRPr="00B44ACC" w:rsidRDefault="00633EE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зі спеціальності 292</w:t>
      </w:r>
      <w:r w:rsidR="00AD0838"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 економічні відносини</w:t>
      </w:r>
    </w:p>
    <w:p w14:paraId="6F51D08A" w14:textId="77777777" w:rsidR="0050282E" w:rsidRPr="00B44ACC" w:rsidRDefault="0050282E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70EE1DE7" w14:textId="02A53268" w:rsidR="0050282E" w:rsidRPr="00B44ACC" w:rsidRDefault="0050282E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8B755C" w14:textId="77777777" w:rsidR="00633EE4" w:rsidRPr="00B44ACC" w:rsidRDefault="00633EE4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57147FC7" w:rsidR="0050282E" w:rsidRPr="00B44ACC" w:rsidRDefault="006D0DA4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4ACC"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 w:rsidRPr="00B44ACC">
        <w:rPr>
          <w:rFonts w:ascii="Times New Roman" w:eastAsia="Times New Roman" w:hAnsi="Times New Roman"/>
          <w:b/>
          <w:sz w:val="24"/>
          <w:szCs w:val="24"/>
        </w:rPr>
        <w:t>2</w:t>
      </w:r>
      <w:r w:rsidR="00633EE4" w:rsidRPr="00B44ACC">
        <w:rPr>
          <w:rFonts w:ascii="Times New Roman" w:eastAsia="Times New Roman" w:hAnsi="Times New Roman"/>
          <w:b/>
          <w:sz w:val="24"/>
          <w:szCs w:val="24"/>
        </w:rPr>
        <w:t>1</w:t>
      </w:r>
      <w:r w:rsidR="0050282E" w:rsidRPr="00B44ACC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72F766D" w14:textId="77777777" w:rsidR="003D4FDA" w:rsidRPr="00B44ACC" w:rsidRDefault="0020340A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44ACC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62DEF78E" w14:textId="6CDA082A" w:rsidR="0020340A" w:rsidRPr="00B44ACC" w:rsidRDefault="00AD0838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eastAsia="Times New Roman" w:hAnsi="Times New Roman"/>
          <w:b/>
          <w:color w:val="000000"/>
          <w:sz w:val="32"/>
          <w:szCs w:val="32"/>
        </w:rPr>
        <w:t>ГЛОБАЛЬНЕ ПІДПРИЄМНИЦТВО</w:t>
      </w:r>
    </w:p>
    <w:p w14:paraId="1ECBF920" w14:textId="532C165C" w:rsidR="0020340A" w:rsidRPr="00B44ACC" w:rsidRDefault="0020340A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20</w:t>
      </w:r>
      <w:r w:rsidR="00D40993" w:rsidRPr="00B44ACC">
        <w:rPr>
          <w:rFonts w:ascii="Times New Roman" w:hAnsi="Times New Roman" w:cs="Times New Roman"/>
          <w:b/>
          <w:sz w:val="28"/>
          <w:szCs w:val="28"/>
        </w:rPr>
        <w:t>2</w:t>
      </w:r>
      <w:r w:rsidR="00633EE4" w:rsidRPr="00B44ACC">
        <w:rPr>
          <w:rFonts w:ascii="Times New Roman" w:hAnsi="Times New Roman" w:cs="Times New Roman"/>
          <w:b/>
          <w:sz w:val="28"/>
          <w:szCs w:val="28"/>
        </w:rPr>
        <w:t>1</w:t>
      </w:r>
      <w:r w:rsidRPr="00B44ACC">
        <w:rPr>
          <w:rFonts w:ascii="Times New Roman" w:hAnsi="Times New Roman" w:cs="Times New Roman"/>
          <w:b/>
          <w:sz w:val="28"/>
          <w:szCs w:val="28"/>
        </w:rPr>
        <w:t>-202</w:t>
      </w:r>
      <w:r w:rsidR="00633EE4" w:rsidRPr="00B44ACC">
        <w:rPr>
          <w:rFonts w:ascii="Times New Roman" w:hAnsi="Times New Roman" w:cs="Times New Roman"/>
          <w:b/>
          <w:sz w:val="28"/>
          <w:szCs w:val="28"/>
        </w:rPr>
        <w:t>2</w:t>
      </w:r>
      <w:r w:rsidRPr="00B44AC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:rsidRPr="00B44ACC" w14:paraId="6D60AF63" w14:textId="77777777" w:rsidTr="00FB59B4">
        <w:tc>
          <w:tcPr>
            <w:tcW w:w="4454" w:type="dxa"/>
          </w:tcPr>
          <w:p w14:paraId="122101BE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2FD7D864" w:rsidR="0020340A" w:rsidRPr="00B44ACC" w:rsidRDefault="00AD083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Глобальне підприємництво</w:t>
            </w:r>
          </w:p>
        </w:tc>
      </w:tr>
      <w:tr w:rsidR="0020340A" w:rsidRPr="00B44ACC" w14:paraId="558659CA" w14:textId="77777777" w:rsidTr="00FB59B4">
        <w:tc>
          <w:tcPr>
            <w:tcW w:w="4454" w:type="dxa"/>
          </w:tcPr>
          <w:p w14:paraId="31355503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 w:rsidRPr="00B44ACC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:rsidRPr="00B44ACC" w14:paraId="051146B9" w14:textId="77777777" w:rsidTr="00FB59B4">
        <w:tc>
          <w:tcPr>
            <w:tcW w:w="4454" w:type="dxa"/>
          </w:tcPr>
          <w:p w14:paraId="1E2F6EAE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:rsidRPr="00B44ACC" w14:paraId="32D312B3" w14:textId="77777777" w:rsidTr="00FB59B4">
        <w:tc>
          <w:tcPr>
            <w:tcW w:w="4454" w:type="dxa"/>
          </w:tcPr>
          <w:p w14:paraId="02D2D9B6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Pr="00B44ACC" w:rsidRDefault="00F9732D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:rsidRPr="00B44ACC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52F2C594" w:rsidR="0020340A" w:rsidRPr="00B44ACC" w:rsidRDefault="00633EE4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Москалик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Ярославович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, кандидат економічних наук, доцент кафедри міжнародних економічних відносин.</w:t>
            </w:r>
          </w:p>
        </w:tc>
      </w:tr>
      <w:tr w:rsidR="0020340A" w:rsidRPr="00B44ACC" w14:paraId="637DD184" w14:textId="77777777" w:rsidTr="00FB59B4">
        <w:tc>
          <w:tcPr>
            <w:tcW w:w="4454" w:type="dxa"/>
          </w:tcPr>
          <w:p w14:paraId="0CC64FC8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</w:t>
            </w:r>
            <w:proofErr w:type="spellStart"/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2EEF746A" w14:textId="7EF5548D" w:rsidR="00B90FF8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пошта: </w:t>
            </w:r>
            <w:proofErr w:type="spellStart"/>
            <w:r w:rsidR="00633EE4" w:rsidRPr="00B44ACC">
              <w:rPr>
                <w:rFonts w:ascii="Times New Roman" w:hAnsi="Times New Roman" w:cs="Times New Roman"/>
                <w:sz w:val="28"/>
                <w:szCs w:val="28"/>
              </w:rPr>
              <w:t>ryaroslavovych</w:t>
            </w:r>
            <w:proofErr w:type="spellEnd"/>
            <w:r w:rsidR="00633EE4" w:rsidRPr="00B44ACC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633EE4" w:rsidRPr="00B44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roman.moskalyk@lnu.edu.ua</w:t>
              </w:r>
            </w:hyperlink>
            <w:r w:rsidR="00D40993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51C84C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20340A" w:rsidRPr="00B44ACC" w14:paraId="376238FC" w14:textId="77777777" w:rsidTr="00FB59B4">
        <w:tc>
          <w:tcPr>
            <w:tcW w:w="4454" w:type="dxa"/>
          </w:tcPr>
          <w:p w14:paraId="6CDBA0D9" w14:textId="77777777" w:rsidR="0020340A" w:rsidRPr="00B44ACC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5279FB2F" w:rsidR="0020340A" w:rsidRPr="00B44ACC" w:rsidRDefault="00633EE4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642" w:rsidRPr="00B44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 w:rsidRPr="00B44ACC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20340A" w:rsidRPr="00B44ACC" w14:paraId="2D0FC14C" w14:textId="77777777" w:rsidTr="00FB59B4">
        <w:tc>
          <w:tcPr>
            <w:tcW w:w="4454" w:type="dxa"/>
          </w:tcPr>
          <w:p w14:paraId="63AB966E" w14:textId="77777777" w:rsidR="0020340A" w:rsidRPr="00B44ACC" w:rsidRDefault="00F93F49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9822" w:type="dxa"/>
          </w:tcPr>
          <w:p w14:paraId="48B6EF86" w14:textId="26E39797" w:rsidR="0020340A" w:rsidRPr="00B44ACC" w:rsidRDefault="00F93F49" w:rsidP="00072A29">
            <w:pPr>
              <w:ind w:firstLine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/>
                <w:sz w:val="28"/>
                <w:szCs w:val="28"/>
              </w:rPr>
              <w:t>Курс «</w:t>
            </w:r>
            <w:r w:rsidR="00AD0838" w:rsidRPr="00B44AC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Глобальне підприємництво</w:t>
            </w:r>
            <w:r w:rsidRPr="00B44ACC">
              <w:rPr>
                <w:rFonts w:ascii="Times New Roman" w:hAnsi="Times New Roman"/>
                <w:sz w:val="28"/>
                <w:szCs w:val="28"/>
              </w:rPr>
              <w:t xml:space="preserve">» призначено для </w:t>
            </w:r>
            <w:r w:rsidR="00D40993" w:rsidRPr="00B44ACC">
              <w:rPr>
                <w:rFonts w:ascii="Times New Roman" w:hAnsi="Times New Roman"/>
                <w:sz w:val="28"/>
                <w:szCs w:val="28"/>
              </w:rPr>
              <w:t>студентів денної</w:t>
            </w:r>
            <w:r w:rsidR="009D6857" w:rsidRPr="00B4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ACC">
              <w:rPr>
                <w:rFonts w:ascii="Times New Roman" w:hAnsi="Times New Roman"/>
                <w:sz w:val="28"/>
                <w:szCs w:val="28"/>
              </w:rPr>
              <w:t xml:space="preserve">форми </w:t>
            </w:r>
            <w:r w:rsidR="0075506C" w:rsidRPr="00B44ACC">
              <w:rPr>
                <w:rFonts w:ascii="Times New Roman" w:hAnsi="Times New Roman"/>
                <w:sz w:val="28"/>
                <w:szCs w:val="28"/>
              </w:rPr>
              <w:t>навчання</w:t>
            </w:r>
            <w:r w:rsidR="00DD2B30" w:rsidRPr="00B4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EE4" w:rsidRPr="00B44ACC">
              <w:rPr>
                <w:rFonts w:ascii="Times New Roman" w:hAnsi="Times New Roman"/>
                <w:sz w:val="28"/>
                <w:szCs w:val="28"/>
              </w:rPr>
              <w:t xml:space="preserve">в межах ОП «Міжнародні економічні відносини» та </w:t>
            </w:r>
            <w:r w:rsidR="00633EE4" w:rsidRPr="00B44ACC">
              <w:rPr>
                <w:rFonts w:ascii="Times New Roman" w:hAnsi="Times New Roman"/>
                <w:sz w:val="28"/>
                <w:szCs w:val="28"/>
              </w:rPr>
              <w:lastRenderedPageBreak/>
              <w:t>«Міжнародний бізнес» зі спеціальності 292 Міжнародні економічні відносини</w:t>
            </w:r>
            <w:r w:rsidR="00FB59B4" w:rsidRPr="00B4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B30" w:rsidRPr="00B44ACC">
              <w:rPr>
                <w:rFonts w:ascii="Times New Roman" w:hAnsi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75506C" w:rsidRPr="00B44ACC">
              <w:rPr>
                <w:rFonts w:ascii="Times New Roman" w:hAnsi="Times New Roman"/>
                <w:sz w:val="28"/>
                <w:szCs w:val="28"/>
              </w:rPr>
              <w:t xml:space="preserve">. Курс належить до групи дисциплін, яка передбачає формування загальнонаукових </w:t>
            </w:r>
            <w:proofErr w:type="spellStart"/>
            <w:r w:rsidR="0075506C" w:rsidRPr="00B44ACC">
              <w:rPr>
                <w:rFonts w:ascii="Times New Roman" w:hAnsi="Times New Roman"/>
                <w:sz w:val="28"/>
                <w:szCs w:val="28"/>
              </w:rPr>
              <w:t>компетенцій</w:t>
            </w:r>
            <w:proofErr w:type="spellEnd"/>
            <w:r w:rsidR="0075506C" w:rsidRPr="00B44ACC">
              <w:rPr>
                <w:rFonts w:ascii="Times New Roman" w:hAnsi="Times New Roman"/>
                <w:sz w:val="28"/>
                <w:szCs w:val="28"/>
              </w:rPr>
              <w:t>.</w:t>
            </w:r>
            <w:r w:rsidR="0075506C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:rsidRPr="00B44ACC" w14:paraId="3965FA97" w14:textId="77777777" w:rsidTr="00FB59B4">
        <w:tc>
          <w:tcPr>
            <w:tcW w:w="4454" w:type="dxa"/>
          </w:tcPr>
          <w:p w14:paraId="50773D60" w14:textId="77777777" w:rsidR="0020340A" w:rsidRPr="00B44ACC" w:rsidRDefault="007550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Коротка анотація курсу</w:t>
            </w:r>
          </w:p>
        </w:tc>
        <w:tc>
          <w:tcPr>
            <w:tcW w:w="9822" w:type="dxa"/>
          </w:tcPr>
          <w:p w14:paraId="097A71A2" w14:textId="40ADE30A" w:rsidR="00EC20C0" w:rsidRPr="00B44ACC" w:rsidRDefault="00881DD1" w:rsidP="004B0B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 основі курсу покладено сучасні тенденції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глобалізації </w:t>
            </w:r>
            <w:proofErr w:type="spellStart"/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>світогосподарських</w:t>
            </w:r>
            <w:proofErr w:type="spellEnd"/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зав’язків в тому числі глобального підприємництва.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Розглядаються комплекс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проблем стрімкого </w:t>
            </w:r>
            <w:r w:rsidR="004B0B9D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>глобального підприємництва</w:t>
            </w:r>
            <w:r w:rsidR="004B0B9D" w:rsidRPr="00B44ACC">
              <w:rPr>
                <w:rFonts w:ascii="Times New Roman" w:hAnsi="Times New Roman" w:cs="Times New Roman"/>
                <w:sz w:val="28"/>
                <w:szCs w:val="28"/>
              </w:rPr>
              <w:t>, організаційно-економічні форми у сфері глобального підприємництва, принципи й особливості створення і розвитку нових глобальних підприємницьких структур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національного та наднаціонального інституційного забезпечення глобального підприємництва, 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глобального підприємництва в розрізі галузей та регіонів. 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>Аналізуються</w:t>
            </w:r>
            <w:r w:rsidR="00AD0838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протиріччя між негативним і позитивним ефектом від проведення офшорного підприємництва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>, виграшів, збитків, ризиків та можливостей для країн від глобального підприємництва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Студенти </w:t>
            </w:r>
            <w:r w:rsidR="0003160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на вибір </w:t>
            </w:r>
            <w:r w:rsidR="005518D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проводять дослідження </w:t>
            </w:r>
            <w:r w:rsidR="00031606" w:rsidRPr="00B44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20C0" w:rsidRPr="00B44A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1606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ного з видів </w:t>
            </w:r>
            <w:r w:rsidR="00EC20C0" w:rsidRPr="00B44ACC">
              <w:rPr>
                <w:rFonts w:ascii="Times New Roman" w:hAnsi="Times New Roman" w:cs="Times New Roman"/>
                <w:sz w:val="28"/>
                <w:szCs w:val="28"/>
              </w:rPr>
              <w:t>глобального бізнесу, презентують та захищають своє дослідження на семінарських заняттях.</w:t>
            </w:r>
          </w:p>
        </w:tc>
      </w:tr>
      <w:tr w:rsidR="0020340A" w:rsidRPr="00B44ACC" w14:paraId="7473BDC5" w14:textId="77777777" w:rsidTr="00FB59B4">
        <w:tc>
          <w:tcPr>
            <w:tcW w:w="4454" w:type="dxa"/>
          </w:tcPr>
          <w:p w14:paraId="184B492D" w14:textId="77777777" w:rsidR="0020340A" w:rsidRPr="00B44ACC" w:rsidRDefault="00311F5E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4DF1837A" w:rsidR="0020340A" w:rsidRPr="00B44ACC" w:rsidRDefault="0061688E" w:rsidP="000A4F7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сформувати у студентів систему теоретичних знань</w:t>
            </w:r>
            <w:r w:rsidR="004E060D"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щодо принципів, видів, форм та </w:t>
            </w:r>
            <w:r w:rsidR="004E060D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механізмів глобального підприємництва</w:t>
            </w:r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практичних навичок ведення</w:t>
            </w:r>
            <w:r w:rsidR="004E060D"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підприємницької діяльно</w:t>
            </w:r>
            <w:r w:rsidR="004E060D"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сті в глобальному середовищі, </w:t>
            </w:r>
            <w:r w:rsidR="004E060D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підходів до аналізу </w:t>
            </w:r>
            <w:r w:rsidR="000A4F73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тенденцій та </w:t>
            </w:r>
            <w:r w:rsidR="004E060D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умов розвитку підприємництва в різних країнах</w:t>
            </w:r>
            <w:r w:rsidR="000A4F73" w:rsidRPr="00B44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0340A" w:rsidRPr="00B44ACC" w14:paraId="0FC50CF0" w14:textId="77777777" w:rsidTr="00FB59B4">
        <w:tc>
          <w:tcPr>
            <w:tcW w:w="4454" w:type="dxa"/>
          </w:tcPr>
          <w:p w14:paraId="1744118D" w14:textId="77777777" w:rsidR="0020340A" w:rsidRPr="00B44ACC" w:rsidRDefault="00311F5E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0C2B4BA5" w14:textId="6E1A581A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Концепти інноваційного розвитку підприємництва : монографія . Київ: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Інтерсервіс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2018.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263 с </w:t>
            </w:r>
          </w:p>
          <w:p w14:paraId="1064CFB8" w14:textId="15AD21D6" w:rsidR="009214A0" w:rsidRPr="00B44ACC" w:rsidRDefault="00EE3AB4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Ковінько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О. М. Маркетинг в умовах міжнародної диверсифікації бізнес-діяльності: монографія. К. : КНЕУ. 2017. </w:t>
            </w:r>
          </w:p>
          <w:p w14:paraId="3A334E22" w14:textId="6C8E1B81" w:rsidR="009214A0" w:rsidRPr="00B44ACC" w:rsidRDefault="009214A0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Стрельник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С. О. Глобальне підприємництво: еволюція поняття та сутнісна характеристика / Управління розвитком, № 3 (185), 2016. – С.23-28.</w:t>
            </w:r>
          </w:p>
          <w:p w14:paraId="1D3EC6DC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Міжнародна економіка : підручник / Д. Г. Лук'яненко, А. М. Поручник, Я.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М. Столярчук ; М-во освіти і науки України,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ВНЗ "Київ. нац.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ун-т ім. Вадима Гетьмана". - Київ : КНЕУ, 2014. – 762 с.</w:t>
            </w:r>
          </w:p>
          <w:p w14:paraId="7F888D07" w14:textId="77777777" w:rsidR="009214A0" w:rsidRPr="00B44ACC" w:rsidRDefault="009214A0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GEM 2015,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Entrepreneurship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URL: http://www.gemconsortium.org/report. </w:t>
            </w:r>
          </w:p>
          <w:p w14:paraId="34973962" w14:textId="77777777" w:rsidR="009214A0" w:rsidRPr="00B44ACC" w:rsidRDefault="009214A0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McDougall-Covin, P.,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Jones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M. V.,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Serapio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M. G.. High-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potential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concepts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phenomena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theories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advancement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entrepreneurship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research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//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Entrepreneurship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Theory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Practice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38(1), -2014. - P. 1-10.</w:t>
            </w:r>
          </w:p>
          <w:p w14:paraId="2DB8909B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Глобальноеэкономическоеразвитие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асимметрии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монография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[Д.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Поручник, Я. Столярчук и др.] ;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наук. ред. Д. Г.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Поручника, В.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Киевскийнац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ун-т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Вадима Гетьмана,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Московскийгос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ун-т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 В. Ломоносова. - К. : КНЭУ, 2013. - 466 с.</w:t>
            </w:r>
          </w:p>
          <w:p w14:paraId="1C904488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Міжнародний менеджмент  :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посібник / [М. В. Вихор, Л. П.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Гацька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В.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Загурський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ін.]. - К. : Центр учбової літератури, 2011. - 488 с.</w:t>
            </w:r>
          </w:p>
          <w:p w14:paraId="2CC48886" w14:textId="03B2DE7A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Корж М. В. Механізм управління інструментарієм міжнародного маркетингу: теорія і практика: монографія. Краматорськ: ДДМА, 2011.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336 с. </w:t>
            </w:r>
          </w:p>
          <w:p w14:paraId="02B432F6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Ресурси та моделі глобального економічного розвитку : монографія / [Д. Г. Лук'яненко, А. М. Поручник, А. М.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ін.] ; за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ред. Д. Г. Лук'яненка та А. М. Поручника ; М-во освіти і науки, молоді та спорту України, ДВНЗ «Київський нац.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ун-т ім. Вадима Гетьмана» [та ін.]. - К. : КНЕУ, 2011. - 703 с.</w:t>
            </w:r>
          </w:p>
          <w:p w14:paraId="71470D51" w14:textId="77777777" w:rsidR="002D437C" w:rsidRPr="00B44ACC" w:rsidRDefault="002D437C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Глобальна економіка XXI століття: людський вимір : монографія / [Д. Г. Лук'яненко, А. М. Поручник, А. М.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Я. М. Столярчук, А. В.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Кудинова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Є. Г. Панченко] ; за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ред. Д. Г. Лук'яненка, А. М. Поручника ; М-во освіти і науки України, ДВНЗ "Київський нац. </w:t>
            </w:r>
            <w:proofErr w:type="spellStart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ун-т ім. В. Гетьмана". - К. : КНЕУ, 2008. - 421 с.</w:t>
            </w:r>
          </w:p>
          <w:p w14:paraId="74839E5F" w14:textId="77777777" w:rsidR="009214A0" w:rsidRPr="00B44ACC" w:rsidRDefault="009214A0" w:rsidP="00A10D8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Кальченко Т. В. Глобальна економіка: методологія системних досліджень: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монографія. К.: КНЕУ, 2006. </w:t>
            </w:r>
            <w:r w:rsidRPr="00B4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248 с. </w:t>
            </w:r>
          </w:p>
          <w:p w14:paraId="3C92CAD2" w14:textId="77777777" w:rsidR="004B0B9D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Варналій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З. С. Мале підприємництво: основи теорії і практики. Київ: Знання, 2003. 303 с. </w:t>
            </w:r>
          </w:p>
          <w:p w14:paraId="7A20DFD9" w14:textId="77777777" w:rsidR="004B0B9D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Савчук В. С., Кривенко К. Т., Фукс А. Е., Малий І. Й. Економічна енциклопедія: у 3 т. Т. 1/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відп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ред. С. В.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Мочерний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Київ: Академія, 2000. 864 с. </w:t>
            </w:r>
          </w:p>
          <w:p w14:paraId="3D19BED6" w14:textId="77777777" w:rsidR="0061688E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Hashai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N.,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Almor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T.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Gradually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internationalizing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‘born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global’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firms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oxymoron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2004.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13, № 4. Р. 465–483. </w:t>
            </w:r>
          </w:p>
          <w:p w14:paraId="7C9B5288" w14:textId="77777777" w:rsidR="0061688E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Gabrielsson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M.,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Kirpalani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V.H.M.,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Dimitratos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P.,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Solberg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A.,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Zucchella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Born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Propositions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advance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2008.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17 (4). Р. 385–401. </w:t>
            </w:r>
          </w:p>
          <w:p w14:paraId="5D26383C" w14:textId="77777777" w:rsidR="0061688E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Kuivalainen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O.,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Sundqvist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S.,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Servais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P.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Firms’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born-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entrepreneurial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orientation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export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2007.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42. Р. 253–267. </w:t>
            </w:r>
          </w:p>
          <w:p w14:paraId="610229AD" w14:textId="4108E8C5" w:rsidR="004B0B9D" w:rsidRPr="00B44ACC" w:rsidRDefault="004B0B9D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Bell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J.,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McNaughton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R.,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Young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S. «Born-Again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Firms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Extension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Born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Phenomenon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. 2011. № 3. 173–189.</w:t>
            </w:r>
          </w:p>
          <w:p w14:paraId="6B0D25FA" w14:textId="156458A5" w:rsidR="00EC20C0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Style w:val="FontStyle20"/>
                <w:sz w:val="28"/>
                <w:szCs w:val="28"/>
                <w:lang w:eastAsia="uk-UA"/>
              </w:rPr>
            </w:pPr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Апель А.,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Гунько.В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., Соколов И.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Обналичивание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оффшорный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бизнес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в схемах. –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СПб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Питер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>, 2002. – 192с.</w:t>
            </w:r>
          </w:p>
          <w:p w14:paraId="7276D7D6" w14:textId="77777777" w:rsidR="00EC20C0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Style w:val="FontStyle20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Бирковский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Д.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Применение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оффшорных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компаний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Украине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 –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Харьков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Веста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Издательство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«Ранок», 2002. – 272 с.</w:t>
            </w:r>
          </w:p>
          <w:p w14:paraId="54431BDC" w14:textId="77777777" w:rsidR="00EC20C0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Style w:val="FontStyle20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Кабир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Л.С.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Организация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офшорного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бизнеса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 – М.: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Финансы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и статистика, 2002. – 144с.</w:t>
            </w:r>
          </w:p>
          <w:p w14:paraId="2D90AF26" w14:textId="77777777" w:rsidR="00EC20C0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Style w:val="FontStyle20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Ушаков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Д.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Офшорные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зоны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практике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российских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налогоплательщиков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. – М.: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Юристъ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>, 2002. - 496 с</w:t>
            </w:r>
          </w:p>
          <w:p w14:paraId="229C11AF" w14:textId="77777777" w:rsidR="00EC20C0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Style w:val="FontStyle20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Чернявский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С.П.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Международный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офшорный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бизнес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и банки. – М.: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Финансы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и статистика, 2002. – 144с.</w:t>
            </w:r>
          </w:p>
          <w:p w14:paraId="5D2FD9D8" w14:textId="78421431" w:rsidR="00DC5408" w:rsidRPr="00B44ACC" w:rsidRDefault="00EC20C0" w:rsidP="00A10D8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Шамбост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Э.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Энциклопедия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оффшорных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 xml:space="preserve"> зон. – М.: </w:t>
            </w:r>
            <w:proofErr w:type="spellStart"/>
            <w:r w:rsidRPr="00B44ACC">
              <w:rPr>
                <w:rStyle w:val="FontStyle20"/>
                <w:sz w:val="28"/>
                <w:szCs w:val="28"/>
                <w:lang w:eastAsia="uk-UA"/>
              </w:rPr>
              <w:t>Викра</w:t>
            </w:r>
            <w:proofErr w:type="spellEnd"/>
            <w:r w:rsidRPr="00B44ACC">
              <w:rPr>
                <w:rStyle w:val="FontStyle20"/>
                <w:sz w:val="28"/>
                <w:szCs w:val="28"/>
                <w:lang w:eastAsia="uk-UA"/>
              </w:rPr>
              <w:t>, 2000. – 808с.</w:t>
            </w:r>
          </w:p>
        </w:tc>
      </w:tr>
      <w:tr w:rsidR="0020340A" w:rsidRPr="00B44ACC" w14:paraId="330BA521" w14:textId="77777777" w:rsidTr="00FB59B4">
        <w:tc>
          <w:tcPr>
            <w:tcW w:w="4454" w:type="dxa"/>
          </w:tcPr>
          <w:p w14:paraId="158E0205" w14:textId="77777777" w:rsidR="0020340A" w:rsidRPr="00B44ACC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4B642A8B" w:rsidR="0020340A" w:rsidRPr="00B44ACC" w:rsidRDefault="00164F34" w:rsidP="000F1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3895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:rsidRPr="00B44ACC" w14:paraId="4784C430" w14:textId="77777777" w:rsidTr="00FB59B4">
        <w:tc>
          <w:tcPr>
            <w:tcW w:w="4454" w:type="dxa"/>
          </w:tcPr>
          <w:p w14:paraId="60CAC059" w14:textId="77777777" w:rsidR="0020340A" w:rsidRPr="00B44ACC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38E80D49" w:rsidR="00145F6B" w:rsidRPr="00B44ACC" w:rsidRDefault="00145F6B" w:rsidP="0073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Загальний обсяг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0F38" w:rsidRPr="00B44AC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853895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год., Самостійна робота 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3566A" w:rsidRPr="00B44A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="000664BD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:rsidRPr="00B44ACC" w14:paraId="00B7D630" w14:textId="77777777" w:rsidTr="00FB59B4">
        <w:tc>
          <w:tcPr>
            <w:tcW w:w="4454" w:type="dxa"/>
          </w:tcPr>
          <w:p w14:paraId="4B674545" w14:textId="77777777" w:rsidR="0020340A" w:rsidRPr="00B44ACC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16D41A62" w14:textId="0DD6B126" w:rsidR="00C92D07" w:rsidRPr="00B44ACC" w:rsidRDefault="00C92D07" w:rsidP="000F12F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результаті вивчення даного курсу студент повинен </w:t>
            </w: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знати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C546F0B" w14:textId="51FBC91C" w:rsidR="0061688E" w:rsidRPr="00B44ACC" w:rsidRDefault="0061688E" w:rsidP="000F1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–зовнішнє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середовище глобального підприємства;</w:t>
            </w:r>
          </w:p>
          <w:p w14:paraId="0E34D024" w14:textId="435F0EFD" w:rsidR="0061688E" w:rsidRPr="00B44ACC" w:rsidRDefault="0061688E" w:rsidP="000F1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–стратегії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глобальної діяльності підприємства;</w:t>
            </w:r>
          </w:p>
          <w:p w14:paraId="1B21B213" w14:textId="30CED541" w:rsidR="0061688E" w:rsidRPr="00B44ACC" w:rsidRDefault="0061688E" w:rsidP="000F1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–показники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що характеризують діяльність суб’єктів глобального бізнесу;</w:t>
            </w:r>
          </w:p>
          <w:p w14:paraId="76B930D5" w14:textId="09D7F42F" w:rsidR="0061688E" w:rsidRPr="00B44ACC" w:rsidRDefault="0061688E" w:rsidP="000F1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–стратегічні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заходи оптимізації виходу компанії на глобальний ринок;</w:t>
            </w:r>
          </w:p>
          <w:p w14:paraId="3993427B" w14:textId="3CBF732F" w:rsidR="0061688E" w:rsidRPr="00B44ACC" w:rsidRDefault="0061688E" w:rsidP="000F1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–інноваційні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рішення в управлінні діяльністю глобального підприємства;</w:t>
            </w:r>
          </w:p>
          <w:p w14:paraId="616A4020" w14:textId="17B2B030" w:rsidR="0061688E" w:rsidRPr="00B44ACC" w:rsidRDefault="0061688E" w:rsidP="000F1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–національні</w:t>
            </w:r>
            <w:proofErr w:type="spellEnd"/>
            <w:r w:rsidRPr="00B4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зарубіжні дані для вирішення управлінських бізнес-завдань.</w:t>
            </w:r>
          </w:p>
          <w:p w14:paraId="476C8EEC" w14:textId="417D0C46" w:rsidR="00C92D07" w:rsidRPr="00B44ACC" w:rsidRDefault="00C92D07" w:rsidP="000F12F8">
            <w:pPr>
              <w:ind w:hanging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</w:p>
          <w:p w14:paraId="765AC541" w14:textId="77777777" w:rsidR="000A4F73" w:rsidRPr="00B44ACC" w:rsidRDefault="000A4F73" w:rsidP="000F12F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44ACC">
              <w:rPr>
                <w:color w:val="000000"/>
                <w:sz w:val="28"/>
                <w:szCs w:val="28"/>
                <w:lang w:val="uk-UA"/>
              </w:rPr>
              <w:t>–аналізувати</w:t>
            </w:r>
            <w:proofErr w:type="spellEnd"/>
            <w:r w:rsidRPr="00B44ACC">
              <w:rPr>
                <w:color w:val="000000"/>
                <w:sz w:val="28"/>
                <w:szCs w:val="28"/>
                <w:lang w:val="uk-UA"/>
              </w:rPr>
              <w:t xml:space="preserve"> зовнішнє середовище глобального підприємства;</w:t>
            </w:r>
          </w:p>
          <w:p w14:paraId="134E3604" w14:textId="77777777" w:rsidR="000A4F73" w:rsidRPr="00B44ACC" w:rsidRDefault="000A4F73" w:rsidP="000F12F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44ACC">
              <w:rPr>
                <w:color w:val="000000"/>
                <w:sz w:val="28"/>
                <w:szCs w:val="28"/>
                <w:lang w:val="uk-UA"/>
              </w:rPr>
              <w:t>–формувати</w:t>
            </w:r>
            <w:proofErr w:type="spellEnd"/>
            <w:r w:rsidRPr="00B44ACC">
              <w:rPr>
                <w:color w:val="000000"/>
                <w:sz w:val="28"/>
                <w:szCs w:val="28"/>
                <w:lang w:val="uk-UA"/>
              </w:rPr>
              <w:t xml:space="preserve"> стратегії глобальної діяльності підприємства;</w:t>
            </w:r>
          </w:p>
          <w:p w14:paraId="3A7B0468" w14:textId="77777777" w:rsidR="000A4F73" w:rsidRPr="00B44ACC" w:rsidRDefault="000A4F73" w:rsidP="000F12F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44ACC">
              <w:rPr>
                <w:color w:val="000000"/>
                <w:sz w:val="28"/>
                <w:szCs w:val="28"/>
                <w:lang w:val="uk-UA"/>
              </w:rPr>
              <w:t>–аналізувати</w:t>
            </w:r>
            <w:proofErr w:type="spellEnd"/>
            <w:r w:rsidRPr="00B44ACC">
              <w:rPr>
                <w:color w:val="000000"/>
                <w:sz w:val="28"/>
                <w:szCs w:val="28"/>
                <w:lang w:val="uk-UA"/>
              </w:rPr>
              <w:t xml:space="preserve"> показники, що характеризують діяльність суб’єктів глобального бізнесу;</w:t>
            </w:r>
          </w:p>
          <w:p w14:paraId="1C64D22A" w14:textId="77777777" w:rsidR="000A4F73" w:rsidRPr="00B44ACC" w:rsidRDefault="000A4F73" w:rsidP="000F12F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44ACC">
              <w:rPr>
                <w:color w:val="000000"/>
                <w:sz w:val="28"/>
                <w:szCs w:val="28"/>
                <w:lang w:val="uk-UA"/>
              </w:rPr>
              <w:t>–розробляти</w:t>
            </w:r>
            <w:proofErr w:type="spellEnd"/>
            <w:r w:rsidRPr="00B44ACC">
              <w:rPr>
                <w:color w:val="000000"/>
                <w:sz w:val="28"/>
                <w:szCs w:val="28"/>
                <w:lang w:val="uk-UA"/>
              </w:rPr>
              <w:t xml:space="preserve"> стратегічні заходи оптимізації виходу компанії на глобальний ринок;</w:t>
            </w:r>
          </w:p>
          <w:p w14:paraId="62DF5A91" w14:textId="77777777" w:rsidR="000A4F73" w:rsidRPr="00B44ACC" w:rsidRDefault="000A4F73" w:rsidP="000F12F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44ACC">
              <w:rPr>
                <w:color w:val="000000"/>
                <w:sz w:val="28"/>
                <w:szCs w:val="28"/>
                <w:lang w:val="uk-UA"/>
              </w:rPr>
              <w:t>–генерувати</w:t>
            </w:r>
            <w:proofErr w:type="spellEnd"/>
            <w:r w:rsidRPr="00B44ACC">
              <w:rPr>
                <w:color w:val="000000"/>
                <w:sz w:val="28"/>
                <w:szCs w:val="28"/>
                <w:lang w:val="uk-UA"/>
              </w:rPr>
              <w:t xml:space="preserve"> інноваційні рішення в управлінні діяльністю глобального підприємства;</w:t>
            </w:r>
          </w:p>
          <w:p w14:paraId="2DA24731" w14:textId="77777777" w:rsidR="000A4F73" w:rsidRPr="00B44ACC" w:rsidRDefault="000A4F73" w:rsidP="000F12F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44ACC">
              <w:rPr>
                <w:color w:val="000000"/>
                <w:sz w:val="28"/>
                <w:szCs w:val="28"/>
                <w:lang w:val="uk-UA"/>
              </w:rPr>
              <w:t>–аналізувати</w:t>
            </w:r>
            <w:proofErr w:type="spellEnd"/>
            <w:r w:rsidRPr="00B44ACC">
              <w:rPr>
                <w:color w:val="000000"/>
                <w:sz w:val="28"/>
                <w:szCs w:val="28"/>
                <w:lang w:val="uk-UA"/>
              </w:rPr>
              <w:t xml:space="preserve"> національні та зарубіжні дані для вирішення управлінських бізнес-завдань.</w:t>
            </w:r>
          </w:p>
          <w:p w14:paraId="631E2EE9" w14:textId="4591E676" w:rsidR="00C92D07" w:rsidRPr="00B44ACC" w:rsidRDefault="000A4F73" w:rsidP="000F12F8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2D07"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володіти:</w:t>
            </w:r>
          </w:p>
          <w:p w14:paraId="595F9B98" w14:textId="252BAE11" w:rsidR="0093566A" w:rsidRPr="00B44ACC" w:rsidRDefault="00C92D07" w:rsidP="00A10D82">
            <w:pPr>
              <w:numPr>
                <w:ilvl w:val="0"/>
                <w:numId w:val="2"/>
              </w:numPr>
              <w:tabs>
                <w:tab w:val="clear" w:pos="108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поняттями, визначеннями, що застосовується в </w:t>
            </w:r>
            <w:r w:rsidR="000A4F73" w:rsidRPr="00B44ACC">
              <w:rPr>
                <w:rFonts w:ascii="Times New Roman" w:hAnsi="Times New Roman" w:cs="Times New Roman"/>
                <w:sz w:val="28"/>
                <w:szCs w:val="28"/>
              </w:rPr>
              <w:t>глобальному підприємництві</w:t>
            </w:r>
            <w:r w:rsidR="0093566A" w:rsidRPr="00B44A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C9145A" w14:textId="7266017C" w:rsidR="0093566A" w:rsidRPr="00B44ACC" w:rsidRDefault="0093566A" w:rsidP="00A10D82">
            <w:pPr>
              <w:numPr>
                <w:ilvl w:val="0"/>
                <w:numId w:val="2"/>
              </w:numPr>
              <w:tabs>
                <w:tab w:val="clear" w:pos="108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методикою </w:t>
            </w:r>
            <w:r w:rsidR="000A4F73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аналізу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F73" w:rsidRPr="00B44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зовнішнього середовища та показників діяльності глобального підприємства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FF0034" w14:textId="5043B66A" w:rsidR="00145F6B" w:rsidRPr="00B44ACC" w:rsidRDefault="0093566A" w:rsidP="00A10D82">
            <w:pPr>
              <w:numPr>
                <w:ilvl w:val="0"/>
                <w:numId w:val="2"/>
              </w:numPr>
              <w:tabs>
                <w:tab w:val="clear" w:pos="108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інструментарієм відповідних управлінських рішень</w:t>
            </w:r>
            <w:r w:rsidR="000A4F73" w:rsidRPr="00B44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виходу компанії на глобальний ринок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40A" w:rsidRPr="00B44ACC" w14:paraId="4B9BC678" w14:textId="77777777" w:rsidTr="00FB59B4">
        <w:tc>
          <w:tcPr>
            <w:tcW w:w="4454" w:type="dxa"/>
          </w:tcPr>
          <w:p w14:paraId="27A09654" w14:textId="77777777" w:rsidR="0020340A" w:rsidRPr="00B44ACC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Pr="00B44ACC" w:rsidRDefault="00C92D07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:rsidRPr="00B44ACC" w14:paraId="180C036E" w14:textId="77777777" w:rsidTr="00FB59B4">
        <w:tc>
          <w:tcPr>
            <w:tcW w:w="4454" w:type="dxa"/>
          </w:tcPr>
          <w:p w14:paraId="3219D44B" w14:textId="2693E0B7" w:rsidR="0020340A" w:rsidRPr="00B44ACC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2" w:type="dxa"/>
          </w:tcPr>
          <w:p w14:paraId="23F20DE6" w14:textId="6EEB297E" w:rsidR="0020340A" w:rsidRPr="00B44ACC" w:rsidRDefault="00AA34E5" w:rsidP="00072A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20340A" w:rsidRPr="00B44ACC" w14:paraId="510E34B7" w14:textId="77777777" w:rsidTr="00FB59B4">
        <w:tc>
          <w:tcPr>
            <w:tcW w:w="4454" w:type="dxa"/>
          </w:tcPr>
          <w:p w14:paraId="1FEC4265" w14:textId="77777777" w:rsidR="0020340A" w:rsidRPr="00B44ACC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1109F2D1" w:rsidR="0020340A" w:rsidRPr="00B44ACC" w:rsidRDefault="000F12F8" w:rsidP="000A4F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4F73" w:rsidRPr="00B44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2D07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</w:p>
        </w:tc>
      </w:tr>
      <w:tr w:rsidR="0020340A" w:rsidRPr="00B44ACC" w14:paraId="79614DBE" w14:textId="77777777" w:rsidTr="00FB59B4">
        <w:tc>
          <w:tcPr>
            <w:tcW w:w="4454" w:type="dxa"/>
          </w:tcPr>
          <w:p w14:paraId="290930D7" w14:textId="77777777" w:rsidR="0020340A" w:rsidRPr="00B44ACC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60A37235" w14:textId="1C929DDF" w:rsidR="0020340A" w:rsidRPr="00B44ACC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дисциплін</w:t>
            </w:r>
            <w:r w:rsidR="00380B3B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566A" w:rsidRPr="00B44ACC"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 Міжнародні економічні відносини</w:t>
            </w:r>
            <w:r w:rsidR="00380B3B" w:rsidRPr="00B44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566A" w:rsidRPr="00B44ACC">
              <w:rPr>
                <w:rFonts w:ascii="Times New Roman" w:hAnsi="Times New Roman" w:cs="Times New Roman"/>
                <w:sz w:val="28"/>
                <w:szCs w:val="28"/>
              </w:rPr>
              <w:t>, «Міжнародні економічні відносини»</w:t>
            </w:r>
            <w:r w:rsidR="000F12F8" w:rsidRPr="00B44ACC">
              <w:rPr>
                <w:rFonts w:ascii="Times New Roman" w:hAnsi="Times New Roman" w:cs="Times New Roman"/>
                <w:sz w:val="28"/>
                <w:szCs w:val="28"/>
              </w:rPr>
              <w:t>, «Світова економіка», «Комерційна дипломатія», «Торговельна політика».</w:t>
            </w:r>
          </w:p>
        </w:tc>
      </w:tr>
      <w:tr w:rsidR="0020340A" w:rsidRPr="00B44ACC" w14:paraId="2D24F3E9" w14:textId="77777777" w:rsidTr="00FB59B4">
        <w:tc>
          <w:tcPr>
            <w:tcW w:w="4454" w:type="dxa"/>
          </w:tcPr>
          <w:p w14:paraId="71D76EFB" w14:textId="77777777" w:rsidR="0020340A" w:rsidRPr="00B44ACC" w:rsidRDefault="00CD737B" w:rsidP="0007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</w:t>
            </w:r>
            <w:r w:rsidR="005508C1"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F11D639" w14:textId="0B67A497" w:rsidR="00D11E70" w:rsidRPr="00B44ACC" w:rsidRDefault="00C92D07" w:rsidP="00A10D82">
            <w:p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70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0 балів – 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  <w:p w14:paraId="1A543FEC" w14:textId="4F7100F6" w:rsidR="00D11E70" w:rsidRPr="00B44ACC" w:rsidRDefault="00D11E70" w:rsidP="00A10D82">
            <w:p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50 балів </w:t>
            </w:r>
            <w:r w:rsidR="00874C08" w:rsidRPr="00B44A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2F8" w:rsidRPr="00B44ACC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  <w:tr w:rsidR="0020340A" w:rsidRPr="00B44ACC" w14:paraId="55B1B600" w14:textId="77777777" w:rsidTr="00FB59B4">
        <w:tc>
          <w:tcPr>
            <w:tcW w:w="4454" w:type="dxa"/>
          </w:tcPr>
          <w:p w14:paraId="7DAE0DCE" w14:textId="77777777" w:rsidR="0020340A" w:rsidRPr="00B44ACC" w:rsidRDefault="008515D3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9822" w:type="dxa"/>
          </w:tcPr>
          <w:p w14:paraId="10905680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Суб’єкти глобального підприємництва.  </w:t>
            </w:r>
          </w:p>
          <w:p w14:paraId="0C53327D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Світові бізнес тенденції (економічні, політичні, демографічні, технологічні). </w:t>
            </w:r>
          </w:p>
          <w:p w14:paraId="6EC48B8C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та загрози глобального підприємництва. </w:t>
            </w:r>
          </w:p>
          <w:p w14:paraId="052A6529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Теоретичні основи глобального підприємництва. Інтернаціоналізація, інтеграція й глобалізація та зв'язок між ними. </w:t>
            </w:r>
          </w:p>
          <w:p w14:paraId="46778D91" w14:textId="4E977D10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Становлення і сучасний формат глобальних трансформацій. Глобальна трансформація конкуренції</w:t>
            </w:r>
            <w:r w:rsidR="00A10D82" w:rsidRPr="00B4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7ECBF0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Закономірності та тенденції розвитку глобалізації. </w:t>
            </w:r>
          </w:p>
          <w:p w14:paraId="6262B557" w14:textId="5B0529F4" w:rsidR="001670F5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70F5" w:rsidRPr="00B44ACC">
              <w:rPr>
                <w:rFonts w:ascii="Times New Roman" w:hAnsi="Times New Roman" w:cs="Times New Roman"/>
                <w:sz w:val="28"/>
                <w:szCs w:val="28"/>
              </w:rPr>
              <w:t>лобальн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670F5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и: поняття, види,</w:t>
            </w:r>
            <w:r w:rsidR="001670F5"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їх зміст.</w:t>
            </w:r>
          </w:p>
          <w:p w14:paraId="7FD3ADE2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Глобалістика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етапи становлення, основні школи. </w:t>
            </w:r>
          </w:p>
          <w:p w14:paraId="76C2AACA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Рух антиглобалістів.</w:t>
            </w:r>
          </w:p>
          <w:p w14:paraId="251EF29B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Глобальна система економічного регулювання. </w:t>
            </w:r>
          </w:p>
          <w:p w14:paraId="2F4DFB74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Поняття і сфера глобального підприємництва. Типи підприємництва.</w:t>
            </w:r>
          </w:p>
          <w:p w14:paraId="5DB44E21" w14:textId="6EC5EAF0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Особливості глобального підприємництва: механізми, масштаби</w:t>
            </w:r>
            <w:r w:rsidR="00A10D82" w:rsidRPr="00B44ACC">
              <w:rPr>
                <w:rFonts w:ascii="Times New Roman" w:hAnsi="Times New Roman" w:cs="Times New Roman"/>
                <w:sz w:val="28"/>
                <w:szCs w:val="28"/>
              </w:rPr>
              <w:t>, швидкість інтернаціоналізації.</w:t>
            </w:r>
          </w:p>
          <w:p w14:paraId="692642A5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Мотивація міжнародного бізнесу. Причини інтернаціоналізації бізнесу.</w:t>
            </w:r>
          </w:p>
          <w:p w14:paraId="7BD79B0A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Зовнішнє середовище глобального підприємництва. </w:t>
            </w:r>
          </w:p>
          <w:p w14:paraId="1963CC71" w14:textId="39D2E011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Глобальні мережеві підприємницькі структури</w:t>
            </w:r>
            <w:r w:rsidR="00A10D82" w:rsidRPr="00B4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A6BDA1" w14:textId="69EAAEC9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Логістична компонента глобального підприємництва</w:t>
            </w:r>
            <w:r w:rsidR="00A10D82" w:rsidRPr="00B4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C59445" w14:textId="6B40413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Цифровізація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глобального підприємництва</w:t>
            </w:r>
            <w:r w:rsidR="00A10D82" w:rsidRPr="00B4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D5D92E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Регулювання глобального підприємництва. Глобальний моніторинг підприємництва (GEM).</w:t>
            </w:r>
          </w:p>
          <w:p w14:paraId="07F9A9CF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Поняття, структура та механізм діяльності ТНК. </w:t>
            </w:r>
          </w:p>
          <w:p w14:paraId="0FF4137D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Види глобальних корпорацій. </w:t>
            </w:r>
          </w:p>
          <w:p w14:paraId="219C591C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Трансформація ТНК в глобальні корпорації. </w:t>
            </w:r>
          </w:p>
          <w:p w14:paraId="06135194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Стратегії забезпечення глобального конкурентного лідерства ТНК.</w:t>
            </w:r>
          </w:p>
          <w:p w14:paraId="2E2D5C67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Еволюція підприємництва в країнах-членах ЄС. Європейська хартія малих підприємств. Акт малого бізнесу.</w:t>
            </w:r>
          </w:p>
          <w:p w14:paraId="1D3EB9C1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Підприємництво в США. Стратегії ведення бізнесу у країнах з ринками, що формуються. </w:t>
            </w:r>
          </w:p>
          <w:p w14:paraId="0A68EEE4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Еволюція підприємництва в Китаї. </w:t>
            </w:r>
          </w:p>
          <w:p w14:paraId="76A16922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підприємництва в ісламських країнах. </w:t>
            </w:r>
          </w:p>
          <w:p w14:paraId="294B220F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функціонування сучасних глобальних ринків. </w:t>
            </w:r>
          </w:p>
          <w:p w14:paraId="426651B8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Механізми функціонування глобальних ринків. </w:t>
            </w:r>
          </w:p>
          <w:p w14:paraId="6A59E97E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Глобалізація товарних ринків. </w:t>
            </w:r>
          </w:p>
          <w:p w14:paraId="165F64F6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фінансовий ринок, його структура і функції. </w:t>
            </w:r>
          </w:p>
          <w:p w14:paraId="64B0F134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ринок капіталів і його сегменти. </w:t>
            </w:r>
          </w:p>
          <w:p w14:paraId="73224ECD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Глобальний ринок технологій та інтелектуальної власності.</w:t>
            </w:r>
          </w:p>
          <w:p w14:paraId="0635F26E" w14:textId="77777777" w:rsidR="001670F5" w:rsidRPr="00B44ACC" w:rsidRDefault="001670F5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Глобальний ринок праці. </w:t>
            </w:r>
          </w:p>
          <w:p w14:paraId="6177337B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глобального підприємництва. Джерела, форми, інструменти та методи фінансування підприємницької діяльності. </w:t>
            </w:r>
          </w:p>
          <w:p w14:paraId="34FEE062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Кредитування бізнесу. </w:t>
            </w:r>
          </w:p>
          <w:p w14:paraId="30F2DC41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Торгове фінансування. </w:t>
            </w:r>
          </w:p>
          <w:p w14:paraId="6FF87C7B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: взаємовідносини великого і малого бізнесу. </w:t>
            </w:r>
          </w:p>
          <w:p w14:paraId="2ACC76D7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Венчурні фонди. Кластери. Мікрокредитування.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Краудфандін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. Глобальні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краудфандінгові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платформи. </w:t>
            </w:r>
          </w:p>
          <w:p w14:paraId="00F7EF33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Міжнародні фінансові інститути. Програми кредитування малого бізнесу ЄББР, Світовим банком, Німецьким банком реконструкції (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KfW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), Агентство США з Міжнародного Розвитку (USAID).</w:t>
            </w:r>
          </w:p>
          <w:p w14:paraId="42A029E1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Концепція постановки цілей SMART. Бізнес-планування і комерціалізація інновацій МСП.</w:t>
            </w:r>
          </w:p>
          <w:p w14:paraId="157378FB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Підприємницький маркетинг: концепція, сутність, підходи визначення. Теоретичні основи підприємницького маркетингу. </w:t>
            </w:r>
          </w:p>
          <w:p w14:paraId="09F4E4C4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концепції підприємницького маркетингу: Партизанський маркетинг, Радикальний маркетинг, Підривний маркетинг,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екологічного менеджменту,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Проактивний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маркетинг. </w:t>
            </w:r>
          </w:p>
          <w:p w14:paraId="12F8F3CB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Мережі в підприємницькому маркетингу. Мережевий маркетинг. Розгалужений маркетинг. Інтернет маркетинг. </w:t>
            </w:r>
          </w:p>
          <w:p w14:paraId="73AD7C3F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Маркетингові стратегії малих та середніх підприємств на глобальних ринках. Комунікативна концепція міжнародного маркетингу малих та середніх підприємств.</w:t>
            </w:r>
          </w:p>
          <w:p w14:paraId="6184845B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Інноваційний маркетинг МСП. Соціальні медіа. Ефективний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інтернет-маркетинг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для МСП. Канали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інтернет-комунікацій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(чат, форум,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, розсилка,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таргет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). Електронна комерція.</w:t>
            </w:r>
          </w:p>
          <w:p w14:paraId="33D6807C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Крос-культурний маркетинг. Принципи. Сегменти клієнтів, психологічні особливості. </w:t>
            </w:r>
          </w:p>
          <w:p w14:paraId="470BDE54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Комплексна програма маркетингових комунікацій. Ринкові дослідження. Створення бренду.</w:t>
            </w:r>
          </w:p>
          <w:p w14:paraId="2D5D08B8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Вплив культури на міжнародні ділові відносини. </w:t>
            </w:r>
          </w:p>
          <w:p w14:paraId="65244A44" w14:textId="1B12BFE9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Основи культурної орієнтації суспільства (цінності, ставлення, поведінка). Міжкультурне ділове спілкування.</w:t>
            </w:r>
          </w:p>
          <w:p w14:paraId="3C420139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Культурні розходження в стилі управління.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Кроскультурні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розходження в мотивації персоналу. </w:t>
            </w:r>
          </w:p>
          <w:p w14:paraId="4B35BE79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Етичні проблеми бізнесу та управління. Шляхи формування етики підприємства. Етика і соціальна відповідальність. </w:t>
            </w:r>
          </w:p>
          <w:p w14:paraId="67D90ED5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Взаємостосунки представників держави і підприємництва. Адміністративна етика. </w:t>
            </w:r>
          </w:p>
          <w:p w14:paraId="0D1AEA48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Комунікації в управлінні міжнародним бізнесом. </w:t>
            </w:r>
          </w:p>
          <w:p w14:paraId="5C9A8B05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Комунікаційні мережі й комунікаційні стилі в управлінні.</w:t>
            </w:r>
          </w:p>
          <w:p w14:paraId="2FD427DE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Вербальна, невербальна й інформаційна комунікація в міжнародному бізнесі. </w:t>
            </w:r>
          </w:p>
          <w:p w14:paraId="790A3C72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Кроскультурні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аспекти міжнародних переговорів.</w:t>
            </w:r>
          </w:p>
          <w:p w14:paraId="4890900B" w14:textId="1849498E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Проведення ділових зустрічей, прийомів. Техніка ділового спілкування.</w:t>
            </w:r>
          </w:p>
          <w:p w14:paraId="6CF2CFC2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Операційна система. Ієрархія системи. Операційні пріоритети. </w:t>
            </w:r>
          </w:p>
          <w:p w14:paraId="3A19368B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Операційна стратегія глобального підприємства. Особливості сфери виробництва та послуг, що впливають на операційну стратегію.</w:t>
            </w:r>
          </w:p>
          <w:p w14:paraId="744E5014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Принципи організації виробничих процесів у глобальному підприємстві. Облік витрат операційної діяльності за міжнародними стандартами. </w:t>
            </w:r>
          </w:p>
          <w:p w14:paraId="7B630A72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Міжнародні стандарти системи якості (ISO 9000, ISO 10000, ISO 14000).</w:t>
            </w:r>
          </w:p>
          <w:p w14:paraId="2194A8EF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Управління операційною якістю по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Кайдзен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». Принципи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5F21937E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Зміст, види та функції запасів (система «5S»). Поняття «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Терблідж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». Модульне обладнання робочих місць. Інструменти контролю якості.</w:t>
            </w:r>
          </w:p>
          <w:p w14:paraId="26242B3B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Теорія інноваційного підприємництва П.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Друкера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. Стратегії інноваційного глобального підприємництва.</w:t>
            </w:r>
          </w:p>
          <w:p w14:paraId="549B43D5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Види інновацій підприємств. Технічні, технологічні, виробничі, управлінські, маркетингові, соціальні, екологічні інновації. Патентування.</w:t>
            </w:r>
          </w:p>
          <w:p w14:paraId="63863491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Бізнес-інкубатори, технологічні парки, кластери. Кооперація для технологічних інновацій.</w:t>
            </w:r>
          </w:p>
          <w:p w14:paraId="2E9B97FC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Європейські програми підтримки інноваційного підприємництва </w:t>
            </w:r>
            <w:proofErr w:type="spellStart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Horizon</w:t>
            </w:r>
            <w:proofErr w:type="spellEnd"/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 2020 та COSME.</w:t>
            </w:r>
          </w:p>
          <w:p w14:paraId="22227B4F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економіка: суть, принципи, критерії, моделі, суб’єкти, сфери, організаційні форми соціального підприємництва. </w:t>
            </w:r>
          </w:p>
          <w:p w14:paraId="1FE15A98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Переваги, ризики та бар'єри соціального підприємництва.</w:t>
            </w:r>
          </w:p>
          <w:p w14:paraId="235D4B58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Законодавче забезпечення соціального підприємництва. </w:t>
            </w:r>
          </w:p>
          <w:p w14:paraId="4D202571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корпоративна відповідальність. </w:t>
            </w:r>
          </w:p>
          <w:p w14:paraId="65493BE9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Тенденції соціального підприємництва в світі.</w:t>
            </w:r>
          </w:p>
          <w:p w14:paraId="458C4E02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Сучасний стан залучення вітчизняних підприємств в глобальний бізнес.</w:t>
            </w:r>
          </w:p>
          <w:p w14:paraId="32997FF0" w14:textId="77777777" w:rsidR="00A10D82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 xml:space="preserve">Економіка України в умовах пандемії/глобальної фінансової кризи. </w:t>
            </w:r>
          </w:p>
          <w:p w14:paraId="5E96AE83" w14:textId="2B25B3FB" w:rsidR="00526E45" w:rsidRPr="00B44ACC" w:rsidRDefault="00A10D82" w:rsidP="00A10D82">
            <w:pPr>
              <w:pStyle w:val="a5"/>
              <w:numPr>
                <w:ilvl w:val="0"/>
                <w:numId w:val="18"/>
              </w:numPr>
              <w:tabs>
                <w:tab w:val="left" w:pos="6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sz w:val="28"/>
                <w:szCs w:val="28"/>
              </w:rPr>
              <w:t>Перспективи інтеграції вітчизняних підприємств в глобальний бізнес.</w:t>
            </w:r>
          </w:p>
        </w:tc>
      </w:tr>
      <w:tr w:rsidR="0020340A" w:rsidRPr="00B44ACC" w14:paraId="041CBF1F" w14:textId="77777777" w:rsidTr="00FB59B4">
        <w:tc>
          <w:tcPr>
            <w:tcW w:w="4454" w:type="dxa"/>
          </w:tcPr>
          <w:p w14:paraId="1D9FF2BF" w14:textId="77777777" w:rsidR="0020340A" w:rsidRPr="00B44ACC" w:rsidRDefault="008515D3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9AC98BB" w14:textId="01E1CE75" w:rsidR="00C63B92" w:rsidRPr="00B44ACC" w:rsidRDefault="00C63B92" w:rsidP="00072A29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ACC">
              <w:rPr>
                <w:rFonts w:ascii="Times New Roman" w:hAnsi="Times New Roman"/>
                <w:sz w:val="28"/>
                <w:szCs w:val="28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14:paraId="1C304D93" w14:textId="4C050851" w:rsidR="0020340A" w:rsidRPr="00B44ACC" w:rsidRDefault="00C63B92" w:rsidP="00072A29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ACC">
              <w:rPr>
                <w:rFonts w:ascii="Times New Roman" w:hAnsi="Times New Roman"/>
                <w:sz w:val="28"/>
                <w:szCs w:val="28"/>
              </w:rPr>
              <w:t xml:space="preserve">Після вивчення курсу всі бали набрані студентами </w:t>
            </w:r>
            <w:proofErr w:type="spellStart"/>
            <w:r w:rsidRPr="00B44ACC">
              <w:rPr>
                <w:rFonts w:ascii="Times New Roman" w:hAnsi="Times New Roman"/>
                <w:sz w:val="28"/>
                <w:szCs w:val="28"/>
              </w:rPr>
              <w:t>сумуються</w:t>
            </w:r>
            <w:proofErr w:type="spellEnd"/>
            <w:r w:rsidRPr="00B44A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170AFB9" w14:textId="02445F0F" w:rsidR="00281F28" w:rsidRPr="00B44ACC" w:rsidRDefault="00281F28" w:rsidP="0007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34E60" w14:textId="77777777" w:rsidR="00072A29" w:rsidRPr="00B44ACC" w:rsidRDefault="00072A2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390E0B" w14:textId="77777777" w:rsidR="00072A29" w:rsidRPr="00B44ACC" w:rsidRDefault="00072A2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69A772" w14:textId="77777777" w:rsidR="00A10D82" w:rsidRPr="00B44ACC" w:rsidRDefault="00A10D82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33EF5" w14:textId="77777777" w:rsidR="00A10D82" w:rsidRPr="00B44ACC" w:rsidRDefault="00A10D82">
      <w:pPr>
        <w:rPr>
          <w:rFonts w:ascii="Times New Roman" w:hAnsi="Times New Roman"/>
          <w:b/>
          <w:bCs/>
          <w:sz w:val="28"/>
          <w:szCs w:val="28"/>
        </w:rPr>
      </w:pPr>
      <w:r w:rsidRPr="00B44ACC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286D02D" w14:textId="436A8968" w:rsidR="000027FB" w:rsidRPr="00B44ACC" w:rsidRDefault="008D4473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ACC">
        <w:rPr>
          <w:rFonts w:ascii="Times New Roman" w:hAnsi="Times New Roman"/>
          <w:b/>
          <w:bCs/>
          <w:sz w:val="28"/>
          <w:szCs w:val="28"/>
        </w:rPr>
        <w:lastRenderedPageBreak/>
        <w:t>Структура курсу</w:t>
      </w:r>
    </w:p>
    <w:p w14:paraId="5AE177FC" w14:textId="2BBBE202" w:rsidR="008D4473" w:rsidRPr="00B44ACC" w:rsidRDefault="00730F38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ACC">
        <w:rPr>
          <w:rFonts w:ascii="Times New Roman" w:hAnsi="Times New Roman"/>
          <w:b/>
          <w:bCs/>
          <w:sz w:val="28"/>
          <w:szCs w:val="28"/>
        </w:rPr>
        <w:t>11</w:t>
      </w:r>
      <w:r w:rsidR="008D4473" w:rsidRPr="00B44ACC">
        <w:rPr>
          <w:rFonts w:ascii="Times New Roman" w:hAnsi="Times New Roman"/>
          <w:b/>
          <w:bCs/>
          <w:sz w:val="28"/>
          <w:szCs w:val="28"/>
        </w:rPr>
        <w:t>-семестр</w:t>
      </w:r>
    </w:p>
    <w:p w14:paraId="710E1E5C" w14:textId="77777777" w:rsidR="000027FB" w:rsidRPr="00B44ACC" w:rsidRDefault="000027FB" w:rsidP="00072A2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247"/>
        <w:gridCol w:w="992"/>
        <w:gridCol w:w="1701"/>
        <w:gridCol w:w="1701"/>
      </w:tblGrid>
      <w:tr w:rsidR="008D4473" w:rsidRPr="00B44ACC" w14:paraId="1D772627" w14:textId="77777777" w:rsidTr="00A10D82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Форма навчання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Всього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Загальний обсяг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Самостійна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Контроль (модульні) роботи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Розрахунково-графічні роботи (</w:t>
            </w:r>
            <w:proofErr w:type="spellStart"/>
            <w:r w:rsidRPr="00B44AC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B4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Курсові 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консультації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49092039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Іспит</w:t>
            </w:r>
            <w:r w:rsidR="008D5F98" w:rsidRPr="00B4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473" w:rsidRPr="00B44ACC" w14:paraId="5397AE92" w14:textId="77777777" w:rsidTr="00A10D82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Лабор</w:t>
            </w:r>
            <w:r w:rsidR="008D4473" w:rsidRPr="00B44A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ACC">
              <w:rPr>
                <w:rFonts w:ascii="Times New Roman" w:hAnsi="Times New Roman"/>
                <w:sz w:val="24"/>
                <w:szCs w:val="24"/>
              </w:rPr>
              <w:t>торні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Практичні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Pr="00B44ACC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73" w:rsidRPr="00B44ACC" w14:paraId="28E8F53B" w14:textId="77777777" w:rsidTr="00A10D8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60098ADD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767043A3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491AB515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744808DE" w:rsidR="00712B5D" w:rsidRPr="00B44ACC" w:rsidRDefault="00B421C3" w:rsidP="00730F3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1</w:t>
            </w:r>
            <w:r w:rsidR="00730F38" w:rsidRPr="00B44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0BD7D8C4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08C6B2F8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1</w:t>
            </w:r>
            <w:r w:rsidR="00B421C3" w:rsidRPr="00B4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64E6DBEE" w:rsidR="00712B5D" w:rsidRPr="00B44ACC" w:rsidRDefault="00B421C3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6E2" w14:textId="7E261793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C4F" w14:textId="7D5A8B05" w:rsidR="00712B5D" w:rsidRPr="00B44ACC" w:rsidRDefault="00730F38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4473" w:rsidRPr="00B44ACC" w14:paraId="620CC808" w14:textId="77777777" w:rsidTr="00A10D8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Вечірня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73" w:rsidRPr="00B44ACC" w14:paraId="337B7567" w14:textId="77777777" w:rsidTr="00A10D8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73" w:rsidRPr="00B44ACC" w14:paraId="6817D5D0" w14:textId="77777777" w:rsidTr="00A10D8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 xml:space="preserve">Екстернат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Pr="00B44ACC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B7A30" w14:textId="636D51E9" w:rsidR="00712B5D" w:rsidRPr="00B44ACC" w:rsidRDefault="00712B5D" w:rsidP="00072A2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37EA93" w14:textId="77777777" w:rsidR="004B0B54" w:rsidRPr="00B44ACC" w:rsidRDefault="004B0B54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FCD27B" w14:textId="3FAA5EB7" w:rsidR="00157D74" w:rsidRPr="00B44ACC" w:rsidRDefault="00A10D82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ACC">
        <w:rPr>
          <w:rFonts w:ascii="Times New Roman" w:hAnsi="Times New Roman"/>
          <w:b/>
          <w:bCs/>
          <w:sz w:val="28"/>
          <w:szCs w:val="28"/>
        </w:rPr>
        <w:t>11</w:t>
      </w:r>
      <w:r w:rsidR="00157D74" w:rsidRPr="00B44ACC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p w14:paraId="012E0C5C" w14:textId="77777777" w:rsidR="00A10D82" w:rsidRPr="00B44ACC" w:rsidRDefault="00A10D82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E93AE8" w14:textId="6FD7D083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Тема 1. Вступ до курсу Глобальне підприємництво</w:t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>(</w:t>
      </w:r>
      <w:r w:rsidR="00DA57CE" w:rsidRPr="00B44AC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DA57CE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DA57CE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7F6E5FD8" w14:textId="3952793E" w:rsidR="00DF0487" w:rsidRPr="00B44ACC" w:rsidRDefault="00DF0487" w:rsidP="00A10D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Об’єкт та предмет науки «Глобальне підприємництво». </w:t>
      </w:r>
    </w:p>
    <w:p w14:paraId="236C7DB2" w14:textId="77777777" w:rsidR="00DF0487" w:rsidRPr="00B44ACC" w:rsidRDefault="00DF0487" w:rsidP="00A10D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Місце «Глобального підприємництва» в системі економічних наук. </w:t>
      </w:r>
    </w:p>
    <w:p w14:paraId="7FA672C0" w14:textId="77777777" w:rsidR="00DF0487" w:rsidRPr="00B44ACC" w:rsidRDefault="00DF0487" w:rsidP="00A10D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Методологія дисципліни «Глобальне підприємництво». </w:t>
      </w:r>
    </w:p>
    <w:p w14:paraId="1476B7CB" w14:textId="77777777" w:rsidR="00DF0487" w:rsidRPr="00B44ACC" w:rsidRDefault="00DF0487" w:rsidP="00A10D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Структура «Глобального підприємництва» як навчальної дисципліни. </w:t>
      </w:r>
    </w:p>
    <w:p w14:paraId="58FA277C" w14:textId="2C825B5B" w:rsidR="00730F38" w:rsidRPr="00B44ACC" w:rsidRDefault="00DF0487" w:rsidP="00A10D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Суб’єк</w:t>
      </w:r>
      <w:r w:rsidR="00730F38" w:rsidRPr="00B44ACC">
        <w:rPr>
          <w:rFonts w:ascii="Times New Roman" w:hAnsi="Times New Roman" w:cs="Times New Roman"/>
          <w:sz w:val="28"/>
          <w:szCs w:val="28"/>
        </w:rPr>
        <w:t>ти</w:t>
      </w:r>
      <w:r w:rsidRPr="00B44ACC">
        <w:rPr>
          <w:rFonts w:ascii="Times New Roman" w:hAnsi="Times New Roman" w:cs="Times New Roman"/>
          <w:sz w:val="28"/>
          <w:szCs w:val="28"/>
        </w:rPr>
        <w:t xml:space="preserve"> глобального підприємництва.  </w:t>
      </w:r>
    </w:p>
    <w:p w14:paraId="3D969A0A" w14:textId="77777777" w:rsidR="00730F38" w:rsidRPr="00B44ACC" w:rsidRDefault="00730F38" w:rsidP="00A10D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Світові бізнес тенденції (економічні, політичні, демографічні, технологічні). </w:t>
      </w:r>
    </w:p>
    <w:p w14:paraId="1FC5C956" w14:textId="7E2EC7DC" w:rsidR="00DF0487" w:rsidRPr="00B44ACC" w:rsidRDefault="00DF0487" w:rsidP="00A10D8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Можливості та загрози </w:t>
      </w:r>
      <w:r w:rsidR="004D3D5D" w:rsidRPr="00B44ACC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Pr="00B44ACC">
        <w:rPr>
          <w:rFonts w:ascii="Times New Roman" w:hAnsi="Times New Roman" w:cs="Times New Roman"/>
          <w:sz w:val="28"/>
          <w:szCs w:val="28"/>
        </w:rPr>
        <w:t xml:space="preserve">підприємництва. </w:t>
      </w:r>
    </w:p>
    <w:p w14:paraId="4DCC628D" w14:textId="77777777" w:rsidR="008F512E" w:rsidRPr="00B44ACC" w:rsidRDefault="008F512E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50D43" w14:textId="509BBE91" w:rsidR="004D3D5D" w:rsidRPr="00B44ACC" w:rsidRDefault="008F512E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Тема 2. Становлення глобального підприємництва.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5B99DD4A" w14:textId="77777777" w:rsidR="004D3D5D" w:rsidRPr="00B44ACC" w:rsidRDefault="004D3D5D" w:rsidP="00A10D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lastRenderedPageBreak/>
        <w:t xml:space="preserve">Теоретичні основи глобального підприємництва. Інтернаціоналізація, інтеграція й глобалізація та зв'язок між ними. </w:t>
      </w:r>
    </w:p>
    <w:p w14:paraId="730C9265" w14:textId="38CB5632" w:rsidR="008F512E" w:rsidRPr="00B44ACC" w:rsidRDefault="004D3D5D" w:rsidP="00A10D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Становлення і сучасний формат глобальних трансформацій. Глобальна трансформація конкуренції</w:t>
      </w:r>
    </w:p>
    <w:p w14:paraId="44592972" w14:textId="77777777" w:rsidR="008F512E" w:rsidRPr="00B44ACC" w:rsidRDefault="008F512E" w:rsidP="00A10D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Закономірності та тенденції розвитку глобалізації. </w:t>
      </w:r>
    </w:p>
    <w:p w14:paraId="2B97E4E4" w14:textId="77777777" w:rsidR="008F512E" w:rsidRPr="00B44ACC" w:rsidRDefault="008F512E" w:rsidP="00A10D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Поняття глобальних проблем. Класифікація глобальних проблем та їх зміст.</w:t>
      </w:r>
    </w:p>
    <w:p w14:paraId="7D34B692" w14:textId="77777777" w:rsidR="008F512E" w:rsidRPr="00B44ACC" w:rsidRDefault="008F512E" w:rsidP="00A10D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Глобалістика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: етапи становлення, основні школи. </w:t>
      </w:r>
    </w:p>
    <w:p w14:paraId="6A4D04A2" w14:textId="77777777" w:rsidR="008F512E" w:rsidRPr="00B44ACC" w:rsidRDefault="008F512E" w:rsidP="00A10D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Рух антиглобалістів.</w:t>
      </w:r>
    </w:p>
    <w:p w14:paraId="27B7B5F6" w14:textId="77777777" w:rsidR="008F512E" w:rsidRPr="00B44ACC" w:rsidRDefault="008F512E" w:rsidP="00A10D8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Глобальна система економічного регулювання. </w:t>
      </w:r>
    </w:p>
    <w:p w14:paraId="74809304" w14:textId="77777777" w:rsidR="008F512E" w:rsidRPr="00B44ACC" w:rsidRDefault="008F512E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4D08E" w14:textId="01CCC425" w:rsidR="008F512E" w:rsidRPr="00B44ACC" w:rsidRDefault="008F512E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Тема 3. Глобальне пі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дприємництво та його середовище.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61B18B36" w14:textId="43B370D6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Поняття і сфера глобального підприємництва. Типи підприємництва.</w:t>
      </w:r>
    </w:p>
    <w:p w14:paraId="73367639" w14:textId="572F039A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Особливості глобального підприємництва: механізми, масштаби, швидкість інтернаціоналізації,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стартапи</w:t>
      </w:r>
      <w:proofErr w:type="spellEnd"/>
    </w:p>
    <w:p w14:paraId="0B626039" w14:textId="77777777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Мотивація міжнародного бізнесу. Причини інтернаціоналізації бізнесу.</w:t>
      </w:r>
    </w:p>
    <w:p w14:paraId="58121364" w14:textId="77777777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Зовнішнє середовище глобального підприємництва. </w:t>
      </w:r>
    </w:p>
    <w:p w14:paraId="487ED55E" w14:textId="77777777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Глобальні мережеві підприємницькі структури</w:t>
      </w:r>
    </w:p>
    <w:p w14:paraId="44CC6285" w14:textId="77777777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Логістична компонента глобального підприємництва</w:t>
      </w:r>
    </w:p>
    <w:p w14:paraId="6FEC6D51" w14:textId="77777777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глобального підприємництва</w:t>
      </w:r>
    </w:p>
    <w:p w14:paraId="53348273" w14:textId="77777777" w:rsidR="008F512E" w:rsidRPr="00B44ACC" w:rsidRDefault="008F512E" w:rsidP="00A10D8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Регулювання глобального підприємництва. Глобальний моніторинг підприємництва (GEM).</w:t>
      </w:r>
    </w:p>
    <w:p w14:paraId="7BB5C0DD" w14:textId="77777777" w:rsidR="008F512E" w:rsidRPr="00B44ACC" w:rsidRDefault="008F512E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732F7" w14:textId="7C33B7A0" w:rsidR="001670F5" w:rsidRPr="00B44ACC" w:rsidRDefault="000C125F" w:rsidP="00167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Тема 4. Глобальні підприємства</w:t>
      </w:r>
      <w:r w:rsidR="004D3D5D" w:rsidRPr="00B44ACC">
        <w:rPr>
          <w:rFonts w:ascii="Times New Roman" w:hAnsi="Times New Roman" w:cs="Times New Roman"/>
          <w:b/>
          <w:sz w:val="28"/>
          <w:szCs w:val="28"/>
        </w:rPr>
        <w:t>.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</w:p>
    <w:p w14:paraId="53397409" w14:textId="0350096D" w:rsidR="000C125F" w:rsidRPr="00B44ACC" w:rsidRDefault="000C125F" w:rsidP="00A10D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Поняття, структура та механізм діяльності ТНК. </w:t>
      </w:r>
    </w:p>
    <w:p w14:paraId="5E256378" w14:textId="6D3C4A77" w:rsidR="000C125F" w:rsidRPr="00B44ACC" w:rsidRDefault="000C125F" w:rsidP="00A10D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Види глобальних корпорацій. </w:t>
      </w:r>
    </w:p>
    <w:p w14:paraId="08718D5C" w14:textId="7711DCC9" w:rsidR="000C125F" w:rsidRPr="00B44ACC" w:rsidRDefault="000C125F" w:rsidP="00A10D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Трансформація ТНК в глобальні корпорації. </w:t>
      </w:r>
    </w:p>
    <w:p w14:paraId="33AC6665" w14:textId="6234F515" w:rsidR="000C125F" w:rsidRPr="00B44ACC" w:rsidRDefault="000C125F" w:rsidP="00A10D8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Стратегії забезпечення глобального конкурентного лідерства ТНК. </w:t>
      </w:r>
    </w:p>
    <w:p w14:paraId="34283453" w14:textId="77777777" w:rsidR="000C125F" w:rsidRPr="00B44ACC" w:rsidRDefault="000C125F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9DEB3" w14:textId="354401DF" w:rsidR="000C125F" w:rsidRPr="00B44ACC" w:rsidRDefault="000C125F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Тема 5. Механізми функціонування глобальних ринків</w:t>
      </w:r>
      <w:r w:rsidR="004D3D5D" w:rsidRPr="00B44ACC">
        <w:rPr>
          <w:rFonts w:ascii="Times New Roman" w:hAnsi="Times New Roman" w:cs="Times New Roman"/>
          <w:b/>
          <w:sz w:val="28"/>
          <w:szCs w:val="28"/>
        </w:rPr>
        <w:t>.</w:t>
      </w:r>
      <w:r w:rsidRPr="00B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3E41307A" w14:textId="77777777" w:rsidR="000C125F" w:rsidRPr="00B44ACC" w:rsidRDefault="000C125F" w:rsidP="00A10D8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Особливості функціонування сучасних глобальних ринків. </w:t>
      </w:r>
    </w:p>
    <w:p w14:paraId="65ED7BAE" w14:textId="77777777" w:rsidR="000C125F" w:rsidRPr="00B44ACC" w:rsidRDefault="000C125F" w:rsidP="00A10D8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Механізми функціонування глобальних ринків. </w:t>
      </w:r>
    </w:p>
    <w:p w14:paraId="62AEA75D" w14:textId="77777777" w:rsidR="000C125F" w:rsidRPr="00B44ACC" w:rsidRDefault="000C125F" w:rsidP="00A10D8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lastRenderedPageBreak/>
        <w:t xml:space="preserve">Глобалізація товарних ринків. </w:t>
      </w:r>
    </w:p>
    <w:p w14:paraId="61577CDD" w14:textId="77777777" w:rsidR="000C125F" w:rsidRPr="00B44ACC" w:rsidRDefault="000C125F" w:rsidP="00A10D8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Глобальний фінансовий ринок, його структура і функції. </w:t>
      </w:r>
    </w:p>
    <w:p w14:paraId="745E2191" w14:textId="77777777" w:rsidR="000C125F" w:rsidRPr="00B44ACC" w:rsidRDefault="000C125F" w:rsidP="00A10D8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Глобальний ринок капіталів і його сегменти. </w:t>
      </w:r>
    </w:p>
    <w:p w14:paraId="61A0CB15" w14:textId="3114B4C4" w:rsidR="004D3D5D" w:rsidRPr="00B44ACC" w:rsidRDefault="004D3D5D" w:rsidP="00A10D8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Глобальний ринок технологій та інтелектуальної власності.</w:t>
      </w:r>
    </w:p>
    <w:p w14:paraId="5A3ABE78" w14:textId="77777777" w:rsidR="000C125F" w:rsidRPr="00B44ACC" w:rsidRDefault="000C125F" w:rsidP="00A10D8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Глобальний ринок праці. </w:t>
      </w:r>
    </w:p>
    <w:p w14:paraId="53E87FD6" w14:textId="77777777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 </w:t>
      </w:r>
    </w:p>
    <w:p w14:paraId="6F0C8BA2" w14:textId="00E39A11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D3D5D" w:rsidRPr="00B44ACC">
        <w:rPr>
          <w:rFonts w:ascii="Times New Roman" w:hAnsi="Times New Roman" w:cs="Times New Roman"/>
          <w:b/>
          <w:sz w:val="28"/>
          <w:szCs w:val="28"/>
        </w:rPr>
        <w:t>6</w:t>
      </w:r>
      <w:r w:rsidRPr="00B44ACC">
        <w:rPr>
          <w:rFonts w:ascii="Times New Roman" w:hAnsi="Times New Roman" w:cs="Times New Roman"/>
          <w:b/>
          <w:sz w:val="28"/>
          <w:szCs w:val="28"/>
        </w:rPr>
        <w:t>. Регіональні особливості підприємництва</w:t>
      </w:r>
      <w:r w:rsidR="004D3D5D" w:rsidRPr="00B44ACC">
        <w:rPr>
          <w:rFonts w:ascii="Times New Roman" w:hAnsi="Times New Roman" w:cs="Times New Roman"/>
          <w:b/>
          <w:sz w:val="28"/>
          <w:szCs w:val="28"/>
        </w:rPr>
        <w:t>.</w:t>
      </w:r>
      <w:r w:rsidRPr="00B44ACC">
        <w:rPr>
          <w:rFonts w:ascii="Times New Roman" w:hAnsi="Times New Roman" w:cs="Times New Roman"/>
          <w:b/>
          <w:sz w:val="28"/>
          <w:szCs w:val="28"/>
        </w:rPr>
        <w:t> 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4F55B532" w14:textId="51A2DD25" w:rsidR="00DF0487" w:rsidRPr="00B44ACC" w:rsidRDefault="00DF0487" w:rsidP="00A10D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Еволюція підприємництва в країнах-членах ЄС. Європейська хартія малих підприємств. Акт малого бізнесу.</w:t>
      </w:r>
    </w:p>
    <w:p w14:paraId="4B342D8A" w14:textId="77777777" w:rsidR="00E2135A" w:rsidRPr="00B44ACC" w:rsidRDefault="00DF0487" w:rsidP="00A10D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Підприємництво в США. Стратегії ведення бізнесу у країнах з ринками</w:t>
      </w:r>
      <w:r w:rsidR="00E2135A" w:rsidRPr="00B44ACC">
        <w:rPr>
          <w:rFonts w:ascii="Times New Roman" w:hAnsi="Times New Roman" w:cs="Times New Roman"/>
          <w:sz w:val="28"/>
          <w:szCs w:val="28"/>
        </w:rPr>
        <w:t>,</w:t>
      </w:r>
      <w:r w:rsidRPr="00B44ACC">
        <w:rPr>
          <w:rFonts w:ascii="Times New Roman" w:hAnsi="Times New Roman" w:cs="Times New Roman"/>
          <w:sz w:val="28"/>
          <w:szCs w:val="28"/>
        </w:rPr>
        <w:t xml:space="preserve"> що формуються. </w:t>
      </w:r>
    </w:p>
    <w:p w14:paraId="1292398A" w14:textId="77777777" w:rsidR="00E2135A" w:rsidRPr="00B44ACC" w:rsidRDefault="00DF0487" w:rsidP="00A10D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Еволюція підприємництва в Китаї. </w:t>
      </w:r>
    </w:p>
    <w:p w14:paraId="7D0973C2" w14:textId="77777777" w:rsidR="00E2135A" w:rsidRPr="00B44ACC" w:rsidRDefault="00DF0487" w:rsidP="00A10D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Особливості підприємництва в ісламських країнах. </w:t>
      </w:r>
    </w:p>
    <w:p w14:paraId="41996008" w14:textId="77777777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 </w:t>
      </w:r>
    </w:p>
    <w:p w14:paraId="641B78C1" w14:textId="546CC578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D3D5D" w:rsidRPr="00B44ACC">
        <w:rPr>
          <w:rFonts w:ascii="Times New Roman" w:hAnsi="Times New Roman" w:cs="Times New Roman"/>
          <w:b/>
          <w:sz w:val="28"/>
          <w:szCs w:val="28"/>
        </w:rPr>
        <w:t>7</w:t>
      </w:r>
      <w:r w:rsidRPr="00B44ACC">
        <w:rPr>
          <w:rFonts w:ascii="Times New Roman" w:hAnsi="Times New Roman" w:cs="Times New Roman"/>
          <w:b/>
          <w:sz w:val="28"/>
          <w:szCs w:val="28"/>
        </w:rPr>
        <w:t>. Механізми фінансування в системі глобального підприємництва</w:t>
      </w:r>
      <w:r w:rsidR="005208F4" w:rsidRPr="00B44ACC">
        <w:rPr>
          <w:rFonts w:ascii="Times New Roman" w:hAnsi="Times New Roman" w:cs="Times New Roman"/>
          <w:b/>
          <w:sz w:val="28"/>
          <w:szCs w:val="28"/>
        </w:rPr>
        <w:t>.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32419A7E" w14:textId="1F7AE48E" w:rsidR="005208F4" w:rsidRPr="00B44ACC" w:rsidRDefault="00DF0487" w:rsidP="00A10D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Фінансування глобального підприємництва. </w:t>
      </w:r>
      <w:r w:rsidR="004D3D5D" w:rsidRPr="00B44ACC">
        <w:rPr>
          <w:rFonts w:ascii="Times New Roman" w:hAnsi="Times New Roman" w:cs="Times New Roman"/>
          <w:sz w:val="28"/>
          <w:szCs w:val="28"/>
        </w:rPr>
        <w:t>Д</w:t>
      </w:r>
      <w:r w:rsidRPr="00B44ACC">
        <w:rPr>
          <w:rFonts w:ascii="Times New Roman" w:hAnsi="Times New Roman" w:cs="Times New Roman"/>
          <w:sz w:val="28"/>
          <w:szCs w:val="28"/>
        </w:rPr>
        <w:t>жерел</w:t>
      </w:r>
      <w:r w:rsidR="004D3D5D" w:rsidRPr="00B44ACC">
        <w:rPr>
          <w:rFonts w:ascii="Times New Roman" w:hAnsi="Times New Roman" w:cs="Times New Roman"/>
          <w:sz w:val="28"/>
          <w:szCs w:val="28"/>
        </w:rPr>
        <w:t>а,</w:t>
      </w:r>
      <w:r w:rsidRPr="00B44ACC">
        <w:rPr>
          <w:rFonts w:ascii="Times New Roman" w:hAnsi="Times New Roman" w:cs="Times New Roman"/>
          <w:sz w:val="28"/>
          <w:szCs w:val="28"/>
        </w:rPr>
        <w:t xml:space="preserve"> </w:t>
      </w:r>
      <w:r w:rsidR="00253A5C" w:rsidRPr="00B44ACC">
        <w:rPr>
          <w:rFonts w:ascii="Times New Roman" w:hAnsi="Times New Roman" w:cs="Times New Roman"/>
          <w:sz w:val="28"/>
          <w:szCs w:val="28"/>
        </w:rPr>
        <w:t>ф</w:t>
      </w:r>
      <w:r w:rsidR="004D3D5D" w:rsidRPr="00B44ACC">
        <w:rPr>
          <w:rFonts w:ascii="Times New Roman" w:hAnsi="Times New Roman" w:cs="Times New Roman"/>
          <w:sz w:val="28"/>
          <w:szCs w:val="28"/>
        </w:rPr>
        <w:t>орми</w:t>
      </w:r>
      <w:r w:rsidR="00253A5C" w:rsidRPr="00B44ACC">
        <w:rPr>
          <w:rFonts w:ascii="Times New Roman" w:hAnsi="Times New Roman" w:cs="Times New Roman"/>
          <w:sz w:val="28"/>
          <w:szCs w:val="28"/>
        </w:rPr>
        <w:t>, і</w:t>
      </w:r>
      <w:r w:rsidR="004D3D5D" w:rsidRPr="00B44ACC">
        <w:rPr>
          <w:rFonts w:ascii="Times New Roman" w:hAnsi="Times New Roman" w:cs="Times New Roman"/>
          <w:sz w:val="28"/>
          <w:szCs w:val="28"/>
        </w:rPr>
        <w:t xml:space="preserve">нструменти та методи </w:t>
      </w:r>
      <w:r w:rsidRPr="00B44ACC">
        <w:rPr>
          <w:rFonts w:ascii="Times New Roman" w:hAnsi="Times New Roman" w:cs="Times New Roman"/>
          <w:sz w:val="28"/>
          <w:szCs w:val="28"/>
        </w:rPr>
        <w:t>фінансув</w:t>
      </w:r>
      <w:r w:rsidR="00253A5C" w:rsidRPr="00B44ACC">
        <w:rPr>
          <w:rFonts w:ascii="Times New Roman" w:hAnsi="Times New Roman" w:cs="Times New Roman"/>
          <w:sz w:val="28"/>
          <w:szCs w:val="28"/>
        </w:rPr>
        <w:t>ання підприємницької діяльності</w:t>
      </w:r>
      <w:r w:rsidRPr="00B44A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CEB7BB" w14:textId="77777777" w:rsidR="00253A5C" w:rsidRPr="00B44ACC" w:rsidRDefault="00253A5C" w:rsidP="00A10D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К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редитування бізнесу. </w:t>
      </w:r>
    </w:p>
    <w:p w14:paraId="760B8CEB" w14:textId="70EF6874" w:rsidR="005208F4" w:rsidRPr="00B44ACC" w:rsidRDefault="00253A5C" w:rsidP="00A10D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Торгове фінансування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D9E98" w14:textId="29A6550A" w:rsidR="005208F4" w:rsidRPr="00B44ACC" w:rsidRDefault="00253A5C" w:rsidP="00A10D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>: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 взаємовідносин</w:t>
      </w:r>
      <w:r w:rsidRPr="00B44ACC">
        <w:rPr>
          <w:rFonts w:ascii="Times New Roman" w:hAnsi="Times New Roman" w:cs="Times New Roman"/>
          <w:sz w:val="28"/>
          <w:szCs w:val="28"/>
        </w:rPr>
        <w:t>и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 велик</w:t>
      </w:r>
      <w:r w:rsidRPr="00B44ACC">
        <w:rPr>
          <w:rFonts w:ascii="Times New Roman" w:hAnsi="Times New Roman" w:cs="Times New Roman"/>
          <w:sz w:val="28"/>
          <w:szCs w:val="28"/>
        </w:rPr>
        <w:t>ого і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 мал</w:t>
      </w:r>
      <w:r w:rsidRPr="00B44ACC">
        <w:rPr>
          <w:rFonts w:ascii="Times New Roman" w:hAnsi="Times New Roman" w:cs="Times New Roman"/>
          <w:sz w:val="28"/>
          <w:szCs w:val="28"/>
        </w:rPr>
        <w:t xml:space="preserve">ого </w:t>
      </w:r>
      <w:r w:rsidR="00DF0487" w:rsidRPr="00B44ACC">
        <w:rPr>
          <w:rFonts w:ascii="Times New Roman" w:hAnsi="Times New Roman" w:cs="Times New Roman"/>
          <w:sz w:val="28"/>
          <w:szCs w:val="28"/>
        </w:rPr>
        <w:t>бізнес</w:t>
      </w:r>
      <w:r w:rsidRPr="00B44ACC">
        <w:rPr>
          <w:rFonts w:ascii="Times New Roman" w:hAnsi="Times New Roman" w:cs="Times New Roman"/>
          <w:sz w:val="28"/>
          <w:szCs w:val="28"/>
        </w:rPr>
        <w:t>у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8BDDC3" w14:textId="77777777" w:rsidR="005208F4" w:rsidRPr="00B44ACC" w:rsidRDefault="00DF0487" w:rsidP="00A10D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Венчурні фонди. Кластери.</w:t>
      </w:r>
      <w:r w:rsidR="005208F4" w:rsidRPr="00B44ACC">
        <w:rPr>
          <w:rFonts w:ascii="Times New Roman" w:hAnsi="Times New Roman" w:cs="Times New Roman"/>
          <w:sz w:val="28"/>
          <w:szCs w:val="28"/>
        </w:rPr>
        <w:t xml:space="preserve"> Мікрокредитування. </w:t>
      </w:r>
      <w:proofErr w:type="spellStart"/>
      <w:r w:rsidR="005208F4" w:rsidRPr="00B44ACC">
        <w:rPr>
          <w:rFonts w:ascii="Times New Roman" w:hAnsi="Times New Roman" w:cs="Times New Roman"/>
          <w:sz w:val="28"/>
          <w:szCs w:val="28"/>
        </w:rPr>
        <w:t>Краудфандін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. Глобальні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краудфандінгові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платформи. </w:t>
      </w:r>
    </w:p>
    <w:p w14:paraId="037F6361" w14:textId="5F4FEA6F" w:rsidR="005208F4" w:rsidRPr="00B44ACC" w:rsidRDefault="00253A5C" w:rsidP="00A10D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Міжнародні фінансові інститути</w:t>
      </w:r>
      <w:r w:rsidR="00DF0487" w:rsidRPr="00B44ACC">
        <w:rPr>
          <w:rFonts w:ascii="Times New Roman" w:hAnsi="Times New Roman" w:cs="Times New Roman"/>
          <w:sz w:val="28"/>
          <w:szCs w:val="28"/>
        </w:rPr>
        <w:t>. Програми кредитування малого бізнесу ЄББР, Світовим банком, Німецьким банком реконструкції (</w:t>
      </w:r>
      <w:proofErr w:type="spellStart"/>
      <w:r w:rsidR="00DF0487" w:rsidRPr="00B44ACC">
        <w:rPr>
          <w:rFonts w:ascii="Times New Roman" w:hAnsi="Times New Roman" w:cs="Times New Roman"/>
          <w:sz w:val="28"/>
          <w:szCs w:val="28"/>
        </w:rPr>
        <w:t>KfW</w:t>
      </w:r>
      <w:proofErr w:type="spellEnd"/>
      <w:r w:rsidR="00DF0487" w:rsidRPr="00B44ACC">
        <w:rPr>
          <w:rFonts w:ascii="Times New Roman" w:hAnsi="Times New Roman" w:cs="Times New Roman"/>
          <w:sz w:val="28"/>
          <w:szCs w:val="28"/>
        </w:rPr>
        <w:t>), Агентство США з Міжнародного Розвитку (USAID).</w:t>
      </w:r>
    </w:p>
    <w:p w14:paraId="6C68459A" w14:textId="77777777" w:rsidR="00253A5C" w:rsidRPr="00B44ACC" w:rsidRDefault="00DF0487" w:rsidP="00A10D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Концепція постановки цілей SMART. Бізнес-планування і комерціалізація інновацій МСП.</w:t>
      </w:r>
    </w:p>
    <w:p w14:paraId="3FB72F39" w14:textId="3B7ECA38" w:rsidR="00DF0487" w:rsidRPr="00B44ACC" w:rsidRDefault="00DF0487" w:rsidP="001670F5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14:paraId="742C28B1" w14:textId="1D0B27E0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53A5C" w:rsidRPr="00B44ACC">
        <w:rPr>
          <w:rFonts w:ascii="Times New Roman" w:hAnsi="Times New Roman" w:cs="Times New Roman"/>
          <w:b/>
          <w:sz w:val="28"/>
          <w:szCs w:val="28"/>
        </w:rPr>
        <w:t>8</w:t>
      </w:r>
      <w:r w:rsidRPr="00B44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A5C" w:rsidRPr="00B44ACC">
        <w:rPr>
          <w:rFonts w:ascii="Times New Roman" w:hAnsi="Times New Roman" w:cs="Times New Roman"/>
          <w:b/>
          <w:sz w:val="28"/>
          <w:szCs w:val="28"/>
        </w:rPr>
        <w:t>М</w:t>
      </w:r>
      <w:r w:rsidRPr="00B44ACC">
        <w:rPr>
          <w:rFonts w:ascii="Times New Roman" w:hAnsi="Times New Roman" w:cs="Times New Roman"/>
          <w:b/>
          <w:sz w:val="28"/>
          <w:szCs w:val="28"/>
        </w:rPr>
        <w:t xml:space="preserve">аркетинг в глобальному </w:t>
      </w:r>
      <w:r w:rsidR="00253A5C" w:rsidRPr="00B44ACC">
        <w:rPr>
          <w:rFonts w:ascii="Times New Roman" w:hAnsi="Times New Roman" w:cs="Times New Roman"/>
          <w:b/>
          <w:sz w:val="28"/>
          <w:szCs w:val="28"/>
        </w:rPr>
        <w:t>підприємництві.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61093226" w14:textId="77777777" w:rsidR="005208F4" w:rsidRPr="00B44ACC" w:rsidRDefault="00DF0487" w:rsidP="00A10D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Підприємницький маркетинг: концепція, сутність, підходи визначення. Теоретичні основи підприємницького маркетингу. </w:t>
      </w:r>
    </w:p>
    <w:p w14:paraId="7ABD2011" w14:textId="77777777" w:rsidR="005208F4" w:rsidRPr="00B44ACC" w:rsidRDefault="00DF0487" w:rsidP="00A10D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Альтернативні концепції підприємницького маркетингу: Партизанський маркетинг, Радикальний маркетинг, Підривний маркетинг,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Маркетинг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екологічного менеджменту,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Проактивний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маркетинг. </w:t>
      </w:r>
    </w:p>
    <w:p w14:paraId="1AF8EF79" w14:textId="2EABD62E" w:rsidR="005208F4" w:rsidRPr="00B44ACC" w:rsidRDefault="00DF0487" w:rsidP="00A10D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lastRenderedPageBreak/>
        <w:t>Мереж</w:t>
      </w:r>
      <w:r w:rsidR="00691C07" w:rsidRPr="00B44ACC">
        <w:rPr>
          <w:rFonts w:ascii="Times New Roman" w:hAnsi="Times New Roman" w:cs="Times New Roman"/>
          <w:sz w:val="28"/>
          <w:szCs w:val="28"/>
        </w:rPr>
        <w:t>і в підприємницькому маркетингу.</w:t>
      </w:r>
      <w:r w:rsidRPr="00B44ACC">
        <w:rPr>
          <w:rFonts w:ascii="Times New Roman" w:hAnsi="Times New Roman" w:cs="Times New Roman"/>
          <w:sz w:val="28"/>
          <w:szCs w:val="28"/>
        </w:rPr>
        <w:t xml:space="preserve"> Мережевий маркетинг. Розгалужений маркетинг. Інтернет маркетинг. </w:t>
      </w:r>
    </w:p>
    <w:p w14:paraId="58C5B938" w14:textId="77777777" w:rsidR="005208F4" w:rsidRPr="00B44ACC" w:rsidRDefault="00DF0487" w:rsidP="00A10D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Маркетингові стратегії малих та середніх підприємств на глобальних ринках. Комунікативна концепція міжнародного маркетингу малих та середніх підприємств.</w:t>
      </w:r>
    </w:p>
    <w:p w14:paraId="7E53FF74" w14:textId="3D245B0A" w:rsidR="00DF0487" w:rsidRPr="00B44ACC" w:rsidRDefault="00DF0487" w:rsidP="00A10D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Інноваційний маркетинг МСП. Соціальні медіа. Ефективний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інтернет-маркетинг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для МСП. Канали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інтернет-комунікацій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(чат, форум,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>, розсилка</w:t>
      </w:r>
      <w:r w:rsidR="00691C07" w:rsidRPr="00B4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C07" w:rsidRPr="00B44ACC"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 w:rsidR="00691C07" w:rsidRPr="00B44ACC">
        <w:rPr>
          <w:rFonts w:ascii="Times New Roman" w:hAnsi="Times New Roman" w:cs="Times New Roman"/>
          <w:sz w:val="28"/>
          <w:szCs w:val="28"/>
        </w:rPr>
        <w:t xml:space="preserve">). </w:t>
      </w:r>
      <w:r w:rsidRPr="00B44ACC">
        <w:rPr>
          <w:rFonts w:ascii="Times New Roman" w:hAnsi="Times New Roman" w:cs="Times New Roman"/>
          <w:sz w:val="28"/>
          <w:szCs w:val="28"/>
        </w:rPr>
        <w:t>Електронна комерція.</w:t>
      </w:r>
    </w:p>
    <w:p w14:paraId="0C664F53" w14:textId="77777777" w:rsidR="00691C07" w:rsidRPr="00B44ACC" w:rsidRDefault="00691C07" w:rsidP="00A10D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Крос-культурний маркетинг. 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Принципи. Сегменти клієнтів, психологічні особливості. </w:t>
      </w:r>
    </w:p>
    <w:p w14:paraId="6D3A4541" w14:textId="77777777" w:rsidR="00691C07" w:rsidRPr="00B44ACC" w:rsidRDefault="00DF0487" w:rsidP="00A10D8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Комплексна програма маркетингових комунікацій. Ринкові дослідження. Створення бренду.</w:t>
      </w:r>
    </w:p>
    <w:p w14:paraId="7711DB2C" w14:textId="6F7FC021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 </w:t>
      </w:r>
    </w:p>
    <w:p w14:paraId="67D86C64" w14:textId="7D4A3CB9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91C07" w:rsidRPr="00B44ACC">
        <w:rPr>
          <w:rFonts w:ascii="Times New Roman" w:hAnsi="Times New Roman" w:cs="Times New Roman"/>
          <w:b/>
          <w:sz w:val="28"/>
          <w:szCs w:val="28"/>
        </w:rPr>
        <w:t>9</w:t>
      </w:r>
      <w:r w:rsidRPr="00B44ACC">
        <w:rPr>
          <w:rFonts w:ascii="Times New Roman" w:hAnsi="Times New Roman" w:cs="Times New Roman"/>
          <w:b/>
          <w:sz w:val="28"/>
          <w:szCs w:val="28"/>
        </w:rPr>
        <w:t>. Кроскультурний менеджмент та бізнес етика</w:t>
      </w:r>
      <w:r w:rsidR="00253A5C" w:rsidRPr="00B44ACC">
        <w:rPr>
          <w:rFonts w:ascii="Times New Roman" w:hAnsi="Times New Roman" w:cs="Times New Roman"/>
          <w:b/>
          <w:sz w:val="28"/>
          <w:szCs w:val="28"/>
        </w:rPr>
        <w:t xml:space="preserve"> в глобальному підприємництві.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04741580" w14:textId="77777777" w:rsidR="005208F4" w:rsidRPr="00B44ACC" w:rsidRDefault="00DF0487" w:rsidP="00A10D8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Вплив культури на міжнародні ділові відносини. </w:t>
      </w:r>
    </w:p>
    <w:p w14:paraId="170E7075" w14:textId="77777777" w:rsidR="005208F4" w:rsidRPr="00B44ACC" w:rsidRDefault="00DF0487" w:rsidP="00A10D8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Основи культурної орієнтації суспільства (цінності, ставлення, поведінка). Міжкультурне ділове спілкування</w:t>
      </w:r>
    </w:p>
    <w:p w14:paraId="30943D0F" w14:textId="77777777" w:rsidR="004A7BDD" w:rsidRPr="00B44ACC" w:rsidRDefault="00DF0487" w:rsidP="00A10D8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Культурні розходження в стилі управління. 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Кроскультурні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розходження в мотивації персоналу. </w:t>
      </w:r>
    </w:p>
    <w:p w14:paraId="5901E4C3" w14:textId="77777777" w:rsidR="005208F4" w:rsidRPr="00B44ACC" w:rsidRDefault="00DF0487" w:rsidP="00A10D8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Етичні проблеми бізнесу та управління. Шляхи формування етики підприємства. Етика і соціальна відповідальність. </w:t>
      </w:r>
    </w:p>
    <w:p w14:paraId="1EB172F1" w14:textId="77777777" w:rsidR="005208F4" w:rsidRPr="00B44ACC" w:rsidRDefault="00DF0487" w:rsidP="00A10D8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Взаємостосунки представників держави і підприємництва. Адміністративна етика. </w:t>
      </w:r>
    </w:p>
    <w:p w14:paraId="1D814551" w14:textId="77777777" w:rsidR="00691C07" w:rsidRPr="00B44ACC" w:rsidRDefault="00691C07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77C5" w14:textId="240888DC" w:rsidR="00253A5C" w:rsidRPr="00B44ACC" w:rsidRDefault="00253A5C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10. Комунікаційні процеси в сфері глобального підприємництва.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(2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61E89FE0" w14:textId="4694EAFF" w:rsidR="00253A5C" w:rsidRPr="00B44ACC" w:rsidRDefault="00253A5C" w:rsidP="00A10D8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Комунікації в управлінні міжнародним бізнесом. </w:t>
      </w:r>
    </w:p>
    <w:p w14:paraId="344A3003" w14:textId="002481BE" w:rsidR="00253A5C" w:rsidRPr="00B44ACC" w:rsidRDefault="00253A5C" w:rsidP="00A10D8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Комунікаційні мережі й комунікаційні стилі в управлінні.</w:t>
      </w:r>
    </w:p>
    <w:p w14:paraId="1D20C28D" w14:textId="62C2D959" w:rsidR="00253A5C" w:rsidRPr="00B44ACC" w:rsidRDefault="00253A5C" w:rsidP="00A10D8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Вербальна, невербальна й інформаційна комунікація в міжнародному бізнесі. </w:t>
      </w:r>
    </w:p>
    <w:p w14:paraId="5A02A506" w14:textId="77777777" w:rsidR="004A7BDD" w:rsidRPr="00B44ACC" w:rsidRDefault="004A7BDD" w:rsidP="00A10D8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Кроскультурні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аспекти міжнародних переговорів.</w:t>
      </w:r>
    </w:p>
    <w:p w14:paraId="76BD5F6C" w14:textId="35A6BEE5" w:rsidR="004A7BDD" w:rsidRPr="00B44ACC" w:rsidRDefault="004A7BDD" w:rsidP="00A10D8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Проведення ділових зустрічей, прийомів. Техніка ділового спілкування.</w:t>
      </w:r>
    </w:p>
    <w:p w14:paraId="6F91B09C" w14:textId="77777777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8BF4" w14:textId="05FD4BDC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91C07" w:rsidRPr="00B44ACC">
        <w:rPr>
          <w:rFonts w:ascii="Times New Roman" w:hAnsi="Times New Roman" w:cs="Times New Roman"/>
          <w:b/>
          <w:sz w:val="28"/>
          <w:szCs w:val="28"/>
        </w:rPr>
        <w:t>11</w:t>
      </w:r>
      <w:r w:rsidRPr="00B44ACC">
        <w:rPr>
          <w:rFonts w:ascii="Times New Roman" w:hAnsi="Times New Roman" w:cs="Times New Roman"/>
          <w:b/>
          <w:sz w:val="28"/>
          <w:szCs w:val="28"/>
        </w:rPr>
        <w:t>. Операційний менеджмент у глобальн</w:t>
      </w:r>
      <w:r w:rsidR="004A7BDD" w:rsidRPr="00B44ACC">
        <w:rPr>
          <w:rFonts w:ascii="Times New Roman" w:hAnsi="Times New Roman" w:cs="Times New Roman"/>
          <w:b/>
          <w:sz w:val="28"/>
          <w:szCs w:val="28"/>
        </w:rPr>
        <w:t>ому підприємництві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(1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107DC319" w14:textId="65251BF4" w:rsidR="00166400" w:rsidRPr="00B44ACC" w:rsidRDefault="00DF0487" w:rsidP="00A10D8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Операційна система. Ієрархія системи. Операційні пріоритети. </w:t>
      </w:r>
    </w:p>
    <w:p w14:paraId="23EBABC2" w14:textId="00769A81" w:rsidR="00166400" w:rsidRPr="00B44ACC" w:rsidRDefault="00DF0487" w:rsidP="00A10D8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Операційна стратегія глобального підприємства. Особливості сфери </w:t>
      </w:r>
      <w:r w:rsidR="004A7BDD" w:rsidRPr="00B44ACC">
        <w:rPr>
          <w:rFonts w:ascii="Times New Roman" w:hAnsi="Times New Roman" w:cs="Times New Roman"/>
          <w:sz w:val="28"/>
          <w:szCs w:val="28"/>
        </w:rPr>
        <w:t xml:space="preserve">виробництва та </w:t>
      </w:r>
      <w:r w:rsidRPr="00B44ACC">
        <w:rPr>
          <w:rFonts w:ascii="Times New Roman" w:hAnsi="Times New Roman" w:cs="Times New Roman"/>
          <w:sz w:val="28"/>
          <w:szCs w:val="28"/>
        </w:rPr>
        <w:t>послуг, що впливають на операційну стратегію.</w:t>
      </w:r>
    </w:p>
    <w:p w14:paraId="459082C4" w14:textId="52620DD6" w:rsidR="00166400" w:rsidRPr="00B44ACC" w:rsidRDefault="004A7BDD" w:rsidP="00A10D8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F0487" w:rsidRPr="00B44ACC">
        <w:rPr>
          <w:rFonts w:ascii="Times New Roman" w:hAnsi="Times New Roman" w:cs="Times New Roman"/>
          <w:sz w:val="28"/>
          <w:szCs w:val="28"/>
        </w:rPr>
        <w:t xml:space="preserve">ринципи організації виробничих процесів у глобальному підприємстві. Облік витрат операційної діяльності за міжнародними стандартами. </w:t>
      </w:r>
    </w:p>
    <w:p w14:paraId="27A1D450" w14:textId="16B9B96A" w:rsidR="00166400" w:rsidRPr="00B44ACC" w:rsidRDefault="00DF0487" w:rsidP="00A10D8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Міжнародні стандарти системи якості (ISO 9000, ISO 10000, ISO 14000).</w:t>
      </w:r>
    </w:p>
    <w:p w14:paraId="6187BB66" w14:textId="77777777" w:rsidR="00166400" w:rsidRPr="00B44ACC" w:rsidRDefault="00DF0487" w:rsidP="00A10D8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Управління операційною якістю по «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>». Принципи «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9CC3EEE" w14:textId="2F2D121F" w:rsidR="00DF0487" w:rsidRPr="00B44ACC" w:rsidRDefault="00DF0487" w:rsidP="00A10D8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Зміст, види та функції запасів (система «5S»). Поняття «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Терблідж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>». Модульне обладнання робочих місць. Інструменти контролю якості.</w:t>
      </w:r>
    </w:p>
    <w:p w14:paraId="5B9714B7" w14:textId="77777777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 </w:t>
      </w:r>
    </w:p>
    <w:p w14:paraId="52B4FB22" w14:textId="7408DD32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7BDD" w:rsidRPr="00B44ACC">
        <w:rPr>
          <w:rFonts w:ascii="Times New Roman" w:hAnsi="Times New Roman" w:cs="Times New Roman"/>
          <w:b/>
          <w:sz w:val="28"/>
          <w:szCs w:val="28"/>
        </w:rPr>
        <w:t>12</w:t>
      </w:r>
      <w:r w:rsidRPr="00B44ACC">
        <w:rPr>
          <w:rFonts w:ascii="Times New Roman" w:hAnsi="Times New Roman" w:cs="Times New Roman"/>
          <w:b/>
          <w:sz w:val="28"/>
          <w:szCs w:val="28"/>
        </w:rPr>
        <w:t>. Інноваційне підприємництво</w:t>
      </w:r>
      <w:r w:rsidR="004A7BDD" w:rsidRPr="00B44ACC">
        <w:rPr>
          <w:rFonts w:ascii="Times New Roman" w:hAnsi="Times New Roman" w:cs="Times New Roman"/>
          <w:b/>
          <w:sz w:val="28"/>
          <w:szCs w:val="28"/>
        </w:rPr>
        <w:t>.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(1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36A826C5" w14:textId="5BBDCCD5" w:rsidR="00166400" w:rsidRPr="00B44ACC" w:rsidRDefault="00DF0487" w:rsidP="00A10D8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Теорія інноваційного підприємництва П.</w:t>
      </w: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Друкера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. Стратегії інноваційного </w:t>
      </w:r>
      <w:r w:rsidR="004A7BDD" w:rsidRPr="00B44ACC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Pr="00B44ACC">
        <w:rPr>
          <w:rFonts w:ascii="Times New Roman" w:hAnsi="Times New Roman" w:cs="Times New Roman"/>
          <w:sz w:val="28"/>
          <w:szCs w:val="28"/>
        </w:rPr>
        <w:t>підприємництва.</w:t>
      </w:r>
    </w:p>
    <w:p w14:paraId="40136FAE" w14:textId="7E4B8F94" w:rsidR="00166400" w:rsidRPr="00B44ACC" w:rsidRDefault="00DF0487" w:rsidP="00A10D8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Види інновацій підприємств. Технічні, технологічні, виробничі, управлінські, маркетингові, соціальні, екологічні інновації. Патентування.</w:t>
      </w:r>
    </w:p>
    <w:p w14:paraId="77A9F939" w14:textId="2E52ECAB" w:rsidR="00166400" w:rsidRPr="00B44ACC" w:rsidRDefault="00DF0487" w:rsidP="00A10D8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Бізнес-інкубатор</w:t>
      </w:r>
      <w:r w:rsidR="00E93DB6" w:rsidRPr="00B44ACC">
        <w:rPr>
          <w:rFonts w:ascii="Times New Roman" w:hAnsi="Times New Roman" w:cs="Times New Roman"/>
          <w:sz w:val="28"/>
          <w:szCs w:val="28"/>
        </w:rPr>
        <w:t>и</w:t>
      </w:r>
      <w:r w:rsidRPr="00B44ACC">
        <w:rPr>
          <w:rFonts w:ascii="Times New Roman" w:hAnsi="Times New Roman" w:cs="Times New Roman"/>
          <w:sz w:val="28"/>
          <w:szCs w:val="28"/>
        </w:rPr>
        <w:t>, технологічн</w:t>
      </w:r>
      <w:r w:rsidR="00E93DB6" w:rsidRPr="00B44ACC">
        <w:rPr>
          <w:rFonts w:ascii="Times New Roman" w:hAnsi="Times New Roman" w:cs="Times New Roman"/>
          <w:sz w:val="28"/>
          <w:szCs w:val="28"/>
        </w:rPr>
        <w:t>і</w:t>
      </w:r>
      <w:r w:rsidRPr="00B44ACC">
        <w:rPr>
          <w:rFonts w:ascii="Times New Roman" w:hAnsi="Times New Roman" w:cs="Times New Roman"/>
          <w:sz w:val="28"/>
          <w:szCs w:val="28"/>
        </w:rPr>
        <w:t xml:space="preserve"> парк</w:t>
      </w:r>
      <w:r w:rsidR="00E93DB6" w:rsidRPr="00B44ACC">
        <w:rPr>
          <w:rFonts w:ascii="Times New Roman" w:hAnsi="Times New Roman" w:cs="Times New Roman"/>
          <w:sz w:val="28"/>
          <w:szCs w:val="28"/>
        </w:rPr>
        <w:t>и</w:t>
      </w:r>
      <w:r w:rsidRPr="00B44ACC">
        <w:rPr>
          <w:rFonts w:ascii="Times New Roman" w:hAnsi="Times New Roman" w:cs="Times New Roman"/>
          <w:sz w:val="28"/>
          <w:szCs w:val="28"/>
        </w:rPr>
        <w:t>, кластер</w:t>
      </w:r>
      <w:r w:rsidR="00E93DB6" w:rsidRPr="00B44ACC">
        <w:rPr>
          <w:rFonts w:ascii="Times New Roman" w:hAnsi="Times New Roman" w:cs="Times New Roman"/>
          <w:sz w:val="28"/>
          <w:szCs w:val="28"/>
        </w:rPr>
        <w:t>и</w:t>
      </w:r>
      <w:r w:rsidRPr="00B44ACC">
        <w:rPr>
          <w:rFonts w:ascii="Times New Roman" w:hAnsi="Times New Roman" w:cs="Times New Roman"/>
          <w:sz w:val="28"/>
          <w:szCs w:val="28"/>
        </w:rPr>
        <w:t>. Коопер</w:t>
      </w:r>
      <w:r w:rsidR="00E93DB6" w:rsidRPr="00B44ACC">
        <w:rPr>
          <w:rFonts w:ascii="Times New Roman" w:hAnsi="Times New Roman" w:cs="Times New Roman"/>
          <w:sz w:val="28"/>
          <w:szCs w:val="28"/>
        </w:rPr>
        <w:t>ація для технологічних інновацій</w:t>
      </w:r>
      <w:r w:rsidRPr="00B44ACC">
        <w:rPr>
          <w:rFonts w:ascii="Times New Roman" w:hAnsi="Times New Roman" w:cs="Times New Roman"/>
          <w:sz w:val="28"/>
          <w:szCs w:val="28"/>
        </w:rPr>
        <w:t>.</w:t>
      </w:r>
    </w:p>
    <w:p w14:paraId="6036EF4F" w14:textId="7D4CFFCC" w:rsidR="00DF0487" w:rsidRPr="00B44ACC" w:rsidRDefault="00E93DB6" w:rsidP="00A10D8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Є</w:t>
      </w:r>
      <w:r w:rsidR="00DF0487" w:rsidRPr="00B44ACC">
        <w:rPr>
          <w:rFonts w:ascii="Times New Roman" w:hAnsi="Times New Roman" w:cs="Times New Roman"/>
          <w:sz w:val="28"/>
          <w:szCs w:val="28"/>
        </w:rPr>
        <w:t>вропейськ</w:t>
      </w:r>
      <w:r w:rsidRPr="00B44ACC">
        <w:rPr>
          <w:rFonts w:ascii="Times New Roman" w:hAnsi="Times New Roman" w:cs="Times New Roman"/>
          <w:sz w:val="28"/>
          <w:szCs w:val="28"/>
        </w:rPr>
        <w:t xml:space="preserve">і програми підтримки інноваційного підприємництва </w:t>
      </w:r>
      <w:proofErr w:type="spellStart"/>
      <w:r w:rsidR="00DF0487" w:rsidRPr="00B44ACC">
        <w:rPr>
          <w:rFonts w:ascii="Times New Roman" w:hAnsi="Times New Roman" w:cs="Times New Roman"/>
          <w:sz w:val="28"/>
          <w:szCs w:val="28"/>
        </w:rPr>
        <w:t>Horizon</w:t>
      </w:r>
      <w:proofErr w:type="spellEnd"/>
      <w:r w:rsidR="00DF0487" w:rsidRPr="00B44ACC">
        <w:rPr>
          <w:rFonts w:ascii="Times New Roman" w:hAnsi="Times New Roman" w:cs="Times New Roman"/>
          <w:sz w:val="28"/>
          <w:szCs w:val="28"/>
        </w:rPr>
        <w:t xml:space="preserve"> 2020 та COSME.</w:t>
      </w:r>
    </w:p>
    <w:p w14:paraId="36878CFB" w14:textId="0C215D21" w:rsidR="00DF0487" w:rsidRPr="00B44ACC" w:rsidRDefault="00DF0487" w:rsidP="001670F5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14:paraId="09384683" w14:textId="2FDE8639" w:rsidR="00DF0487" w:rsidRPr="00B44ACC" w:rsidRDefault="00DF0487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>13</w:t>
      </w:r>
      <w:r w:rsidRPr="00B44ACC">
        <w:rPr>
          <w:rFonts w:ascii="Times New Roman" w:hAnsi="Times New Roman" w:cs="Times New Roman"/>
          <w:b/>
          <w:sz w:val="28"/>
          <w:szCs w:val="28"/>
        </w:rPr>
        <w:t>.  Соціальне підприємництво</w:t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>.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(1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093D28E1" w14:textId="42D5FD92" w:rsidR="00166400" w:rsidRPr="00B44ACC" w:rsidRDefault="00DF0487" w:rsidP="00A10D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Соціальна економіка</w:t>
      </w:r>
      <w:r w:rsidR="00E93DB6" w:rsidRPr="00B44ACC">
        <w:rPr>
          <w:rFonts w:ascii="Times New Roman" w:hAnsi="Times New Roman" w:cs="Times New Roman"/>
          <w:sz w:val="28"/>
          <w:szCs w:val="28"/>
        </w:rPr>
        <w:t>: с</w:t>
      </w:r>
      <w:r w:rsidRPr="00B44ACC">
        <w:rPr>
          <w:rFonts w:ascii="Times New Roman" w:hAnsi="Times New Roman" w:cs="Times New Roman"/>
          <w:sz w:val="28"/>
          <w:szCs w:val="28"/>
        </w:rPr>
        <w:t>у</w:t>
      </w:r>
      <w:r w:rsidR="00E93DB6" w:rsidRPr="00B44ACC">
        <w:rPr>
          <w:rFonts w:ascii="Times New Roman" w:hAnsi="Times New Roman" w:cs="Times New Roman"/>
          <w:sz w:val="28"/>
          <w:szCs w:val="28"/>
        </w:rPr>
        <w:t xml:space="preserve">ть, принципи, </w:t>
      </w:r>
      <w:r w:rsidRPr="00B44ACC">
        <w:rPr>
          <w:rFonts w:ascii="Times New Roman" w:hAnsi="Times New Roman" w:cs="Times New Roman"/>
          <w:sz w:val="28"/>
          <w:szCs w:val="28"/>
        </w:rPr>
        <w:t>критерії</w:t>
      </w:r>
      <w:r w:rsidR="00E93DB6" w:rsidRPr="00B44ACC">
        <w:rPr>
          <w:rFonts w:ascii="Times New Roman" w:hAnsi="Times New Roman" w:cs="Times New Roman"/>
          <w:sz w:val="28"/>
          <w:szCs w:val="28"/>
        </w:rPr>
        <w:t>, м</w:t>
      </w:r>
      <w:r w:rsidRPr="00B44ACC">
        <w:rPr>
          <w:rFonts w:ascii="Times New Roman" w:hAnsi="Times New Roman" w:cs="Times New Roman"/>
          <w:sz w:val="28"/>
          <w:szCs w:val="28"/>
        </w:rPr>
        <w:t>оделі</w:t>
      </w:r>
      <w:r w:rsidR="00E93DB6" w:rsidRPr="00B44ACC">
        <w:rPr>
          <w:rFonts w:ascii="Times New Roman" w:hAnsi="Times New Roman" w:cs="Times New Roman"/>
          <w:sz w:val="28"/>
          <w:szCs w:val="28"/>
        </w:rPr>
        <w:t>, суб’єкти, сфери, організаційні форми соціального підприємництва</w:t>
      </w:r>
      <w:r w:rsidRPr="00B44A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C0AA0" w14:textId="1EB41DA5" w:rsidR="00166400" w:rsidRPr="00B44ACC" w:rsidRDefault="00E93DB6" w:rsidP="00A10D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П</w:t>
      </w:r>
      <w:r w:rsidR="00DF0487" w:rsidRPr="00B44ACC">
        <w:rPr>
          <w:rFonts w:ascii="Times New Roman" w:hAnsi="Times New Roman" w:cs="Times New Roman"/>
          <w:sz w:val="28"/>
          <w:szCs w:val="28"/>
        </w:rPr>
        <w:t>ереваги, ризики та бар'єри соціального підприємництва.</w:t>
      </w:r>
    </w:p>
    <w:p w14:paraId="61B52F8A" w14:textId="57403FE4" w:rsidR="00166400" w:rsidRPr="00B44ACC" w:rsidRDefault="00DF0487" w:rsidP="00A10D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Законодавче забезпечення соціального підприємництва. </w:t>
      </w:r>
    </w:p>
    <w:p w14:paraId="7EBD98D6" w14:textId="56DFFD18" w:rsidR="00166400" w:rsidRPr="00B44ACC" w:rsidRDefault="00DF0487" w:rsidP="00A10D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Соціальна корпоративна відповідальність. </w:t>
      </w:r>
    </w:p>
    <w:p w14:paraId="144D38DC" w14:textId="3BE9FDDE" w:rsidR="00DF0487" w:rsidRPr="00B44ACC" w:rsidRDefault="00DF0487" w:rsidP="00A10D8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Тенденції соціального підприємництва в </w:t>
      </w:r>
      <w:r w:rsidR="00E93DB6" w:rsidRPr="00B44ACC">
        <w:rPr>
          <w:rFonts w:ascii="Times New Roman" w:hAnsi="Times New Roman" w:cs="Times New Roman"/>
          <w:sz w:val="28"/>
          <w:szCs w:val="28"/>
        </w:rPr>
        <w:t>світі</w:t>
      </w:r>
      <w:r w:rsidRPr="00B44ACC">
        <w:rPr>
          <w:rFonts w:ascii="Times New Roman" w:hAnsi="Times New Roman" w:cs="Times New Roman"/>
          <w:sz w:val="28"/>
          <w:szCs w:val="28"/>
        </w:rPr>
        <w:t>.</w:t>
      </w:r>
    </w:p>
    <w:p w14:paraId="3D6D83F1" w14:textId="77777777" w:rsidR="00AF58DA" w:rsidRPr="00B44ACC" w:rsidRDefault="00AF58DA" w:rsidP="00167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8E207" w14:textId="0A9F5490" w:rsidR="00AF58DA" w:rsidRPr="00B44ACC" w:rsidRDefault="00AF58DA" w:rsidP="00167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CC">
        <w:rPr>
          <w:rFonts w:ascii="Times New Roman" w:hAnsi="Times New Roman" w:cs="Times New Roman"/>
          <w:b/>
          <w:sz w:val="28"/>
          <w:szCs w:val="28"/>
        </w:rPr>
        <w:t>Тема 1</w:t>
      </w:r>
      <w:r w:rsidR="00E93DB6" w:rsidRPr="00B44ACC">
        <w:rPr>
          <w:rFonts w:ascii="Times New Roman" w:hAnsi="Times New Roman" w:cs="Times New Roman"/>
          <w:b/>
          <w:sz w:val="28"/>
          <w:szCs w:val="28"/>
        </w:rPr>
        <w:t>4</w:t>
      </w:r>
      <w:r w:rsidRPr="00B44ACC">
        <w:rPr>
          <w:rFonts w:ascii="Times New Roman" w:hAnsi="Times New Roman" w:cs="Times New Roman"/>
          <w:b/>
          <w:sz w:val="28"/>
          <w:szCs w:val="28"/>
        </w:rPr>
        <w:t xml:space="preserve">. Українська економіка і глобальне підприємництво. </w:t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</w:r>
      <w:r w:rsidR="001670F5" w:rsidRPr="00B44ACC">
        <w:rPr>
          <w:rFonts w:ascii="Times New Roman" w:hAnsi="Times New Roman" w:cs="Times New Roman"/>
          <w:b/>
          <w:sz w:val="28"/>
          <w:szCs w:val="28"/>
        </w:rPr>
        <w:tab/>
        <w:t xml:space="preserve">(1 </w:t>
      </w:r>
      <w:proofErr w:type="spellStart"/>
      <w:r w:rsidR="001670F5" w:rsidRPr="00B44AC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1670F5" w:rsidRPr="00B44ACC">
        <w:rPr>
          <w:rFonts w:ascii="Times New Roman" w:hAnsi="Times New Roman" w:cs="Times New Roman"/>
          <w:b/>
          <w:sz w:val="28"/>
          <w:szCs w:val="28"/>
        </w:rPr>
        <w:t>)</w:t>
      </w:r>
    </w:p>
    <w:p w14:paraId="4C241F7A" w14:textId="506DD507" w:rsidR="00AF58DA" w:rsidRPr="00B44ACC" w:rsidRDefault="00AF58DA" w:rsidP="00A10D8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Сучасний стан залучення вітчизняних підприємств в глобальний бізнес.</w:t>
      </w:r>
    </w:p>
    <w:p w14:paraId="20D86B9B" w14:textId="51FB23D1" w:rsidR="00AF58DA" w:rsidRPr="00B44ACC" w:rsidRDefault="00AF58DA" w:rsidP="00A10D8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Економіка України в умовах </w:t>
      </w:r>
      <w:r w:rsidR="00E93DB6" w:rsidRPr="00B44ACC">
        <w:rPr>
          <w:rFonts w:ascii="Times New Roman" w:hAnsi="Times New Roman" w:cs="Times New Roman"/>
          <w:sz w:val="28"/>
          <w:szCs w:val="28"/>
        </w:rPr>
        <w:t>пандемії/</w:t>
      </w:r>
      <w:r w:rsidRPr="00B44ACC">
        <w:rPr>
          <w:rFonts w:ascii="Times New Roman" w:hAnsi="Times New Roman" w:cs="Times New Roman"/>
          <w:sz w:val="28"/>
          <w:szCs w:val="28"/>
        </w:rPr>
        <w:t xml:space="preserve">глобальної фінансової кризи. </w:t>
      </w:r>
    </w:p>
    <w:p w14:paraId="1B6F8200" w14:textId="3E7C3C14" w:rsidR="00CF584C" w:rsidRPr="00B44ACC" w:rsidRDefault="00AF58DA" w:rsidP="00A10D8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Перспективи інтеграції </w:t>
      </w:r>
      <w:r w:rsidR="00E93DB6" w:rsidRPr="00B44ACC">
        <w:rPr>
          <w:rFonts w:ascii="Times New Roman" w:hAnsi="Times New Roman" w:cs="Times New Roman"/>
          <w:sz w:val="28"/>
          <w:szCs w:val="28"/>
        </w:rPr>
        <w:t>вітчизняних підприємств в глобальний бізнес</w:t>
      </w:r>
      <w:r w:rsidRPr="00B44ACC">
        <w:rPr>
          <w:rFonts w:ascii="Times New Roman" w:hAnsi="Times New Roman" w:cs="Times New Roman"/>
          <w:sz w:val="28"/>
          <w:szCs w:val="28"/>
        </w:rPr>
        <w:t>.</w:t>
      </w:r>
    </w:p>
    <w:p w14:paraId="6537BBFD" w14:textId="558562B0" w:rsidR="009363B1" w:rsidRPr="00B44ACC" w:rsidRDefault="00B421C3" w:rsidP="00730F38">
      <w:pPr>
        <w:pStyle w:val="ab"/>
        <w:tabs>
          <w:tab w:val="left" w:pos="817"/>
          <w:tab w:val="left" w:pos="6771"/>
        </w:tabs>
        <w:spacing w:line="240" w:lineRule="auto"/>
        <w:ind w:right="-108" w:firstLine="0"/>
        <w:jc w:val="left"/>
        <w:rPr>
          <w:szCs w:val="28"/>
        </w:rPr>
      </w:pPr>
      <w:r w:rsidRPr="00B44ACC">
        <w:rPr>
          <w:b w:val="0"/>
          <w:szCs w:val="28"/>
        </w:rPr>
        <w:br w:type="page"/>
      </w:r>
    </w:p>
    <w:p w14:paraId="2DDAE22F" w14:textId="77777777" w:rsidR="009363B1" w:rsidRPr="00B44ACC" w:rsidRDefault="009363B1" w:rsidP="00072A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3E973" w14:textId="094102FD" w:rsidR="000027FB" w:rsidRPr="00B44ACC" w:rsidRDefault="000027FB" w:rsidP="00072A2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Оцінювання знань студента здійснюється за 100-бальною шкалою (для екзаменів і заліків).</w:t>
      </w:r>
    </w:p>
    <w:p w14:paraId="1E9FCEB3" w14:textId="4CFB1008" w:rsidR="000027FB" w:rsidRPr="00B44ACC" w:rsidRDefault="000027FB" w:rsidP="00A10D82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при оцінюванні знань студентів з дисципліни, яка завершується </w:t>
      </w:r>
      <w:r w:rsidR="001670F5" w:rsidRPr="00B44ACC">
        <w:rPr>
          <w:rFonts w:ascii="Times New Roman" w:hAnsi="Times New Roman" w:cs="Times New Roman"/>
          <w:sz w:val="28"/>
          <w:szCs w:val="28"/>
        </w:rPr>
        <w:t>іспитом</w:t>
      </w:r>
      <w:r w:rsidRPr="00B44ACC">
        <w:rPr>
          <w:rFonts w:ascii="Times New Roman" w:hAnsi="Times New Roman" w:cs="Times New Roman"/>
          <w:sz w:val="28"/>
          <w:szCs w:val="28"/>
        </w:rPr>
        <w:t xml:space="preserve">, становить за поточну успішність 50 балів, на </w:t>
      </w:r>
      <w:r w:rsidR="00CF584C" w:rsidRPr="00B44ACC">
        <w:rPr>
          <w:rFonts w:ascii="Times New Roman" w:hAnsi="Times New Roman" w:cs="Times New Roman"/>
          <w:sz w:val="28"/>
          <w:szCs w:val="28"/>
        </w:rPr>
        <w:t>іспиті</w:t>
      </w:r>
      <w:r w:rsidRPr="00B44ACC">
        <w:rPr>
          <w:rFonts w:ascii="Times New Roman" w:hAnsi="Times New Roman" w:cs="Times New Roman"/>
          <w:sz w:val="28"/>
          <w:szCs w:val="28"/>
        </w:rPr>
        <w:t xml:space="preserve"> – 50 балів.</w:t>
      </w:r>
    </w:p>
    <w:p w14:paraId="73C96E68" w14:textId="1DF87D87" w:rsidR="000027FB" w:rsidRPr="00B44ACC" w:rsidRDefault="000027FB" w:rsidP="00A10D82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При оформленні документів за </w:t>
      </w:r>
      <w:proofErr w:type="spellStart"/>
      <w:r w:rsidR="00CF584C" w:rsidRPr="00B44ACC">
        <w:rPr>
          <w:rFonts w:ascii="Times New Roman" w:hAnsi="Times New Roman" w:cs="Times New Roman"/>
          <w:sz w:val="28"/>
          <w:szCs w:val="28"/>
        </w:rPr>
        <w:t>екземенаційну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 xml:space="preserve"> сесію використовується таблиця відповідності оцінювання знань студентів за різними системами.</w:t>
      </w:r>
    </w:p>
    <w:p w14:paraId="119D93A1" w14:textId="77777777" w:rsidR="000027FB" w:rsidRPr="00B44ACC" w:rsidRDefault="000027FB" w:rsidP="00072A29">
      <w:pPr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35471A" w14:textId="77777777" w:rsidR="000027FB" w:rsidRPr="00B44ACC" w:rsidRDefault="000027FB" w:rsidP="00072A2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ACC">
        <w:rPr>
          <w:rFonts w:ascii="Times New Roman" w:hAnsi="Times New Roman"/>
          <w:sz w:val="24"/>
          <w:szCs w:val="24"/>
        </w:rPr>
        <w:t>Шкала оцінювання: вузу, національна та ECTS</w:t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027FB" w:rsidRPr="00B44ACC" w14:paraId="27631364" w14:textId="77777777" w:rsidTr="00157D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274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 xml:space="preserve">Оцінка </w:t>
            </w:r>
          </w:p>
          <w:p w14:paraId="33003619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B46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 xml:space="preserve">Оцінка в </w:t>
            </w:r>
          </w:p>
          <w:p w14:paraId="5FAB1D20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балах</w:t>
            </w: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84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За національною шкалою</w:t>
            </w:r>
          </w:p>
        </w:tc>
      </w:tr>
      <w:tr w:rsidR="000027FB" w:rsidRPr="00B44ACC" w14:paraId="6DD13372" w14:textId="77777777" w:rsidTr="00157D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A36" w14:textId="77777777" w:rsidR="000027FB" w:rsidRPr="00B44ACC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D03" w14:textId="77777777" w:rsidR="000027FB" w:rsidRPr="00B44ACC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C4D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 xml:space="preserve">Екзаменаційна оцінка, </w:t>
            </w:r>
            <w:proofErr w:type="spellStart"/>
            <w:r w:rsidRPr="00B44ACC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B44ACC">
              <w:rPr>
                <w:rFonts w:ascii="Times New Roman" w:hAnsi="Times New Roman"/>
                <w:sz w:val="24"/>
                <w:szCs w:val="24"/>
              </w:rPr>
              <w:t xml:space="preserve"> з диференційованого заліку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224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027FB" w:rsidRPr="00B44ACC" w14:paraId="513C6155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A7D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A72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142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383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AB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507329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EBB18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 xml:space="preserve">Зараховано </w:t>
            </w:r>
          </w:p>
        </w:tc>
      </w:tr>
      <w:tr w:rsidR="000027FB" w:rsidRPr="00B44ACC" w14:paraId="4A4FE8A3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D03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B7A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AC9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76A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Дуже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18B" w14:textId="77777777" w:rsidR="000027FB" w:rsidRPr="00B44ACC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FB" w:rsidRPr="00B44ACC" w14:paraId="4B2C982D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891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D55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D0E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092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C0" w14:textId="77777777" w:rsidR="000027FB" w:rsidRPr="00B44ACC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FB" w:rsidRPr="00B44ACC" w14:paraId="53A873F1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BCE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11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F9D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F8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14" w14:textId="77777777" w:rsidR="000027FB" w:rsidRPr="00B44ACC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FB" w:rsidRPr="00B44ACC" w14:paraId="05B6F4AF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4E1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46D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547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4F" w14:textId="77777777" w:rsidR="000027FB" w:rsidRPr="00B44ACC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CC">
              <w:rPr>
                <w:rFonts w:ascii="Times New Roman" w:hAnsi="Times New Roman"/>
                <w:sz w:val="24"/>
                <w:szCs w:val="24"/>
              </w:rPr>
              <w:t xml:space="preserve">Достатньо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EA1" w14:textId="77777777" w:rsidR="000027FB" w:rsidRPr="00B44ACC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5A385" w14:textId="77777777" w:rsidR="000027FB" w:rsidRPr="00B44ACC" w:rsidRDefault="000027FB" w:rsidP="00072A2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F0184" w14:textId="77777777" w:rsidR="000027FB" w:rsidRPr="00B44ACC" w:rsidRDefault="000027FB" w:rsidP="00072A2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F7DA5" w14:textId="77777777" w:rsidR="000027FB" w:rsidRPr="00B44ACC" w:rsidRDefault="000027FB" w:rsidP="0007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CC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B44ACC">
        <w:rPr>
          <w:rFonts w:ascii="Times New Roman" w:hAnsi="Times New Roman" w:cs="Times New Roman"/>
          <w:sz w:val="28"/>
          <w:szCs w:val="28"/>
        </w:rPr>
        <w:t>., доцент,</w:t>
      </w:r>
    </w:p>
    <w:p w14:paraId="53727EDC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3D6EFAA1" w:rsidR="00281F28" w:rsidRPr="00B44ACC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CC">
        <w:rPr>
          <w:rFonts w:ascii="Times New Roman" w:hAnsi="Times New Roman" w:cs="Times New Roman"/>
          <w:sz w:val="28"/>
          <w:szCs w:val="28"/>
        </w:rPr>
        <w:t xml:space="preserve">імені Івана Франка                                                                                                                                         </w:t>
      </w:r>
      <w:r w:rsidR="00B421C3" w:rsidRPr="00B44ACC">
        <w:rPr>
          <w:rFonts w:ascii="Times New Roman" w:hAnsi="Times New Roman" w:cs="Times New Roman"/>
          <w:sz w:val="28"/>
          <w:szCs w:val="28"/>
        </w:rPr>
        <w:t>Москалик Р</w:t>
      </w:r>
      <w:r w:rsidRPr="00B44ACC">
        <w:rPr>
          <w:rFonts w:ascii="Times New Roman" w:hAnsi="Times New Roman" w:cs="Times New Roman"/>
          <w:sz w:val="28"/>
          <w:szCs w:val="28"/>
        </w:rPr>
        <w:t xml:space="preserve">. </w:t>
      </w:r>
      <w:r w:rsidR="00B421C3" w:rsidRPr="00B44ACC">
        <w:rPr>
          <w:rFonts w:ascii="Times New Roman" w:hAnsi="Times New Roman" w:cs="Times New Roman"/>
          <w:sz w:val="28"/>
          <w:szCs w:val="28"/>
        </w:rPr>
        <w:t>Я</w:t>
      </w:r>
      <w:r w:rsidRPr="00B44ACC">
        <w:rPr>
          <w:rFonts w:ascii="Times New Roman" w:hAnsi="Times New Roman" w:cs="Times New Roman"/>
          <w:sz w:val="28"/>
          <w:szCs w:val="28"/>
        </w:rPr>
        <w:t>.</w:t>
      </w:r>
    </w:p>
    <w:sectPr w:rsidR="00281F28" w:rsidRPr="00B44ACC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3C7"/>
    <w:multiLevelType w:val="hybridMultilevel"/>
    <w:tmpl w:val="8B5A5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01EF8"/>
    <w:multiLevelType w:val="hybridMultilevel"/>
    <w:tmpl w:val="A7EC9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4334"/>
    <w:multiLevelType w:val="hybridMultilevel"/>
    <w:tmpl w:val="DCA2C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54AA"/>
    <w:multiLevelType w:val="hybridMultilevel"/>
    <w:tmpl w:val="7D64F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4C6B"/>
    <w:multiLevelType w:val="hybridMultilevel"/>
    <w:tmpl w:val="B908F6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F6534"/>
    <w:multiLevelType w:val="hybridMultilevel"/>
    <w:tmpl w:val="CB422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3B62"/>
    <w:multiLevelType w:val="hybridMultilevel"/>
    <w:tmpl w:val="DA5A7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07B"/>
    <w:multiLevelType w:val="hybridMultilevel"/>
    <w:tmpl w:val="34EE08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63324"/>
    <w:multiLevelType w:val="singleLevel"/>
    <w:tmpl w:val="6BFACBB2"/>
    <w:lvl w:ilvl="0">
      <w:start w:val="19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A561986"/>
    <w:multiLevelType w:val="hybridMultilevel"/>
    <w:tmpl w:val="DBD2B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D5D4B"/>
    <w:multiLevelType w:val="hybridMultilevel"/>
    <w:tmpl w:val="AB3CC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33214"/>
    <w:multiLevelType w:val="hybridMultilevel"/>
    <w:tmpl w:val="CE3ECE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230D5"/>
    <w:multiLevelType w:val="hybridMultilevel"/>
    <w:tmpl w:val="2898B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36DDF"/>
    <w:multiLevelType w:val="hybridMultilevel"/>
    <w:tmpl w:val="BA9C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306A"/>
    <w:multiLevelType w:val="hybridMultilevel"/>
    <w:tmpl w:val="33F83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002F7"/>
    <w:multiLevelType w:val="hybridMultilevel"/>
    <w:tmpl w:val="FA2AE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D1959"/>
    <w:multiLevelType w:val="hybridMultilevel"/>
    <w:tmpl w:val="38543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0"/>
    <w:rsid w:val="000027FB"/>
    <w:rsid w:val="00026499"/>
    <w:rsid w:val="00031606"/>
    <w:rsid w:val="000664BD"/>
    <w:rsid w:val="00072A29"/>
    <w:rsid w:val="00074C91"/>
    <w:rsid w:val="000A4F73"/>
    <w:rsid w:val="000B1545"/>
    <w:rsid w:val="000C125F"/>
    <w:rsid w:val="000F057C"/>
    <w:rsid w:val="000F12F8"/>
    <w:rsid w:val="001027C0"/>
    <w:rsid w:val="00145F6B"/>
    <w:rsid w:val="00157D74"/>
    <w:rsid w:val="00164F34"/>
    <w:rsid w:val="00166400"/>
    <w:rsid w:val="001670F5"/>
    <w:rsid w:val="001C3245"/>
    <w:rsid w:val="001D53E2"/>
    <w:rsid w:val="001E5B66"/>
    <w:rsid w:val="0020340A"/>
    <w:rsid w:val="00230ECF"/>
    <w:rsid w:val="00253A5C"/>
    <w:rsid w:val="00265C26"/>
    <w:rsid w:val="002727E4"/>
    <w:rsid w:val="00281F28"/>
    <w:rsid w:val="002A2A8A"/>
    <w:rsid w:val="002D437C"/>
    <w:rsid w:val="002F72CE"/>
    <w:rsid w:val="00311F5E"/>
    <w:rsid w:val="00333269"/>
    <w:rsid w:val="00335465"/>
    <w:rsid w:val="00362F02"/>
    <w:rsid w:val="00380B3B"/>
    <w:rsid w:val="0039059D"/>
    <w:rsid w:val="003D1A7F"/>
    <w:rsid w:val="003D4FDA"/>
    <w:rsid w:val="004106B4"/>
    <w:rsid w:val="00420D54"/>
    <w:rsid w:val="004510E7"/>
    <w:rsid w:val="00454569"/>
    <w:rsid w:val="004702E1"/>
    <w:rsid w:val="00482ED7"/>
    <w:rsid w:val="004A7BDD"/>
    <w:rsid w:val="004B0B54"/>
    <w:rsid w:val="004B0B9D"/>
    <w:rsid w:val="004D3D5D"/>
    <w:rsid w:val="004E060D"/>
    <w:rsid w:val="004F6E3F"/>
    <w:rsid w:val="0050282E"/>
    <w:rsid w:val="005208F4"/>
    <w:rsid w:val="00523C38"/>
    <w:rsid w:val="00526E45"/>
    <w:rsid w:val="005402F8"/>
    <w:rsid w:val="005508C1"/>
    <w:rsid w:val="005518D6"/>
    <w:rsid w:val="00554CF6"/>
    <w:rsid w:val="005E47D5"/>
    <w:rsid w:val="0061688E"/>
    <w:rsid w:val="00633627"/>
    <w:rsid w:val="00633EE4"/>
    <w:rsid w:val="006771E4"/>
    <w:rsid w:val="00677671"/>
    <w:rsid w:val="00682D31"/>
    <w:rsid w:val="00691C07"/>
    <w:rsid w:val="0069353C"/>
    <w:rsid w:val="006A35A3"/>
    <w:rsid w:val="006C6B88"/>
    <w:rsid w:val="006D0DA4"/>
    <w:rsid w:val="006E2642"/>
    <w:rsid w:val="00712B5D"/>
    <w:rsid w:val="00730F38"/>
    <w:rsid w:val="0075506C"/>
    <w:rsid w:val="00762BA9"/>
    <w:rsid w:val="00780B46"/>
    <w:rsid w:val="007C3582"/>
    <w:rsid w:val="007D533D"/>
    <w:rsid w:val="008013FC"/>
    <w:rsid w:val="008308BE"/>
    <w:rsid w:val="008515D3"/>
    <w:rsid w:val="00851A5B"/>
    <w:rsid w:val="00853895"/>
    <w:rsid w:val="00854AB8"/>
    <w:rsid w:val="00867FCC"/>
    <w:rsid w:val="00874C08"/>
    <w:rsid w:val="00880E20"/>
    <w:rsid w:val="00881DD1"/>
    <w:rsid w:val="008A4428"/>
    <w:rsid w:val="008C6C7C"/>
    <w:rsid w:val="008D2E06"/>
    <w:rsid w:val="008D4473"/>
    <w:rsid w:val="008D5F98"/>
    <w:rsid w:val="008E20DF"/>
    <w:rsid w:val="008F512E"/>
    <w:rsid w:val="009111EF"/>
    <w:rsid w:val="00920325"/>
    <w:rsid w:val="009214A0"/>
    <w:rsid w:val="0093566A"/>
    <w:rsid w:val="009363B1"/>
    <w:rsid w:val="00936F8D"/>
    <w:rsid w:val="0097693D"/>
    <w:rsid w:val="009D4D8E"/>
    <w:rsid w:val="009D6857"/>
    <w:rsid w:val="00A10D82"/>
    <w:rsid w:val="00A23DF2"/>
    <w:rsid w:val="00A63843"/>
    <w:rsid w:val="00A702B4"/>
    <w:rsid w:val="00AA34E5"/>
    <w:rsid w:val="00AC5F0A"/>
    <w:rsid w:val="00AD0838"/>
    <w:rsid w:val="00AE3C52"/>
    <w:rsid w:val="00AF58DA"/>
    <w:rsid w:val="00B25A4C"/>
    <w:rsid w:val="00B421C3"/>
    <w:rsid w:val="00B448EE"/>
    <w:rsid w:val="00B44ACC"/>
    <w:rsid w:val="00B90FF8"/>
    <w:rsid w:val="00B946D6"/>
    <w:rsid w:val="00BC1411"/>
    <w:rsid w:val="00BD1015"/>
    <w:rsid w:val="00C05A72"/>
    <w:rsid w:val="00C077B8"/>
    <w:rsid w:val="00C1667F"/>
    <w:rsid w:val="00C231D5"/>
    <w:rsid w:val="00C30E71"/>
    <w:rsid w:val="00C427FC"/>
    <w:rsid w:val="00C63B92"/>
    <w:rsid w:val="00C92D07"/>
    <w:rsid w:val="00C979CC"/>
    <w:rsid w:val="00CD737B"/>
    <w:rsid w:val="00CE0C4F"/>
    <w:rsid w:val="00CE486D"/>
    <w:rsid w:val="00CF584C"/>
    <w:rsid w:val="00D11E70"/>
    <w:rsid w:val="00D256A8"/>
    <w:rsid w:val="00D40993"/>
    <w:rsid w:val="00DA57CE"/>
    <w:rsid w:val="00DC2DB3"/>
    <w:rsid w:val="00DC5408"/>
    <w:rsid w:val="00DD2B30"/>
    <w:rsid w:val="00DD7D8E"/>
    <w:rsid w:val="00DF0426"/>
    <w:rsid w:val="00DF0487"/>
    <w:rsid w:val="00DF3803"/>
    <w:rsid w:val="00E2135A"/>
    <w:rsid w:val="00E93DB6"/>
    <w:rsid w:val="00EC20C0"/>
    <w:rsid w:val="00ED2321"/>
    <w:rsid w:val="00EE3AB4"/>
    <w:rsid w:val="00EF7735"/>
    <w:rsid w:val="00F0246D"/>
    <w:rsid w:val="00F4228F"/>
    <w:rsid w:val="00F51272"/>
    <w:rsid w:val="00F75688"/>
    <w:rsid w:val="00F93F49"/>
    <w:rsid w:val="00F9732D"/>
    <w:rsid w:val="00FB1CD3"/>
    <w:rsid w:val="00FB59B4"/>
    <w:rsid w:val="00FC2751"/>
    <w:rsid w:val="00FD4B2A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A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A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A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ody Text"/>
    <w:aliases w:val="block style"/>
    <w:basedOn w:val="a"/>
    <w:link w:val="a7"/>
    <w:rsid w:val="00B25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ий текст Знак"/>
    <w:aliases w:val="block style Знак"/>
    <w:basedOn w:val="a0"/>
    <w:link w:val="a6"/>
    <w:rsid w:val="00B25A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2A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A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2A2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2A2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2A2A8A"/>
    <w:rPr>
      <w:b/>
    </w:rPr>
  </w:style>
  <w:style w:type="paragraph" w:styleId="ab">
    <w:name w:val="Title"/>
    <w:basedOn w:val="a"/>
    <w:link w:val="ac"/>
    <w:qFormat/>
    <w:rsid w:val="00B421C3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 Знак"/>
    <w:basedOn w:val="a0"/>
    <w:link w:val="ab"/>
    <w:rsid w:val="00B42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20C0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EC20C0"/>
    <w:rPr>
      <w:sz w:val="16"/>
      <w:szCs w:val="16"/>
    </w:rPr>
  </w:style>
  <w:style w:type="character" w:customStyle="1" w:styleId="FontStyle20">
    <w:name w:val="Font Style20"/>
    <w:basedOn w:val="a0"/>
    <w:rsid w:val="00EC20C0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1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ore">
    <w:name w:val="more"/>
    <w:basedOn w:val="a0"/>
    <w:rsid w:val="00616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A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A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A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ody Text"/>
    <w:aliases w:val="block style"/>
    <w:basedOn w:val="a"/>
    <w:link w:val="a7"/>
    <w:rsid w:val="00B25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ий текст Знак"/>
    <w:aliases w:val="block style Знак"/>
    <w:basedOn w:val="a0"/>
    <w:link w:val="a6"/>
    <w:rsid w:val="00B25A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2A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A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2A2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2A2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2A2A8A"/>
    <w:rPr>
      <w:b/>
    </w:rPr>
  </w:style>
  <w:style w:type="paragraph" w:styleId="ab">
    <w:name w:val="Title"/>
    <w:basedOn w:val="a"/>
    <w:link w:val="ac"/>
    <w:qFormat/>
    <w:rsid w:val="00B421C3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 Знак"/>
    <w:basedOn w:val="a0"/>
    <w:link w:val="ab"/>
    <w:rsid w:val="00B42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20C0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EC20C0"/>
    <w:rPr>
      <w:sz w:val="16"/>
      <w:szCs w:val="16"/>
    </w:rPr>
  </w:style>
  <w:style w:type="character" w:customStyle="1" w:styleId="FontStyle20">
    <w:name w:val="Font Style20"/>
    <w:basedOn w:val="a0"/>
    <w:rsid w:val="00EC20C0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1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ore">
    <w:name w:val="more"/>
    <w:basedOn w:val="a0"/>
    <w:rsid w:val="0061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oskalyk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9869-8CA1-4775-8F12-24BA6AD0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14522</Words>
  <Characters>8278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dcterms:created xsi:type="dcterms:W3CDTF">2021-08-12T13:42:00Z</dcterms:created>
  <dcterms:modified xsi:type="dcterms:W3CDTF">2021-08-13T09:01:00Z</dcterms:modified>
</cp:coreProperties>
</file>