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Default="00B7035E">
      <w:pPr>
        <w:pStyle w:val="1"/>
        <w:spacing w:before="0" w:after="0"/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p w:rsidR="005A3D1E" w:rsidRDefault="00B7035E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(Витяг з робочої програми навчальної дисципліни “Методи прийняття управлінських рішень”)</w:t>
      </w:r>
    </w:p>
    <w:p w:rsidR="005A3D1E" w:rsidRDefault="005A3D1E">
      <w:pPr>
        <w:rPr>
          <w:lang w:val="uk-UA"/>
        </w:rPr>
      </w:pPr>
    </w:p>
    <w:tbl>
      <w:tblPr>
        <w:tblW w:w="939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64"/>
      </w:tblGrid>
      <w:tr w:rsidR="005A3D1E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A3D1E">
        <w:trPr>
          <w:cantSplit/>
          <w:trHeight w:val="80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денна </w:t>
            </w:r>
            <w:r>
              <w:rPr>
                <w:i/>
                <w:szCs w:val="28"/>
                <w:lang w:val="uk-UA"/>
              </w:rPr>
              <w:t>форма навчання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5A3D1E">
        <w:trPr>
          <w:trHeight w:val="409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 w:rsidP="006B318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кредитів,</w:t>
            </w:r>
            <w:r w:rsidR="006B3184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>
              <w:rPr>
                <w:szCs w:val="28"/>
                <w:lang w:val="uk-UA"/>
              </w:rPr>
              <w:t>алузь знань</w:t>
            </w:r>
          </w:p>
          <w:p w:rsidR="005A3D1E" w:rsidRDefault="006B3184">
            <w:pPr>
              <w:pBdr>
                <w:bottom w:val="single" w:sz="12" w:space="1" w:color="000000"/>
              </w:pBdr>
              <w:jc w:val="center"/>
            </w:pPr>
            <w:r>
              <w:rPr>
                <w:b/>
                <w:i/>
                <w:sz w:val="22"/>
                <w:szCs w:val="22"/>
                <w:lang w:val="uk-UA"/>
              </w:rPr>
              <w:t>29</w:t>
            </w:r>
            <w:r w:rsidR="00B7035E">
              <w:rPr>
                <w:b/>
                <w:i/>
                <w:sz w:val="22"/>
                <w:szCs w:val="22"/>
                <w:lang w:val="uk-UA"/>
              </w:rPr>
              <w:t>2</w:t>
            </w:r>
            <w:r w:rsidR="00B7035E">
              <w:rPr>
                <w:b/>
                <w:i/>
                <w:sz w:val="22"/>
                <w:szCs w:val="22"/>
              </w:rPr>
              <w:t xml:space="preserve"> – “</w:t>
            </w:r>
            <w:r w:rsidR="00B7035E">
              <w:rPr>
                <w:b/>
                <w:i/>
                <w:sz w:val="22"/>
                <w:szCs w:val="22"/>
                <w:lang w:val="uk-UA"/>
              </w:rPr>
              <w:t xml:space="preserve">Міжнародні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економічні </w:t>
            </w:r>
            <w:r w:rsidR="00B7035E">
              <w:rPr>
                <w:b/>
                <w:i/>
                <w:sz w:val="22"/>
                <w:szCs w:val="22"/>
                <w:lang w:val="uk-UA"/>
              </w:rPr>
              <w:t>відносини</w:t>
            </w:r>
            <w:r w:rsidR="00B7035E">
              <w:rPr>
                <w:b/>
                <w:i/>
                <w:sz w:val="22"/>
                <w:szCs w:val="22"/>
              </w:rPr>
              <w:t>”</w:t>
            </w:r>
          </w:p>
          <w:p w:rsidR="005A3D1E" w:rsidRDefault="00B7035E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 навчальна дисципліна</w:t>
            </w:r>
          </w:p>
          <w:p w:rsidR="005A3D1E" w:rsidRDefault="005A3D1E">
            <w:pPr>
              <w:jc w:val="center"/>
              <w:rPr>
                <w:szCs w:val="28"/>
                <w:lang w:val="uk-UA"/>
              </w:rPr>
            </w:pPr>
          </w:p>
        </w:tc>
      </w:tr>
      <w:tr w:rsidR="005A3D1E">
        <w:trPr>
          <w:cantSplit/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5A3D1E" w:rsidRDefault="00B7035E">
            <w:pPr>
              <w:pBdr>
                <w:bottom w:val="single" w:sz="12" w:space="1" w:color="000000"/>
              </w:pBdr>
              <w:jc w:val="center"/>
            </w:pPr>
            <w:r>
              <w:rPr>
                <w:b/>
                <w:i/>
                <w:sz w:val="22"/>
                <w:szCs w:val="22"/>
              </w:rPr>
              <w:t>6.030</w:t>
            </w: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  <w:r>
              <w:rPr>
                <w:b/>
                <w:i/>
                <w:sz w:val="22"/>
                <w:szCs w:val="22"/>
              </w:rPr>
              <w:t>01 – “</w:t>
            </w:r>
            <w:r>
              <w:rPr>
                <w:b/>
                <w:i/>
                <w:sz w:val="22"/>
                <w:szCs w:val="22"/>
                <w:lang w:val="uk-UA"/>
              </w:rPr>
              <w:t>Міжнародні відносини</w:t>
            </w:r>
            <w:r>
              <w:rPr>
                <w:b/>
                <w:i/>
                <w:sz w:val="22"/>
                <w:szCs w:val="22"/>
              </w:rPr>
              <w:t>”</w:t>
            </w:r>
          </w:p>
          <w:p w:rsidR="005A3D1E" w:rsidRDefault="00B7035E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5A3D1E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  <w:r>
              <w:rPr>
                <w:szCs w:val="28"/>
                <w:lang w:val="uk-UA"/>
              </w:rPr>
              <w:t>(професійне спрямування):</w:t>
            </w:r>
          </w:p>
          <w:p w:rsidR="005A3D1E" w:rsidRDefault="005A3D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6B3184" w:rsidP="006B318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 w:rsidP="006B318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6B3184">
              <w:rPr>
                <w:szCs w:val="28"/>
                <w:lang w:val="uk-UA"/>
              </w:rPr>
              <w:t>21</w:t>
            </w:r>
          </w:p>
        </w:tc>
      </w:tr>
      <w:tr w:rsidR="005A3D1E">
        <w:trPr>
          <w:cantSplit/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 - 0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5A3D1E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 w:rsidP="006B318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 w:rsidR="006B3184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rPr>
                <w:szCs w:val="28"/>
                <w:lang w:val="uk-UA"/>
              </w:rPr>
            </w:pPr>
          </w:p>
        </w:tc>
      </w:tr>
      <w:tr w:rsidR="005A3D1E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5A3D1E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A3D1E" w:rsidRDefault="00B7035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5A3D1E" w:rsidRDefault="00B7035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- 2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 бакалавр</w:t>
            </w:r>
          </w:p>
          <w:p w:rsidR="005A3D1E" w:rsidRDefault="005A3D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rPr>
                <w:szCs w:val="28"/>
                <w:lang w:val="uk-UA"/>
              </w:rPr>
            </w:pPr>
          </w:p>
        </w:tc>
      </w:tr>
      <w:tr w:rsidR="005A3D1E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5A3D1E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rPr>
                <w:szCs w:val="28"/>
                <w:lang w:val="uk-UA"/>
              </w:rPr>
            </w:pPr>
          </w:p>
        </w:tc>
      </w:tr>
      <w:tr w:rsidR="005A3D1E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5A3D1E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5A3D1E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5A3D1E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6B318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B7035E">
              <w:rPr>
                <w:szCs w:val="28"/>
                <w:lang w:val="uk-UA"/>
              </w:rPr>
              <w:t>8 год.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5A3D1E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ІНДЗ: 1</w:t>
            </w:r>
          </w:p>
        </w:tc>
      </w:tr>
      <w:tr w:rsidR="005A3D1E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іспит</w:t>
            </w:r>
          </w:p>
        </w:tc>
      </w:tr>
    </w:tbl>
    <w:p w:rsidR="005A3D1E" w:rsidRDefault="005A3D1E"/>
    <w:p w:rsidR="005A3D1E" w:rsidRDefault="00B7035E">
      <w:pPr>
        <w:ind w:left="1440" w:hanging="1440"/>
        <w:jc w:val="both"/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5A3D1E" w:rsidRDefault="00B7035E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5A3D1E" w:rsidRDefault="00B7035E">
      <w:pPr>
        <w:ind w:firstLine="600"/>
        <w:jc w:val="both"/>
        <w:rPr>
          <w:lang w:val="uk-UA"/>
        </w:rPr>
      </w:pPr>
      <w:r>
        <w:rPr>
          <w:lang w:val="uk-UA"/>
        </w:rPr>
        <w:t xml:space="preserve">для денної форми </w:t>
      </w:r>
      <w:r>
        <w:rPr>
          <w:lang w:val="uk-UA"/>
        </w:rPr>
        <w:t>навчання – 45-55%</w:t>
      </w:r>
    </w:p>
    <w:p w:rsidR="005A3D1E" w:rsidRDefault="005A3D1E">
      <w:pPr>
        <w:rPr>
          <w:lang w:val="uk-UA"/>
        </w:rPr>
      </w:pPr>
    </w:p>
    <w:p w:rsidR="005A3D1E" w:rsidRDefault="005A3D1E">
      <w:pPr>
        <w:rPr>
          <w:lang w:val="uk-UA"/>
        </w:rPr>
      </w:pPr>
    </w:p>
    <w:p w:rsidR="005A3D1E" w:rsidRDefault="005A3D1E">
      <w:pPr>
        <w:rPr>
          <w:lang w:val="uk-UA"/>
        </w:rPr>
      </w:pPr>
    </w:p>
    <w:p w:rsidR="005A3D1E" w:rsidRDefault="00B7035E">
      <w:pPr>
        <w:rPr>
          <w:lang w:val="uk-UA"/>
        </w:rPr>
      </w:pPr>
      <w:r>
        <w:br w:type="page"/>
      </w:r>
    </w:p>
    <w:p w:rsidR="005A3D1E" w:rsidRDefault="00B7035E">
      <w:pPr>
        <w:jc w:val="center"/>
      </w:pPr>
      <w:r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5A3D1E" w:rsidRDefault="005A3D1E">
      <w:pPr>
        <w:tabs>
          <w:tab w:val="left" w:pos="3900"/>
        </w:tabs>
        <w:ind w:left="360"/>
        <w:rPr>
          <w:b/>
          <w:szCs w:val="28"/>
          <w:lang w:val="uk-UA"/>
        </w:rPr>
      </w:pPr>
    </w:p>
    <w:p w:rsidR="005A3D1E" w:rsidRDefault="00B7035E" w:rsidP="00B7035E">
      <w:pPr>
        <w:spacing w:line="200" w:lineRule="atLeast"/>
        <w:ind w:firstLine="284"/>
        <w:jc w:val="both"/>
      </w:pPr>
      <w:r>
        <w:rPr>
          <w:b/>
        </w:rPr>
        <w:t>Метою</w:t>
      </w:r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є </w:t>
      </w:r>
      <w:proofErr w:type="spellStart"/>
      <w:r>
        <w:t>опанування</w:t>
      </w:r>
      <w:proofErr w:type="spellEnd"/>
      <w:r>
        <w:t xml:space="preserve"> студентами </w:t>
      </w:r>
      <w:proofErr w:type="spellStart"/>
      <w:r>
        <w:t>теорією</w:t>
      </w:r>
      <w:proofErr w:type="spellEnd"/>
      <w:r>
        <w:t xml:space="preserve"> та широким спектром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системного </w:t>
      </w:r>
      <w:proofErr w:type="spellStart"/>
      <w:r>
        <w:t>аналізу</w:t>
      </w:r>
      <w:proofErr w:type="spellEnd"/>
      <w:r>
        <w:t xml:space="preserve">, </w:t>
      </w:r>
      <w:proofErr w:type="spellStart"/>
      <w:r>
        <w:t>математичного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та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ринкової</w:t>
      </w:r>
      <w:proofErr w:type="spellEnd"/>
      <w:r>
        <w:t xml:space="preserve"> </w:t>
      </w:r>
      <w:proofErr w:type="spellStart"/>
      <w:r>
        <w:t>економік</w:t>
      </w:r>
      <w:r>
        <w:t>и</w:t>
      </w:r>
      <w:proofErr w:type="spellEnd"/>
      <w:r>
        <w:t xml:space="preserve">; </w:t>
      </w:r>
      <w:proofErr w:type="spellStart"/>
      <w:r>
        <w:t>опрацювання</w:t>
      </w:r>
      <w:proofErr w:type="spellEnd"/>
      <w:r>
        <w:t xml:space="preserve"> ними на </w:t>
      </w:r>
      <w:proofErr w:type="spellStart"/>
      <w:r>
        <w:t>конкретних</w:t>
      </w:r>
      <w:proofErr w:type="spellEnd"/>
      <w:r>
        <w:t xml:space="preserve">, максимально </w:t>
      </w:r>
      <w:proofErr w:type="spellStart"/>
      <w:r>
        <w:t>наближених</w:t>
      </w:r>
      <w:proofErr w:type="spellEnd"/>
      <w:r>
        <w:t xml:space="preserve"> до </w:t>
      </w:r>
      <w:proofErr w:type="spellStart"/>
      <w:r>
        <w:t>реальних</w:t>
      </w:r>
      <w:proofErr w:type="spellEnd"/>
      <w:r>
        <w:t xml:space="preserve">, </w:t>
      </w:r>
      <w:proofErr w:type="spellStart"/>
      <w:r>
        <w:t>навчальних</w:t>
      </w:r>
      <w:proofErr w:type="spellEnd"/>
      <w:r>
        <w:t xml:space="preserve"> задачах, прикладах і </w:t>
      </w:r>
      <w:proofErr w:type="spellStart"/>
      <w:r>
        <w:t>математичних</w:t>
      </w:r>
      <w:proofErr w:type="spellEnd"/>
      <w:r>
        <w:t xml:space="preserve"> моделях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найкращих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обчислювальної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пакетів</w:t>
      </w:r>
      <w:proofErr w:type="spellEnd"/>
      <w:r>
        <w:t xml:space="preserve"> </w:t>
      </w:r>
      <w:proofErr w:type="spellStart"/>
      <w:r>
        <w:t>прикладних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сучас</w:t>
      </w:r>
      <w:r>
        <w:t>них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5A3D1E" w:rsidRDefault="00B7035E" w:rsidP="00B7035E">
      <w:pPr>
        <w:tabs>
          <w:tab w:val="left" w:pos="1276"/>
          <w:tab w:val="left" w:pos="1418"/>
        </w:tabs>
        <w:spacing w:line="200" w:lineRule="atLeast"/>
        <w:ind w:firstLine="284"/>
        <w:jc w:val="both"/>
      </w:pPr>
      <w:r>
        <w:rPr>
          <w:b/>
          <w:lang w:val="uk-UA"/>
        </w:rPr>
        <w:t>Завдання</w:t>
      </w:r>
      <w:r>
        <w:rPr>
          <w:lang w:val="uk-UA"/>
        </w:rPr>
        <w:t xml:space="preserve"> дисципліни полягає у тому, щоб студенти: </w:t>
      </w:r>
    </w:p>
    <w:p w:rsidR="005A3D1E" w:rsidRDefault="00B7035E">
      <w:pPr>
        <w:tabs>
          <w:tab w:val="left" w:pos="1276"/>
          <w:tab w:val="left" w:pos="1418"/>
        </w:tabs>
        <w:spacing w:line="200" w:lineRule="atLeast"/>
        <w:ind w:firstLine="15"/>
        <w:jc w:val="both"/>
        <w:rPr>
          <w:lang w:val="uk-UA"/>
        </w:rPr>
      </w:pPr>
      <w:r>
        <w:rPr>
          <w:lang w:val="uk-UA"/>
        </w:rPr>
        <w:t>а) опанували знаннями і вміннями застосування сучасних методів прийняття управлінських рішень для розв’язування реальних прикладних задач ринкової економіки;</w:t>
      </w:r>
    </w:p>
    <w:p w:rsidR="005A3D1E" w:rsidRDefault="00B7035E">
      <w:pPr>
        <w:tabs>
          <w:tab w:val="left" w:pos="1276"/>
          <w:tab w:val="left" w:pos="1418"/>
        </w:tabs>
        <w:spacing w:line="200" w:lineRule="atLeast"/>
        <w:ind w:firstLine="15"/>
        <w:jc w:val="both"/>
        <w:rPr>
          <w:lang w:val="uk-UA"/>
        </w:rPr>
      </w:pPr>
      <w:r>
        <w:rPr>
          <w:lang w:val="uk-UA"/>
        </w:rPr>
        <w:t>б) знали про</w:t>
      </w:r>
      <w:r>
        <w:rPr>
          <w:lang w:val="uk-UA"/>
        </w:rPr>
        <w:t xml:space="preserve"> тенденції та перспективи розвитку теорії та інструментарію підтримки прийняття рішень; </w:t>
      </w:r>
    </w:p>
    <w:p w:rsidR="005A3D1E" w:rsidRDefault="00B7035E">
      <w:pPr>
        <w:tabs>
          <w:tab w:val="left" w:pos="1276"/>
          <w:tab w:val="left" w:pos="1418"/>
        </w:tabs>
        <w:spacing w:line="200" w:lineRule="atLeast"/>
        <w:ind w:firstLine="15"/>
        <w:jc w:val="both"/>
        <w:rPr>
          <w:lang w:val="uk-UA"/>
        </w:rPr>
      </w:pPr>
      <w:r>
        <w:rPr>
          <w:lang w:val="uk-UA"/>
        </w:rPr>
        <w:t>в)могли обирати належні методи та використовувати результати їх застосування при дослідженні, вирішенні та висвітленні конкретних проблем підприємницької діяльності.</w:t>
      </w:r>
    </w:p>
    <w:p w:rsidR="005A3D1E" w:rsidRDefault="00B7035E" w:rsidP="00B7035E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студент повинен </w:t>
      </w:r>
    </w:p>
    <w:p w:rsidR="005A3D1E" w:rsidRPr="003176EF" w:rsidRDefault="00B7035E" w:rsidP="00B7035E">
      <w:pPr>
        <w:shd w:val="clear" w:color="auto" w:fill="FFFFFF"/>
        <w:autoSpaceDE w:val="0"/>
        <w:ind w:firstLine="284"/>
        <w:jc w:val="both"/>
        <w:rPr>
          <w:lang w:val="uk-UA"/>
        </w:rPr>
      </w:pPr>
      <w:r>
        <w:rPr>
          <w:b/>
          <w:lang w:val="uk-UA"/>
        </w:rPr>
        <w:t>знати:</w:t>
      </w:r>
      <w:r>
        <w:rPr>
          <w:lang w:val="uk-UA"/>
        </w:rPr>
        <w:t xml:space="preserve"> </w:t>
      </w:r>
    </w:p>
    <w:p w:rsidR="005A3D1E" w:rsidRPr="003176EF" w:rsidRDefault="00B7035E">
      <w:pPr>
        <w:pStyle w:val="31"/>
        <w:spacing w:after="0"/>
        <w:ind w:left="0"/>
        <w:jc w:val="both"/>
        <w:rPr>
          <w:lang w:val="uk-UA"/>
        </w:rPr>
      </w:pPr>
      <w:r>
        <w:rPr>
          <w:color w:val="000000"/>
          <w:sz w:val="24"/>
          <w:szCs w:val="24"/>
          <w:lang w:val="uk-UA" w:eastAsia="uk-UA"/>
        </w:rPr>
        <w:t xml:space="preserve"> сучасні методи прийняття управлінських рішень для дослідження та розв’язування прикладних задач ринкової економіки; тенденції та перспективи розвитку теорії та інструментарію підтримки прийняття </w:t>
      </w:r>
      <w:r>
        <w:rPr>
          <w:color w:val="000000"/>
          <w:sz w:val="24"/>
          <w:szCs w:val="24"/>
          <w:lang w:val="uk-UA" w:eastAsia="uk-UA"/>
        </w:rPr>
        <w:t>рішень;</w:t>
      </w:r>
    </w:p>
    <w:p w:rsidR="005A3D1E" w:rsidRDefault="00B7035E" w:rsidP="00B7035E">
      <w:pPr>
        <w:tabs>
          <w:tab w:val="left" w:pos="284"/>
          <w:tab w:val="left" w:pos="567"/>
        </w:tabs>
        <w:ind w:firstLine="284"/>
        <w:jc w:val="both"/>
        <w:rPr>
          <w:b/>
          <w:lang w:val="uk-UA"/>
        </w:rPr>
      </w:pPr>
      <w:r>
        <w:rPr>
          <w:b/>
          <w:lang w:val="uk-UA"/>
        </w:rPr>
        <w:t>вміти:</w:t>
      </w:r>
    </w:p>
    <w:p w:rsidR="005A3D1E" w:rsidRDefault="00B7035E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>обирати належні методи та опрацьовувати результати їх застосування при дослідженні, вирішенні та висвітленні конкретних проблем бізнес-адміністрування.</w:t>
      </w:r>
    </w:p>
    <w:p w:rsidR="005A3D1E" w:rsidRDefault="005A3D1E">
      <w:pPr>
        <w:rPr>
          <w:shd w:val="clear" w:color="auto" w:fill="FFFF00"/>
          <w:lang w:val="uk-UA"/>
        </w:rPr>
      </w:pPr>
    </w:p>
    <w:p w:rsidR="005A3D1E" w:rsidRDefault="00B7035E">
      <w:pPr>
        <w:numPr>
          <w:ilvl w:val="0"/>
          <w:numId w:val="5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навчальної дисципліни</w:t>
      </w:r>
    </w:p>
    <w:p w:rsidR="005A3D1E" w:rsidRDefault="005A3D1E">
      <w:pPr>
        <w:tabs>
          <w:tab w:val="left" w:pos="284"/>
          <w:tab w:val="left" w:pos="567"/>
        </w:tabs>
        <w:ind w:firstLine="540"/>
        <w:jc w:val="both"/>
        <w:rPr>
          <w:b/>
          <w:szCs w:val="28"/>
          <w:lang w:val="uk-UA"/>
        </w:rPr>
      </w:pPr>
    </w:p>
    <w:p w:rsidR="005A3D1E" w:rsidRDefault="00B7035E" w:rsidP="00B7035E">
      <w:pPr>
        <w:tabs>
          <w:tab w:val="left" w:pos="284"/>
          <w:tab w:val="left" w:pos="567"/>
        </w:tabs>
        <w:jc w:val="both"/>
        <w:rPr>
          <w:rFonts w:eastAsia="TT206B0o00"/>
          <w:b/>
          <w:bCs/>
          <w:lang w:val="uk-UA"/>
        </w:rPr>
      </w:pPr>
      <w:r>
        <w:rPr>
          <w:b/>
          <w:szCs w:val="28"/>
          <w:lang w:val="uk-UA"/>
        </w:rPr>
        <w:t xml:space="preserve">Змістовий модуль 1. </w:t>
      </w:r>
      <w:r>
        <w:rPr>
          <w:rFonts w:eastAsia="TT206B0o00"/>
          <w:b/>
          <w:bCs/>
          <w:color w:val="000000"/>
          <w:lang w:val="uk-UA"/>
        </w:rPr>
        <w:t xml:space="preserve">Поняття та види управлінських </w:t>
      </w:r>
      <w:r>
        <w:rPr>
          <w:rFonts w:eastAsia="TT206B0o00"/>
          <w:b/>
          <w:bCs/>
          <w:lang w:val="uk-UA"/>
        </w:rPr>
        <w:t>ріше</w:t>
      </w:r>
      <w:r>
        <w:rPr>
          <w:rFonts w:eastAsia="TT206B0o00"/>
          <w:b/>
          <w:bCs/>
          <w:lang w:val="uk-UA"/>
        </w:rPr>
        <w:t>нь.</w:t>
      </w:r>
    </w:p>
    <w:p w:rsidR="00B7035E" w:rsidRPr="00B7035E" w:rsidRDefault="00B7035E" w:rsidP="00B7035E">
      <w:pPr>
        <w:tabs>
          <w:tab w:val="left" w:pos="284"/>
          <w:tab w:val="left" w:pos="567"/>
        </w:tabs>
        <w:jc w:val="both"/>
      </w:pPr>
    </w:p>
    <w:p w:rsidR="005A3D1E" w:rsidRDefault="00B7035E">
      <w:pPr>
        <w:pStyle w:val="LO-Normal"/>
        <w:spacing w:before="0" w:line="240" w:lineRule="auto"/>
        <w:ind w:right="-22" w:firstLine="0"/>
      </w:pPr>
      <w:r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ема</w:t>
      </w:r>
      <w:r>
        <w:rPr>
          <w:b/>
          <w:color w:val="000000"/>
          <w:sz w:val="24"/>
          <w:szCs w:val="24"/>
          <w:lang w:eastAsia="uk-UA"/>
        </w:rPr>
        <w:t xml:space="preserve"> 1.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eastAsia="TT206B0o00"/>
          <w:b/>
          <w:bCs/>
          <w:color w:val="000000"/>
          <w:sz w:val="24"/>
          <w:szCs w:val="24"/>
        </w:rPr>
        <w:t xml:space="preserve">Поняття та види управлінських </w:t>
      </w:r>
      <w:r>
        <w:rPr>
          <w:rFonts w:eastAsia="TT206B0o00"/>
          <w:b/>
          <w:bCs/>
          <w:sz w:val="24"/>
          <w:szCs w:val="24"/>
        </w:rPr>
        <w:t>рішень.</w:t>
      </w:r>
    </w:p>
    <w:p w:rsidR="005A3D1E" w:rsidRDefault="00B7035E">
      <w:pPr>
        <w:pStyle w:val="LO-Normal"/>
        <w:spacing w:before="0" w:line="240" w:lineRule="auto"/>
        <w:ind w:right="-22" w:firstLine="0"/>
      </w:pPr>
      <w:r>
        <w:rPr>
          <w:color w:val="000000"/>
          <w:sz w:val="24"/>
          <w:szCs w:val="24"/>
        </w:rPr>
        <w:t xml:space="preserve">Значення спецкурсу. </w:t>
      </w:r>
      <w:r>
        <w:rPr>
          <w:rFonts w:eastAsia="TT206B2o00"/>
          <w:color w:val="000000"/>
          <w:sz w:val="24"/>
          <w:szCs w:val="24"/>
        </w:rPr>
        <w:t>Сутність та зміст управлінського рішення</w:t>
      </w:r>
      <w:r>
        <w:rPr>
          <w:color w:val="000000"/>
          <w:sz w:val="24"/>
          <w:szCs w:val="24"/>
        </w:rPr>
        <w:t>. К</w:t>
      </w:r>
      <w:r>
        <w:rPr>
          <w:rFonts w:eastAsia="TT206B0o00"/>
          <w:color w:val="000000"/>
          <w:sz w:val="24"/>
          <w:szCs w:val="24"/>
        </w:rPr>
        <w:t xml:space="preserve">ритерії для вибору </w:t>
      </w:r>
      <w:r>
        <w:rPr>
          <w:rFonts w:eastAsia="TT206B0o00"/>
          <w:sz w:val="24"/>
          <w:szCs w:val="24"/>
        </w:rPr>
        <w:t xml:space="preserve">найкращого УР. </w:t>
      </w:r>
    </w:p>
    <w:p w:rsidR="005A3D1E" w:rsidRDefault="00B7035E">
      <w:pPr>
        <w:pStyle w:val="LO-Normal"/>
        <w:spacing w:before="0" w:line="240" w:lineRule="auto"/>
        <w:ind w:right="-22" w:firstLine="0"/>
      </w:pPr>
      <w:r>
        <w:rPr>
          <w:rFonts w:eastAsia="TT206B8o00"/>
          <w:sz w:val="24"/>
          <w:szCs w:val="24"/>
        </w:rPr>
        <w:t>Дескриптивні й нормативні моделі</w:t>
      </w:r>
      <w:r>
        <w:rPr>
          <w:rFonts w:eastAsia="TT206B0o00"/>
          <w:sz w:val="24"/>
          <w:szCs w:val="24"/>
        </w:rPr>
        <w:t xml:space="preserve">. </w:t>
      </w:r>
      <w:r>
        <w:rPr>
          <w:rFonts w:eastAsia="TT206B8o00"/>
          <w:sz w:val="24"/>
          <w:szCs w:val="24"/>
        </w:rPr>
        <w:t>Індуктивні й дедуктивні моделі.</w:t>
      </w:r>
      <w:r>
        <w:rPr>
          <w:rFonts w:eastAsia="TT206B0o00"/>
          <w:sz w:val="24"/>
          <w:szCs w:val="24"/>
        </w:rPr>
        <w:t xml:space="preserve"> </w:t>
      </w:r>
      <w:r>
        <w:rPr>
          <w:rFonts w:eastAsia="TT206B8o00"/>
          <w:sz w:val="24"/>
          <w:szCs w:val="24"/>
        </w:rPr>
        <w:t xml:space="preserve">Проблемно-орієнтовані моделі й моделі </w:t>
      </w:r>
      <w:r>
        <w:rPr>
          <w:rFonts w:eastAsia="TT206B8o00"/>
          <w:sz w:val="24"/>
          <w:szCs w:val="24"/>
        </w:rPr>
        <w:t>рішення.</w:t>
      </w:r>
      <w:r>
        <w:rPr>
          <w:rFonts w:eastAsia="TT206B0o00"/>
          <w:sz w:val="24"/>
          <w:szCs w:val="24"/>
        </w:rPr>
        <w:t xml:space="preserve"> </w:t>
      </w:r>
      <w:proofErr w:type="spellStart"/>
      <w:r>
        <w:rPr>
          <w:rFonts w:eastAsia="TT206B8o00"/>
          <w:sz w:val="24"/>
          <w:szCs w:val="24"/>
        </w:rPr>
        <w:t>Одноцільові</w:t>
      </w:r>
      <w:proofErr w:type="spellEnd"/>
      <w:r>
        <w:rPr>
          <w:rFonts w:eastAsia="TT206B8o00"/>
          <w:sz w:val="24"/>
          <w:szCs w:val="24"/>
        </w:rPr>
        <w:t xml:space="preserve"> й багатоцільові моделі.</w:t>
      </w:r>
      <w:r>
        <w:rPr>
          <w:rFonts w:eastAsia="TT206B0o00"/>
          <w:sz w:val="24"/>
          <w:szCs w:val="24"/>
        </w:rPr>
        <w:t xml:space="preserve"> </w:t>
      </w:r>
      <w:proofErr w:type="spellStart"/>
      <w:r>
        <w:rPr>
          <w:rFonts w:eastAsia="TT206B8o00"/>
          <w:sz w:val="24"/>
          <w:szCs w:val="24"/>
        </w:rPr>
        <w:t>Одноперіодні</w:t>
      </w:r>
      <w:proofErr w:type="spellEnd"/>
      <w:r>
        <w:rPr>
          <w:rFonts w:eastAsia="TT206B8o00"/>
          <w:sz w:val="24"/>
          <w:szCs w:val="24"/>
        </w:rPr>
        <w:t xml:space="preserve"> й </w:t>
      </w:r>
      <w:proofErr w:type="spellStart"/>
      <w:r>
        <w:rPr>
          <w:rFonts w:eastAsia="TT206B8o00"/>
          <w:sz w:val="24"/>
          <w:szCs w:val="24"/>
        </w:rPr>
        <w:t>багатоперіодні</w:t>
      </w:r>
      <w:proofErr w:type="spellEnd"/>
      <w:r>
        <w:rPr>
          <w:rFonts w:eastAsia="TT206B8o00"/>
          <w:sz w:val="24"/>
          <w:szCs w:val="24"/>
        </w:rPr>
        <w:t xml:space="preserve"> моделі.</w:t>
      </w:r>
      <w:r>
        <w:rPr>
          <w:rFonts w:eastAsia="TT206B0o00"/>
          <w:sz w:val="24"/>
          <w:szCs w:val="24"/>
        </w:rPr>
        <w:t xml:space="preserve"> </w:t>
      </w:r>
      <w:r>
        <w:rPr>
          <w:rFonts w:eastAsia="TT206B8o00"/>
          <w:sz w:val="24"/>
          <w:szCs w:val="24"/>
        </w:rPr>
        <w:t xml:space="preserve">Детерміновані й стохастичні </w:t>
      </w:r>
      <w:r>
        <w:rPr>
          <w:rFonts w:eastAsia="TT206B9o00"/>
          <w:sz w:val="24"/>
          <w:szCs w:val="24"/>
        </w:rPr>
        <w:t>моделі</w:t>
      </w:r>
      <w:r>
        <w:rPr>
          <w:rFonts w:eastAsia="TT206B0o00"/>
          <w:sz w:val="24"/>
          <w:szCs w:val="24"/>
        </w:rPr>
        <w:t xml:space="preserve">. </w:t>
      </w:r>
      <w:r>
        <w:rPr>
          <w:rFonts w:eastAsia="TT206B2o00"/>
          <w:sz w:val="24"/>
          <w:szCs w:val="24"/>
        </w:rPr>
        <w:t>Види управлінських рішень</w:t>
      </w:r>
      <w:r>
        <w:rPr>
          <w:rFonts w:eastAsia="TT206B0o00"/>
          <w:sz w:val="24"/>
          <w:szCs w:val="24"/>
        </w:rPr>
        <w:t xml:space="preserve">. Спосіб фіксації УР. </w:t>
      </w:r>
      <w:r>
        <w:rPr>
          <w:rFonts w:eastAsia="TT206B2o00"/>
          <w:sz w:val="24"/>
          <w:szCs w:val="24"/>
        </w:rPr>
        <w:t>Форми реалізації УР</w:t>
      </w:r>
      <w:r>
        <w:rPr>
          <w:rFonts w:eastAsia="TT206B0o00"/>
          <w:sz w:val="24"/>
          <w:szCs w:val="24"/>
        </w:rPr>
        <w:t>. Чинники, що впливають на прийняття управлінських рішень.</w:t>
      </w:r>
    </w:p>
    <w:p w:rsidR="005A3D1E" w:rsidRDefault="005A3D1E">
      <w:pPr>
        <w:pStyle w:val="LO-Normal"/>
        <w:spacing w:before="0" w:line="240" w:lineRule="auto"/>
        <w:ind w:right="-22" w:firstLine="567"/>
        <w:rPr>
          <w:color w:val="000000"/>
          <w:sz w:val="24"/>
          <w:szCs w:val="24"/>
        </w:rPr>
      </w:pPr>
    </w:p>
    <w:p w:rsidR="005A3D1E" w:rsidRPr="006B3184" w:rsidRDefault="00B7035E">
      <w:pPr>
        <w:pStyle w:val="LO-Normal"/>
        <w:spacing w:before="0" w:line="240" w:lineRule="auto"/>
        <w:ind w:right="-22" w:firstLine="0"/>
        <w:rPr>
          <w:b/>
          <w:sz w:val="24"/>
          <w:szCs w:val="24"/>
        </w:rPr>
      </w:pPr>
      <w:r>
        <w:rPr>
          <w:b/>
          <w:color w:val="000000"/>
          <w:sz w:val="24"/>
        </w:rPr>
        <w:t>Тема</w:t>
      </w:r>
      <w:r>
        <w:rPr>
          <w:b/>
          <w:color w:val="000000"/>
          <w:sz w:val="24"/>
          <w:szCs w:val="24"/>
        </w:rPr>
        <w:t xml:space="preserve"> 2. </w:t>
      </w:r>
      <w:r>
        <w:rPr>
          <w:rFonts w:eastAsia="TT206B2o00"/>
          <w:b/>
          <w:color w:val="000000"/>
          <w:sz w:val="24"/>
          <w:szCs w:val="24"/>
        </w:rPr>
        <w:t>Процес розробки управлінського рішення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6B3184" w:rsidRPr="006B3184">
        <w:rPr>
          <w:b/>
          <w:sz w:val="24"/>
          <w:szCs w:val="24"/>
        </w:rPr>
        <w:t>Поняття мети та альтернативи в теорії прийняття управлінських рішень.</w:t>
      </w:r>
    </w:p>
    <w:p w:rsidR="005A3D1E" w:rsidRDefault="00B7035E">
      <w:pPr>
        <w:pStyle w:val="LO-Normal"/>
        <w:spacing w:before="0" w:line="240" w:lineRule="auto"/>
        <w:ind w:firstLine="0"/>
        <w:rPr>
          <w:rFonts w:eastAsia="TT206B2o00"/>
          <w:sz w:val="24"/>
          <w:szCs w:val="24"/>
        </w:rPr>
      </w:pPr>
      <w:r>
        <w:rPr>
          <w:rFonts w:eastAsia="TT206B2o00"/>
          <w:sz w:val="24"/>
          <w:szCs w:val="24"/>
        </w:rPr>
        <w:t>Підходи до прийняття управлінського рішення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Поняття мети та альтернативи в теорії прийняття управлінських рішень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Дерево цілей. Основні вимоги до якості мети. </w:t>
      </w:r>
      <w:r>
        <w:rPr>
          <w:sz w:val="24"/>
          <w:szCs w:val="24"/>
          <w:lang w:val="ru-RU"/>
        </w:rPr>
        <w:t>Е</w:t>
      </w:r>
      <w:proofErr w:type="spellStart"/>
      <w:r>
        <w:rPr>
          <w:rFonts w:eastAsia="TT206B2o00"/>
          <w:sz w:val="24"/>
          <w:szCs w:val="24"/>
        </w:rPr>
        <w:t>тапи</w:t>
      </w:r>
      <w:proofErr w:type="spellEnd"/>
      <w:r>
        <w:rPr>
          <w:rFonts w:eastAsia="TT206B2o00"/>
          <w:sz w:val="24"/>
          <w:szCs w:val="24"/>
        </w:rPr>
        <w:t xml:space="preserve"> прийняття управлінського рішення.</w:t>
      </w:r>
    </w:p>
    <w:p w:rsidR="006B3184" w:rsidRDefault="006B3184">
      <w:pPr>
        <w:pStyle w:val="LO-Normal"/>
        <w:spacing w:before="0" w:line="240" w:lineRule="auto"/>
        <w:ind w:firstLine="0"/>
        <w:rPr>
          <w:rFonts w:eastAsia="TT206B2o00"/>
          <w:sz w:val="24"/>
          <w:szCs w:val="24"/>
        </w:rPr>
      </w:pPr>
    </w:p>
    <w:p w:rsidR="006B3184" w:rsidRPr="003745D6" w:rsidRDefault="006B3184">
      <w:pPr>
        <w:pStyle w:val="LO-Normal"/>
        <w:spacing w:before="0" w:line="240" w:lineRule="auto"/>
        <w:ind w:firstLine="0"/>
        <w:rPr>
          <w:b/>
          <w:sz w:val="24"/>
          <w:szCs w:val="24"/>
        </w:rPr>
      </w:pPr>
      <w:r w:rsidRPr="003745D6">
        <w:rPr>
          <w:rFonts w:eastAsia="TT206B2o00"/>
          <w:b/>
          <w:sz w:val="24"/>
          <w:szCs w:val="24"/>
        </w:rPr>
        <w:t>Тема 3.</w:t>
      </w:r>
      <w:r w:rsidRPr="003745D6">
        <w:rPr>
          <w:b/>
          <w:sz w:val="24"/>
          <w:szCs w:val="24"/>
        </w:rPr>
        <w:t xml:space="preserve"> </w:t>
      </w:r>
      <w:r w:rsidRPr="003745D6">
        <w:rPr>
          <w:b/>
          <w:sz w:val="24"/>
          <w:szCs w:val="24"/>
        </w:rPr>
        <w:t>Процес прийняття та класифікація управлінських рішень.</w:t>
      </w:r>
    </w:p>
    <w:p w:rsidR="005A3D1E" w:rsidRPr="003745D6" w:rsidRDefault="003745D6" w:rsidP="00B7035E">
      <w:pPr>
        <w:pStyle w:val="LO-Normal"/>
        <w:spacing w:before="0" w:line="240" w:lineRule="auto"/>
        <w:ind w:right="-22" w:firstLine="0"/>
        <w:rPr>
          <w:color w:val="000000"/>
          <w:sz w:val="24"/>
          <w:szCs w:val="24"/>
        </w:rPr>
      </w:pPr>
      <w:bookmarkStart w:id="0" w:name="_GoBack"/>
      <w:bookmarkEnd w:id="0"/>
      <w:r w:rsidRPr="003745D6">
        <w:rPr>
          <w:rStyle w:val="markedcontent"/>
          <w:sz w:val="24"/>
          <w:szCs w:val="24"/>
        </w:rPr>
        <w:t>Умови та рівні прийняття управлінських рішень</w:t>
      </w:r>
      <w:r w:rsidRPr="003745D6">
        <w:rPr>
          <w:rStyle w:val="markedcontent"/>
          <w:sz w:val="24"/>
          <w:szCs w:val="24"/>
        </w:rPr>
        <w:t xml:space="preserve">. </w:t>
      </w:r>
      <w:r w:rsidRPr="003745D6">
        <w:rPr>
          <w:rStyle w:val="markedcontent"/>
          <w:sz w:val="24"/>
          <w:szCs w:val="24"/>
        </w:rPr>
        <w:t>Процес прийняття управлінських рішень</w:t>
      </w:r>
      <w:r w:rsidRPr="003745D6">
        <w:rPr>
          <w:rStyle w:val="markedcontent"/>
          <w:sz w:val="24"/>
          <w:szCs w:val="24"/>
        </w:rPr>
        <w:t>.</w:t>
      </w:r>
      <w:r w:rsidRPr="003745D6">
        <w:rPr>
          <w:rStyle w:val="WW8Num1z0"/>
          <w:sz w:val="24"/>
          <w:szCs w:val="24"/>
        </w:rPr>
        <w:t xml:space="preserve"> Види управлінських рішень. </w:t>
      </w:r>
      <w:r w:rsidRPr="003745D6">
        <w:rPr>
          <w:rStyle w:val="markedcontent"/>
          <w:sz w:val="24"/>
          <w:szCs w:val="24"/>
        </w:rPr>
        <w:t>Роль керівника в процесі прийняття рішень</w:t>
      </w:r>
      <w:r w:rsidRPr="003745D6">
        <w:rPr>
          <w:rStyle w:val="markedcontent"/>
          <w:sz w:val="24"/>
          <w:szCs w:val="24"/>
        </w:rPr>
        <w:t xml:space="preserve">. </w:t>
      </w:r>
      <w:r w:rsidRPr="003745D6">
        <w:rPr>
          <w:rStyle w:val="markedcontent"/>
          <w:sz w:val="24"/>
          <w:szCs w:val="24"/>
        </w:rPr>
        <w:t>Застосування сучасних інформаційних технологій в процесі прийняття управлінських рішень</w:t>
      </w:r>
      <w:r w:rsidRPr="003745D6">
        <w:rPr>
          <w:rStyle w:val="markedcontent"/>
          <w:sz w:val="24"/>
          <w:szCs w:val="24"/>
        </w:rPr>
        <w:t xml:space="preserve">. </w:t>
      </w:r>
      <w:r w:rsidRPr="003745D6">
        <w:rPr>
          <w:rStyle w:val="markedcontent"/>
          <w:sz w:val="24"/>
          <w:szCs w:val="24"/>
        </w:rPr>
        <w:t>Розподіл відповідальності при організації розробки рішень</w:t>
      </w:r>
    </w:p>
    <w:p w:rsidR="003745D6" w:rsidRDefault="003745D6">
      <w:pPr>
        <w:pStyle w:val="LO-Normal"/>
        <w:spacing w:before="0" w:line="240" w:lineRule="auto"/>
        <w:ind w:right="-22" w:firstLine="567"/>
        <w:rPr>
          <w:color w:val="000000"/>
          <w:sz w:val="24"/>
        </w:rPr>
      </w:pPr>
    </w:p>
    <w:p w:rsidR="005A3D1E" w:rsidRDefault="00B7035E">
      <w:pPr>
        <w:pStyle w:val="LO-Normal"/>
        <w:spacing w:before="0" w:line="240" w:lineRule="auto"/>
        <w:ind w:right="-22" w:firstLine="0"/>
      </w:pPr>
      <w:r>
        <w:rPr>
          <w:b/>
          <w:color w:val="000000"/>
          <w:sz w:val="24"/>
        </w:rPr>
        <w:t xml:space="preserve">Тема </w:t>
      </w:r>
      <w:r w:rsidR="006B3184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. </w:t>
      </w:r>
      <w:r>
        <w:rPr>
          <w:b/>
          <w:color w:val="000000"/>
          <w:sz w:val="24"/>
        </w:rPr>
        <w:t>С</w:t>
      </w:r>
      <w:r w:rsidRPr="003745D6">
        <w:rPr>
          <w:b/>
          <w:color w:val="000000"/>
          <w:sz w:val="24"/>
        </w:rPr>
        <w:t>ис</w:t>
      </w:r>
      <w:r>
        <w:rPr>
          <w:b/>
          <w:color w:val="000000"/>
          <w:sz w:val="24"/>
        </w:rPr>
        <w:t>т</w:t>
      </w:r>
      <w:r w:rsidRPr="003745D6">
        <w:rPr>
          <w:b/>
          <w:color w:val="000000"/>
          <w:sz w:val="24"/>
        </w:rPr>
        <w:t>емний анал</w:t>
      </w:r>
      <w:r>
        <w:rPr>
          <w:b/>
          <w:color w:val="000000"/>
          <w:sz w:val="24"/>
        </w:rPr>
        <w:t xml:space="preserve">із і методи дослідження операцій. </w:t>
      </w:r>
    </w:p>
    <w:p w:rsidR="005A3D1E" w:rsidRDefault="00B7035E">
      <w:pPr>
        <w:jc w:val="both"/>
      </w:pPr>
      <w:r w:rsidRPr="003745D6">
        <w:rPr>
          <w:lang w:val="uk-UA"/>
        </w:rPr>
        <w:lastRenderedPageBreak/>
        <w:t>С</w:t>
      </w:r>
      <w:r w:rsidRPr="003745D6">
        <w:rPr>
          <w:lang w:val="uk-UA"/>
        </w:rPr>
        <w:t xml:space="preserve">истемний аналіз та типи проблем у теорії прийняття рішень. </w:t>
      </w:r>
      <w:r>
        <w:rPr>
          <w:lang w:val="uk-UA"/>
        </w:rPr>
        <w:t>Методи дослідження операцій. Теорія масового обслуговування.</w:t>
      </w:r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розкладів</w:t>
      </w:r>
      <w:proofErr w:type="spellEnd"/>
      <w:r>
        <w:t>.</w:t>
      </w:r>
      <w:r>
        <w:rPr>
          <w:color w:val="000000"/>
          <w:lang w:val="uk-UA"/>
        </w:rPr>
        <w:t xml:space="preserve"> Теорія корисності</w:t>
      </w:r>
      <w:r>
        <w:rPr>
          <w:color w:val="000000"/>
        </w:rPr>
        <w:t>.</w:t>
      </w:r>
    </w:p>
    <w:p w:rsidR="005A3D1E" w:rsidRDefault="005A3D1E">
      <w:pPr>
        <w:pStyle w:val="LO-Normal"/>
        <w:spacing w:before="0" w:line="240" w:lineRule="auto"/>
        <w:ind w:right="-22" w:firstLine="0"/>
        <w:rPr>
          <w:color w:val="000000"/>
          <w:sz w:val="24"/>
        </w:rPr>
      </w:pPr>
    </w:p>
    <w:p w:rsidR="005A3D1E" w:rsidRDefault="00B7035E">
      <w:pPr>
        <w:pStyle w:val="LO-Normal"/>
        <w:spacing w:before="0" w:line="240" w:lineRule="auto"/>
        <w:ind w:right="-22" w:firstLine="0"/>
      </w:pPr>
      <w:r>
        <w:rPr>
          <w:b/>
          <w:color w:val="000000"/>
          <w:sz w:val="24"/>
        </w:rPr>
        <w:t xml:space="preserve">Тема </w:t>
      </w:r>
      <w:r w:rsidR="006B3184">
        <w:rPr>
          <w:b/>
          <w:color w:val="000000"/>
          <w:sz w:val="24"/>
        </w:rPr>
        <w:t>5</w:t>
      </w:r>
      <w:r>
        <w:rPr>
          <w:b/>
          <w:color w:val="000000"/>
          <w:sz w:val="24"/>
        </w:rPr>
        <w:t xml:space="preserve">. </w:t>
      </w:r>
      <w:r>
        <w:rPr>
          <w:b/>
          <w:color w:val="000000"/>
          <w:sz w:val="24"/>
          <w:szCs w:val="24"/>
        </w:rPr>
        <w:t>Моделювання розробки та прийняття ріш</w:t>
      </w:r>
      <w:r>
        <w:rPr>
          <w:b/>
          <w:color w:val="000000"/>
          <w:sz w:val="24"/>
          <w:szCs w:val="24"/>
        </w:rPr>
        <w:t>ень.</w:t>
      </w:r>
    </w:p>
    <w:p w:rsidR="005A3D1E" w:rsidRDefault="00B7035E">
      <w:pPr>
        <w:jc w:val="both"/>
      </w:pPr>
      <w:r>
        <w:rPr>
          <w:lang w:val="uk-UA"/>
        </w:rPr>
        <w:t>Поняття моделі та моделювання. Формування вимог і адекватність моделей. Порядок розробки та використання моделей.</w:t>
      </w:r>
      <w:r>
        <w:rPr>
          <w:color w:val="000000"/>
          <w:lang w:val="uk-UA"/>
        </w:rPr>
        <w:t xml:space="preserve"> Класифікація моделей прийняття управлінських рішень</w:t>
      </w:r>
      <w:r>
        <w:t>.</w:t>
      </w:r>
    </w:p>
    <w:p w:rsidR="005A3D1E" w:rsidRDefault="005A3D1E">
      <w:pPr>
        <w:pStyle w:val="LO-Normal"/>
        <w:spacing w:before="0" w:line="240" w:lineRule="auto"/>
        <w:ind w:right="-22" w:firstLine="0"/>
        <w:rPr>
          <w:color w:val="000000"/>
          <w:sz w:val="24"/>
        </w:rPr>
      </w:pPr>
    </w:p>
    <w:p w:rsidR="005A3D1E" w:rsidRDefault="00B7035E">
      <w:pPr>
        <w:jc w:val="both"/>
      </w:pPr>
      <w:r>
        <w:rPr>
          <w:b/>
          <w:lang w:val="uk-UA"/>
        </w:rPr>
        <w:t>Змістовий модуль 2.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Методи прийняття управлінських рішень.</w:t>
      </w:r>
    </w:p>
    <w:p w:rsidR="005A3D1E" w:rsidRDefault="005A3D1E">
      <w:pPr>
        <w:jc w:val="both"/>
        <w:rPr>
          <w:lang w:val="uk-UA"/>
        </w:rPr>
      </w:pPr>
    </w:p>
    <w:p w:rsidR="005A3D1E" w:rsidRPr="006B3184" w:rsidRDefault="00B7035E">
      <w:pPr>
        <w:pStyle w:val="LO-Normal"/>
        <w:spacing w:before="0" w:line="240" w:lineRule="auto"/>
        <w:ind w:right="-22" w:firstLine="0"/>
        <w:rPr>
          <w:b/>
          <w:sz w:val="24"/>
          <w:szCs w:val="24"/>
        </w:rPr>
      </w:pPr>
      <w:r>
        <w:rPr>
          <w:b/>
          <w:color w:val="000000"/>
          <w:sz w:val="24"/>
        </w:rPr>
        <w:t>Тема 6. Застосування теорії ігор при прийнятті рішень</w:t>
      </w:r>
      <w:r>
        <w:rPr>
          <w:color w:val="000000"/>
          <w:sz w:val="24"/>
        </w:rPr>
        <w:t>.</w:t>
      </w:r>
      <w:r w:rsidR="006B3184">
        <w:rPr>
          <w:color w:val="000000"/>
          <w:sz w:val="24"/>
        </w:rPr>
        <w:t xml:space="preserve"> </w:t>
      </w:r>
      <w:r w:rsidR="006B3184" w:rsidRPr="006B3184">
        <w:rPr>
          <w:b/>
          <w:sz w:val="24"/>
          <w:szCs w:val="24"/>
        </w:rPr>
        <w:t>Методи прогнозування управлінських рішень.</w:t>
      </w:r>
    </w:p>
    <w:p w:rsidR="003745D6" w:rsidRPr="003745D6" w:rsidRDefault="00B7035E" w:rsidP="003745D6">
      <w:pPr>
        <w:pStyle w:val="LO-Normal"/>
        <w:spacing w:before="0" w:line="240" w:lineRule="auto"/>
        <w:ind w:right="-22" w:firstLine="0"/>
        <w:rPr>
          <w:sz w:val="24"/>
          <w:szCs w:val="24"/>
        </w:rPr>
      </w:pPr>
      <w:r>
        <w:rPr>
          <w:color w:val="000000"/>
          <w:sz w:val="24"/>
        </w:rPr>
        <w:t>Суть ігрових моделей. Теорія ігор.</w:t>
      </w:r>
      <w:r>
        <w:rPr>
          <w:color w:val="000000"/>
          <w:sz w:val="24"/>
        </w:rPr>
        <w:t xml:space="preserve"> П</w:t>
      </w:r>
      <w:r>
        <w:rPr>
          <w:color w:val="000000"/>
          <w:sz w:val="24"/>
        </w:rPr>
        <w:t xml:space="preserve">остановка завдання теорії ігор. Класифікація ігор. Ігри в умовах невизначеності. Критерії, </w:t>
      </w:r>
      <w:r>
        <w:rPr>
          <w:color w:val="000000"/>
          <w:sz w:val="24"/>
        </w:rPr>
        <w:t>які використовуються при виборі оптимальної стратегії.</w:t>
      </w:r>
      <w:r w:rsidR="003745D6">
        <w:rPr>
          <w:color w:val="000000"/>
          <w:sz w:val="24"/>
        </w:rPr>
        <w:t xml:space="preserve"> </w:t>
      </w:r>
      <w:r w:rsidR="003745D6" w:rsidRPr="003745D6">
        <w:rPr>
          <w:sz w:val="24"/>
          <w:szCs w:val="24"/>
        </w:rPr>
        <w:t xml:space="preserve">Сутність, різновиди та функції </w:t>
      </w:r>
      <w:proofErr w:type="spellStart"/>
      <w:r w:rsidR="003745D6" w:rsidRPr="003745D6">
        <w:rPr>
          <w:sz w:val="24"/>
          <w:szCs w:val="24"/>
        </w:rPr>
        <w:t>прогнозування</w:t>
      </w:r>
      <w:proofErr w:type="spellEnd"/>
      <w:r w:rsidR="003745D6" w:rsidRPr="003745D6">
        <w:rPr>
          <w:sz w:val="24"/>
          <w:szCs w:val="24"/>
        </w:rPr>
        <w:t xml:space="preserve"> при </w:t>
      </w:r>
      <w:proofErr w:type="spellStart"/>
      <w:r w:rsidR="003745D6" w:rsidRPr="003745D6">
        <w:rPr>
          <w:sz w:val="24"/>
          <w:szCs w:val="24"/>
        </w:rPr>
        <w:t>прийнятті</w:t>
      </w:r>
      <w:proofErr w:type="spellEnd"/>
      <w:r w:rsidR="003745D6" w:rsidRPr="003745D6">
        <w:rPr>
          <w:sz w:val="24"/>
          <w:szCs w:val="24"/>
        </w:rPr>
        <w:t xml:space="preserve"> </w:t>
      </w:r>
      <w:proofErr w:type="spellStart"/>
      <w:r w:rsidR="003745D6" w:rsidRPr="003745D6">
        <w:rPr>
          <w:sz w:val="24"/>
          <w:szCs w:val="24"/>
        </w:rPr>
        <w:t>управлінських</w:t>
      </w:r>
      <w:proofErr w:type="spellEnd"/>
      <w:r w:rsidR="003745D6" w:rsidRPr="003745D6">
        <w:rPr>
          <w:sz w:val="24"/>
          <w:szCs w:val="24"/>
        </w:rPr>
        <w:t xml:space="preserve"> </w:t>
      </w:r>
      <w:proofErr w:type="spellStart"/>
      <w:r w:rsidR="003745D6" w:rsidRPr="003745D6">
        <w:rPr>
          <w:sz w:val="24"/>
          <w:szCs w:val="24"/>
        </w:rPr>
        <w:t>рішень</w:t>
      </w:r>
      <w:proofErr w:type="spellEnd"/>
      <w:r w:rsidR="003745D6" w:rsidRPr="003745D6">
        <w:rPr>
          <w:sz w:val="24"/>
          <w:szCs w:val="24"/>
        </w:rPr>
        <w:t>.</w:t>
      </w:r>
    </w:p>
    <w:p w:rsidR="003745D6" w:rsidRDefault="003745D6">
      <w:pPr>
        <w:tabs>
          <w:tab w:val="left" w:pos="9639"/>
        </w:tabs>
        <w:ind w:right="-22"/>
        <w:rPr>
          <w:b/>
          <w:color w:val="000000"/>
          <w:lang w:val="uk-UA"/>
        </w:rPr>
      </w:pPr>
    </w:p>
    <w:p w:rsidR="005A3D1E" w:rsidRDefault="00B7035E">
      <w:pPr>
        <w:pStyle w:val="LO-Normal"/>
        <w:spacing w:before="0" w:line="240" w:lineRule="auto"/>
        <w:ind w:right="-22" w:firstLine="0"/>
      </w:pPr>
      <w:r>
        <w:rPr>
          <w:b/>
          <w:color w:val="000000"/>
          <w:sz w:val="24"/>
        </w:rPr>
        <w:t>Тема 7.Неформальні методи прийняття рішень</w:t>
      </w:r>
      <w:r>
        <w:rPr>
          <w:color w:val="000000"/>
          <w:sz w:val="24"/>
        </w:rPr>
        <w:t>.</w:t>
      </w:r>
    </w:p>
    <w:p w:rsidR="005A3D1E" w:rsidRPr="003176EF" w:rsidRDefault="00B7035E">
      <w:pPr>
        <w:tabs>
          <w:tab w:val="left" w:pos="9639"/>
        </w:tabs>
        <w:ind w:right="-22"/>
        <w:jc w:val="both"/>
        <w:rPr>
          <w:lang w:val="uk-UA"/>
        </w:rPr>
      </w:pPr>
      <w:r>
        <w:rPr>
          <w:color w:val="000000"/>
          <w:lang w:val="uk-UA"/>
        </w:rPr>
        <w:t>Е</w:t>
      </w:r>
      <w:r>
        <w:rPr>
          <w:color w:val="000000"/>
          <w:lang w:val="uk-UA"/>
        </w:rPr>
        <w:t xml:space="preserve">вристика та евристичне програмування. </w:t>
      </w:r>
      <w:r>
        <w:rPr>
          <w:color w:val="000000"/>
          <w:lang w:val="uk-UA" w:eastAsia="uk-UA"/>
        </w:rPr>
        <w:t xml:space="preserve">Евристичні методи прийняття рішення. Розробка прогнозного сценарію. </w:t>
      </w:r>
      <w:r>
        <w:rPr>
          <w:color w:val="000000"/>
          <w:lang w:val="uk-UA"/>
        </w:rPr>
        <w:t>Експертні методи дослідження. Індивідуальні та ко</w:t>
      </w:r>
      <w:r>
        <w:rPr>
          <w:color w:val="000000"/>
          <w:lang w:val="uk-UA"/>
        </w:rPr>
        <w:t xml:space="preserve">лективні методи експертної оцінки. </w:t>
      </w:r>
    </w:p>
    <w:p w:rsidR="005A3D1E" w:rsidRDefault="005A3D1E">
      <w:pPr>
        <w:tabs>
          <w:tab w:val="left" w:pos="9639"/>
        </w:tabs>
        <w:ind w:right="-22"/>
        <w:rPr>
          <w:color w:val="000000"/>
          <w:lang w:val="uk-UA"/>
        </w:rPr>
      </w:pPr>
    </w:p>
    <w:p w:rsidR="005A3D1E" w:rsidRDefault="00B7035E">
      <w:pPr>
        <w:pStyle w:val="LO-Normal"/>
        <w:spacing w:before="0" w:line="240" w:lineRule="auto"/>
        <w:ind w:right="-22" w:firstLine="0"/>
      </w:pPr>
      <w:r>
        <w:rPr>
          <w:b/>
          <w:color w:val="000000"/>
          <w:sz w:val="24"/>
        </w:rPr>
        <w:t>Тема 8. Особливості розробки та прийняття рішень у групі</w:t>
      </w:r>
      <w:r>
        <w:rPr>
          <w:color w:val="000000"/>
          <w:sz w:val="24"/>
        </w:rPr>
        <w:t>.</w:t>
      </w:r>
    </w:p>
    <w:p w:rsidR="005A3D1E" w:rsidRDefault="00B7035E">
      <w:pPr>
        <w:pStyle w:val="LO-Normal"/>
        <w:spacing w:before="0" w:line="240" w:lineRule="auto"/>
        <w:ind w:right="-22" w:firstLine="0"/>
        <w:rPr>
          <w:color w:val="000000"/>
          <w:sz w:val="24"/>
        </w:rPr>
      </w:pPr>
      <w:r>
        <w:rPr>
          <w:color w:val="000000"/>
          <w:sz w:val="24"/>
        </w:rPr>
        <w:t xml:space="preserve">Приклади задач групового вибору у бізнесі. Класичні правила колективного вибору: за більшістю поданих голосів, за найменшою сумою місць, за підсумками попарних </w:t>
      </w:r>
      <w:r>
        <w:rPr>
          <w:color w:val="000000"/>
          <w:sz w:val="24"/>
        </w:rPr>
        <w:t xml:space="preserve">порівнянь альтернатив. Сутність і практичні наслідки теореми </w:t>
      </w:r>
      <w:proofErr w:type="spellStart"/>
      <w:r>
        <w:rPr>
          <w:color w:val="000000"/>
          <w:sz w:val="24"/>
        </w:rPr>
        <w:t>Ерроу</w:t>
      </w:r>
      <w:proofErr w:type="spellEnd"/>
      <w:r>
        <w:rPr>
          <w:color w:val="000000"/>
          <w:sz w:val="24"/>
        </w:rPr>
        <w:t xml:space="preserve"> про правило диктатора. Аксіоматичний підхід </w:t>
      </w:r>
      <w:proofErr w:type="spellStart"/>
      <w:r>
        <w:rPr>
          <w:color w:val="000000"/>
          <w:sz w:val="24"/>
        </w:rPr>
        <w:t>Кемені</w:t>
      </w:r>
      <w:proofErr w:type="spellEnd"/>
      <w:r>
        <w:rPr>
          <w:color w:val="000000"/>
          <w:sz w:val="24"/>
        </w:rPr>
        <w:t xml:space="preserve"> визначення колективних переважань; ознаки та обчислення медіанного та серединного упорядкувань. Дельфійський метод. Загальні рекомендації </w:t>
      </w:r>
      <w:r>
        <w:rPr>
          <w:color w:val="000000"/>
          <w:sz w:val="24"/>
        </w:rPr>
        <w:t>щодо вирішення проблем групового вибору.</w:t>
      </w:r>
      <w:r>
        <w:br w:type="page"/>
      </w:r>
    </w:p>
    <w:p w:rsidR="005A3D1E" w:rsidRDefault="005A3D1E">
      <w:pPr>
        <w:jc w:val="both"/>
        <w:rPr>
          <w:lang w:val="uk-UA"/>
        </w:rPr>
      </w:pPr>
    </w:p>
    <w:p w:rsidR="005A3D1E" w:rsidRDefault="00B7035E">
      <w:pPr>
        <w:numPr>
          <w:ilvl w:val="0"/>
          <w:numId w:val="5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5A3D1E" w:rsidRDefault="005A3D1E">
      <w:pPr>
        <w:ind w:left="360"/>
        <w:jc w:val="center"/>
        <w:rPr>
          <w:b/>
          <w:bCs/>
          <w:sz w:val="32"/>
          <w:szCs w:val="32"/>
          <w:lang w:val="uk-UA"/>
        </w:rPr>
      </w:pPr>
    </w:p>
    <w:tbl>
      <w:tblPr>
        <w:tblW w:w="936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3"/>
        <w:gridCol w:w="941"/>
        <w:gridCol w:w="456"/>
        <w:gridCol w:w="456"/>
        <w:gridCol w:w="565"/>
        <w:gridCol w:w="534"/>
        <w:gridCol w:w="496"/>
      </w:tblGrid>
      <w:tr w:rsidR="005A3D1E">
        <w:trPr>
          <w:cantSplit/>
        </w:trPr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5A3D1E">
        <w:trPr>
          <w:cantSplit/>
        </w:trPr>
        <w:tc>
          <w:tcPr>
            <w:tcW w:w="5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5A3D1E">
        <w:trPr>
          <w:cantSplit/>
        </w:trPr>
        <w:tc>
          <w:tcPr>
            <w:tcW w:w="5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5A3D1E">
        <w:trPr>
          <w:cantSplit/>
        </w:trPr>
        <w:tc>
          <w:tcPr>
            <w:tcW w:w="5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5A3D1E">
        <w:trPr>
          <w:cantSplit/>
        </w:trPr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5A3D1E">
        <w:trPr>
          <w:cantSplit/>
        </w:trPr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tabs>
                <w:tab w:val="left" w:pos="284"/>
                <w:tab w:val="left" w:pos="567"/>
              </w:tabs>
              <w:ind w:firstLine="180"/>
              <w:jc w:val="center"/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>
              <w:rPr>
                <w:rFonts w:eastAsia="TT206B0o00"/>
                <w:color w:val="000000"/>
                <w:lang w:val="uk-UA"/>
              </w:rPr>
              <w:t xml:space="preserve">Поняття та види управлінських </w:t>
            </w:r>
            <w:r>
              <w:rPr>
                <w:rFonts w:eastAsia="TT206B0o00"/>
                <w:color w:val="000000"/>
                <w:lang w:val="uk-UA"/>
              </w:rPr>
              <w:t>рішень.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r>
              <w:rPr>
                <w:lang w:val="uk-UA"/>
              </w:rPr>
              <w:t xml:space="preserve">Тема 1. </w:t>
            </w:r>
            <w:r>
              <w:rPr>
                <w:rFonts w:eastAsia="TT206B0o00"/>
                <w:color w:val="000000"/>
                <w:lang w:val="uk-UA"/>
              </w:rPr>
              <w:t>Поняття та види управлінських рішень</w:t>
            </w:r>
            <w:r>
              <w:rPr>
                <w:color w:val="000000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745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3D1E">
        <w:trPr>
          <w:trHeight w:val="463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745D6" w:rsidRDefault="00B7035E">
            <w:pPr>
              <w:tabs>
                <w:tab w:val="left" w:pos="284"/>
                <w:tab w:val="left" w:pos="567"/>
              </w:tabs>
            </w:pPr>
            <w:r w:rsidRPr="003745D6">
              <w:rPr>
                <w:lang w:val="uk-UA"/>
              </w:rPr>
              <w:t xml:space="preserve">Тема 2. </w:t>
            </w:r>
            <w:r w:rsidRPr="003745D6">
              <w:rPr>
                <w:rFonts w:eastAsia="TT206B2o00"/>
                <w:color w:val="000000"/>
                <w:lang w:val="uk-UA"/>
              </w:rPr>
              <w:t>Процес розробки управлінського рішення</w:t>
            </w:r>
            <w:r w:rsidRPr="003745D6">
              <w:rPr>
                <w:color w:val="000000"/>
                <w:lang w:val="uk-UA"/>
              </w:rPr>
              <w:t>.</w:t>
            </w:r>
            <w:r w:rsidR="003745D6" w:rsidRPr="003745D6">
              <w:t xml:space="preserve"> </w:t>
            </w:r>
            <w:proofErr w:type="spellStart"/>
            <w:r w:rsidR="003745D6" w:rsidRPr="003745D6">
              <w:t>Поняття</w:t>
            </w:r>
            <w:proofErr w:type="spellEnd"/>
            <w:r w:rsidR="003745D6" w:rsidRPr="003745D6">
              <w:t xml:space="preserve"> мети та </w:t>
            </w:r>
            <w:proofErr w:type="spellStart"/>
            <w:r w:rsidR="003745D6" w:rsidRPr="003745D6">
              <w:t>альтернативи</w:t>
            </w:r>
            <w:proofErr w:type="spellEnd"/>
            <w:r w:rsidR="003745D6" w:rsidRPr="003745D6">
              <w:t xml:space="preserve"> в </w:t>
            </w:r>
            <w:proofErr w:type="spellStart"/>
            <w:r w:rsidR="003745D6" w:rsidRPr="003745D6">
              <w:t>теорії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прийняття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управлінських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рішень</w:t>
            </w:r>
            <w:proofErr w:type="spellEnd"/>
            <w:r w:rsidR="003745D6" w:rsidRPr="003745D6"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745D6" w:rsidRDefault="00B7035E">
            <w:r w:rsidRPr="003745D6">
              <w:rPr>
                <w:lang w:val="uk-UA"/>
              </w:rPr>
              <w:t xml:space="preserve">Тема 3. </w:t>
            </w:r>
            <w:proofErr w:type="spellStart"/>
            <w:r w:rsidR="003745D6" w:rsidRPr="003745D6">
              <w:t>Процес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прийняття</w:t>
            </w:r>
            <w:proofErr w:type="spellEnd"/>
            <w:r w:rsidR="003745D6" w:rsidRPr="003745D6">
              <w:t xml:space="preserve"> та </w:t>
            </w:r>
            <w:proofErr w:type="spellStart"/>
            <w:r w:rsidR="003745D6" w:rsidRPr="003745D6">
              <w:t>класифікація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управлінських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рішень</w:t>
            </w:r>
            <w:proofErr w:type="spellEnd"/>
            <w:r w:rsidR="003745D6" w:rsidRPr="003745D6"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745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745D6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45D6" w:rsidRPr="003745D6" w:rsidRDefault="003745D6" w:rsidP="003745D6">
            <w:pPr>
              <w:rPr>
                <w:lang w:val="uk-UA"/>
              </w:rPr>
            </w:pPr>
            <w:r w:rsidRPr="003745D6">
              <w:rPr>
                <w:color w:val="000000"/>
              </w:rPr>
              <w:t xml:space="preserve">Тема 4. </w:t>
            </w:r>
            <w:r w:rsidRPr="003745D6">
              <w:rPr>
                <w:color w:val="000000"/>
                <w:lang w:val="uk-UA"/>
              </w:rPr>
              <w:t>Системний аналіз і методи дослідження операцій.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45D6" w:rsidRDefault="003B4E27" w:rsidP="00374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45D6" w:rsidRDefault="003745D6" w:rsidP="003745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45D6" w:rsidRDefault="003745D6" w:rsidP="003745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45D6" w:rsidRDefault="003745D6" w:rsidP="003745D6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45D6" w:rsidRDefault="003745D6" w:rsidP="003745D6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745D6" w:rsidRDefault="003745D6" w:rsidP="003745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 w:rsidP="003745D6">
            <w:r>
              <w:rPr>
                <w:lang w:val="uk-UA"/>
              </w:rPr>
              <w:t xml:space="preserve">Тема </w:t>
            </w:r>
            <w:r w:rsidR="003745D6">
              <w:rPr>
                <w:lang w:val="uk-UA"/>
              </w:rPr>
              <w:t>5</w:t>
            </w:r>
            <w:r>
              <w:rPr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Моделювання розробки та прийняття рішень.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745D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 w:rsidP="003B4E2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5A3D1E">
        <w:trPr>
          <w:cantSplit/>
        </w:trPr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tabs>
                <w:tab w:val="left" w:pos="284"/>
                <w:tab w:val="left" w:pos="567"/>
              </w:tabs>
              <w:ind w:firstLine="180"/>
              <w:jc w:val="center"/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Методи прийняття управлінських рішень.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 w:rsidP="003745D6">
            <w:r>
              <w:rPr>
                <w:lang w:val="uk-UA"/>
              </w:rPr>
              <w:t xml:space="preserve">Тема 6. </w:t>
            </w:r>
            <w:r>
              <w:rPr>
                <w:color w:val="000000"/>
                <w:lang w:val="uk-UA"/>
              </w:rPr>
              <w:t>Застосування теорії ігор при прийнятті рішень</w:t>
            </w:r>
            <w:r>
              <w:rPr>
                <w:color w:val="000000"/>
              </w:rPr>
              <w:t>.</w:t>
            </w:r>
            <w:r w:rsidR="003745D6">
              <w:rPr>
                <w:b/>
                <w:color w:val="000000"/>
              </w:rPr>
              <w:t xml:space="preserve"> </w:t>
            </w:r>
            <w:proofErr w:type="spellStart"/>
            <w:r w:rsidR="003745D6" w:rsidRPr="003745D6">
              <w:t>Методи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прогнозування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управлінських</w:t>
            </w:r>
            <w:proofErr w:type="spellEnd"/>
            <w:r w:rsidR="003745D6" w:rsidRPr="003745D6">
              <w:t xml:space="preserve"> </w:t>
            </w:r>
            <w:proofErr w:type="spellStart"/>
            <w:r w:rsidR="003745D6" w:rsidRPr="003745D6">
              <w:t>рішень</w:t>
            </w:r>
            <w:proofErr w:type="spellEnd"/>
            <w:r w:rsidR="003745D6" w:rsidRPr="003745D6"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745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both"/>
            </w:pPr>
            <w:r>
              <w:rPr>
                <w:lang w:val="uk-UA"/>
              </w:rPr>
              <w:t xml:space="preserve">Тема 7. </w:t>
            </w:r>
            <w:r>
              <w:rPr>
                <w:color w:val="000000"/>
                <w:lang w:val="uk-UA"/>
              </w:rPr>
              <w:t>Неформальні методи прийняття рішень</w:t>
            </w:r>
            <w:r>
              <w:rPr>
                <w:color w:val="000000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745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3D1E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both"/>
            </w:pPr>
            <w:r>
              <w:rPr>
                <w:lang w:val="uk-UA"/>
              </w:rPr>
              <w:t xml:space="preserve">Тема 8. </w:t>
            </w:r>
            <w:r>
              <w:rPr>
                <w:color w:val="000000"/>
                <w:lang w:val="uk-UA"/>
              </w:rPr>
              <w:t>Особливості розробки та прийняття рішень у групі.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745D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3D1E"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A3D1E">
        <w:trPr>
          <w:trHeight w:val="421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pStyle w:val="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7035E">
              <w:rPr>
                <w:lang w:val="uk-UA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A3D1E" w:rsidRDefault="005A3D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A3D1E" w:rsidRDefault="005A3D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A3D1E" w:rsidRDefault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7035E">
              <w:rPr>
                <w:lang w:val="uk-UA"/>
              </w:rPr>
              <w:t>8</w:t>
            </w:r>
          </w:p>
        </w:tc>
      </w:tr>
    </w:tbl>
    <w:p w:rsidR="005A3D1E" w:rsidRDefault="005A3D1E"/>
    <w:p w:rsidR="005A3D1E" w:rsidRDefault="005A3D1E">
      <w:pPr>
        <w:rPr>
          <w:lang w:val="uk-UA"/>
        </w:rPr>
      </w:pPr>
    </w:p>
    <w:p w:rsidR="005A3D1E" w:rsidRDefault="00B7035E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Теми семінарських занять</w:t>
      </w:r>
    </w:p>
    <w:p w:rsidR="005A3D1E" w:rsidRDefault="005A3D1E">
      <w:pPr>
        <w:ind w:left="7513" w:hanging="6946"/>
        <w:jc w:val="center"/>
        <w:rPr>
          <w:b/>
          <w:sz w:val="28"/>
          <w:szCs w:val="28"/>
          <w:lang w:val="uk-UA"/>
        </w:rPr>
      </w:pPr>
    </w:p>
    <w:tbl>
      <w:tblPr>
        <w:tblW w:w="941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7087"/>
        <w:gridCol w:w="1620"/>
      </w:tblGrid>
      <w:tr w:rsidR="005A3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A3D1E" w:rsidRDefault="00B7035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5A3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B4E27" w:rsidRDefault="00B7035E">
            <w:pPr>
              <w:pStyle w:val="LO-Normal"/>
              <w:spacing w:before="0" w:line="240" w:lineRule="auto"/>
              <w:ind w:firstLine="0"/>
              <w:rPr>
                <w:rFonts w:eastAsia="TT206B0o00"/>
                <w:color w:val="000000"/>
                <w:sz w:val="24"/>
                <w:szCs w:val="24"/>
              </w:rPr>
            </w:pPr>
            <w:r w:rsidRPr="003B4E27">
              <w:rPr>
                <w:rFonts w:eastAsia="TT206B0o00"/>
                <w:color w:val="000000"/>
                <w:sz w:val="24"/>
                <w:szCs w:val="24"/>
              </w:rPr>
              <w:t>Поняття та види управлінських рішень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D1E" w:rsidRP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B4E27" w:rsidRDefault="00B7035E">
            <w:pPr>
              <w:pStyle w:val="LO-Normal"/>
              <w:tabs>
                <w:tab w:val="left" w:pos="284"/>
                <w:tab w:val="left" w:pos="567"/>
              </w:tabs>
              <w:spacing w:before="0" w:line="240" w:lineRule="auto"/>
              <w:ind w:firstLine="0"/>
              <w:rPr>
                <w:rFonts w:eastAsia="TT206B2o00"/>
                <w:color w:val="000000"/>
                <w:sz w:val="24"/>
                <w:szCs w:val="24"/>
              </w:rPr>
            </w:pPr>
            <w:r w:rsidRPr="003B4E27">
              <w:rPr>
                <w:rFonts w:eastAsia="TT206B2o00"/>
                <w:color w:val="000000"/>
                <w:sz w:val="24"/>
                <w:szCs w:val="24"/>
              </w:rPr>
              <w:t>Процес розробки управлінського рішення</w:t>
            </w:r>
            <w:r w:rsidR="003B4E27" w:rsidRPr="003B4E27">
              <w:rPr>
                <w:rFonts w:eastAsia="TT206B2o00"/>
                <w:color w:val="000000"/>
                <w:sz w:val="24"/>
                <w:szCs w:val="24"/>
              </w:rPr>
              <w:t xml:space="preserve">. </w:t>
            </w:r>
            <w:r w:rsidR="003B4E27" w:rsidRPr="003B4E27">
              <w:rPr>
                <w:sz w:val="24"/>
                <w:szCs w:val="24"/>
              </w:rPr>
              <w:t>Поняття мети та альтернативи в теорії прийняття управлінських рішень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D1E" w:rsidRP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B4E27" w:rsidRDefault="003B4E27">
            <w:pPr>
              <w:pStyle w:val="LO-Normal"/>
              <w:spacing w:before="0" w:line="240" w:lineRule="auto"/>
              <w:ind w:right="-22" w:firstLine="0"/>
            </w:pPr>
            <w:r w:rsidRPr="003B4E27">
              <w:rPr>
                <w:sz w:val="24"/>
                <w:szCs w:val="24"/>
              </w:rPr>
              <w:t>Процес прийняття та класифікація управлінських рішень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D1E" w:rsidRP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B4E27" w:rsidRDefault="003B4E27">
            <w:pPr>
              <w:pStyle w:val="LO-Normal"/>
              <w:spacing w:before="0" w:line="240" w:lineRule="auto"/>
              <w:ind w:right="-22" w:firstLine="0"/>
              <w:rPr>
                <w:color w:val="000000"/>
                <w:sz w:val="24"/>
                <w:szCs w:val="24"/>
              </w:rPr>
            </w:pPr>
            <w:r w:rsidRPr="003B4E27">
              <w:rPr>
                <w:color w:val="000000"/>
                <w:sz w:val="24"/>
              </w:rPr>
              <w:t>Системний аналіз і методи дослідження операцій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B4E27" w:rsidRDefault="003B4E27">
            <w:pPr>
              <w:ind w:right="-22"/>
              <w:rPr>
                <w:color w:val="000000"/>
                <w:lang w:val="uk-UA"/>
              </w:rPr>
            </w:pPr>
            <w:proofErr w:type="spellStart"/>
            <w:r w:rsidRPr="003B4E27">
              <w:rPr>
                <w:color w:val="000000"/>
                <w:lang w:val="uk-UA"/>
              </w:rPr>
              <w:t>Моделюванн</w:t>
            </w:r>
            <w:proofErr w:type="spellEnd"/>
            <w:r w:rsidRPr="003B4E27">
              <w:rPr>
                <w:color w:val="000000"/>
              </w:rPr>
              <w:t xml:space="preserve">я </w:t>
            </w:r>
            <w:proofErr w:type="spellStart"/>
            <w:r w:rsidRPr="003B4E27">
              <w:rPr>
                <w:color w:val="000000"/>
              </w:rPr>
              <w:t>розробки</w:t>
            </w:r>
            <w:proofErr w:type="spellEnd"/>
            <w:r w:rsidRPr="003B4E27">
              <w:rPr>
                <w:color w:val="000000"/>
              </w:rPr>
              <w:t xml:space="preserve"> та </w:t>
            </w:r>
            <w:proofErr w:type="spellStart"/>
            <w:r w:rsidRPr="003B4E27">
              <w:rPr>
                <w:color w:val="000000"/>
              </w:rPr>
              <w:t>прийняття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ріш</w:t>
            </w:r>
            <w:r w:rsidRPr="003B4E27">
              <w:rPr>
                <w:color w:val="000000"/>
              </w:rPr>
              <w:t>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Pr="003B4E27" w:rsidRDefault="003B4E27" w:rsidP="003B4E27">
            <w:pPr>
              <w:ind w:right="-22"/>
              <w:rPr>
                <w:color w:val="000000"/>
                <w:lang w:val="uk-UA"/>
              </w:rPr>
            </w:pPr>
            <w:proofErr w:type="spellStart"/>
            <w:r w:rsidRPr="003B4E27">
              <w:rPr>
                <w:color w:val="000000"/>
              </w:rPr>
              <w:t>Застосування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теорії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ігор</w:t>
            </w:r>
            <w:proofErr w:type="spellEnd"/>
            <w:r w:rsidRPr="003B4E27">
              <w:rPr>
                <w:color w:val="000000"/>
              </w:rPr>
              <w:t xml:space="preserve"> при </w:t>
            </w:r>
            <w:proofErr w:type="spellStart"/>
            <w:r w:rsidRPr="003B4E27">
              <w:rPr>
                <w:color w:val="000000"/>
              </w:rPr>
              <w:t>прийнятті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рішень</w:t>
            </w:r>
            <w:proofErr w:type="spellEnd"/>
            <w:r w:rsidRPr="003B4E27">
              <w:rPr>
                <w:color w:val="000000"/>
              </w:rPr>
              <w:t xml:space="preserve">. </w:t>
            </w:r>
            <w:proofErr w:type="spellStart"/>
            <w:r w:rsidRPr="003B4E27">
              <w:t>Методи</w:t>
            </w:r>
            <w:proofErr w:type="spellEnd"/>
            <w:r w:rsidRPr="003B4E27">
              <w:t xml:space="preserve"> </w:t>
            </w:r>
            <w:proofErr w:type="spellStart"/>
            <w:r w:rsidRPr="003B4E27">
              <w:t>прогнозування</w:t>
            </w:r>
            <w:proofErr w:type="spellEnd"/>
            <w:r w:rsidRPr="003B4E27">
              <w:t xml:space="preserve"> </w:t>
            </w:r>
            <w:proofErr w:type="spellStart"/>
            <w:r w:rsidRPr="003B4E27">
              <w:t>управлінських</w:t>
            </w:r>
            <w:proofErr w:type="spellEnd"/>
            <w:r w:rsidRPr="003B4E27">
              <w:t xml:space="preserve"> </w:t>
            </w:r>
            <w:proofErr w:type="spellStart"/>
            <w:r w:rsidRPr="003B4E27">
              <w:t>рішень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pStyle w:val="LO-Normal"/>
              <w:spacing w:before="0" w:line="240" w:lineRule="auto"/>
              <w:ind w:right="-2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Неформальні методи прийняття рішень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pStyle w:val="LO-Normal"/>
              <w:spacing w:before="0" w:line="240" w:lineRule="auto"/>
              <w:ind w:right="-2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Особливості розробки та прийняття рішень у групі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5A3D1E" w:rsidRDefault="005A3D1E">
      <w:pPr>
        <w:rPr>
          <w:b/>
          <w:color w:val="000000"/>
        </w:rPr>
      </w:pPr>
    </w:p>
    <w:p w:rsidR="005A3D1E" w:rsidRDefault="005A3D1E">
      <w:pPr>
        <w:pStyle w:val="LO-Normal"/>
        <w:spacing w:before="0" w:line="240" w:lineRule="auto"/>
        <w:ind w:firstLine="0"/>
        <w:rPr>
          <w:b/>
          <w:color w:val="000000"/>
          <w:sz w:val="28"/>
          <w:szCs w:val="28"/>
        </w:rPr>
      </w:pPr>
    </w:p>
    <w:p w:rsidR="005A3D1E" w:rsidRDefault="00B7035E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Самостійна робота</w:t>
      </w:r>
    </w:p>
    <w:p w:rsidR="005A3D1E" w:rsidRDefault="005A3D1E">
      <w:pPr>
        <w:ind w:left="360"/>
        <w:jc w:val="center"/>
        <w:rPr>
          <w:b/>
          <w:sz w:val="28"/>
          <w:szCs w:val="28"/>
          <w:lang w:val="uk-UA"/>
        </w:rPr>
      </w:pPr>
    </w:p>
    <w:p w:rsidR="005A3D1E" w:rsidRDefault="00B7035E">
      <w:pPr>
        <w:ind w:firstLine="360"/>
        <w:jc w:val="both"/>
        <w:rPr>
          <w:lang w:val="uk-UA"/>
        </w:rPr>
      </w:pPr>
      <w:r>
        <w:rPr>
          <w:lang w:val="uk-UA"/>
        </w:rPr>
        <w:lastRenderedPageBreak/>
        <w:t xml:space="preserve">Самостійна робота студента (СРС) є основним засобом </w:t>
      </w:r>
      <w:r>
        <w:rPr>
          <w:lang w:val="uk-UA"/>
        </w:rPr>
        <w:t>оволодіння навчальним матеріалом у час, вільний від обов’язкових навчальних занять, і є невід’ємною складовою процесу вивчення конкретної дисципліни. Методами самостійної роботи є</w:t>
      </w:r>
    </w:p>
    <w:p w:rsidR="005A3D1E" w:rsidRDefault="00B7035E">
      <w:pPr>
        <w:ind w:firstLine="360"/>
        <w:jc w:val="both"/>
        <w:rPr>
          <w:lang w:val="uk-UA"/>
        </w:rPr>
      </w:pPr>
      <w:r>
        <w:rPr>
          <w:lang w:val="uk-UA"/>
        </w:rPr>
        <w:t>а) самостійна робота вдома з навчальною літературою та методичними матеріала</w:t>
      </w:r>
      <w:r>
        <w:rPr>
          <w:lang w:val="uk-UA"/>
        </w:rPr>
        <w:t xml:space="preserve">ми; </w:t>
      </w:r>
    </w:p>
    <w:p w:rsidR="005A3D1E" w:rsidRDefault="00B7035E">
      <w:pPr>
        <w:ind w:firstLine="360"/>
        <w:jc w:val="both"/>
        <w:rPr>
          <w:lang w:val="uk-UA"/>
        </w:rPr>
      </w:pPr>
      <w:r>
        <w:rPr>
          <w:lang w:val="uk-UA"/>
        </w:rPr>
        <w:t>б) самостійна робота у бібліотеці з науковою літературою,</w:t>
      </w:r>
    </w:p>
    <w:p w:rsidR="005A3D1E" w:rsidRDefault="00B7035E">
      <w:pPr>
        <w:ind w:firstLine="360"/>
        <w:jc w:val="both"/>
        <w:rPr>
          <w:lang w:val="uk-UA"/>
        </w:rPr>
      </w:pPr>
      <w:r>
        <w:rPr>
          <w:lang w:val="uk-UA"/>
        </w:rPr>
        <w:t>в) самостійна робота з електронними базами даних, статистичною інформацією розміщених в мережі інтернет;</w:t>
      </w:r>
    </w:p>
    <w:p w:rsidR="005A3D1E" w:rsidRDefault="00B7035E">
      <w:pPr>
        <w:ind w:left="360"/>
        <w:jc w:val="both"/>
        <w:rPr>
          <w:lang w:val="uk-UA"/>
        </w:rPr>
      </w:pPr>
      <w:r>
        <w:rPr>
          <w:lang w:val="uk-UA"/>
        </w:rPr>
        <w:t>г) робота в групах.</w:t>
      </w:r>
    </w:p>
    <w:p w:rsidR="005A3D1E" w:rsidRDefault="00B7035E">
      <w:pPr>
        <w:ind w:firstLine="720"/>
        <w:jc w:val="both"/>
      </w:pPr>
      <w:r>
        <w:rPr>
          <w:lang w:val="uk-UA"/>
        </w:rPr>
        <w:t>Зміст</w:t>
      </w:r>
      <w:r>
        <w:rPr>
          <w:b/>
          <w:lang w:val="uk-UA"/>
        </w:rPr>
        <w:t xml:space="preserve"> </w:t>
      </w:r>
      <w:r>
        <w:rPr>
          <w:lang w:val="uk-UA"/>
        </w:rPr>
        <w:t>СРС з конкретної дисципліни складається з таких видів роботи:</w:t>
      </w:r>
    </w:p>
    <w:p w:rsidR="005A3D1E" w:rsidRDefault="00B7035E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ind w:left="0" w:firstLine="720"/>
        <w:jc w:val="both"/>
        <w:rPr>
          <w:lang w:val="uk-UA"/>
        </w:rPr>
      </w:pPr>
      <w:r>
        <w:rPr>
          <w:lang w:val="uk-UA"/>
        </w:rPr>
        <w:t>підготовка до аудиторних занять (лекцій, практичних, семінарсь</w:t>
      </w:r>
      <w:r>
        <w:rPr>
          <w:lang w:val="uk-UA"/>
        </w:rPr>
        <w:softHyphen/>
        <w:t>ких, лабораторних тощо);</w:t>
      </w:r>
    </w:p>
    <w:p w:rsidR="005A3D1E" w:rsidRDefault="00B7035E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ind w:left="0" w:firstLine="720"/>
        <w:jc w:val="both"/>
      </w:pPr>
      <w:r>
        <w:rPr>
          <w:lang w:val="uk-UA"/>
        </w:rPr>
        <w:t xml:space="preserve">виконання практичних завдань та опрацювання </w:t>
      </w:r>
      <w:proofErr w:type="spellStart"/>
      <w:r>
        <w:rPr>
          <w:sz w:val="22"/>
          <w:szCs w:val="22"/>
          <w:lang w:val="uk-UA"/>
        </w:rPr>
        <w:t>case-studies</w:t>
      </w:r>
      <w:proofErr w:type="spellEnd"/>
      <w:r>
        <w:rPr>
          <w:lang w:val="uk-UA"/>
        </w:rPr>
        <w:t xml:space="preserve"> протягом семестру;</w:t>
      </w:r>
    </w:p>
    <w:p w:rsidR="005A3D1E" w:rsidRDefault="00B7035E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ind w:left="0" w:firstLine="720"/>
        <w:jc w:val="both"/>
        <w:rPr>
          <w:lang w:val="uk-UA"/>
        </w:rPr>
      </w:pPr>
      <w:r>
        <w:rPr>
          <w:lang w:val="uk-UA"/>
        </w:rPr>
        <w:t>підготовка і виконання завдань, передбачених програмою прак</w:t>
      </w:r>
      <w:r>
        <w:rPr>
          <w:lang w:val="uk-UA"/>
        </w:rPr>
        <w:softHyphen/>
        <w:t>тичної  підготовки</w:t>
      </w:r>
    </w:p>
    <w:p w:rsidR="005A3D1E" w:rsidRDefault="00B7035E">
      <w:pPr>
        <w:widowControl w:val="0"/>
        <w:numPr>
          <w:ilvl w:val="0"/>
          <w:numId w:val="2"/>
        </w:numPr>
        <w:tabs>
          <w:tab w:val="left" w:pos="900"/>
          <w:tab w:val="left" w:pos="1080"/>
        </w:tabs>
        <w:autoSpaceDE w:val="0"/>
        <w:ind w:left="0" w:firstLine="720"/>
        <w:jc w:val="both"/>
        <w:rPr>
          <w:lang w:val="uk-UA"/>
        </w:rPr>
      </w:pPr>
      <w:r>
        <w:rPr>
          <w:lang w:val="uk-UA"/>
        </w:rPr>
        <w:t>підготовка до</w:t>
      </w:r>
      <w:r>
        <w:rPr>
          <w:lang w:val="uk-UA"/>
        </w:rPr>
        <w:t xml:space="preserve"> усіх видів контролю, в тому числі до мо</w:t>
      </w:r>
      <w:r>
        <w:rPr>
          <w:lang w:val="uk-UA"/>
        </w:rPr>
        <w:softHyphen/>
        <w:t>дульних і комплексних контрольних робіт</w:t>
      </w:r>
    </w:p>
    <w:p w:rsidR="005A3D1E" w:rsidRDefault="005A3D1E">
      <w:pPr>
        <w:ind w:left="360"/>
        <w:jc w:val="both"/>
        <w:rPr>
          <w:lang w:val="uk-UA"/>
        </w:rPr>
      </w:pPr>
    </w:p>
    <w:tbl>
      <w:tblPr>
        <w:tblW w:w="939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7087"/>
        <w:gridCol w:w="1600"/>
      </w:tblGrid>
      <w:tr w:rsidR="005A3D1E">
        <w:trPr>
          <w:trHeight w:val="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5A3D1E" w:rsidRDefault="00B7035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5A3D1E" w:rsidRDefault="00B703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Pr="003B4E27" w:rsidRDefault="003B4E27" w:rsidP="003B4E27">
            <w:pPr>
              <w:pStyle w:val="LO-Normal"/>
              <w:spacing w:before="0" w:line="240" w:lineRule="auto"/>
              <w:ind w:firstLine="0"/>
              <w:rPr>
                <w:rFonts w:eastAsia="TT206B0o00"/>
                <w:color w:val="000000"/>
                <w:sz w:val="24"/>
                <w:szCs w:val="24"/>
              </w:rPr>
            </w:pPr>
            <w:r w:rsidRPr="003B4E27">
              <w:rPr>
                <w:rFonts w:eastAsia="TT206B0o00"/>
                <w:color w:val="000000"/>
                <w:sz w:val="24"/>
                <w:szCs w:val="24"/>
              </w:rPr>
              <w:t>Поняття та види управлінських рішень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Pr="003B4E27" w:rsidRDefault="003B4E27" w:rsidP="003B4E27">
            <w:pPr>
              <w:pStyle w:val="LO-Normal"/>
              <w:tabs>
                <w:tab w:val="left" w:pos="284"/>
                <w:tab w:val="left" w:pos="567"/>
              </w:tabs>
              <w:spacing w:before="0" w:line="240" w:lineRule="auto"/>
              <w:ind w:firstLine="0"/>
              <w:rPr>
                <w:rFonts w:eastAsia="TT206B2o00"/>
                <w:color w:val="000000"/>
                <w:sz w:val="24"/>
                <w:szCs w:val="24"/>
              </w:rPr>
            </w:pPr>
            <w:r w:rsidRPr="003B4E27">
              <w:rPr>
                <w:rFonts w:eastAsia="TT206B2o00"/>
                <w:color w:val="000000"/>
                <w:sz w:val="24"/>
                <w:szCs w:val="24"/>
              </w:rPr>
              <w:t xml:space="preserve">Процес розробки управлінського рішення. </w:t>
            </w:r>
            <w:r w:rsidRPr="003B4E27">
              <w:rPr>
                <w:sz w:val="24"/>
                <w:szCs w:val="24"/>
              </w:rPr>
              <w:t>Поняття мети та альтернативи в теорії прийняття управлінських рішень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Pr="003B4E27" w:rsidRDefault="003B4E27" w:rsidP="003B4E27">
            <w:pPr>
              <w:pStyle w:val="LO-Normal"/>
              <w:spacing w:before="0" w:line="240" w:lineRule="auto"/>
              <w:ind w:right="-22" w:firstLine="0"/>
            </w:pPr>
            <w:r w:rsidRPr="003B4E27">
              <w:rPr>
                <w:sz w:val="24"/>
                <w:szCs w:val="24"/>
              </w:rPr>
              <w:t>Процес прийняття та класифікація управлінських рішень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Pr="003B4E27" w:rsidRDefault="003B4E27" w:rsidP="003B4E27">
            <w:pPr>
              <w:pStyle w:val="LO-Normal"/>
              <w:spacing w:before="0" w:line="240" w:lineRule="auto"/>
              <w:ind w:right="-22" w:firstLine="0"/>
              <w:rPr>
                <w:color w:val="000000"/>
                <w:sz w:val="24"/>
                <w:szCs w:val="24"/>
              </w:rPr>
            </w:pPr>
            <w:r w:rsidRPr="003B4E27">
              <w:rPr>
                <w:color w:val="000000"/>
                <w:sz w:val="24"/>
              </w:rPr>
              <w:t>Системний аналіз і методи дослідження операцій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Pr="003B4E27" w:rsidRDefault="003B4E27" w:rsidP="003B4E27">
            <w:pPr>
              <w:ind w:right="-22"/>
              <w:rPr>
                <w:color w:val="000000"/>
                <w:lang w:val="uk-UA"/>
              </w:rPr>
            </w:pPr>
            <w:proofErr w:type="spellStart"/>
            <w:r w:rsidRPr="003B4E27">
              <w:rPr>
                <w:color w:val="000000"/>
                <w:lang w:val="uk-UA"/>
              </w:rPr>
              <w:t>Моделюванн</w:t>
            </w:r>
            <w:proofErr w:type="spellEnd"/>
            <w:r w:rsidRPr="003B4E27">
              <w:rPr>
                <w:color w:val="000000"/>
              </w:rPr>
              <w:t xml:space="preserve">я </w:t>
            </w:r>
            <w:proofErr w:type="spellStart"/>
            <w:r w:rsidRPr="003B4E27">
              <w:rPr>
                <w:color w:val="000000"/>
              </w:rPr>
              <w:t>розробки</w:t>
            </w:r>
            <w:proofErr w:type="spellEnd"/>
            <w:r w:rsidRPr="003B4E27">
              <w:rPr>
                <w:color w:val="000000"/>
              </w:rPr>
              <w:t xml:space="preserve"> та </w:t>
            </w:r>
            <w:proofErr w:type="spellStart"/>
            <w:r w:rsidRPr="003B4E27">
              <w:rPr>
                <w:color w:val="000000"/>
              </w:rPr>
              <w:t>прийняття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ріш</w:t>
            </w:r>
            <w:r w:rsidRPr="003B4E27">
              <w:rPr>
                <w:color w:val="000000"/>
              </w:rPr>
              <w:t>ень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Pr="003B4E27" w:rsidRDefault="003B4E27" w:rsidP="003B4E27">
            <w:pPr>
              <w:ind w:right="-22"/>
              <w:rPr>
                <w:color w:val="000000"/>
                <w:lang w:val="uk-UA"/>
              </w:rPr>
            </w:pPr>
            <w:proofErr w:type="spellStart"/>
            <w:r w:rsidRPr="003B4E27">
              <w:rPr>
                <w:color w:val="000000"/>
              </w:rPr>
              <w:t>Застосування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теорії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ігор</w:t>
            </w:r>
            <w:proofErr w:type="spellEnd"/>
            <w:r w:rsidRPr="003B4E27">
              <w:rPr>
                <w:color w:val="000000"/>
              </w:rPr>
              <w:t xml:space="preserve"> при </w:t>
            </w:r>
            <w:proofErr w:type="spellStart"/>
            <w:r w:rsidRPr="003B4E27">
              <w:rPr>
                <w:color w:val="000000"/>
              </w:rPr>
              <w:t>прийнятті</w:t>
            </w:r>
            <w:proofErr w:type="spellEnd"/>
            <w:r w:rsidRPr="003B4E27">
              <w:rPr>
                <w:color w:val="000000"/>
              </w:rPr>
              <w:t xml:space="preserve"> </w:t>
            </w:r>
            <w:proofErr w:type="spellStart"/>
            <w:r w:rsidRPr="003B4E27">
              <w:rPr>
                <w:color w:val="000000"/>
              </w:rPr>
              <w:t>рішень</w:t>
            </w:r>
            <w:proofErr w:type="spellEnd"/>
            <w:r w:rsidRPr="003B4E27">
              <w:rPr>
                <w:color w:val="000000"/>
              </w:rPr>
              <w:t xml:space="preserve">. </w:t>
            </w:r>
            <w:proofErr w:type="spellStart"/>
            <w:r w:rsidRPr="003B4E27">
              <w:t>Методи</w:t>
            </w:r>
            <w:proofErr w:type="spellEnd"/>
            <w:r w:rsidRPr="003B4E27">
              <w:t xml:space="preserve"> </w:t>
            </w:r>
            <w:proofErr w:type="spellStart"/>
            <w:r w:rsidRPr="003B4E27">
              <w:t>прогнозування</w:t>
            </w:r>
            <w:proofErr w:type="spellEnd"/>
            <w:r w:rsidRPr="003B4E27">
              <w:t xml:space="preserve"> </w:t>
            </w:r>
            <w:proofErr w:type="spellStart"/>
            <w:r w:rsidRPr="003B4E27">
              <w:t>управлінських</w:t>
            </w:r>
            <w:proofErr w:type="spellEnd"/>
            <w:r w:rsidRPr="003B4E27">
              <w:t xml:space="preserve"> </w:t>
            </w:r>
            <w:proofErr w:type="spellStart"/>
            <w:r w:rsidRPr="003B4E27">
              <w:t>рішень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B4E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pStyle w:val="LO-Normal"/>
              <w:spacing w:before="0" w:line="240" w:lineRule="auto"/>
              <w:ind w:right="-2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Неформальні методи прийняття рішень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B4E2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pStyle w:val="LO-Normal"/>
              <w:spacing w:before="0" w:line="240" w:lineRule="auto"/>
              <w:ind w:right="-2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Особливості розробки та прийняття рішень у групі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E27" w:rsidRDefault="003B4E27" w:rsidP="003B4E2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5A3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Разом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3B4E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B7035E">
              <w:rPr>
                <w:szCs w:val="28"/>
                <w:lang w:val="uk-UA"/>
              </w:rPr>
              <w:t>8</w:t>
            </w:r>
          </w:p>
        </w:tc>
      </w:tr>
    </w:tbl>
    <w:p w:rsidR="005A3D1E" w:rsidRDefault="005A3D1E">
      <w:pPr>
        <w:ind w:firstLine="284"/>
        <w:jc w:val="center"/>
      </w:pPr>
    </w:p>
    <w:p w:rsidR="005A3D1E" w:rsidRDefault="00B7035E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Індивідуальне навчально - дослідне завдання</w:t>
      </w:r>
    </w:p>
    <w:p w:rsidR="005A3D1E" w:rsidRDefault="005A3D1E">
      <w:pPr>
        <w:ind w:firstLine="180"/>
        <w:jc w:val="center"/>
        <w:rPr>
          <w:i/>
          <w:lang w:val="uk-UA"/>
        </w:rPr>
      </w:pPr>
    </w:p>
    <w:p w:rsidR="005A3D1E" w:rsidRDefault="00B7035E">
      <w:pPr>
        <w:ind w:firstLine="720"/>
        <w:jc w:val="both"/>
        <w:rPr>
          <w:lang w:val="uk-UA"/>
        </w:rPr>
      </w:pPr>
      <w:r>
        <w:rPr>
          <w:lang w:val="uk-UA"/>
        </w:rPr>
        <w:t xml:space="preserve">Кожен студент отримує індивідуальне завдання, на опрацювання якого відводиться 4 тижні. В результаті після </w:t>
      </w:r>
      <w:r>
        <w:rPr>
          <w:lang w:val="uk-UA"/>
        </w:rPr>
        <w:t>виконання індивідуального завдання студент повинен представити реферат обсягом 15-20 сторінок (шрифт 12, міжрядковий інтервал – 1,5). Реферат складається з: вступу(постановки проблеми), аналізу, висновків та списку використаних джерел. Виконання інди</w:t>
      </w:r>
      <w:r>
        <w:rPr>
          <w:lang w:val="uk-UA"/>
        </w:rPr>
        <w:softHyphen/>
        <w:t>відуа</w:t>
      </w:r>
      <w:r>
        <w:rPr>
          <w:lang w:val="uk-UA"/>
        </w:rPr>
        <w:t xml:space="preserve">льних завдань створює умови для </w:t>
      </w:r>
      <w:proofErr w:type="spellStart"/>
      <w:r>
        <w:rPr>
          <w:lang w:val="uk-UA"/>
        </w:rPr>
        <w:t>якнайповнішої</w:t>
      </w:r>
      <w:proofErr w:type="spellEnd"/>
      <w:r>
        <w:rPr>
          <w:lang w:val="uk-UA"/>
        </w:rPr>
        <w:t xml:space="preserve"> реалізації творчих можливостей студентів і має на меті поглиблення, узагальнення та закріп</w:t>
      </w:r>
      <w:r>
        <w:rPr>
          <w:lang w:val="uk-UA"/>
        </w:rPr>
        <w:softHyphen/>
        <w:t>лення знань, які студенти одержують у процесі навчання, а також застосу</w:t>
      </w:r>
      <w:r>
        <w:rPr>
          <w:lang w:val="uk-UA"/>
        </w:rPr>
        <w:softHyphen/>
        <w:t>вання знань на практиці.</w:t>
      </w:r>
    </w:p>
    <w:p w:rsidR="005A3D1E" w:rsidRDefault="005A3D1E">
      <w:pPr>
        <w:jc w:val="both"/>
        <w:rPr>
          <w:bCs/>
          <w:lang w:val="uk-UA"/>
        </w:rPr>
      </w:pPr>
    </w:p>
    <w:p w:rsidR="005A3D1E" w:rsidRDefault="00B7035E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Методи контролю</w:t>
      </w:r>
    </w:p>
    <w:p w:rsidR="005A3D1E" w:rsidRDefault="005A3D1E">
      <w:pPr>
        <w:jc w:val="both"/>
        <w:rPr>
          <w:bCs/>
          <w:i/>
          <w:lang w:val="uk-UA"/>
        </w:rPr>
      </w:pPr>
    </w:p>
    <w:p w:rsidR="005A3D1E" w:rsidRDefault="00B7035E">
      <w:pPr>
        <w:jc w:val="both"/>
        <w:rPr>
          <w:lang w:val="uk-UA"/>
        </w:rPr>
      </w:pPr>
      <w:r>
        <w:rPr>
          <w:lang w:val="uk-UA"/>
        </w:rPr>
        <w:t>Поточний контроль здійснюється під час проведення се</w:t>
      </w:r>
      <w:r>
        <w:rPr>
          <w:lang w:val="uk-UA"/>
        </w:rPr>
        <w:softHyphen/>
        <w:t>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тестові контрольні роботи на 5</w:t>
      </w:r>
      <w:r>
        <w:rPr>
          <w:lang w:val="uk-UA"/>
        </w:rPr>
        <w:t xml:space="preserve"> і 12 тижні навчання.</w:t>
      </w:r>
    </w:p>
    <w:p w:rsidR="005A3D1E" w:rsidRDefault="00B7035E">
      <w:pPr>
        <w:jc w:val="both"/>
        <w:rPr>
          <w:lang w:val="uk-UA"/>
        </w:rPr>
      </w:pPr>
      <w:r>
        <w:rPr>
          <w:lang w:val="uk-UA"/>
        </w:rPr>
        <w:t>Після вивчення курсу студенти складають іспит.</w:t>
      </w:r>
    </w:p>
    <w:p w:rsidR="005A3D1E" w:rsidRDefault="005A3D1E">
      <w:pPr>
        <w:jc w:val="center"/>
      </w:pPr>
    </w:p>
    <w:p w:rsidR="005A3D1E" w:rsidRDefault="00B703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Розподіл балів, що присвоюється студентам</w:t>
      </w:r>
    </w:p>
    <w:p w:rsidR="003B4E27" w:rsidRDefault="003B4E27">
      <w:pPr>
        <w:jc w:val="both"/>
        <w:rPr>
          <w:bCs/>
          <w:lang w:val="uk-UA"/>
        </w:rPr>
      </w:pPr>
    </w:p>
    <w:p w:rsidR="005A3D1E" w:rsidRDefault="00B7035E">
      <w:pPr>
        <w:jc w:val="both"/>
        <w:rPr>
          <w:bCs/>
          <w:lang w:val="uk-UA"/>
        </w:rPr>
      </w:pPr>
      <w:r>
        <w:rPr>
          <w:bCs/>
          <w:lang w:val="uk-UA"/>
        </w:rPr>
        <w:lastRenderedPageBreak/>
        <w:t>Оцінювання знань студента здійснюється за 100-бальною шкалою.</w:t>
      </w:r>
    </w:p>
    <w:p w:rsidR="005A3D1E" w:rsidRDefault="00B7035E">
      <w:pPr>
        <w:numPr>
          <w:ilvl w:val="0"/>
          <w:numId w:val="3"/>
        </w:numPr>
        <w:tabs>
          <w:tab w:val="left" w:pos="1800"/>
        </w:tabs>
        <w:ind w:left="1800"/>
        <w:jc w:val="both"/>
        <w:rPr>
          <w:lang w:val="uk-UA"/>
        </w:rPr>
      </w:pPr>
      <w:r>
        <w:rPr>
          <w:lang w:val="uk-UA"/>
        </w:rPr>
        <w:t xml:space="preserve">максимальна кількість балів при оцінюванні знань студентів з дисципліни, яка </w:t>
      </w:r>
      <w:r>
        <w:rPr>
          <w:lang w:val="uk-UA"/>
        </w:rPr>
        <w:t>завершується заліком, становить за поточну успішність 50 балів, на заліку – 50 балів;</w:t>
      </w:r>
    </w:p>
    <w:p w:rsidR="005A3D1E" w:rsidRDefault="00B7035E">
      <w:pPr>
        <w:numPr>
          <w:ilvl w:val="0"/>
          <w:numId w:val="3"/>
        </w:numPr>
        <w:tabs>
          <w:tab w:val="left" w:pos="1800"/>
        </w:tabs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5A3D1E" w:rsidRDefault="005A3D1E">
      <w:pPr>
        <w:rPr>
          <w:b/>
          <w:bCs/>
          <w:lang w:val="uk-UA"/>
        </w:rPr>
      </w:pPr>
    </w:p>
    <w:p w:rsidR="005A3D1E" w:rsidRDefault="005A3D1E">
      <w:pPr>
        <w:rPr>
          <w:b/>
          <w:bCs/>
          <w:lang w:val="uk-UA"/>
        </w:rPr>
      </w:pPr>
    </w:p>
    <w:p w:rsidR="005A3D1E" w:rsidRDefault="00B703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Шкала оцінювання: вузу, </w:t>
      </w:r>
      <w:r>
        <w:rPr>
          <w:b/>
          <w:bCs/>
          <w:lang w:val="uk-UA"/>
        </w:rPr>
        <w:t>національна та ECTS</w:t>
      </w:r>
    </w:p>
    <w:p w:rsidR="005A3D1E" w:rsidRDefault="005A3D1E">
      <w:pPr>
        <w:jc w:val="center"/>
        <w:rPr>
          <w:b/>
          <w:bCs/>
          <w:lang w:val="uk-UA"/>
        </w:rPr>
      </w:pPr>
    </w:p>
    <w:tbl>
      <w:tblPr>
        <w:tblW w:w="921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57"/>
        <w:gridCol w:w="1561"/>
        <w:gridCol w:w="915"/>
        <w:gridCol w:w="2865"/>
        <w:gridCol w:w="2512"/>
      </w:tblGrid>
      <w:tr w:rsidR="005A3D1E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6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5A3D1E">
        <w:trPr>
          <w:cantSplit/>
          <w:trHeight w:val="45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</w:p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Залік</w:t>
            </w:r>
          </w:p>
        </w:tc>
      </w:tr>
      <w:tr w:rsidR="005A3D1E">
        <w:trPr>
          <w:cantSplit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B7035E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spacing w:line="360" w:lineRule="auto"/>
              <w:jc w:val="center"/>
              <w:rPr>
                <w:i/>
                <w:lang w:val="uk-UA"/>
              </w:rPr>
            </w:pPr>
          </w:p>
          <w:p w:rsidR="005A3D1E" w:rsidRDefault="005A3D1E">
            <w:pPr>
              <w:spacing w:line="360" w:lineRule="auto"/>
              <w:jc w:val="center"/>
              <w:rPr>
                <w:i/>
                <w:lang w:val="uk-UA"/>
              </w:rPr>
            </w:pPr>
          </w:p>
          <w:p w:rsidR="005A3D1E" w:rsidRDefault="00B7035E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Зараховано</w:t>
            </w:r>
          </w:p>
        </w:tc>
      </w:tr>
      <w:tr w:rsidR="005A3D1E">
        <w:trPr>
          <w:cantSplit/>
          <w:trHeight w:val="19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</w:tc>
      </w:tr>
      <w:tr w:rsidR="005A3D1E">
        <w:trPr>
          <w:cantSplit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71-80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</w:tc>
      </w:tr>
      <w:tr w:rsidR="005A3D1E">
        <w:trPr>
          <w:cantSplit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</w:tc>
      </w:tr>
      <w:tr w:rsidR="005A3D1E">
        <w:trPr>
          <w:cantSplit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51-60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5A3D1E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A3D1E" w:rsidRDefault="00B7035E">
            <w:pPr>
              <w:spacing w:line="360" w:lineRule="auto"/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D1E" w:rsidRDefault="005A3D1E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5A3D1E" w:rsidRDefault="005A3D1E"/>
    <w:p w:rsidR="005A3D1E" w:rsidRDefault="00B7035E">
      <w:pPr>
        <w:jc w:val="both"/>
        <w:rPr>
          <w:bCs/>
          <w:lang w:val="uk-UA"/>
        </w:rPr>
      </w:pPr>
      <w:r>
        <w:rPr>
          <w:bCs/>
          <w:lang w:val="uk-UA"/>
        </w:rPr>
        <w:t>Протягом семестру проводиться 2 змістовних модулі, кожен з яких оцінюється в 10 балів. Ще 30 балів студент отримує за роботу на семінарських завданнях, виконання індивідуального завдання та написання самостійних робіт.</w:t>
      </w:r>
    </w:p>
    <w:p w:rsidR="005A3D1E" w:rsidRDefault="005A3D1E">
      <w:pPr>
        <w:jc w:val="both"/>
        <w:rPr>
          <w:bCs/>
          <w:lang w:val="uk-UA"/>
        </w:rPr>
      </w:pPr>
    </w:p>
    <w:p w:rsidR="005A3D1E" w:rsidRDefault="00B7035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10. Методичне </w:t>
      </w:r>
      <w:r>
        <w:rPr>
          <w:b/>
          <w:bCs/>
          <w:sz w:val="28"/>
          <w:szCs w:val="28"/>
          <w:lang w:val="uk-UA"/>
        </w:rPr>
        <w:t>забезпечення</w:t>
      </w:r>
    </w:p>
    <w:p w:rsidR="005A3D1E" w:rsidRPr="003176EF" w:rsidRDefault="00B7035E">
      <w:pPr>
        <w:pStyle w:val="Style10"/>
        <w:widowControl/>
        <w:ind w:firstLine="180"/>
        <w:jc w:val="both"/>
        <w:rPr>
          <w:lang w:val="uk-UA"/>
        </w:rPr>
      </w:pPr>
      <w:r>
        <w:rPr>
          <w:rStyle w:val="FontStyle20"/>
          <w:sz w:val="24"/>
          <w:szCs w:val="24"/>
          <w:lang w:val="uk-UA" w:eastAsia="uk-UA"/>
        </w:rPr>
        <w:t>Наведена нижче навчальна, наукова та методична література є у Науковій бібліотеці Львівського національного університету імені Івана Франка, бібліотеці факультету міжнародних відносин, у Науковій бібліотеці НАН України імені Василя Стефаника.</w:t>
      </w:r>
    </w:p>
    <w:p w:rsidR="005A3D1E" w:rsidRDefault="00B7035E">
      <w:pPr>
        <w:pStyle w:val="Style10"/>
        <w:widowControl/>
        <w:ind w:firstLine="180"/>
        <w:jc w:val="both"/>
      </w:pPr>
      <w:r>
        <w:rPr>
          <w:rStyle w:val="FontStyle20"/>
          <w:sz w:val="24"/>
          <w:szCs w:val="24"/>
          <w:lang w:val="uk-UA" w:eastAsia="uk-UA"/>
        </w:rPr>
        <w:t>Методичну літературу рекомендуємо придбати студентам самостійно, оскільки вона буде необхідна під час підготовки до практичних занять упродовж всього навчання.</w:t>
      </w:r>
    </w:p>
    <w:p w:rsidR="005A3D1E" w:rsidRDefault="005A3D1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5A3D1E" w:rsidRDefault="00B7035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Рекомендована література</w:t>
      </w:r>
    </w:p>
    <w:p w:rsidR="005A3D1E" w:rsidRDefault="00B7035E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D85B4D" w:rsidRPr="00D85B4D" w:rsidRDefault="00D85B4D" w:rsidP="00D85B4D">
      <w:pPr>
        <w:pStyle w:val="western"/>
        <w:numPr>
          <w:ilvl w:val="0"/>
          <w:numId w:val="7"/>
        </w:numPr>
        <w:spacing w:after="0" w:line="198" w:lineRule="atLeast"/>
        <w:ind w:left="0" w:firstLine="317"/>
        <w:jc w:val="both"/>
        <w:rPr>
          <w:sz w:val="24"/>
          <w:szCs w:val="24"/>
          <w:lang w:val="ru-RU"/>
        </w:rPr>
      </w:pPr>
      <w:proofErr w:type="spellStart"/>
      <w:r w:rsidRPr="00D85B4D">
        <w:rPr>
          <w:sz w:val="24"/>
          <w:szCs w:val="24"/>
          <w:lang w:val="ru-RU"/>
        </w:rPr>
        <w:t>Гевко</w:t>
      </w:r>
      <w:proofErr w:type="spellEnd"/>
      <w:r w:rsidRPr="00D85B4D">
        <w:rPr>
          <w:sz w:val="24"/>
          <w:szCs w:val="24"/>
          <w:lang w:val="ru-RU"/>
        </w:rPr>
        <w:t xml:space="preserve"> І.Б. </w:t>
      </w:r>
      <w:proofErr w:type="spellStart"/>
      <w:r w:rsidRPr="00D85B4D">
        <w:rPr>
          <w:sz w:val="24"/>
          <w:szCs w:val="24"/>
          <w:lang w:val="ru-RU"/>
        </w:rPr>
        <w:t>Методи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прийняття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управлінських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рішень</w:t>
      </w:r>
      <w:proofErr w:type="spellEnd"/>
      <w:r w:rsidRPr="00D85B4D">
        <w:rPr>
          <w:sz w:val="24"/>
          <w:szCs w:val="24"/>
          <w:lang w:val="ru-RU"/>
        </w:rPr>
        <w:t xml:space="preserve">: </w:t>
      </w:r>
      <w:proofErr w:type="spellStart"/>
      <w:r w:rsidRPr="00D85B4D">
        <w:rPr>
          <w:sz w:val="24"/>
          <w:szCs w:val="24"/>
          <w:lang w:val="ru-RU"/>
        </w:rPr>
        <w:t>Підручник</w:t>
      </w:r>
      <w:proofErr w:type="spellEnd"/>
      <w:r w:rsidRPr="00D85B4D">
        <w:rPr>
          <w:sz w:val="24"/>
          <w:szCs w:val="24"/>
          <w:lang w:val="ru-RU"/>
        </w:rPr>
        <w:t>. – К.: КОНДОР, 2009. – 187 с.</w:t>
      </w:r>
    </w:p>
    <w:p w:rsidR="00D85B4D" w:rsidRPr="00D85B4D" w:rsidRDefault="00D85B4D" w:rsidP="00D85B4D">
      <w:pPr>
        <w:pStyle w:val="western"/>
        <w:numPr>
          <w:ilvl w:val="0"/>
          <w:numId w:val="7"/>
        </w:numPr>
        <w:spacing w:after="0" w:line="198" w:lineRule="atLeast"/>
        <w:ind w:left="0" w:firstLine="317"/>
        <w:jc w:val="both"/>
        <w:rPr>
          <w:sz w:val="24"/>
          <w:szCs w:val="24"/>
          <w:lang w:val="ru-RU"/>
        </w:rPr>
      </w:pPr>
      <w:proofErr w:type="spellStart"/>
      <w:r w:rsidRPr="00D85B4D">
        <w:rPr>
          <w:sz w:val="24"/>
          <w:szCs w:val="24"/>
          <w:lang w:val="ru-RU"/>
        </w:rPr>
        <w:t>Дерлоу</w:t>
      </w:r>
      <w:proofErr w:type="spellEnd"/>
      <w:r w:rsidRPr="00D85B4D">
        <w:rPr>
          <w:sz w:val="24"/>
          <w:szCs w:val="24"/>
          <w:lang w:val="ru-RU"/>
        </w:rPr>
        <w:t xml:space="preserve"> Д. </w:t>
      </w:r>
      <w:proofErr w:type="spellStart"/>
      <w:r w:rsidRPr="00D85B4D">
        <w:rPr>
          <w:sz w:val="24"/>
          <w:szCs w:val="24"/>
          <w:lang w:val="ru-RU"/>
        </w:rPr>
        <w:t>Ключові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управлінські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рішення</w:t>
      </w:r>
      <w:proofErr w:type="spellEnd"/>
      <w:r w:rsidRPr="00D85B4D">
        <w:rPr>
          <w:sz w:val="24"/>
          <w:szCs w:val="24"/>
          <w:lang w:val="ru-RU"/>
        </w:rPr>
        <w:t xml:space="preserve">. </w:t>
      </w:r>
      <w:proofErr w:type="spellStart"/>
      <w:r w:rsidRPr="00D85B4D">
        <w:rPr>
          <w:sz w:val="24"/>
          <w:szCs w:val="24"/>
          <w:lang w:val="ru-RU"/>
        </w:rPr>
        <w:t>Технологія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прийняття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рішення</w:t>
      </w:r>
      <w:proofErr w:type="spellEnd"/>
      <w:r w:rsidRPr="00D85B4D">
        <w:rPr>
          <w:sz w:val="24"/>
          <w:szCs w:val="24"/>
          <w:lang w:val="ru-RU"/>
        </w:rPr>
        <w:t xml:space="preserve">: </w:t>
      </w:r>
      <w:proofErr w:type="spellStart"/>
      <w:r w:rsidRPr="00D85B4D">
        <w:rPr>
          <w:sz w:val="24"/>
          <w:szCs w:val="24"/>
          <w:lang w:val="ru-RU"/>
        </w:rPr>
        <w:t>Посібник</w:t>
      </w:r>
      <w:proofErr w:type="spellEnd"/>
      <w:r w:rsidRPr="00D85B4D">
        <w:rPr>
          <w:sz w:val="24"/>
          <w:szCs w:val="24"/>
          <w:lang w:val="ru-RU"/>
        </w:rPr>
        <w:t xml:space="preserve">. – К.: </w:t>
      </w:r>
      <w:proofErr w:type="spellStart"/>
      <w:r w:rsidRPr="00D85B4D">
        <w:rPr>
          <w:sz w:val="24"/>
          <w:szCs w:val="24"/>
          <w:lang w:val="ru-RU"/>
        </w:rPr>
        <w:t>Всеувито</w:t>
      </w:r>
      <w:proofErr w:type="spellEnd"/>
      <w:r w:rsidRPr="00D85B4D">
        <w:rPr>
          <w:sz w:val="24"/>
          <w:szCs w:val="24"/>
          <w:lang w:val="ru-RU"/>
        </w:rPr>
        <w:t xml:space="preserve">, </w:t>
      </w:r>
      <w:proofErr w:type="spellStart"/>
      <w:r w:rsidRPr="00D85B4D">
        <w:rPr>
          <w:sz w:val="24"/>
          <w:szCs w:val="24"/>
          <w:lang w:val="ru-RU"/>
        </w:rPr>
        <w:t>Наукова</w:t>
      </w:r>
      <w:proofErr w:type="spellEnd"/>
      <w:r w:rsidRPr="00D85B4D">
        <w:rPr>
          <w:sz w:val="24"/>
          <w:szCs w:val="24"/>
          <w:lang w:val="ru-RU"/>
        </w:rPr>
        <w:t xml:space="preserve"> думка, 2001. – 242 с. </w:t>
      </w:r>
    </w:p>
    <w:p w:rsidR="00D85B4D" w:rsidRPr="00D85B4D" w:rsidRDefault="00D85B4D" w:rsidP="00D85B4D">
      <w:pPr>
        <w:pStyle w:val="western"/>
        <w:numPr>
          <w:ilvl w:val="0"/>
          <w:numId w:val="7"/>
        </w:numPr>
        <w:spacing w:after="0" w:line="198" w:lineRule="atLeast"/>
        <w:ind w:left="0" w:firstLine="317"/>
        <w:jc w:val="both"/>
        <w:rPr>
          <w:sz w:val="24"/>
          <w:szCs w:val="24"/>
          <w:lang w:val="ru-RU"/>
        </w:rPr>
      </w:pPr>
      <w:r w:rsidRPr="00D85B4D">
        <w:rPr>
          <w:sz w:val="24"/>
          <w:szCs w:val="24"/>
          <w:lang w:val="ru-RU"/>
        </w:rPr>
        <w:t xml:space="preserve">Катренко А.В., </w:t>
      </w:r>
      <w:proofErr w:type="spellStart"/>
      <w:r w:rsidRPr="00D85B4D">
        <w:rPr>
          <w:sz w:val="24"/>
          <w:szCs w:val="24"/>
          <w:lang w:val="ru-RU"/>
        </w:rPr>
        <w:t>Пасічник</w:t>
      </w:r>
      <w:proofErr w:type="spellEnd"/>
      <w:r w:rsidRPr="00D85B4D">
        <w:rPr>
          <w:sz w:val="24"/>
          <w:szCs w:val="24"/>
          <w:lang w:val="ru-RU"/>
        </w:rPr>
        <w:t xml:space="preserve"> В.В., Пасько В.П. </w:t>
      </w:r>
      <w:proofErr w:type="spellStart"/>
      <w:r w:rsidRPr="00D85B4D">
        <w:rPr>
          <w:sz w:val="24"/>
          <w:szCs w:val="24"/>
          <w:lang w:val="ru-RU"/>
        </w:rPr>
        <w:t>Теорія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прийняття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рішень</w:t>
      </w:r>
      <w:proofErr w:type="spellEnd"/>
      <w:r w:rsidRPr="00D85B4D">
        <w:rPr>
          <w:sz w:val="24"/>
          <w:szCs w:val="24"/>
          <w:lang w:val="ru-RU"/>
        </w:rPr>
        <w:t xml:space="preserve">. </w:t>
      </w:r>
      <w:proofErr w:type="spellStart"/>
      <w:r w:rsidRPr="00D85B4D">
        <w:rPr>
          <w:sz w:val="24"/>
          <w:szCs w:val="24"/>
          <w:lang w:val="ru-RU"/>
        </w:rPr>
        <w:t>Підручник</w:t>
      </w:r>
      <w:proofErr w:type="spellEnd"/>
      <w:r w:rsidRPr="00D85B4D">
        <w:rPr>
          <w:sz w:val="24"/>
          <w:szCs w:val="24"/>
          <w:lang w:val="ru-RU"/>
        </w:rPr>
        <w:t xml:space="preserve"> – К.: </w:t>
      </w:r>
      <w:proofErr w:type="spellStart"/>
      <w:r w:rsidRPr="00D85B4D">
        <w:rPr>
          <w:sz w:val="24"/>
          <w:szCs w:val="24"/>
          <w:lang w:val="ru-RU"/>
        </w:rPr>
        <w:t>Видавнича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група</w:t>
      </w:r>
      <w:proofErr w:type="spellEnd"/>
      <w:r w:rsidRPr="00D85B4D">
        <w:rPr>
          <w:sz w:val="24"/>
          <w:szCs w:val="24"/>
          <w:lang w:val="ru-RU"/>
        </w:rPr>
        <w:t xml:space="preserve"> BHV, 2009. – 448 с.</w:t>
      </w:r>
    </w:p>
    <w:p w:rsidR="00D85B4D" w:rsidRPr="00D85B4D" w:rsidRDefault="00D85B4D" w:rsidP="00D85B4D">
      <w:pPr>
        <w:pStyle w:val="western"/>
        <w:numPr>
          <w:ilvl w:val="0"/>
          <w:numId w:val="7"/>
        </w:numPr>
        <w:spacing w:after="0" w:line="198" w:lineRule="atLeast"/>
        <w:ind w:left="0" w:firstLine="317"/>
        <w:jc w:val="both"/>
        <w:rPr>
          <w:sz w:val="24"/>
          <w:szCs w:val="24"/>
          <w:lang w:val="ru-RU"/>
        </w:rPr>
      </w:pPr>
      <w:r w:rsidRPr="00D85B4D">
        <w:rPr>
          <w:sz w:val="24"/>
          <w:szCs w:val="24"/>
          <w:lang w:val="ru-RU"/>
        </w:rPr>
        <w:t xml:space="preserve">Клименко М.М., Дуброва О.С. </w:t>
      </w:r>
      <w:proofErr w:type="spellStart"/>
      <w:r w:rsidRPr="00D85B4D">
        <w:rPr>
          <w:sz w:val="24"/>
          <w:szCs w:val="24"/>
          <w:lang w:val="ru-RU"/>
        </w:rPr>
        <w:t>Обґрунтування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господарських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рішень</w:t>
      </w:r>
      <w:proofErr w:type="spellEnd"/>
      <w:r w:rsidRPr="00D85B4D">
        <w:rPr>
          <w:sz w:val="24"/>
          <w:szCs w:val="24"/>
          <w:lang w:val="ru-RU"/>
        </w:rPr>
        <w:t xml:space="preserve"> та </w:t>
      </w:r>
      <w:proofErr w:type="spellStart"/>
      <w:r w:rsidRPr="00D85B4D">
        <w:rPr>
          <w:sz w:val="24"/>
          <w:szCs w:val="24"/>
          <w:lang w:val="ru-RU"/>
        </w:rPr>
        <w:t>оцінка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ризиків</w:t>
      </w:r>
      <w:proofErr w:type="spellEnd"/>
      <w:r w:rsidRPr="00D85B4D">
        <w:rPr>
          <w:sz w:val="24"/>
          <w:szCs w:val="24"/>
          <w:lang w:val="ru-RU"/>
        </w:rPr>
        <w:t xml:space="preserve">: </w:t>
      </w:r>
      <w:proofErr w:type="spellStart"/>
      <w:r w:rsidRPr="00D85B4D">
        <w:rPr>
          <w:sz w:val="24"/>
          <w:szCs w:val="24"/>
          <w:lang w:val="ru-RU"/>
        </w:rPr>
        <w:t>Навчальний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посібник</w:t>
      </w:r>
      <w:proofErr w:type="spellEnd"/>
      <w:r w:rsidRPr="00D85B4D">
        <w:rPr>
          <w:sz w:val="24"/>
          <w:szCs w:val="24"/>
          <w:lang w:val="ru-RU"/>
        </w:rPr>
        <w:t xml:space="preserve">. – К.: КНЕУ, 2005. – 252 с. </w:t>
      </w:r>
    </w:p>
    <w:p w:rsidR="00D85B4D" w:rsidRPr="00D85B4D" w:rsidRDefault="00D85B4D" w:rsidP="00D85B4D">
      <w:pPr>
        <w:pStyle w:val="western"/>
        <w:numPr>
          <w:ilvl w:val="0"/>
          <w:numId w:val="7"/>
        </w:numPr>
        <w:spacing w:after="0" w:line="198" w:lineRule="atLeast"/>
        <w:ind w:left="0" w:firstLine="317"/>
        <w:jc w:val="both"/>
        <w:rPr>
          <w:sz w:val="24"/>
          <w:szCs w:val="24"/>
          <w:lang w:val="ru-RU"/>
        </w:rPr>
      </w:pPr>
      <w:r w:rsidRPr="00D85B4D">
        <w:rPr>
          <w:sz w:val="24"/>
          <w:szCs w:val="24"/>
          <w:lang w:val="ru-RU"/>
        </w:rPr>
        <w:t xml:space="preserve">Петров Е. Г., Новожилова М.В., </w:t>
      </w:r>
      <w:proofErr w:type="spellStart"/>
      <w:r w:rsidRPr="00D85B4D">
        <w:rPr>
          <w:sz w:val="24"/>
          <w:szCs w:val="24"/>
          <w:lang w:val="ru-RU"/>
        </w:rPr>
        <w:t>Гребінник</w:t>
      </w:r>
      <w:proofErr w:type="spellEnd"/>
      <w:r w:rsidRPr="00D85B4D">
        <w:rPr>
          <w:sz w:val="24"/>
          <w:szCs w:val="24"/>
          <w:lang w:val="ru-RU"/>
        </w:rPr>
        <w:t xml:space="preserve"> І.В. </w:t>
      </w:r>
      <w:proofErr w:type="spellStart"/>
      <w:r w:rsidRPr="00D85B4D">
        <w:rPr>
          <w:sz w:val="24"/>
          <w:szCs w:val="24"/>
          <w:lang w:val="ru-RU"/>
        </w:rPr>
        <w:t>Методи</w:t>
      </w:r>
      <w:proofErr w:type="spellEnd"/>
      <w:r w:rsidRPr="00D85B4D">
        <w:rPr>
          <w:sz w:val="24"/>
          <w:szCs w:val="24"/>
          <w:lang w:val="ru-RU"/>
        </w:rPr>
        <w:t xml:space="preserve"> і </w:t>
      </w:r>
      <w:proofErr w:type="spellStart"/>
      <w:r w:rsidRPr="00D85B4D">
        <w:rPr>
          <w:sz w:val="24"/>
          <w:szCs w:val="24"/>
          <w:lang w:val="ru-RU"/>
        </w:rPr>
        <w:t>засоби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прийняття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рішень</w:t>
      </w:r>
      <w:proofErr w:type="spellEnd"/>
      <w:r w:rsidRPr="00D85B4D">
        <w:rPr>
          <w:sz w:val="24"/>
          <w:szCs w:val="24"/>
          <w:lang w:val="ru-RU"/>
        </w:rPr>
        <w:t xml:space="preserve"> у </w:t>
      </w:r>
      <w:proofErr w:type="spellStart"/>
      <w:r w:rsidRPr="00D85B4D">
        <w:rPr>
          <w:sz w:val="24"/>
          <w:szCs w:val="24"/>
          <w:lang w:val="ru-RU"/>
        </w:rPr>
        <w:t>соціально-економічних</w:t>
      </w:r>
      <w:proofErr w:type="spellEnd"/>
      <w:r w:rsidRPr="00D85B4D">
        <w:rPr>
          <w:sz w:val="24"/>
          <w:szCs w:val="24"/>
          <w:lang w:val="ru-RU"/>
        </w:rPr>
        <w:t xml:space="preserve"> системах: </w:t>
      </w:r>
      <w:proofErr w:type="spellStart"/>
      <w:r w:rsidRPr="00D85B4D">
        <w:rPr>
          <w:sz w:val="24"/>
          <w:szCs w:val="24"/>
          <w:lang w:val="ru-RU"/>
        </w:rPr>
        <w:t>Навчальний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посібник</w:t>
      </w:r>
      <w:proofErr w:type="spellEnd"/>
      <w:r w:rsidRPr="00D85B4D">
        <w:rPr>
          <w:sz w:val="24"/>
          <w:szCs w:val="24"/>
          <w:lang w:val="ru-RU"/>
        </w:rPr>
        <w:t xml:space="preserve">. – К.: </w:t>
      </w:r>
      <w:proofErr w:type="spellStart"/>
      <w:r w:rsidRPr="00D85B4D">
        <w:rPr>
          <w:sz w:val="24"/>
          <w:szCs w:val="24"/>
          <w:lang w:val="ru-RU"/>
        </w:rPr>
        <w:t>Техніка</w:t>
      </w:r>
      <w:proofErr w:type="spellEnd"/>
      <w:r w:rsidRPr="00D85B4D">
        <w:rPr>
          <w:sz w:val="24"/>
          <w:szCs w:val="24"/>
          <w:lang w:val="ru-RU"/>
        </w:rPr>
        <w:t xml:space="preserve">, 2004. – 256 с. </w:t>
      </w:r>
    </w:p>
    <w:p w:rsidR="00D85B4D" w:rsidRPr="00D85B4D" w:rsidRDefault="00D85B4D" w:rsidP="00D85B4D">
      <w:pPr>
        <w:pStyle w:val="western"/>
        <w:numPr>
          <w:ilvl w:val="0"/>
          <w:numId w:val="7"/>
        </w:numPr>
        <w:spacing w:after="0" w:line="198" w:lineRule="atLeast"/>
        <w:ind w:left="0" w:firstLine="317"/>
        <w:jc w:val="both"/>
        <w:rPr>
          <w:sz w:val="24"/>
          <w:szCs w:val="24"/>
          <w:lang w:val="ru-RU"/>
        </w:rPr>
      </w:pPr>
      <w:proofErr w:type="spellStart"/>
      <w:r w:rsidRPr="00D85B4D">
        <w:rPr>
          <w:sz w:val="24"/>
          <w:szCs w:val="24"/>
          <w:lang w:val="ru-RU"/>
        </w:rPr>
        <w:t>Приймак</w:t>
      </w:r>
      <w:proofErr w:type="spellEnd"/>
      <w:r w:rsidRPr="00D85B4D">
        <w:rPr>
          <w:sz w:val="24"/>
          <w:szCs w:val="24"/>
          <w:lang w:val="ru-RU"/>
        </w:rPr>
        <w:t xml:space="preserve"> В. М. </w:t>
      </w:r>
      <w:proofErr w:type="spellStart"/>
      <w:r w:rsidRPr="00D85B4D">
        <w:rPr>
          <w:sz w:val="24"/>
          <w:szCs w:val="24"/>
          <w:lang w:val="ru-RU"/>
        </w:rPr>
        <w:t>Прийняття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управлінських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рішень</w:t>
      </w:r>
      <w:proofErr w:type="spellEnd"/>
      <w:r w:rsidRPr="00D85B4D">
        <w:rPr>
          <w:sz w:val="24"/>
          <w:szCs w:val="24"/>
          <w:lang w:val="ru-RU"/>
        </w:rPr>
        <w:t xml:space="preserve">: </w:t>
      </w:r>
      <w:proofErr w:type="spellStart"/>
      <w:r w:rsidRPr="00D85B4D">
        <w:rPr>
          <w:sz w:val="24"/>
          <w:szCs w:val="24"/>
          <w:lang w:val="ru-RU"/>
        </w:rPr>
        <w:t>Навчальний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посібник</w:t>
      </w:r>
      <w:proofErr w:type="spellEnd"/>
      <w:r w:rsidRPr="00D85B4D">
        <w:rPr>
          <w:sz w:val="24"/>
          <w:szCs w:val="24"/>
          <w:lang w:val="ru-RU"/>
        </w:rPr>
        <w:t xml:space="preserve">. – К.: </w:t>
      </w:r>
      <w:proofErr w:type="spellStart"/>
      <w:r w:rsidRPr="00D85B4D">
        <w:rPr>
          <w:sz w:val="24"/>
          <w:szCs w:val="24"/>
          <w:lang w:val="ru-RU"/>
        </w:rPr>
        <w:t>Атіка</w:t>
      </w:r>
      <w:proofErr w:type="spellEnd"/>
      <w:r w:rsidRPr="00D85B4D">
        <w:rPr>
          <w:sz w:val="24"/>
          <w:szCs w:val="24"/>
          <w:lang w:val="ru-RU"/>
        </w:rPr>
        <w:t xml:space="preserve">, 2008. – 240 с. </w:t>
      </w:r>
    </w:p>
    <w:p w:rsidR="00D85B4D" w:rsidRPr="00D85B4D" w:rsidRDefault="00D85B4D" w:rsidP="00D85B4D">
      <w:pPr>
        <w:pStyle w:val="western"/>
        <w:numPr>
          <w:ilvl w:val="0"/>
          <w:numId w:val="7"/>
        </w:numPr>
        <w:spacing w:after="0" w:line="198" w:lineRule="atLeast"/>
        <w:ind w:left="0" w:firstLine="317"/>
        <w:jc w:val="both"/>
        <w:rPr>
          <w:sz w:val="24"/>
          <w:szCs w:val="24"/>
          <w:lang w:val="ru-RU"/>
        </w:rPr>
      </w:pPr>
      <w:r w:rsidRPr="00D85B4D">
        <w:rPr>
          <w:sz w:val="24"/>
          <w:szCs w:val="24"/>
          <w:lang w:val="ru-RU"/>
        </w:rPr>
        <w:t xml:space="preserve">Рева О. М. </w:t>
      </w:r>
      <w:proofErr w:type="spellStart"/>
      <w:r w:rsidRPr="00D85B4D">
        <w:rPr>
          <w:sz w:val="24"/>
          <w:szCs w:val="24"/>
          <w:lang w:val="ru-RU"/>
        </w:rPr>
        <w:t>Прийняття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рішень</w:t>
      </w:r>
      <w:proofErr w:type="spellEnd"/>
      <w:r w:rsidRPr="00D85B4D">
        <w:rPr>
          <w:sz w:val="24"/>
          <w:szCs w:val="24"/>
          <w:lang w:val="ru-RU"/>
        </w:rPr>
        <w:t xml:space="preserve"> на кожному </w:t>
      </w:r>
      <w:proofErr w:type="spellStart"/>
      <w:r w:rsidRPr="00D85B4D">
        <w:rPr>
          <w:sz w:val="24"/>
          <w:szCs w:val="24"/>
          <w:lang w:val="ru-RU"/>
        </w:rPr>
        <w:t>кроці</w:t>
      </w:r>
      <w:proofErr w:type="spellEnd"/>
      <w:r w:rsidRPr="00D85B4D">
        <w:rPr>
          <w:sz w:val="24"/>
          <w:szCs w:val="24"/>
          <w:lang w:val="ru-RU"/>
        </w:rPr>
        <w:t xml:space="preserve"> і з </w:t>
      </w:r>
      <w:proofErr w:type="spellStart"/>
      <w:r w:rsidRPr="00D85B4D">
        <w:rPr>
          <w:sz w:val="24"/>
          <w:szCs w:val="24"/>
          <w:lang w:val="ru-RU"/>
        </w:rPr>
        <w:t>посмішкою</w:t>
      </w:r>
      <w:proofErr w:type="spellEnd"/>
      <w:r w:rsidRPr="00D85B4D">
        <w:rPr>
          <w:sz w:val="24"/>
          <w:szCs w:val="24"/>
          <w:lang w:val="ru-RU"/>
        </w:rPr>
        <w:t xml:space="preserve">: </w:t>
      </w:r>
      <w:proofErr w:type="spellStart"/>
      <w:r w:rsidRPr="00D85B4D">
        <w:rPr>
          <w:sz w:val="24"/>
          <w:szCs w:val="24"/>
          <w:lang w:val="ru-RU"/>
        </w:rPr>
        <w:t>Посібник</w:t>
      </w:r>
      <w:proofErr w:type="spellEnd"/>
      <w:r w:rsidRPr="00D85B4D">
        <w:rPr>
          <w:sz w:val="24"/>
          <w:szCs w:val="24"/>
          <w:lang w:val="ru-RU"/>
        </w:rPr>
        <w:t xml:space="preserve">. – </w:t>
      </w:r>
      <w:proofErr w:type="spellStart"/>
      <w:r w:rsidRPr="00D85B4D">
        <w:rPr>
          <w:sz w:val="24"/>
          <w:szCs w:val="24"/>
          <w:lang w:val="ru-RU"/>
        </w:rPr>
        <w:t>Кіровоград</w:t>
      </w:r>
      <w:proofErr w:type="spellEnd"/>
      <w:r w:rsidRPr="00D85B4D">
        <w:rPr>
          <w:sz w:val="24"/>
          <w:szCs w:val="24"/>
          <w:lang w:val="ru-RU"/>
        </w:rPr>
        <w:t xml:space="preserve">: </w:t>
      </w:r>
      <w:proofErr w:type="spellStart"/>
      <w:r w:rsidRPr="00D85B4D">
        <w:rPr>
          <w:sz w:val="24"/>
          <w:szCs w:val="24"/>
          <w:lang w:val="ru-RU"/>
        </w:rPr>
        <w:t>Поліграфічні</w:t>
      </w:r>
      <w:proofErr w:type="spellEnd"/>
      <w:r w:rsidRPr="00D85B4D">
        <w:rPr>
          <w:sz w:val="24"/>
          <w:szCs w:val="24"/>
          <w:lang w:val="ru-RU"/>
        </w:rPr>
        <w:t xml:space="preserve"> </w:t>
      </w:r>
      <w:proofErr w:type="spellStart"/>
      <w:r w:rsidRPr="00D85B4D">
        <w:rPr>
          <w:sz w:val="24"/>
          <w:szCs w:val="24"/>
          <w:lang w:val="ru-RU"/>
        </w:rPr>
        <w:t>послуги</w:t>
      </w:r>
      <w:proofErr w:type="spellEnd"/>
      <w:r w:rsidRPr="00D85B4D">
        <w:rPr>
          <w:sz w:val="24"/>
          <w:szCs w:val="24"/>
          <w:lang w:val="ru-RU"/>
        </w:rPr>
        <w:t xml:space="preserve">, 2007. – 308 с. </w:t>
      </w:r>
    </w:p>
    <w:p w:rsidR="005A3D1E" w:rsidRDefault="005A3D1E">
      <w:pPr>
        <w:shd w:val="clear" w:color="auto" w:fill="FFFFFF"/>
        <w:jc w:val="both"/>
        <w:rPr>
          <w:bCs/>
          <w:spacing w:val="-6"/>
          <w:lang w:val="uk-UA"/>
        </w:rPr>
      </w:pPr>
    </w:p>
    <w:p w:rsidR="00D85B4D" w:rsidRPr="00D85B4D" w:rsidRDefault="00D85B4D" w:rsidP="00D85B4D">
      <w:pPr>
        <w:ind w:firstLine="709"/>
        <w:jc w:val="both"/>
        <w:rPr>
          <w:b/>
          <w:lang w:eastAsia="uk-UA"/>
        </w:rPr>
      </w:pPr>
      <w:bookmarkStart w:id="1" w:name="__DdeLink__5_2317130132"/>
      <w:bookmarkEnd w:id="1"/>
      <w:proofErr w:type="spellStart"/>
      <w:r w:rsidRPr="00D85B4D">
        <w:rPr>
          <w:b/>
          <w:iCs/>
          <w:lang w:eastAsia="uk-UA"/>
        </w:rPr>
        <w:t>Додаткова</w:t>
      </w:r>
      <w:proofErr w:type="spellEnd"/>
      <w:r w:rsidRPr="00D85B4D">
        <w:rPr>
          <w:b/>
          <w:iCs/>
          <w:lang w:eastAsia="uk-UA"/>
        </w:rPr>
        <w:t>:</w:t>
      </w:r>
    </w:p>
    <w:p w:rsidR="00D85B4D" w:rsidRPr="007B46BD" w:rsidRDefault="00D85B4D" w:rsidP="00D85B4D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lang w:eastAsia="uk-UA"/>
        </w:rPr>
      </w:pPr>
      <w:r w:rsidRPr="007B46BD">
        <w:rPr>
          <w:color w:val="000000"/>
          <w:lang w:eastAsia="uk-UA"/>
        </w:rPr>
        <w:t xml:space="preserve">Василенко В. О. </w:t>
      </w:r>
      <w:proofErr w:type="spellStart"/>
      <w:r w:rsidRPr="007B46BD">
        <w:rPr>
          <w:color w:val="000000"/>
          <w:lang w:eastAsia="uk-UA"/>
        </w:rPr>
        <w:t>Теорія</w:t>
      </w:r>
      <w:proofErr w:type="spellEnd"/>
      <w:r w:rsidRPr="007B46BD">
        <w:rPr>
          <w:color w:val="000000"/>
          <w:lang w:eastAsia="uk-UA"/>
        </w:rPr>
        <w:t xml:space="preserve"> і практика </w:t>
      </w:r>
      <w:proofErr w:type="spellStart"/>
      <w:r w:rsidRPr="007B46BD">
        <w:rPr>
          <w:color w:val="000000"/>
          <w:lang w:eastAsia="uk-UA"/>
        </w:rPr>
        <w:t>розробки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управлінських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рішень</w:t>
      </w:r>
      <w:proofErr w:type="spellEnd"/>
      <w:r w:rsidRPr="007B46BD">
        <w:rPr>
          <w:color w:val="000000"/>
          <w:lang w:eastAsia="uk-UA"/>
        </w:rPr>
        <w:t xml:space="preserve">: </w:t>
      </w:r>
      <w:proofErr w:type="spellStart"/>
      <w:r w:rsidRPr="007B46BD">
        <w:rPr>
          <w:color w:val="000000"/>
          <w:lang w:eastAsia="uk-UA"/>
        </w:rPr>
        <w:t>Навчальний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посібник</w:t>
      </w:r>
      <w:proofErr w:type="spellEnd"/>
      <w:r w:rsidRPr="007B46BD">
        <w:rPr>
          <w:color w:val="000000"/>
          <w:lang w:eastAsia="uk-UA"/>
        </w:rPr>
        <w:t xml:space="preserve">. – </w:t>
      </w:r>
      <w:proofErr w:type="gramStart"/>
      <w:r w:rsidRPr="007B46BD">
        <w:rPr>
          <w:color w:val="000000"/>
          <w:lang w:eastAsia="uk-UA"/>
        </w:rPr>
        <w:t>К. :</w:t>
      </w:r>
      <w:proofErr w:type="gramEnd"/>
      <w:r w:rsidRPr="007B46BD">
        <w:rPr>
          <w:color w:val="000000"/>
          <w:lang w:eastAsia="uk-UA"/>
        </w:rPr>
        <w:t xml:space="preserve"> ЦУЛ, 2002. – 420 с. </w:t>
      </w:r>
    </w:p>
    <w:p w:rsidR="00D85B4D" w:rsidRPr="007B46BD" w:rsidRDefault="00D85B4D" w:rsidP="00D85B4D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lang w:eastAsia="uk-UA"/>
        </w:rPr>
      </w:pPr>
      <w:proofErr w:type="spellStart"/>
      <w:r w:rsidRPr="007B46BD">
        <w:rPr>
          <w:color w:val="000000"/>
          <w:lang w:eastAsia="uk-UA"/>
        </w:rPr>
        <w:t>Верченко</w:t>
      </w:r>
      <w:proofErr w:type="spellEnd"/>
      <w:r w:rsidRPr="007B46BD">
        <w:rPr>
          <w:color w:val="000000"/>
          <w:lang w:eastAsia="uk-UA"/>
        </w:rPr>
        <w:t xml:space="preserve"> П. І. </w:t>
      </w:r>
      <w:proofErr w:type="spellStart"/>
      <w:r w:rsidRPr="007B46BD">
        <w:rPr>
          <w:color w:val="000000"/>
          <w:lang w:eastAsia="uk-UA"/>
        </w:rPr>
        <w:t>Багатокритеріальність</w:t>
      </w:r>
      <w:proofErr w:type="spellEnd"/>
      <w:r w:rsidRPr="007B46BD">
        <w:rPr>
          <w:color w:val="000000"/>
          <w:lang w:eastAsia="uk-UA"/>
        </w:rPr>
        <w:t xml:space="preserve"> і </w:t>
      </w:r>
      <w:proofErr w:type="spellStart"/>
      <w:r w:rsidRPr="007B46BD">
        <w:rPr>
          <w:color w:val="000000"/>
          <w:lang w:eastAsia="uk-UA"/>
        </w:rPr>
        <w:t>динаміка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економічного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ризику</w:t>
      </w:r>
      <w:proofErr w:type="spellEnd"/>
      <w:r w:rsidRPr="007B46BD">
        <w:rPr>
          <w:color w:val="000000"/>
          <w:lang w:eastAsia="uk-UA"/>
        </w:rPr>
        <w:t xml:space="preserve"> (</w:t>
      </w:r>
      <w:proofErr w:type="spellStart"/>
      <w:r w:rsidRPr="007B46BD">
        <w:rPr>
          <w:color w:val="000000"/>
          <w:lang w:eastAsia="uk-UA"/>
        </w:rPr>
        <w:t>моделі</w:t>
      </w:r>
      <w:proofErr w:type="spellEnd"/>
      <w:r w:rsidRPr="007B46BD">
        <w:rPr>
          <w:color w:val="000000"/>
          <w:lang w:eastAsia="uk-UA"/>
        </w:rPr>
        <w:t xml:space="preserve"> та </w:t>
      </w:r>
      <w:proofErr w:type="spellStart"/>
      <w:r w:rsidRPr="007B46BD">
        <w:rPr>
          <w:color w:val="000000"/>
          <w:lang w:eastAsia="uk-UA"/>
        </w:rPr>
        <w:t>методи</w:t>
      </w:r>
      <w:proofErr w:type="spellEnd"/>
      <w:r w:rsidRPr="007B46BD">
        <w:rPr>
          <w:color w:val="000000"/>
          <w:lang w:eastAsia="uk-UA"/>
        </w:rPr>
        <w:t xml:space="preserve">): </w:t>
      </w:r>
      <w:proofErr w:type="spellStart"/>
      <w:r w:rsidRPr="007B46BD">
        <w:rPr>
          <w:color w:val="000000"/>
          <w:lang w:eastAsia="uk-UA"/>
        </w:rPr>
        <w:t>Монографія</w:t>
      </w:r>
      <w:proofErr w:type="spellEnd"/>
      <w:r w:rsidRPr="007B46BD">
        <w:rPr>
          <w:color w:val="000000"/>
          <w:lang w:eastAsia="uk-UA"/>
        </w:rPr>
        <w:t xml:space="preserve">. – К.: КНЕУ, 2006. – 272 с.  </w:t>
      </w:r>
    </w:p>
    <w:p w:rsidR="00D85B4D" w:rsidRPr="007B46BD" w:rsidRDefault="00D85B4D" w:rsidP="00D85B4D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lang w:eastAsia="uk-UA"/>
        </w:rPr>
      </w:pPr>
      <w:proofErr w:type="spellStart"/>
      <w:r w:rsidRPr="007B46BD">
        <w:rPr>
          <w:color w:val="000000"/>
          <w:lang w:eastAsia="uk-UA"/>
        </w:rPr>
        <w:t>Кігель</w:t>
      </w:r>
      <w:proofErr w:type="spellEnd"/>
      <w:r w:rsidRPr="007B46BD">
        <w:rPr>
          <w:color w:val="000000"/>
          <w:lang w:eastAsia="uk-UA"/>
        </w:rPr>
        <w:t xml:space="preserve"> В. Р. </w:t>
      </w:r>
      <w:proofErr w:type="spellStart"/>
      <w:r w:rsidRPr="007B46BD">
        <w:rPr>
          <w:color w:val="000000"/>
          <w:lang w:eastAsia="uk-UA"/>
        </w:rPr>
        <w:t>Математичні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методи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прийняття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рішень</w:t>
      </w:r>
      <w:proofErr w:type="spellEnd"/>
      <w:r w:rsidRPr="007B46BD">
        <w:rPr>
          <w:color w:val="000000"/>
          <w:lang w:eastAsia="uk-UA"/>
        </w:rPr>
        <w:t xml:space="preserve"> у </w:t>
      </w:r>
      <w:proofErr w:type="spellStart"/>
      <w:r w:rsidRPr="007B46BD">
        <w:rPr>
          <w:color w:val="000000"/>
          <w:lang w:eastAsia="uk-UA"/>
        </w:rPr>
        <w:t>ефективному</w:t>
      </w:r>
      <w:proofErr w:type="spellEnd"/>
      <w:r w:rsidRPr="007B46BD">
        <w:rPr>
          <w:color w:val="000000"/>
          <w:lang w:eastAsia="uk-UA"/>
        </w:rPr>
        <w:t xml:space="preserve"> </w:t>
      </w:r>
      <w:proofErr w:type="spellStart"/>
      <w:r w:rsidRPr="007B46BD">
        <w:rPr>
          <w:color w:val="000000"/>
          <w:lang w:eastAsia="uk-UA"/>
        </w:rPr>
        <w:t>підприємництві</w:t>
      </w:r>
      <w:proofErr w:type="spellEnd"/>
      <w:r w:rsidRPr="007B46BD">
        <w:rPr>
          <w:color w:val="000000"/>
          <w:lang w:eastAsia="uk-UA"/>
        </w:rPr>
        <w:t xml:space="preserve">: </w:t>
      </w:r>
      <w:proofErr w:type="spellStart"/>
      <w:r w:rsidRPr="007B46BD">
        <w:rPr>
          <w:color w:val="000000"/>
          <w:lang w:eastAsia="uk-UA"/>
        </w:rPr>
        <w:t>Монографія</w:t>
      </w:r>
      <w:proofErr w:type="spellEnd"/>
      <w:r w:rsidRPr="007B46BD">
        <w:rPr>
          <w:color w:val="000000"/>
          <w:lang w:eastAsia="uk-UA"/>
        </w:rPr>
        <w:t xml:space="preserve">. – К.: ІЕУГП, 1999. – 296 с. </w:t>
      </w:r>
    </w:p>
    <w:p w:rsidR="00D85B4D" w:rsidRPr="007B46BD" w:rsidRDefault="00D85B4D" w:rsidP="00D85B4D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lang w:eastAsia="uk-UA"/>
        </w:rPr>
      </w:pPr>
      <w:r w:rsidRPr="007B46BD">
        <w:rPr>
          <w:color w:val="000000"/>
          <w:lang w:eastAsia="uk-UA"/>
        </w:rPr>
        <w:t>Логинов В.Н. Управленческие решения. Модели и методы. М.: Альфа–Пресс, 2011. – 184 с.</w:t>
      </w:r>
    </w:p>
    <w:p w:rsidR="00D85B4D" w:rsidRPr="007B46BD" w:rsidRDefault="00D85B4D" w:rsidP="00D85B4D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lang w:eastAsia="uk-UA"/>
        </w:rPr>
      </w:pPr>
      <w:r w:rsidRPr="007B46BD">
        <w:rPr>
          <w:color w:val="000000"/>
          <w:lang w:eastAsia="uk-UA"/>
        </w:rPr>
        <w:t xml:space="preserve">Мендель В.А. Модели принятия решений. М.: </w:t>
      </w:r>
      <w:proofErr w:type="spellStart"/>
      <w:r w:rsidRPr="007B46BD">
        <w:rPr>
          <w:color w:val="000000"/>
          <w:lang w:eastAsia="uk-UA"/>
        </w:rPr>
        <w:t>Юнити</w:t>
      </w:r>
      <w:proofErr w:type="spellEnd"/>
      <w:r w:rsidRPr="007B46BD">
        <w:rPr>
          <w:color w:val="000000"/>
          <w:lang w:eastAsia="uk-UA"/>
        </w:rPr>
        <w:t>–Да</w:t>
      </w:r>
      <w:r>
        <w:rPr>
          <w:color w:val="000000"/>
          <w:lang w:eastAsia="uk-UA"/>
        </w:rPr>
        <w:t>на, 2010. – 464 с.</w:t>
      </w:r>
    </w:p>
    <w:p w:rsidR="00D85B4D" w:rsidRPr="00D85B4D" w:rsidRDefault="00D85B4D" w:rsidP="00B45658">
      <w:pPr>
        <w:numPr>
          <w:ilvl w:val="0"/>
          <w:numId w:val="7"/>
        </w:numPr>
        <w:shd w:val="clear" w:color="auto" w:fill="FFFFFF"/>
        <w:suppressAutoHyphens w:val="0"/>
        <w:ind w:left="0" w:firstLine="284"/>
        <w:jc w:val="both"/>
        <w:rPr>
          <w:lang w:val="uk-UA"/>
        </w:rPr>
      </w:pPr>
      <w:proofErr w:type="spellStart"/>
      <w:r w:rsidRPr="00D85B4D">
        <w:rPr>
          <w:color w:val="000000"/>
          <w:lang w:eastAsia="uk-UA"/>
        </w:rPr>
        <w:t>Саак</w:t>
      </w:r>
      <w:proofErr w:type="spellEnd"/>
      <w:r w:rsidRPr="00D85B4D">
        <w:rPr>
          <w:color w:val="000000"/>
          <w:lang w:eastAsia="uk-UA"/>
        </w:rPr>
        <w:t xml:space="preserve"> А.Э., </w:t>
      </w:r>
      <w:proofErr w:type="spellStart"/>
      <w:r w:rsidRPr="00D85B4D">
        <w:rPr>
          <w:color w:val="000000"/>
          <w:lang w:eastAsia="uk-UA"/>
        </w:rPr>
        <w:t>Тюшняков</w:t>
      </w:r>
      <w:proofErr w:type="spellEnd"/>
      <w:r w:rsidRPr="00D85B4D">
        <w:rPr>
          <w:color w:val="000000"/>
          <w:lang w:eastAsia="uk-UA"/>
        </w:rPr>
        <w:t xml:space="preserve"> В.Н. Разработка управленческого решения. Учебник для ВУЗов. – </w:t>
      </w:r>
      <w:proofErr w:type="gramStart"/>
      <w:r w:rsidRPr="00D85B4D">
        <w:rPr>
          <w:color w:val="000000"/>
          <w:lang w:eastAsia="uk-UA"/>
        </w:rPr>
        <w:t>СПб:,</w:t>
      </w:r>
      <w:proofErr w:type="gramEnd"/>
      <w:r w:rsidRPr="00D85B4D">
        <w:rPr>
          <w:color w:val="000000"/>
          <w:lang w:eastAsia="uk-UA"/>
        </w:rPr>
        <w:t xml:space="preserve"> 2008. – 272 с.</w:t>
      </w:r>
    </w:p>
    <w:p w:rsidR="005A3D1E" w:rsidRPr="00D85B4D" w:rsidRDefault="00D85B4D" w:rsidP="00B45658">
      <w:pPr>
        <w:numPr>
          <w:ilvl w:val="0"/>
          <w:numId w:val="7"/>
        </w:numPr>
        <w:shd w:val="clear" w:color="auto" w:fill="FFFFFF"/>
        <w:suppressAutoHyphens w:val="0"/>
        <w:ind w:left="0" w:firstLine="284"/>
        <w:jc w:val="both"/>
        <w:rPr>
          <w:lang w:val="uk-UA"/>
        </w:rPr>
      </w:pPr>
      <w:proofErr w:type="spellStart"/>
      <w:r w:rsidRPr="00D85B4D">
        <w:rPr>
          <w:color w:val="000000"/>
          <w:lang w:eastAsia="uk-UA"/>
        </w:rPr>
        <w:t>Шегда</w:t>
      </w:r>
      <w:proofErr w:type="spellEnd"/>
      <w:r w:rsidRPr="00D85B4D">
        <w:rPr>
          <w:color w:val="000000"/>
          <w:lang w:eastAsia="uk-UA"/>
        </w:rPr>
        <w:t xml:space="preserve"> А.В., Головенко М.В. </w:t>
      </w:r>
      <w:proofErr w:type="spellStart"/>
      <w:r w:rsidRPr="00D85B4D">
        <w:rPr>
          <w:color w:val="000000"/>
          <w:lang w:eastAsia="uk-UA"/>
        </w:rPr>
        <w:t>Ризики</w:t>
      </w:r>
      <w:proofErr w:type="spellEnd"/>
      <w:r w:rsidRPr="00D85B4D">
        <w:rPr>
          <w:color w:val="000000"/>
          <w:lang w:eastAsia="uk-UA"/>
        </w:rPr>
        <w:t xml:space="preserve"> в </w:t>
      </w:r>
      <w:proofErr w:type="spellStart"/>
      <w:r w:rsidRPr="00D85B4D">
        <w:rPr>
          <w:color w:val="000000"/>
          <w:lang w:eastAsia="uk-UA"/>
        </w:rPr>
        <w:t>підприємництві</w:t>
      </w:r>
      <w:proofErr w:type="spellEnd"/>
      <w:r w:rsidRPr="00D85B4D">
        <w:rPr>
          <w:color w:val="000000"/>
          <w:lang w:eastAsia="uk-UA"/>
        </w:rPr>
        <w:t xml:space="preserve">: </w:t>
      </w:r>
      <w:proofErr w:type="spellStart"/>
      <w:r w:rsidRPr="00D85B4D">
        <w:rPr>
          <w:color w:val="000000"/>
          <w:lang w:eastAsia="uk-UA"/>
        </w:rPr>
        <w:t>оцінювання</w:t>
      </w:r>
      <w:proofErr w:type="spellEnd"/>
      <w:r w:rsidRPr="00D85B4D">
        <w:rPr>
          <w:color w:val="000000"/>
          <w:lang w:eastAsia="uk-UA"/>
        </w:rPr>
        <w:t xml:space="preserve"> та </w:t>
      </w:r>
      <w:proofErr w:type="spellStart"/>
      <w:r w:rsidRPr="00D85B4D">
        <w:rPr>
          <w:color w:val="000000"/>
          <w:lang w:eastAsia="uk-UA"/>
        </w:rPr>
        <w:t>управління</w:t>
      </w:r>
      <w:proofErr w:type="spellEnd"/>
      <w:r w:rsidRPr="00D85B4D">
        <w:rPr>
          <w:color w:val="000000"/>
          <w:lang w:eastAsia="uk-UA"/>
        </w:rPr>
        <w:t xml:space="preserve">: </w:t>
      </w:r>
      <w:proofErr w:type="spellStart"/>
      <w:r w:rsidRPr="00D85B4D">
        <w:rPr>
          <w:color w:val="000000"/>
          <w:lang w:eastAsia="uk-UA"/>
        </w:rPr>
        <w:t>Навчальний</w:t>
      </w:r>
      <w:proofErr w:type="spellEnd"/>
      <w:r w:rsidRPr="00D85B4D">
        <w:rPr>
          <w:color w:val="000000"/>
          <w:lang w:eastAsia="uk-UA"/>
        </w:rPr>
        <w:t xml:space="preserve"> </w:t>
      </w:r>
      <w:proofErr w:type="spellStart"/>
      <w:r w:rsidRPr="00D85B4D">
        <w:rPr>
          <w:color w:val="000000"/>
          <w:lang w:eastAsia="uk-UA"/>
        </w:rPr>
        <w:t>посібник</w:t>
      </w:r>
      <w:proofErr w:type="spellEnd"/>
      <w:r w:rsidRPr="00D85B4D">
        <w:rPr>
          <w:color w:val="000000"/>
          <w:lang w:eastAsia="uk-UA"/>
        </w:rPr>
        <w:t xml:space="preserve">. – К.: </w:t>
      </w:r>
      <w:proofErr w:type="spellStart"/>
      <w:r w:rsidRPr="00D85B4D">
        <w:rPr>
          <w:color w:val="000000"/>
          <w:lang w:eastAsia="uk-UA"/>
        </w:rPr>
        <w:t>Знання</w:t>
      </w:r>
      <w:proofErr w:type="spellEnd"/>
      <w:r w:rsidRPr="00D85B4D">
        <w:rPr>
          <w:color w:val="000000"/>
          <w:lang w:eastAsia="uk-UA"/>
        </w:rPr>
        <w:t>, 2008. – 271 с.</w:t>
      </w:r>
    </w:p>
    <w:sectPr w:rsidR="005A3D1E" w:rsidRPr="00D85B4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206B0o00">
    <w:panose1 w:val="00000000000000000000"/>
    <w:charset w:val="00"/>
    <w:family w:val="roman"/>
    <w:notTrueType/>
    <w:pitch w:val="default"/>
  </w:font>
  <w:font w:name="TT206B2o00">
    <w:panose1 w:val="00000000000000000000"/>
    <w:charset w:val="00"/>
    <w:family w:val="roman"/>
    <w:notTrueType/>
    <w:pitch w:val="default"/>
  </w:font>
  <w:font w:name="TT206B8o00">
    <w:panose1 w:val="00000000000000000000"/>
    <w:charset w:val="00"/>
    <w:family w:val="roman"/>
    <w:notTrueType/>
    <w:pitch w:val="default"/>
  </w:font>
  <w:font w:name="TT206B9o0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143"/>
    <w:multiLevelType w:val="multilevel"/>
    <w:tmpl w:val="6652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C1EAE"/>
    <w:multiLevelType w:val="multilevel"/>
    <w:tmpl w:val="6F7EC48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092DBE"/>
    <w:multiLevelType w:val="multilevel"/>
    <w:tmpl w:val="F910A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pacing w:val="-6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E2587"/>
    <w:multiLevelType w:val="multilevel"/>
    <w:tmpl w:val="B726E51A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972B8"/>
    <w:multiLevelType w:val="multilevel"/>
    <w:tmpl w:val="BAE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1033F"/>
    <w:multiLevelType w:val="multilevel"/>
    <w:tmpl w:val="8D4E6372"/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371C1"/>
    <w:multiLevelType w:val="multilevel"/>
    <w:tmpl w:val="6FA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1E"/>
    <w:rsid w:val="003176EF"/>
    <w:rsid w:val="003745D6"/>
    <w:rsid w:val="003B4E27"/>
    <w:rsid w:val="005A3D1E"/>
    <w:rsid w:val="005E1522"/>
    <w:rsid w:val="006B3184"/>
    <w:rsid w:val="00B7035E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BF31-5A49-4215-B107-EE6983A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lang w:val="uk-UA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spacing w:val="-6"/>
      <w:lang w:val="uk-UA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lang w:val="uk-U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lang w:val="uk-U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a3">
    <w:name w:val="Основной шрифт абзаца"/>
    <w:qFormat/>
  </w:style>
  <w:style w:type="character" w:customStyle="1" w:styleId="FontStyle17">
    <w:name w:val="Font Style17"/>
    <w:basedOn w:val="a3"/>
    <w:qFormat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3"/>
    <w:qFormat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3"/>
    <w:rPr>
      <w:color w:val="0000FF"/>
      <w:u w:val="single"/>
    </w:rPr>
  </w:style>
  <w:style w:type="character" w:customStyle="1" w:styleId="a5">
    <w:name w:val="Символ нумерації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customStyle="1" w:styleId="FR2">
    <w:name w:val="FR2"/>
    <w:qFormat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30">
    <w:name w:val="Основной текст 3"/>
    <w:basedOn w:val="a"/>
    <w:qFormat/>
    <w:pPr>
      <w:spacing w:after="120"/>
    </w:pPr>
    <w:rPr>
      <w:sz w:val="16"/>
      <w:szCs w:val="16"/>
    </w:rPr>
  </w:style>
  <w:style w:type="paragraph" w:customStyle="1" w:styleId="Style10">
    <w:name w:val="Style10"/>
    <w:basedOn w:val="a"/>
    <w:qFormat/>
    <w:pPr>
      <w:widowControl w:val="0"/>
      <w:autoSpaceDE w:val="0"/>
    </w:pPr>
  </w:style>
  <w:style w:type="paragraph" w:customStyle="1" w:styleId="20">
    <w:name w:val="Основной текст с отступом 2"/>
    <w:basedOn w:val="a"/>
    <w:qFormat/>
    <w:pPr>
      <w:spacing w:after="120" w:line="480" w:lineRule="auto"/>
      <w:ind w:left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  <w:spacing w:before="60" w:line="276" w:lineRule="auto"/>
      <w:ind w:firstLine="38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markedcontent">
    <w:name w:val="markedcontent"/>
    <w:basedOn w:val="a0"/>
    <w:rsid w:val="003745D6"/>
  </w:style>
  <w:style w:type="paragraph" w:customStyle="1" w:styleId="western">
    <w:name w:val="western"/>
    <w:basedOn w:val="a"/>
    <w:rsid w:val="00D85B4D"/>
    <w:pPr>
      <w:suppressAutoHyphens w:val="0"/>
      <w:spacing w:before="100" w:beforeAutospacing="1" w:after="119"/>
    </w:pPr>
    <w:rPr>
      <w:color w:val="000000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7935</Words>
  <Characters>4523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Бланк  Робочої  програми  навчальної  дисципліни</vt:lpstr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Робочої  програми  навчальної  дисципліни</dc:title>
  <dc:subject/>
  <dc:creator>Ліля</dc:creator>
  <dc:description/>
  <cp:lastModifiedBy>Iryna</cp:lastModifiedBy>
  <cp:revision>48</cp:revision>
  <dcterms:created xsi:type="dcterms:W3CDTF">2010-06-02T11:50:00Z</dcterms:created>
  <dcterms:modified xsi:type="dcterms:W3CDTF">2021-08-23T13:11:00Z</dcterms:modified>
  <dc:language>uk-UA</dc:language>
</cp:coreProperties>
</file>