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8FAC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13A27A36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</w:t>
      </w:r>
      <w:r w:rsidR="00966CFC">
        <w:rPr>
          <w:rFonts w:ascii="Times New Roman" w:hAnsi="Times New Roman"/>
          <w:sz w:val="24"/>
          <w:szCs w:val="24"/>
        </w:rPr>
        <w:t xml:space="preserve"> 13 </w:t>
      </w:r>
      <w:r w:rsidR="0050282E" w:rsidRPr="00CE03B1">
        <w:rPr>
          <w:rFonts w:ascii="Times New Roman" w:hAnsi="Times New Roman"/>
          <w:sz w:val="24"/>
          <w:szCs w:val="24"/>
        </w:rPr>
        <w:t xml:space="preserve">від </w:t>
      </w:r>
      <w:r w:rsidR="00966CFC">
        <w:rPr>
          <w:rFonts w:ascii="Times New Roman" w:hAnsi="Times New Roman"/>
          <w:sz w:val="24"/>
          <w:szCs w:val="24"/>
        </w:rPr>
        <w:t>30.06.</w:t>
      </w:r>
      <w:r w:rsidR="0050282E" w:rsidRPr="00CE03B1">
        <w:rPr>
          <w:rFonts w:ascii="Times New Roman" w:hAnsi="Times New Roman"/>
          <w:sz w:val="24"/>
          <w:szCs w:val="24"/>
        </w:rPr>
        <w:t>20</w:t>
      </w:r>
      <w:r w:rsidR="00437357">
        <w:rPr>
          <w:rFonts w:ascii="Times New Roman" w:hAnsi="Times New Roman"/>
          <w:sz w:val="24"/>
          <w:szCs w:val="24"/>
        </w:rPr>
        <w:t>21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7777777" w:rsidR="0050282E" w:rsidRDefault="0050282E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>проф. Грабинський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340FB2" w14:textId="77777777" w:rsidR="006D0DA4" w:rsidRDefault="0050282E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r w:rsidR="006D0DA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94AF3CF" w14:textId="7EBEFD80" w:rsidR="0050282E" w:rsidRPr="00B75914" w:rsidRDefault="006D0DA4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40C50">
        <w:rPr>
          <w:rFonts w:ascii="Times New Roman" w:eastAsia="Times New Roman" w:hAnsi="Times New Roman"/>
          <w:b/>
          <w:color w:val="000000"/>
          <w:sz w:val="32"/>
          <w:szCs w:val="32"/>
        </w:rPr>
        <w:t>ВИРОБНИЧА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ПРАКТИКА</w:t>
      </w:r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369F4298" w14:textId="5CF29BC1" w:rsidR="00DD2B30" w:rsidRDefault="0050282E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40C50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студентів географічного факультету </w:t>
      </w:r>
    </w:p>
    <w:p w14:paraId="624E1F71" w14:textId="488C1964" w:rsidR="00A40C50" w:rsidRDefault="00A40C50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Львівського національного університету імені Івана Франка</w:t>
      </w:r>
    </w:p>
    <w:p w14:paraId="5E3C13B5" w14:textId="3A146D24" w:rsidR="0050282E" w:rsidRPr="00B75914" w:rsidRDefault="009D4D8E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437357">
        <w:rPr>
          <w:rFonts w:ascii="Times New Roman" w:eastAsia="Times New Roman" w:hAnsi="Times New Roman"/>
          <w:b/>
          <w:color w:val="000000"/>
          <w:sz w:val="32"/>
          <w:szCs w:val="32"/>
        </w:rPr>
        <w:t>242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437357">
        <w:rPr>
          <w:rFonts w:ascii="Times New Roman" w:eastAsia="Times New Roman" w:hAnsi="Times New Roman"/>
          <w:b/>
          <w:color w:val="000000"/>
          <w:sz w:val="32"/>
          <w:szCs w:val="32"/>
        </w:rPr>
        <w:t>Туризм</w:t>
      </w:r>
    </w:p>
    <w:p w14:paraId="30BA2A1B" w14:textId="00DEBB32" w:rsidR="006D0DA4" w:rsidRDefault="006D0DA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BC024FB" w14:textId="1557BDC1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174AD6" w14:textId="77777777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EE1DE7" w14:textId="77777777" w:rsidR="0050282E" w:rsidRDefault="0050282E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791971B2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A40C50">
        <w:rPr>
          <w:rFonts w:ascii="Times New Roman" w:eastAsia="Times New Roman" w:hAnsi="Times New Roman"/>
          <w:b/>
          <w:sz w:val="24"/>
          <w:szCs w:val="24"/>
        </w:rPr>
        <w:t>21</w:t>
      </w:r>
      <w:r w:rsidR="0050282E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72F766D" w14:textId="77777777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 курсу</w:t>
      </w:r>
    </w:p>
    <w:p w14:paraId="62DEF78E" w14:textId="2AE529BA" w:rsidR="0020340A" w:rsidRPr="00B90FF8" w:rsidRDefault="003B0CBB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ВИРОБНИЧА</w:t>
      </w:r>
      <w:r w:rsidR="0020340A" w:rsidRPr="00B90FF8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</w:p>
    <w:p w14:paraId="1ECBF920" w14:textId="432755ED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A40C50">
        <w:rPr>
          <w:rFonts w:ascii="Times New Roman" w:hAnsi="Times New Roman" w:cs="Times New Roman"/>
          <w:b/>
          <w:sz w:val="28"/>
          <w:szCs w:val="28"/>
        </w:rPr>
        <w:t>21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A40C50">
        <w:rPr>
          <w:rFonts w:ascii="Times New Roman" w:hAnsi="Times New Roman" w:cs="Times New Roman"/>
          <w:b/>
          <w:sz w:val="28"/>
          <w:szCs w:val="28"/>
        </w:rPr>
        <w:t>2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6A18BB62" w:rsidR="0020340A" w:rsidRDefault="00A40C50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FB59B4"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Ірина Валеріївна, кандидат економічних наук, доцент кафедри міжнародних економічних відносин.</w:t>
            </w:r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(-ів)</w:t>
            </w:r>
          </w:p>
        </w:tc>
        <w:tc>
          <w:tcPr>
            <w:tcW w:w="9822" w:type="dxa"/>
          </w:tcPr>
          <w:p w14:paraId="2EEF746A" w14:textId="5E82A5FA" w:rsidR="00B90FF8" w:rsidRPr="00437357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ел. пошта: </w:t>
            </w:r>
            <w:hyperlink r:id="rId6" w:history="1"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D2B30" w:rsidRPr="0043735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D2B30" w:rsidRPr="0043735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2015@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D2B30" w:rsidRPr="0043735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D2B30" w:rsidRPr="00437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351C84C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 14.00 – 15.00 (кафедра міжнародних економічних відносин, вул. Січових Стрільців, 19)</w:t>
            </w: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9822" w:type="dxa"/>
          </w:tcPr>
          <w:p w14:paraId="48B6EF86" w14:textId="64AF000E" w:rsidR="0020340A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A40C50">
              <w:rPr>
                <w:rFonts w:ascii="Times New Roman" w:hAnsi="Times New Roman" w:cs="Times New Roman"/>
                <w:sz w:val="28"/>
                <w:szCs w:val="28"/>
              </w:rPr>
              <w:t>Виробнича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практика» призначено для </w:t>
            </w:r>
            <w:r w:rsidR="00A40C50">
              <w:rPr>
                <w:rFonts w:ascii="Times New Roman" w:hAnsi="Times New Roman" w:cs="Times New Roman"/>
                <w:sz w:val="28"/>
                <w:szCs w:val="28"/>
              </w:rPr>
              <w:t>студентів денної</w:t>
            </w:r>
            <w:r w:rsidR="009D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DD2B30" w:rsidRPr="00437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</w:t>
            </w:r>
            <w:r w:rsidR="00A40C50">
              <w:rPr>
                <w:rFonts w:ascii="Times New Roman" w:hAnsi="Times New Roman" w:cs="Times New Roman"/>
                <w:sz w:val="28"/>
                <w:szCs w:val="28"/>
              </w:rPr>
              <w:t xml:space="preserve">242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0C50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Львівського національного університету імені Івана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Франка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 xml:space="preserve">. Курс належить до групи дисциплін, яка передбачає формування загальнонаукових компетенцій. Курс призначений для формування 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40C50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 xml:space="preserve"> навичок та знань, необхідних для </w:t>
            </w:r>
            <w:r w:rsidR="00BC1411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BC7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туристичної 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діяльності. 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Коротка анотація курсу</w:t>
            </w:r>
          </w:p>
        </w:tc>
        <w:tc>
          <w:tcPr>
            <w:tcW w:w="9822" w:type="dxa"/>
          </w:tcPr>
          <w:p w14:paraId="097A71A2" w14:textId="7727ABD4" w:rsidR="0020340A" w:rsidRDefault="00A40C50" w:rsidP="00AC5F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</w:t>
            </w:r>
            <w:r w:rsidR="00BC14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5F0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спрямована на формування мотивації для подальшого поглиблення знань з міжнародних економічних відносин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міжнародного туризму</w:t>
            </w:r>
            <w:r w:rsidR="009D4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5F0A">
              <w:rPr>
                <w:rFonts w:ascii="Times New Roman" w:hAnsi="Times New Roman" w:cs="Times New Roman"/>
                <w:sz w:val="28"/>
                <w:szCs w:val="28"/>
              </w:rPr>
              <w:t xml:space="preserve"> науково-теоретичної та практичної підготовки </w:t>
            </w:r>
            <w:r w:rsidR="00BC14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4702E1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BC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22A1E129" w:rsidR="0020340A" w:rsidRPr="009D4D8E" w:rsidRDefault="00AC5F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D8E">
              <w:rPr>
                <w:rFonts w:ascii="Times New Roman" w:hAnsi="Times New Roman" w:cs="Times New Roman"/>
                <w:sz w:val="28"/>
                <w:szCs w:val="28"/>
              </w:rPr>
              <w:t xml:space="preserve">Мета курсу: формування та розвиток у </w:t>
            </w:r>
            <w:r w:rsidR="00C05A72" w:rsidRPr="009D4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0C50">
              <w:rPr>
                <w:rFonts w:ascii="Times New Roman" w:hAnsi="Times New Roman" w:cs="Times New Roman"/>
                <w:sz w:val="28"/>
                <w:szCs w:val="28"/>
              </w:rPr>
              <w:t>тудентів</w:t>
            </w:r>
            <w:r w:rsidRPr="009D4D8E">
              <w:rPr>
                <w:rFonts w:ascii="Times New Roman" w:hAnsi="Times New Roman" w:cs="Times New Roman"/>
                <w:sz w:val="28"/>
                <w:szCs w:val="28"/>
              </w:rPr>
              <w:t xml:space="preserve"> знань і вмінь, необхідних у </w:t>
            </w:r>
            <w:r w:rsidR="00C05A72" w:rsidRPr="009D4D8E">
              <w:rPr>
                <w:rFonts w:ascii="Times New Roman" w:hAnsi="Times New Roman" w:cs="Times New Roman"/>
                <w:sz w:val="28"/>
                <w:szCs w:val="28"/>
              </w:rPr>
              <w:t>професійн</w:t>
            </w:r>
            <w:r w:rsidRPr="009D4D8E">
              <w:rPr>
                <w:rFonts w:ascii="Times New Roman" w:hAnsi="Times New Roman" w:cs="Times New Roman"/>
                <w:sz w:val="28"/>
                <w:szCs w:val="28"/>
              </w:rPr>
              <w:t>ій діяльності</w:t>
            </w:r>
            <w:r w:rsidR="009D4D8E" w:rsidRPr="009D4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80B46" w:rsidRPr="009D4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1EF" w:rsidRPr="009D4D8E">
              <w:rPr>
                <w:rFonts w:ascii="Times New Roman" w:hAnsi="Times New Roman" w:cs="Times New Roman"/>
                <w:sz w:val="28"/>
                <w:szCs w:val="28"/>
              </w:rPr>
              <w:t>поглибити і закріпити</w:t>
            </w:r>
            <w:r w:rsidR="007D533D" w:rsidRPr="009D4D8E">
              <w:rPr>
                <w:rFonts w:ascii="Times New Roman" w:hAnsi="Times New Roman" w:cs="Times New Roman"/>
                <w:sz w:val="28"/>
                <w:szCs w:val="28"/>
              </w:rPr>
              <w:t xml:space="preserve"> одержані теоретичні знання та набуті навички практич</w:t>
            </w:r>
            <w:r w:rsidR="00F4228F" w:rsidRPr="009D4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533D" w:rsidRPr="009D4D8E">
              <w:rPr>
                <w:rFonts w:ascii="Times New Roman" w:hAnsi="Times New Roman" w:cs="Times New Roman"/>
                <w:sz w:val="28"/>
                <w:szCs w:val="28"/>
              </w:rPr>
              <w:t>ої роботи зі спеціальності</w:t>
            </w:r>
            <w:r w:rsidR="00F4228F" w:rsidRPr="009D4D8E">
              <w:rPr>
                <w:rFonts w:ascii="Times New Roman" w:hAnsi="Times New Roman" w:cs="Times New Roman"/>
                <w:sz w:val="28"/>
                <w:szCs w:val="28"/>
              </w:rPr>
              <w:t>; опрацювати, зібрати та узагальнити матеріал з теми дипломної роботи</w:t>
            </w:r>
            <w:r w:rsidR="007C3582" w:rsidRPr="009D4D8E">
              <w:rPr>
                <w:rFonts w:ascii="Times New Roman" w:hAnsi="Times New Roman" w:cs="Times New Roman"/>
                <w:sz w:val="28"/>
                <w:szCs w:val="28"/>
              </w:rPr>
              <w:t>; вивчити нормативно-правову базу, яка регламентує діяльність установи – бази практики; ознайомитися з функціональними обов’язками, особливостями, формами і методами роботи працівників установи, що є базою практики; вивчити відповідно до нормативних документів (посадових інструкцій) вимоги до професійної діяльності працівників установи, що є базою практики, та їх особистісних якостей.</w:t>
            </w: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2961FFC1" w14:textId="74059AA9" w:rsidR="001D53E2" w:rsidRPr="009A4167" w:rsidRDefault="009D4D8E" w:rsidP="009A4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D53E2" w:rsidRPr="009A4167">
              <w:rPr>
                <w:rFonts w:ascii="Times New Roman" w:hAnsi="Times New Roman" w:cs="Times New Roman"/>
                <w:b/>
                <w:sz w:val="28"/>
                <w:szCs w:val="28"/>
              </w:rPr>
              <w:t>ітература:</w:t>
            </w:r>
          </w:p>
          <w:p w14:paraId="78FDDA57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Балабанова Л., Сардак О. Управління персоналом: підручник. К.: Центр учбової літератури. 2019. 468 с. </w:t>
            </w:r>
          </w:p>
          <w:p w14:paraId="3DAE41BA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Балановська Т. І., Троян А. В. Управління бізнесом: навч. посібник. К.: НУБіП, 2019. 401 с. </w:t>
            </w:r>
          </w:p>
          <w:p w14:paraId="611C5BCD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>Гордійчук</w:t>
            </w:r>
            <w:r w:rsidRPr="009A4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>А. С., Стахів О. А. Основи наукових досліджень: навч. посібник / А. С. Гордійчук, О. А. Стахів. – Рівне: НУВГП, 2008. – 331с.</w:t>
            </w:r>
          </w:p>
          <w:p w14:paraId="17FAC282" w14:textId="2BAE2620" w:rsidR="009A4167" w:rsidRPr="009A4167" w:rsidRDefault="009A4167" w:rsidP="009A41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 xml:space="preserve">ДСТУ  4268:2003.  Послуги туристичні. Засоби розміщування. Загальні вимоги. </w:t>
            </w:r>
            <w:r w:rsidRPr="009A4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9A4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</w:t>
            </w:r>
            <w:hyperlink r:id="rId7" w:history="1">
              <w:r w:rsidRPr="009A41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http://www.kurortservice.com/uploads/assets/file/per.pdf</w:t>
              </w:r>
            </w:hyperlink>
          </w:p>
          <w:p w14:paraId="0A04B272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pBdr>
                <w:bottom w:val="single" w:sz="6" w:space="0" w:color="A2A9B1"/>
              </w:pBd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вищу освіту» від 01.07.2014 № 1556-18 / Офіційний сайт Верховної Ради України : Законодавство. URL : http://zakon4.rada.gov.ua/laws/show/1556-18 (дата звернення: 25.08.2020). </w:t>
            </w:r>
          </w:p>
          <w:p w14:paraId="713E823F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pBdr>
                <w:bottom w:val="single" w:sz="6" w:space="0" w:color="A2A9B1"/>
              </w:pBd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наукову і науково-технічну діяльність» вiд 13.12.1991 № 1977-XII / Офіційний сайт Верховної Ради України : Законодавство. URL : http:// zakon4.rada.gov.ua/laws/show/1977-12 (дата звернення: 25.08.2020). </w:t>
            </w:r>
          </w:p>
          <w:p w14:paraId="0617ABFE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 xml:space="preserve">Законодавство України [Електронний ресурс]. –Режим доступу : http://www.rada.kiev.ua; http://www.nau.kiev.ua; http://www.ukrpravo.kiev.com; http://www.liga.kiev.ua. </w:t>
            </w:r>
          </w:p>
          <w:p w14:paraId="552DE18D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Зовнішньоекономічна діяльність підприємства. Підручник / Багрова І. В., Редіна Н. І., Власюк В. Є., Гетьман О. О. – Київ: Центр навчальної літератури, 2004. – 580с.</w:t>
            </w:r>
          </w:p>
          <w:p w14:paraId="5C32B37D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>Іваненко В. І. Економічний аналіз господарської діяльності / В. І. Іваненко, Н. А. Болюх. – Київ : ЗАТ «НІЧЛАВА», 2001. – 204 с.</w:t>
            </w:r>
          </w:p>
          <w:p w14:paraId="201CB760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 xml:space="preserve">ІНКОТЕРМС – 2010. Правила ІСС з використання термінів для внутрішньої та міжнародної торгівлі. - Асоціація «ЗЕД», 2011, -268 с. </w:t>
            </w:r>
          </w:p>
          <w:p w14:paraId="08B3A61C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>Наказ МОН від 07.08.2002 р. № 450 «Про затвердження норм часу для планування і обліку навчальної роботи та переліків основних видів методичної, наукової й організаційної роботи педагогічних і науково-педагогічних працівників ВНЗ».</w:t>
            </w:r>
          </w:p>
          <w:p w14:paraId="6EF8378B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Національна бібліотека України ім. В. І. Вернадського [Електронний ресурс]. – Режим доступу : </w:t>
            </w:r>
            <w:hyperlink r:id="rId8" w:history="1">
              <w:r w:rsidRPr="009A41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http://www.nbuv.gov.ua/</w:t>
              </w:r>
            </w:hyperlink>
          </w:p>
          <w:p w14:paraId="4377B240" w14:textId="77777777" w:rsidR="009A4167" w:rsidRPr="009A4167" w:rsidRDefault="009A4167" w:rsidP="009A4167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>Національна парламентська бібліотека України [Електронний ресурс]. – Режим доступу : http://www.nplu.org/</w:t>
            </w:r>
          </w:p>
          <w:p w14:paraId="5D2FD9D8" w14:textId="2FE6FA77" w:rsidR="00B74FD3" w:rsidRPr="009A4167" w:rsidRDefault="009A4167" w:rsidP="009A4167">
            <w:pPr>
              <w:pStyle w:val="a5"/>
              <w:numPr>
                <w:ilvl w:val="0"/>
                <w:numId w:val="8"/>
              </w:numPr>
              <w:pBdr>
                <w:bottom w:val="single" w:sz="6" w:space="0" w:color="A2A9B1"/>
              </w:pBd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</w:pPr>
            <w:r w:rsidRPr="009A4167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проведення практики студентів вищих навчальних закладів України (Затверджено наказом Міністерства освіти і науки України від 08.04.93 № 93) / Офіційний сайт Верховної Ради України : </w:t>
            </w:r>
            <w:r w:rsidRPr="009A4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Законодавство. URL : http://zakon2.rada.gov.ua/ laws/show/z0035-93 (дата звернення: 25.08.2020).</w:t>
            </w: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04CF61CD" w:rsidR="0020340A" w:rsidRPr="00DD7D8E" w:rsidRDefault="00677671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навчального графіку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1B7E375E" w:rsidR="00145F6B" w:rsidRPr="00DD7D8E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E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(самостійна робота) </w:t>
            </w:r>
            <w:r w:rsidR="00677671">
              <w:rPr>
                <w:rFonts w:ascii="Times New Roman" w:hAnsi="Times New Roman" w:cs="Times New Roman"/>
                <w:sz w:val="28"/>
                <w:szCs w:val="28"/>
              </w:rPr>
              <w:t>зазначений у навчальному графіку</w:t>
            </w:r>
            <w:r w:rsidR="0006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D11">
              <w:rPr>
                <w:rFonts w:ascii="Times New Roman" w:hAnsi="Times New Roman" w:cs="Times New Roman"/>
                <w:sz w:val="28"/>
                <w:szCs w:val="28"/>
              </w:rPr>
              <w:t>– 24 год.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53D94E1E" w14:textId="77777777" w:rsidR="0020340A" w:rsidRPr="00DD7D8E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Після завершення курсу студент повинен:</w:t>
            </w:r>
          </w:p>
          <w:p w14:paraId="5296BDDF" w14:textId="3AFD862D" w:rsidR="00145F6B" w:rsidRPr="00DD7D8E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E">
              <w:rPr>
                <w:rFonts w:ascii="Times New Roman" w:hAnsi="Times New Roman" w:cs="Times New Roman"/>
                <w:b/>
                <w:sz w:val="28"/>
                <w:szCs w:val="28"/>
              </w:rPr>
              <w:t>Знати:</w:t>
            </w:r>
            <w:r w:rsidR="00DD7D8E" w:rsidRPr="00DD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8F">
              <w:rPr>
                <w:rFonts w:ascii="Times New Roman" w:hAnsi="Times New Roman" w:cs="Times New Roman"/>
                <w:sz w:val="28"/>
                <w:szCs w:val="28"/>
              </w:rPr>
              <w:t xml:space="preserve">проблеми виконання організаційної та аналітичної роботи в сфері </w:t>
            </w:r>
            <w:r w:rsidR="00D4738B">
              <w:rPr>
                <w:rFonts w:ascii="Times New Roman" w:hAnsi="Times New Roman" w:cs="Times New Roman"/>
                <w:sz w:val="28"/>
                <w:szCs w:val="28"/>
              </w:rPr>
              <w:t>туризму</w:t>
            </w:r>
            <w:r w:rsidR="00F422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D7D8E" w:rsidRPr="00DD7D8E">
              <w:rPr>
                <w:rFonts w:ascii="Times New Roman" w:hAnsi="Times New Roman" w:cs="Times New Roman"/>
                <w:sz w:val="28"/>
                <w:szCs w:val="28"/>
              </w:rPr>
              <w:t>основи самовдосконалення та саморозвитку особистості; етичні та правові норми у науковій і професійній діяльності; методи ефективної взаємодії з представниками різних груп (соціальних, культурних і професійних); фактори ефективної роботи в команді.</w:t>
            </w:r>
          </w:p>
          <w:p w14:paraId="7BFF0034" w14:textId="2EBE0FC9" w:rsidR="00145F6B" w:rsidRPr="00DD7D8E" w:rsidRDefault="00145F6B" w:rsidP="00F756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E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 w:rsidR="00F75688" w:rsidRPr="00DD7D8E">
              <w:rPr>
                <w:rFonts w:ascii="Times New Roman" w:hAnsi="Times New Roman" w:cs="Times New Roman"/>
                <w:sz w:val="28"/>
                <w:szCs w:val="28"/>
              </w:rPr>
              <w:t xml:space="preserve"> оцінювати результати власної діяльності; </w:t>
            </w:r>
            <w:r w:rsidR="00F4228F">
              <w:rPr>
                <w:rFonts w:ascii="Times New Roman" w:hAnsi="Times New Roman" w:cs="Times New Roman"/>
                <w:sz w:val="28"/>
                <w:szCs w:val="28"/>
              </w:rPr>
              <w:t>прогнозувати та аналізувати можливості виникнення негативних та позитивних тенденцій розвитку сучас</w:t>
            </w:r>
            <w:r w:rsidR="00D4738B">
              <w:rPr>
                <w:rFonts w:ascii="Times New Roman" w:hAnsi="Times New Roman" w:cs="Times New Roman"/>
                <w:sz w:val="28"/>
                <w:szCs w:val="28"/>
              </w:rPr>
              <w:t>ного туризму</w:t>
            </w:r>
            <w:r w:rsidR="00F422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54569">
              <w:rPr>
                <w:rFonts w:ascii="Times New Roman" w:hAnsi="Times New Roman" w:cs="Times New Roman"/>
                <w:sz w:val="28"/>
                <w:szCs w:val="28"/>
              </w:rPr>
              <w:t>аналізувати основні показники розвитку міжнародно</w:t>
            </w:r>
            <w:r w:rsidR="00D4738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5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38B">
              <w:rPr>
                <w:rFonts w:ascii="Times New Roman" w:hAnsi="Times New Roman" w:cs="Times New Roman"/>
                <w:sz w:val="28"/>
                <w:szCs w:val="28"/>
              </w:rPr>
              <w:t>туризму</w:t>
            </w:r>
            <w:r w:rsidR="00454569">
              <w:rPr>
                <w:rFonts w:ascii="Times New Roman" w:hAnsi="Times New Roman" w:cs="Times New Roman"/>
                <w:sz w:val="28"/>
                <w:szCs w:val="28"/>
              </w:rPr>
              <w:t>; підбирати, аналізувати, систематизувати нормативно-правові, інформаційні, звітові і статистичні матеріали.</w:t>
            </w:r>
            <w:r w:rsidR="00F42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14:paraId="56B3D268" w14:textId="49CDDCFB" w:rsidR="0020340A" w:rsidRDefault="00060BC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14:paraId="180C036E" w14:textId="77777777" w:rsidTr="00FB59B4">
        <w:tc>
          <w:tcPr>
            <w:tcW w:w="4454" w:type="dxa"/>
          </w:tcPr>
          <w:p w14:paraId="3219D44B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9822" w:type="dxa"/>
          </w:tcPr>
          <w:p w14:paraId="23F20DE6" w14:textId="6EEB297E" w:rsidR="0020340A" w:rsidRPr="00AA34E5" w:rsidRDefault="00AA34E5" w:rsidP="00AA3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20340A" w14:paraId="510E34B7" w14:textId="77777777" w:rsidTr="00FB59B4">
        <w:tc>
          <w:tcPr>
            <w:tcW w:w="4454" w:type="dxa"/>
          </w:tcPr>
          <w:p w14:paraId="1FEC4265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77777777" w:rsidR="0020340A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0340A" w14:paraId="79614DBE" w14:textId="77777777" w:rsidTr="00FB59B4">
        <w:tc>
          <w:tcPr>
            <w:tcW w:w="4454" w:type="dxa"/>
          </w:tcPr>
          <w:p w14:paraId="290930D7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Пререквізити</w:t>
            </w:r>
          </w:p>
        </w:tc>
        <w:tc>
          <w:tcPr>
            <w:tcW w:w="9822" w:type="dxa"/>
          </w:tcPr>
          <w:p w14:paraId="60A37235" w14:textId="39ADCEA3" w:rsidR="0020340A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дисциплін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>Основи туримознавства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2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>Актуальні проблеми туризму і сфери 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2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>Економіка міжнародного туризму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>Географія туризму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0340A" w14:paraId="2D24F3E9" w14:textId="77777777" w:rsidTr="00FB59B4">
        <w:tc>
          <w:tcPr>
            <w:tcW w:w="4454" w:type="dxa"/>
          </w:tcPr>
          <w:p w14:paraId="71D76EFB" w14:textId="77777777" w:rsidR="0020340A" w:rsidRPr="00D11E70" w:rsidRDefault="00CD737B" w:rsidP="00D1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</w:t>
            </w:r>
            <w:r w:rsidR="005508C1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7CB2B68A" w14:textId="361E3EC5" w:rsidR="00D11E70" w:rsidRDefault="00454569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70">
              <w:rPr>
                <w:rFonts w:ascii="Times New Roman" w:hAnsi="Times New Roman" w:cs="Times New Roman"/>
                <w:sz w:val="28"/>
                <w:szCs w:val="28"/>
              </w:rPr>
              <w:t xml:space="preserve">0 балів – щоденник </w:t>
            </w:r>
            <w:r w:rsidR="00060BC7">
              <w:rPr>
                <w:rFonts w:ascii="Times New Roman" w:hAnsi="Times New Roman" w:cs="Times New Roman"/>
                <w:sz w:val="28"/>
                <w:szCs w:val="28"/>
              </w:rPr>
              <w:t>виробничої</w:t>
            </w:r>
            <w:r w:rsidR="00D11E7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14:paraId="6F11D639" w14:textId="72B8FC85" w:rsidR="00D11E70" w:rsidRDefault="00454569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E70">
              <w:rPr>
                <w:rFonts w:ascii="Times New Roman" w:hAnsi="Times New Roman" w:cs="Times New Roman"/>
                <w:sz w:val="28"/>
                <w:szCs w:val="28"/>
              </w:rPr>
              <w:t xml:space="preserve">0 балів – звіт про проходження </w:t>
            </w:r>
            <w:r w:rsidR="00060BC7">
              <w:rPr>
                <w:rFonts w:ascii="Times New Roman" w:hAnsi="Times New Roman" w:cs="Times New Roman"/>
                <w:sz w:val="28"/>
                <w:szCs w:val="28"/>
              </w:rPr>
              <w:t>виробничої</w:t>
            </w:r>
            <w:r w:rsidR="00D11E7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14:paraId="1A543FEC" w14:textId="77777777" w:rsidR="00D11E70" w:rsidRDefault="00D11E70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балів </w:t>
            </w:r>
            <w:r w:rsidR="00874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залік</w:t>
            </w:r>
          </w:p>
        </w:tc>
      </w:tr>
      <w:tr w:rsidR="0020340A" w14:paraId="55B1B600" w14:textId="77777777" w:rsidTr="00FB59B4">
        <w:tc>
          <w:tcPr>
            <w:tcW w:w="4454" w:type="dxa"/>
          </w:tcPr>
          <w:p w14:paraId="7DAE0DCE" w14:textId="77777777" w:rsidR="0020340A" w:rsidRPr="00482ED7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заліку чи екзамену</w:t>
            </w:r>
          </w:p>
        </w:tc>
        <w:tc>
          <w:tcPr>
            <w:tcW w:w="9822" w:type="dxa"/>
          </w:tcPr>
          <w:p w14:paraId="195481B6" w14:textId="6217AC99" w:rsidR="00482ED7" w:rsidRPr="00B946D6" w:rsidRDefault="00454569" w:rsidP="00B946D6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rStyle w:val="Bodytext"/>
                <w:color w:val="000000"/>
                <w:lang w:eastAsia="uk-UA"/>
              </w:rPr>
              <w:t>Скласти характеристику-презентацію бази практики.</w:t>
            </w:r>
          </w:p>
          <w:p w14:paraId="7100EB2D" w14:textId="621EC9AB" w:rsidR="00B448EE" w:rsidRPr="00454569" w:rsidRDefault="00482ED7" w:rsidP="00454569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B946D6">
              <w:rPr>
                <w:rStyle w:val="Bodytext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54569">
              <w:rPr>
                <w:rStyle w:val="Bodytext"/>
                <w:color w:val="000000"/>
                <w:sz w:val="28"/>
                <w:szCs w:val="28"/>
                <w:lang w:eastAsia="uk-UA"/>
              </w:rPr>
              <w:t>О</w:t>
            </w:r>
            <w:r w:rsidR="00454569">
              <w:rPr>
                <w:rStyle w:val="Bodytext"/>
                <w:color w:val="000000"/>
                <w:lang w:eastAsia="uk-UA"/>
              </w:rPr>
              <w:t xml:space="preserve">характеризувати структуру асортименту </w:t>
            </w:r>
            <w:r w:rsidR="00C656A8">
              <w:rPr>
                <w:rStyle w:val="Bodytext"/>
                <w:color w:val="000000"/>
                <w:lang w:eastAsia="uk-UA"/>
              </w:rPr>
              <w:t xml:space="preserve">туристичних </w:t>
            </w:r>
            <w:r w:rsidR="00454569">
              <w:rPr>
                <w:rStyle w:val="Bodytext"/>
                <w:color w:val="000000"/>
                <w:lang w:eastAsia="uk-UA"/>
              </w:rPr>
              <w:t>послуг підприємства – бази практики.</w:t>
            </w:r>
            <w:r w:rsidR="00454569" w:rsidRPr="00454569">
              <w:rPr>
                <w:sz w:val="28"/>
                <w:szCs w:val="28"/>
              </w:rPr>
              <w:t xml:space="preserve"> </w:t>
            </w:r>
          </w:p>
          <w:p w14:paraId="4B4B1143" w14:textId="281D4B2F" w:rsidR="00B448EE" w:rsidRPr="000B1545" w:rsidRDefault="00B448EE" w:rsidP="00B946D6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54569">
              <w:rPr>
                <w:rFonts w:ascii="Times New Roman" w:hAnsi="Times New Roman" w:cs="Times New Roman"/>
                <w:sz w:val="28"/>
                <w:szCs w:val="28"/>
              </w:rPr>
              <w:t>овести анкетування пр</w:t>
            </w:r>
            <w:r w:rsidR="00454569"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ацівників 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туристичного </w:t>
            </w:r>
            <w:r w:rsidR="00454569" w:rsidRPr="000B1545">
              <w:rPr>
                <w:rFonts w:ascii="Times New Roman" w:hAnsi="Times New Roman" w:cs="Times New Roman"/>
                <w:sz w:val="28"/>
                <w:szCs w:val="28"/>
              </w:rPr>
              <w:t>підприємства – бази практики з питань їх ставлення до системи мотивації на підприємстві.</w:t>
            </w:r>
          </w:p>
          <w:p w14:paraId="19E2112E" w14:textId="2FE8EDC4" w:rsidR="00B448EE" w:rsidRPr="000B1545" w:rsidRDefault="00DF0426" w:rsidP="00B946D6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4569"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цінити систему контролю на 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туристичному </w:t>
            </w:r>
            <w:r w:rsidR="00454569" w:rsidRPr="000B1545">
              <w:rPr>
                <w:rFonts w:ascii="Times New Roman" w:hAnsi="Times New Roman" w:cs="Times New Roman"/>
                <w:sz w:val="28"/>
                <w:szCs w:val="28"/>
              </w:rPr>
              <w:t>підприємстві (наявність стандартів та критеріїв оцінки, види контролю та їх характеристика, періодичність контролю, ефективність функції контролю).</w:t>
            </w:r>
          </w:p>
          <w:p w14:paraId="10B9E363" w14:textId="4F2FC0DA" w:rsidR="00B448EE" w:rsidRPr="000B1545" w:rsidRDefault="00454569" w:rsidP="00B946D6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Проаналізувати політику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туристичної</w:t>
            </w: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 фірми і запропонувати шляхи її реалізації.</w:t>
            </w:r>
          </w:p>
          <w:p w14:paraId="4654FFFE" w14:textId="6C36BDF9" w:rsidR="0020340A" w:rsidRPr="000B1545" w:rsidRDefault="00454569" w:rsidP="00B946D6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Оцінити джерела забезпечення організації всіма видами ресурсів</w:t>
            </w:r>
            <w:r w:rsidR="00B448EE" w:rsidRPr="000B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ED8180" w14:textId="3257A2B1" w:rsidR="00DF0426" w:rsidRPr="000B1545" w:rsidRDefault="00DF0426" w:rsidP="00B946D6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Критерії оцінки якості</w:t>
            </w:r>
            <w:r w:rsidR="00454569"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E45"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продукції 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туристичної </w:t>
            </w:r>
            <w:r w:rsidR="00526E45" w:rsidRPr="000B1545">
              <w:rPr>
                <w:rFonts w:ascii="Times New Roman" w:hAnsi="Times New Roman" w:cs="Times New Roman"/>
                <w:sz w:val="28"/>
                <w:szCs w:val="28"/>
              </w:rPr>
              <w:t>фірми</w:t>
            </w: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8DD741" w14:textId="27838CE7" w:rsidR="00B448EE" w:rsidRPr="000B1545" w:rsidRDefault="00526E45" w:rsidP="00B946D6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Здійснити моніторинг основних конкурентів організації на локальному ринку</w:t>
            </w:r>
            <w:r w:rsidR="00B448EE" w:rsidRPr="000B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87A497" w14:textId="17CF6FA6" w:rsidR="00B448EE" w:rsidRPr="000B1545" w:rsidRDefault="00526E45" w:rsidP="00B946D6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Продіагностувати фактори зовнішнього середовища, що впливають на діяльність 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туристичної </w:t>
            </w: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фірми</w:t>
            </w:r>
            <w:r w:rsidR="00B448EE"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567604AD" w14:textId="77777777" w:rsidR="00B448EE" w:rsidRPr="000B1545" w:rsidRDefault="00526E45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Запропонувати ефективні заходи мотивування в колективі.</w:t>
            </w:r>
          </w:p>
          <w:p w14:paraId="1FC7B000" w14:textId="77777777" w:rsidR="00526E45" w:rsidRPr="000B1545" w:rsidRDefault="00526E45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За стандартними методиками визначити ефективність використання ресурсів у фірмі та обґрунтувати шляхи їх економії. </w:t>
            </w:r>
          </w:p>
          <w:p w14:paraId="0565AA33" w14:textId="77777777" w:rsidR="00526E45" w:rsidRPr="000B1545" w:rsidRDefault="00526E45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Проаналізувати маркетингові дослідження, що здійснюються на локальному ринку, узагальнити їх результати і виробити рекомендації для організації - бази практики. </w:t>
            </w:r>
          </w:p>
          <w:p w14:paraId="76D21006" w14:textId="2AA95931" w:rsidR="005402F8" w:rsidRPr="000B1545" w:rsidRDefault="00526E45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у підготовці документів до укладення угод з постачальниками 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туристичних </w:t>
            </w: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послуг та споживачами </w:t>
            </w:r>
            <w:r w:rsidR="00C656A8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туристичних </w:t>
            </w: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r w:rsidR="005402F8" w:rsidRPr="000B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344CFF" w14:textId="049A226F" w:rsidR="00526E45" w:rsidRPr="000B1545" w:rsidRDefault="005402F8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E45"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роаналізувати ступінь реалізації </w:t>
            </w: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угод зі споживачами та</w:t>
            </w:r>
            <w:r w:rsidR="00526E45" w:rsidRPr="000B1545">
              <w:rPr>
                <w:rFonts w:ascii="Times New Roman" w:hAnsi="Times New Roman" w:cs="Times New Roman"/>
                <w:sz w:val="28"/>
                <w:szCs w:val="28"/>
              </w:rPr>
              <w:t xml:space="preserve"> процес оперативного контролю виконання. </w:t>
            </w:r>
          </w:p>
          <w:p w14:paraId="2792130C" w14:textId="77777777" w:rsidR="00526E45" w:rsidRPr="000B1545" w:rsidRDefault="00526E45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Визначити потребу в інформації і сформувати інформаційне забезпечення діяльності менеджера (на прикладі конкретної посади), використовуючи різні джерела інформації.</w:t>
            </w:r>
          </w:p>
          <w:p w14:paraId="44087D2E" w14:textId="77777777" w:rsidR="00526E45" w:rsidRPr="000B1545" w:rsidRDefault="00526E45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Скласти посадові інструкції для двох-трьох співробітників відділу (на певному прикладі).</w:t>
            </w:r>
          </w:p>
          <w:p w14:paraId="595DB408" w14:textId="7B9CA5D1" w:rsidR="00526E45" w:rsidRPr="000B1545" w:rsidRDefault="00526E45" w:rsidP="005402F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Структурувати завдання відповідно до кількості та кваліфікації виконавців роботи у відділі, визначити черговість робіт, визначити термін їх виконання.</w:t>
            </w:r>
          </w:p>
          <w:p w14:paraId="3221ABB0" w14:textId="77777777" w:rsidR="00526E45" w:rsidRPr="000B1545" w:rsidRDefault="00526E45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Написання звіту практики.</w:t>
            </w:r>
          </w:p>
          <w:p w14:paraId="5E96AE83" w14:textId="3B6DB0E1" w:rsidR="00526E45" w:rsidRPr="004510E7" w:rsidRDefault="00526E45" w:rsidP="00D256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45">
              <w:rPr>
                <w:rFonts w:ascii="Times New Roman" w:hAnsi="Times New Roman" w:cs="Times New Roman"/>
                <w:sz w:val="28"/>
                <w:szCs w:val="28"/>
              </w:rPr>
              <w:t>Оформлення щоденника практики.</w:t>
            </w:r>
          </w:p>
        </w:tc>
      </w:tr>
      <w:tr w:rsidR="0020340A" w14:paraId="041CBF1F" w14:textId="77777777" w:rsidTr="00FB59B4">
        <w:tc>
          <w:tcPr>
            <w:tcW w:w="4454" w:type="dxa"/>
          </w:tcPr>
          <w:p w14:paraId="1D9FF2BF" w14:textId="77777777" w:rsidR="0020340A" w:rsidRPr="008515D3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C304D93" w14:textId="77777777" w:rsidR="0020340A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Усне та письмове опитування</w:t>
            </w:r>
          </w:p>
        </w:tc>
      </w:tr>
    </w:tbl>
    <w:p w14:paraId="7170AFB9" w14:textId="77777777" w:rsidR="00281F28" w:rsidRDefault="00281F28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2DC4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К.е.н., доцент,</w:t>
      </w:r>
    </w:p>
    <w:p w14:paraId="53727EDC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</w:t>
      </w:r>
    </w:p>
    <w:p w14:paraId="6A79A2C6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57667280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7777777" w:rsidR="00281F28" w:rsidRPr="00874C0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Приходько І. В.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008C8"/>
    <w:multiLevelType w:val="multilevel"/>
    <w:tmpl w:val="353C9D4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6"/>
        </w:tabs>
        <w:ind w:left="141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68"/>
        </w:tabs>
        <w:ind w:left="316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64"/>
        </w:tabs>
        <w:ind w:left="38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76"/>
        </w:tabs>
        <w:ind w:left="59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72"/>
        </w:tabs>
        <w:ind w:left="66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728"/>
        </w:tabs>
        <w:ind w:left="7728" w:hanging="2160"/>
      </w:pPr>
    </w:lvl>
  </w:abstractNum>
  <w:abstractNum w:abstractNumId="6" w15:restartNumberingAfterBreak="0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55D8E"/>
    <w:multiLevelType w:val="hybridMultilevel"/>
    <w:tmpl w:val="9E048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C0"/>
    <w:rsid w:val="00026499"/>
    <w:rsid w:val="00060BC7"/>
    <w:rsid w:val="000664BD"/>
    <w:rsid w:val="000B1545"/>
    <w:rsid w:val="000F057C"/>
    <w:rsid w:val="001027C0"/>
    <w:rsid w:val="00145F6B"/>
    <w:rsid w:val="001D53E2"/>
    <w:rsid w:val="0020340A"/>
    <w:rsid w:val="00265C26"/>
    <w:rsid w:val="002727E4"/>
    <w:rsid w:val="00281F28"/>
    <w:rsid w:val="00311F5E"/>
    <w:rsid w:val="00335465"/>
    <w:rsid w:val="00362F02"/>
    <w:rsid w:val="00380B3B"/>
    <w:rsid w:val="003B0CBB"/>
    <w:rsid w:val="003D1A7F"/>
    <w:rsid w:val="003D4FDA"/>
    <w:rsid w:val="00420D54"/>
    <w:rsid w:val="00437357"/>
    <w:rsid w:val="004510E7"/>
    <w:rsid w:val="00454569"/>
    <w:rsid w:val="004702E1"/>
    <w:rsid w:val="00482ED7"/>
    <w:rsid w:val="004F6E3F"/>
    <w:rsid w:val="0050282E"/>
    <w:rsid w:val="00526E45"/>
    <w:rsid w:val="005402F8"/>
    <w:rsid w:val="005508C1"/>
    <w:rsid w:val="00554CF6"/>
    <w:rsid w:val="005E47D5"/>
    <w:rsid w:val="00677671"/>
    <w:rsid w:val="0069353C"/>
    <w:rsid w:val="006A35A3"/>
    <w:rsid w:val="006C6B88"/>
    <w:rsid w:val="006D0DA4"/>
    <w:rsid w:val="0075506C"/>
    <w:rsid w:val="00780B46"/>
    <w:rsid w:val="007C3582"/>
    <w:rsid w:val="007D533D"/>
    <w:rsid w:val="008308BE"/>
    <w:rsid w:val="008515D3"/>
    <w:rsid w:val="00851A5B"/>
    <w:rsid w:val="00854AB8"/>
    <w:rsid w:val="00874C08"/>
    <w:rsid w:val="00880E20"/>
    <w:rsid w:val="008D2E06"/>
    <w:rsid w:val="008E20DF"/>
    <w:rsid w:val="009111EF"/>
    <w:rsid w:val="00920325"/>
    <w:rsid w:val="00966CFC"/>
    <w:rsid w:val="0097693D"/>
    <w:rsid w:val="009A4167"/>
    <w:rsid w:val="009D4D8E"/>
    <w:rsid w:val="009D6857"/>
    <w:rsid w:val="009E0D11"/>
    <w:rsid w:val="00A23DF2"/>
    <w:rsid w:val="00A40C50"/>
    <w:rsid w:val="00A702B4"/>
    <w:rsid w:val="00AA34E5"/>
    <w:rsid w:val="00AC5F0A"/>
    <w:rsid w:val="00B448EE"/>
    <w:rsid w:val="00B74FD3"/>
    <w:rsid w:val="00B90FF8"/>
    <w:rsid w:val="00B946D6"/>
    <w:rsid w:val="00BC1411"/>
    <w:rsid w:val="00BD1015"/>
    <w:rsid w:val="00C05A72"/>
    <w:rsid w:val="00C1667F"/>
    <w:rsid w:val="00C231D5"/>
    <w:rsid w:val="00C30E71"/>
    <w:rsid w:val="00C656A8"/>
    <w:rsid w:val="00C979CC"/>
    <w:rsid w:val="00CD737B"/>
    <w:rsid w:val="00CE0C4F"/>
    <w:rsid w:val="00CE486D"/>
    <w:rsid w:val="00D11E70"/>
    <w:rsid w:val="00D256A8"/>
    <w:rsid w:val="00D4738B"/>
    <w:rsid w:val="00DC2DB3"/>
    <w:rsid w:val="00DC5408"/>
    <w:rsid w:val="00DD2B30"/>
    <w:rsid w:val="00DD7D8E"/>
    <w:rsid w:val="00DF0426"/>
    <w:rsid w:val="00DF3803"/>
    <w:rsid w:val="00ED2321"/>
    <w:rsid w:val="00F0246D"/>
    <w:rsid w:val="00F4228F"/>
    <w:rsid w:val="00F5092B"/>
    <w:rsid w:val="00F51272"/>
    <w:rsid w:val="00F75688"/>
    <w:rsid w:val="00F7799E"/>
    <w:rsid w:val="00F93F49"/>
    <w:rsid w:val="00F9732D"/>
    <w:rsid w:val="00FB59B4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  <w15:docId w15:val="{4D0219A8-EBD2-45D9-82C4-C834A2C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4F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rortservice.com/uploads/assets/file/p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yna.prykhodko201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638-3F52-4036-B988-65A096EC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5582</Words>
  <Characters>3182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Ірина Приходько</cp:lastModifiedBy>
  <cp:revision>6</cp:revision>
  <dcterms:created xsi:type="dcterms:W3CDTF">2021-08-15T14:24:00Z</dcterms:created>
  <dcterms:modified xsi:type="dcterms:W3CDTF">2021-08-16T10:55:00Z</dcterms:modified>
</cp:coreProperties>
</file>