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7" w:rsidRPr="009C08E2" w:rsidRDefault="009C08E2" w:rsidP="009C08E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C08E2">
        <w:rPr>
          <w:b/>
          <w:sz w:val="28"/>
          <w:szCs w:val="28"/>
        </w:rPr>
        <w:t>Теми бакалаврських робіт студентів IV курсу</w:t>
      </w:r>
    </w:p>
    <w:p w:rsidR="009C08E2" w:rsidRPr="009C08E2" w:rsidRDefault="009C08E2" w:rsidP="009C08E2">
      <w:pPr>
        <w:spacing w:after="0"/>
        <w:rPr>
          <w:b/>
          <w:sz w:val="28"/>
          <w:szCs w:val="28"/>
        </w:rPr>
      </w:pPr>
      <w:r w:rsidRPr="009C08E2">
        <w:rPr>
          <w:b/>
          <w:sz w:val="28"/>
          <w:szCs w:val="28"/>
        </w:rPr>
        <w:t xml:space="preserve">              Спеціальності</w:t>
      </w:r>
      <w:r w:rsidR="002655B5">
        <w:rPr>
          <w:b/>
          <w:sz w:val="28"/>
          <w:szCs w:val="28"/>
        </w:rPr>
        <w:t xml:space="preserve"> 291</w:t>
      </w:r>
      <w:r w:rsidRPr="009C08E2">
        <w:rPr>
          <w:b/>
          <w:sz w:val="28"/>
          <w:szCs w:val="28"/>
        </w:rPr>
        <w:t xml:space="preserve"> «Міжнародні відносини, суспільні комунікації та  </w:t>
      </w:r>
    </w:p>
    <w:p w:rsidR="009C08E2" w:rsidRDefault="009C08E2" w:rsidP="009C08E2">
      <w:pPr>
        <w:spacing w:after="0"/>
        <w:rPr>
          <w:sz w:val="24"/>
          <w:szCs w:val="24"/>
        </w:rPr>
      </w:pPr>
      <w:r w:rsidRPr="009C08E2">
        <w:rPr>
          <w:b/>
          <w:sz w:val="28"/>
          <w:szCs w:val="28"/>
        </w:rPr>
        <w:t xml:space="preserve">         </w:t>
      </w:r>
      <w:r w:rsidR="007422ED">
        <w:rPr>
          <w:b/>
          <w:sz w:val="28"/>
          <w:szCs w:val="28"/>
        </w:rPr>
        <w:t xml:space="preserve">регіональні студії» </w:t>
      </w:r>
      <w:r w:rsidR="00297234">
        <w:rPr>
          <w:b/>
          <w:sz w:val="28"/>
          <w:szCs w:val="28"/>
        </w:rPr>
        <w:t>(Країнознавство)</w:t>
      </w:r>
      <w:bookmarkStart w:id="0" w:name="_GoBack"/>
      <w:bookmarkEnd w:id="0"/>
      <w:r w:rsidR="00E82192">
        <w:rPr>
          <w:b/>
          <w:sz w:val="28"/>
          <w:szCs w:val="28"/>
        </w:rPr>
        <w:t xml:space="preserve"> (2020-2021</w:t>
      </w:r>
      <w:r w:rsidRPr="009C08E2">
        <w:rPr>
          <w:b/>
          <w:sz w:val="28"/>
          <w:szCs w:val="28"/>
        </w:rPr>
        <w:t xml:space="preserve"> навчальний рік)</w:t>
      </w:r>
    </w:p>
    <w:p w:rsidR="009C08E2" w:rsidRDefault="009C08E2" w:rsidP="009C08E2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232"/>
        <w:gridCol w:w="2066"/>
        <w:gridCol w:w="1903"/>
        <w:gridCol w:w="1916"/>
      </w:tblGrid>
      <w:tr w:rsidR="009C08E2" w:rsidTr="00382C3F">
        <w:tc>
          <w:tcPr>
            <w:tcW w:w="571" w:type="dxa"/>
          </w:tcPr>
          <w:p w:rsidR="009C08E2" w:rsidRPr="009C08E2" w:rsidRDefault="009C08E2" w:rsidP="009C08E2">
            <w:pPr>
              <w:rPr>
                <w:b/>
                <w:sz w:val="28"/>
                <w:szCs w:val="28"/>
              </w:rPr>
            </w:pPr>
            <w:r w:rsidRPr="009C08E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2" w:type="dxa"/>
          </w:tcPr>
          <w:p w:rsidR="009C08E2" w:rsidRPr="009C08E2" w:rsidRDefault="009C08E2" w:rsidP="009C08E2">
            <w:pPr>
              <w:rPr>
                <w:b/>
                <w:sz w:val="28"/>
                <w:szCs w:val="28"/>
              </w:rPr>
            </w:pPr>
            <w:r w:rsidRPr="009C08E2">
              <w:rPr>
                <w:b/>
                <w:sz w:val="28"/>
                <w:szCs w:val="28"/>
              </w:rPr>
              <w:t>Тема бакалаврської роботи</w:t>
            </w:r>
          </w:p>
        </w:tc>
        <w:tc>
          <w:tcPr>
            <w:tcW w:w="2007" w:type="dxa"/>
          </w:tcPr>
          <w:p w:rsidR="009C08E2" w:rsidRPr="009C08E2" w:rsidRDefault="009C08E2" w:rsidP="009C0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ПІП студента</w:t>
            </w:r>
          </w:p>
        </w:tc>
        <w:tc>
          <w:tcPr>
            <w:tcW w:w="1903" w:type="dxa"/>
          </w:tcPr>
          <w:p w:rsidR="009C08E2" w:rsidRPr="009C08E2" w:rsidRDefault="009C08E2" w:rsidP="009C08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Науковий керівник</w:t>
            </w:r>
          </w:p>
        </w:tc>
        <w:tc>
          <w:tcPr>
            <w:tcW w:w="1916" w:type="dxa"/>
          </w:tcPr>
          <w:p w:rsidR="009C08E2" w:rsidRPr="009C08E2" w:rsidRDefault="009C08E2" w:rsidP="009C08E2">
            <w:pPr>
              <w:rPr>
                <w:b/>
                <w:sz w:val="28"/>
                <w:szCs w:val="28"/>
              </w:rPr>
            </w:pPr>
            <w:r w:rsidRPr="009C08E2">
              <w:rPr>
                <w:b/>
                <w:sz w:val="28"/>
                <w:szCs w:val="28"/>
              </w:rPr>
              <w:t>Рецензент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9C08E2" w:rsidP="009C08E2">
            <w:pPr>
              <w:rPr>
                <w:sz w:val="28"/>
                <w:szCs w:val="28"/>
              </w:rPr>
            </w:pPr>
            <w:r w:rsidRPr="00070FDD">
              <w:rPr>
                <w:sz w:val="28"/>
                <w:szCs w:val="28"/>
              </w:rPr>
              <w:t>1.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Соціально-економічна система Франція</w:t>
            </w:r>
          </w:p>
        </w:tc>
        <w:tc>
          <w:tcPr>
            <w:tcW w:w="2007" w:type="dxa"/>
          </w:tcPr>
          <w:p w:rsidR="00F8726C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Огурчак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  <w:p w:rsidR="009C08E2" w:rsidRPr="000A0484" w:rsidRDefault="00D9196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r w:rsidR="00B708B4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9C08E2" w:rsidRPr="000A0484" w:rsidRDefault="00070FDD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 w:rsidRPr="00070FDD">
              <w:rPr>
                <w:sz w:val="28"/>
                <w:szCs w:val="28"/>
              </w:rPr>
              <w:t>2.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Туристична галузь Франції </w:t>
            </w:r>
          </w:p>
        </w:tc>
        <w:tc>
          <w:tcPr>
            <w:tcW w:w="2007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Віра </w:t>
            </w:r>
          </w:p>
          <w:p w:rsidR="00D9196F" w:rsidRPr="000A0484" w:rsidRDefault="00D9196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1903" w:type="dxa"/>
          </w:tcPr>
          <w:p w:rsidR="009C08E2" w:rsidRPr="000A0484" w:rsidRDefault="00070FDD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Туристична галузь Бельгії</w:t>
            </w:r>
          </w:p>
        </w:tc>
        <w:tc>
          <w:tcPr>
            <w:tcW w:w="2007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Назарій</w:t>
            </w:r>
          </w:p>
          <w:p w:rsidR="00D9196F" w:rsidRPr="000A0484" w:rsidRDefault="00D9196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1903" w:type="dxa"/>
          </w:tcPr>
          <w:p w:rsidR="009C08E2" w:rsidRPr="000A0484" w:rsidRDefault="00070FDD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Туристична галузь Нідерландів</w:t>
            </w:r>
          </w:p>
        </w:tc>
        <w:tc>
          <w:tcPr>
            <w:tcW w:w="2007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Олійник Ростислав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903" w:type="dxa"/>
          </w:tcPr>
          <w:p w:rsidR="009C08E2" w:rsidRPr="000A0484" w:rsidRDefault="00070FDD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Зовнішня політика Франції</w:t>
            </w:r>
          </w:p>
        </w:tc>
        <w:tc>
          <w:tcPr>
            <w:tcW w:w="2007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Заярнюк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Антін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Андрійович</w:t>
            </w:r>
          </w:p>
        </w:tc>
        <w:tc>
          <w:tcPr>
            <w:tcW w:w="1903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 w:rsidRPr="00070FDD">
              <w:rPr>
                <w:sz w:val="28"/>
                <w:szCs w:val="28"/>
              </w:rPr>
              <w:t>6.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Зовнішня політика Бельгії</w:t>
            </w:r>
          </w:p>
        </w:tc>
        <w:tc>
          <w:tcPr>
            <w:tcW w:w="2007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Довга Лілія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>-Тетяна Ігорівна</w:t>
            </w:r>
          </w:p>
        </w:tc>
        <w:tc>
          <w:tcPr>
            <w:tcW w:w="1903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 w:rsidRPr="00070F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9C08E2" w:rsidRPr="000A0484" w:rsidRDefault="00B708B4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Зовнішня політика Нідерландів</w:t>
            </w:r>
          </w:p>
        </w:tc>
        <w:tc>
          <w:tcPr>
            <w:tcW w:w="2007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Алтамірано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Вілларес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Крістіан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Ісраел</w:t>
            </w:r>
            <w:proofErr w:type="spellEnd"/>
          </w:p>
        </w:tc>
        <w:tc>
          <w:tcPr>
            <w:tcW w:w="1903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2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Освіта, наука і культура Франції</w:t>
            </w:r>
          </w:p>
        </w:tc>
        <w:tc>
          <w:tcPr>
            <w:tcW w:w="2007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Чорномаз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Борисівна</w:t>
            </w:r>
          </w:p>
        </w:tc>
        <w:tc>
          <w:tcPr>
            <w:tcW w:w="1903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Проф. Антонюк Н.В.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2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Освіта, наука і культура Нідерландів</w:t>
            </w:r>
          </w:p>
        </w:tc>
        <w:tc>
          <w:tcPr>
            <w:tcW w:w="2007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Лилик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Аліна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1903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9C08E2" w:rsidTr="00382C3F">
        <w:tc>
          <w:tcPr>
            <w:tcW w:w="571" w:type="dxa"/>
          </w:tcPr>
          <w:p w:rsidR="009C08E2" w:rsidRPr="00070FDD" w:rsidRDefault="00070FDD" w:rsidP="009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2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Освіта, наука і культура Бельгії</w:t>
            </w:r>
          </w:p>
        </w:tc>
        <w:tc>
          <w:tcPr>
            <w:tcW w:w="2007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Іваськів Наталя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  <w:tc>
          <w:tcPr>
            <w:tcW w:w="1903" w:type="dxa"/>
          </w:tcPr>
          <w:p w:rsidR="009C08E2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16" w:type="dxa"/>
          </w:tcPr>
          <w:p w:rsidR="009C08E2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82C3F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Політична система і державний устрій Нідерландів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Стойко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82C3F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Політична система і державний устрій Франції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Союшкіна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Політична система і державний устрій Бельгії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Черкасова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Андріана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Етнічні та демографічні проблеми Бельгії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Космина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Занько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Етнічні та демографічні </w:t>
            </w: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проблеми Франції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Ладанівська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End"/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Н.І.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Етнічні та демографічні проблеми Нідерландів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Хома Яна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Романюк Н.А.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Природно-ресурсний потенціал та охорона довкілля Франції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Крамарець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доц. Зінько І.З</w:t>
            </w:r>
            <w:r w:rsidRPr="000A04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Природно-ресурсний потенціал та охорона довкілля Бельгії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Салань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82C3F" w:rsidRPr="00A17B0A" w:rsidTr="00382C3F">
        <w:tc>
          <w:tcPr>
            <w:tcW w:w="571" w:type="dxa"/>
          </w:tcPr>
          <w:p w:rsidR="00382C3F" w:rsidRPr="00070FDD" w:rsidRDefault="00382C3F" w:rsidP="00382C3F">
            <w:pPr>
              <w:rPr>
                <w:sz w:val="28"/>
                <w:szCs w:val="28"/>
              </w:rPr>
            </w:pPr>
            <w:r w:rsidRPr="00070FDD">
              <w:rPr>
                <w:sz w:val="28"/>
                <w:szCs w:val="28"/>
              </w:rPr>
              <w:t>19.</w:t>
            </w:r>
          </w:p>
        </w:tc>
        <w:tc>
          <w:tcPr>
            <w:tcW w:w="3232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Природно-ресурсний потенціал та охорона довкілля Нідерландів</w:t>
            </w:r>
          </w:p>
        </w:tc>
        <w:tc>
          <w:tcPr>
            <w:tcW w:w="2007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Франко Соломія</w:t>
            </w:r>
            <w:r w:rsidR="00D9196F" w:rsidRPr="000A0484">
              <w:rPr>
                <w:rFonts w:ascii="Times New Roman" w:hAnsi="Times New Roman" w:cs="Times New Roman"/>
                <w:sz w:val="28"/>
                <w:szCs w:val="28"/>
              </w:rPr>
              <w:t>-Юліана Ігорівна</w:t>
            </w:r>
          </w:p>
        </w:tc>
        <w:tc>
          <w:tcPr>
            <w:tcW w:w="1903" w:type="dxa"/>
          </w:tcPr>
          <w:p w:rsidR="00382C3F" w:rsidRPr="000A0484" w:rsidRDefault="00E82192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916" w:type="dxa"/>
          </w:tcPr>
          <w:p w:rsidR="00382C3F" w:rsidRPr="000A0484" w:rsidRDefault="0083392F" w:rsidP="000A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 w:rsidRPr="000A048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9C08E2" w:rsidRDefault="009C08E2" w:rsidP="009C08E2">
      <w:pPr>
        <w:spacing w:after="0"/>
        <w:rPr>
          <w:sz w:val="24"/>
          <w:szCs w:val="24"/>
        </w:rPr>
      </w:pPr>
    </w:p>
    <w:p w:rsidR="004102E8" w:rsidRPr="004102E8" w:rsidRDefault="004102E8" w:rsidP="009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2E8">
        <w:rPr>
          <w:rFonts w:ascii="Times New Roman" w:hAnsi="Times New Roman" w:cs="Times New Roman"/>
          <w:b/>
          <w:sz w:val="24"/>
          <w:szCs w:val="24"/>
        </w:rPr>
        <w:t>Завідувач кафедри</w:t>
      </w:r>
    </w:p>
    <w:p w:rsidR="004102E8" w:rsidRPr="004102E8" w:rsidRDefault="004102E8" w:rsidP="009C08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2E8">
        <w:rPr>
          <w:rFonts w:ascii="Times New Roman" w:hAnsi="Times New Roman" w:cs="Times New Roman"/>
          <w:b/>
          <w:sz w:val="24"/>
          <w:szCs w:val="24"/>
        </w:rPr>
        <w:t>Країнознавства і міжнародного туризму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проф. Антонюк Н.В.</w:t>
      </w:r>
    </w:p>
    <w:sectPr w:rsidR="004102E8" w:rsidRPr="00410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2"/>
    <w:rsid w:val="00070FDD"/>
    <w:rsid w:val="000A0484"/>
    <w:rsid w:val="002655B5"/>
    <w:rsid w:val="00297234"/>
    <w:rsid w:val="00382C3F"/>
    <w:rsid w:val="004102E8"/>
    <w:rsid w:val="005A6CED"/>
    <w:rsid w:val="006449D1"/>
    <w:rsid w:val="007422ED"/>
    <w:rsid w:val="0076053C"/>
    <w:rsid w:val="0083392F"/>
    <w:rsid w:val="009C08E2"/>
    <w:rsid w:val="00A17B0A"/>
    <w:rsid w:val="00B708B4"/>
    <w:rsid w:val="00D81837"/>
    <w:rsid w:val="00D9196F"/>
    <w:rsid w:val="00E82192"/>
    <w:rsid w:val="00F47476"/>
    <w:rsid w:val="00F57487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11</cp:lastModifiedBy>
  <cp:revision>5</cp:revision>
  <cp:lastPrinted>2020-11-12T10:33:00Z</cp:lastPrinted>
  <dcterms:created xsi:type="dcterms:W3CDTF">2021-05-20T08:15:00Z</dcterms:created>
  <dcterms:modified xsi:type="dcterms:W3CDTF">2021-05-30T09:18:00Z</dcterms:modified>
</cp:coreProperties>
</file>