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16C0F" w14:textId="5F25B14F" w:rsidR="00944EAC" w:rsidRPr="00486C98" w:rsidRDefault="00486C98" w:rsidP="00486C98">
      <w:pPr>
        <w:spacing w:after="0" w:line="240" w:lineRule="auto"/>
        <w:jc w:val="center"/>
        <w:rPr>
          <w:rFonts w:eastAsia="Times New Roman" w:cs="Calibri"/>
          <w:b/>
          <w:color w:val="000000"/>
          <w:sz w:val="32"/>
          <w:lang w:eastAsia="uk-UA"/>
        </w:rPr>
      </w:pPr>
      <w:r w:rsidRPr="00486C98">
        <w:rPr>
          <w:rFonts w:eastAsia="Times New Roman" w:cs="Calibri"/>
          <w:b/>
          <w:color w:val="000000"/>
          <w:sz w:val="32"/>
          <w:lang w:eastAsia="uk-UA"/>
        </w:rPr>
        <w:t>Міжнародна адвокатура</w:t>
      </w:r>
    </w:p>
    <w:p w14:paraId="72B2D2BD" w14:textId="784EEB28" w:rsidR="003E1068" w:rsidRPr="00486C98" w:rsidRDefault="003E1068" w:rsidP="003E1068">
      <w:pPr>
        <w:tabs>
          <w:tab w:val="left" w:pos="3072"/>
          <w:tab w:val="center" w:pos="5233"/>
        </w:tabs>
        <w:spacing w:after="0" w:line="240" w:lineRule="auto"/>
        <w:rPr>
          <w:rFonts w:eastAsia="Times New Roman" w:cs="Calibri"/>
          <w:b/>
          <w:color w:val="000000"/>
          <w:sz w:val="32"/>
          <w:lang w:eastAsia="uk-UA"/>
        </w:rPr>
      </w:pPr>
      <w:r>
        <w:rPr>
          <w:rFonts w:eastAsia="Times New Roman" w:cs="Calibri"/>
          <w:b/>
          <w:color w:val="000000"/>
          <w:sz w:val="32"/>
          <w:lang w:eastAsia="uk-UA"/>
        </w:rPr>
        <w:tab/>
      </w:r>
      <w:r>
        <w:rPr>
          <w:rFonts w:eastAsia="Times New Roman" w:cs="Calibri"/>
          <w:b/>
          <w:color w:val="000000"/>
          <w:sz w:val="32"/>
          <w:lang w:eastAsia="uk-UA"/>
        </w:rPr>
        <w:tab/>
      </w:r>
      <w:r w:rsidRPr="003E1068">
        <w:rPr>
          <w:rFonts w:eastAsia="Times New Roman" w:cs="Calibri"/>
          <w:b/>
          <w:color w:val="000000"/>
          <w:sz w:val="32"/>
          <w:lang w:eastAsia="uk-UA"/>
        </w:rPr>
        <w:t>ТЕМИ БАКАЛАВРСЬКИХ РОБІТ</w:t>
      </w:r>
    </w:p>
    <w:tbl>
      <w:tblPr>
        <w:tblStyle w:val="a4"/>
        <w:tblpPr w:leftFromText="180" w:rightFromText="180" w:vertAnchor="page" w:horzAnchor="margin" w:tblpXSpec="center" w:tblpY="2053"/>
        <w:tblW w:w="10456" w:type="dxa"/>
        <w:tblLook w:val="04A0" w:firstRow="1" w:lastRow="0" w:firstColumn="1" w:lastColumn="0" w:noHBand="0" w:noVBand="1"/>
      </w:tblPr>
      <w:tblGrid>
        <w:gridCol w:w="2823"/>
        <w:gridCol w:w="3164"/>
        <w:gridCol w:w="2395"/>
        <w:gridCol w:w="2074"/>
      </w:tblGrid>
      <w:tr w:rsidR="000C30FD" w:rsidRPr="00B62768" w14:paraId="356933E3" w14:textId="5B44BBD3" w:rsidTr="000C30FD">
        <w:trPr>
          <w:trHeight w:val="261"/>
        </w:trPr>
        <w:tc>
          <w:tcPr>
            <w:tcW w:w="2825" w:type="dxa"/>
          </w:tcPr>
          <w:p w14:paraId="57CED62F" w14:textId="0222E567" w:rsidR="000C30FD" w:rsidRPr="00EA0082" w:rsidRDefault="000C30FD" w:rsidP="00486C98">
            <w:pPr>
              <w:pStyle w:val="a3"/>
              <w:ind w:left="9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EA0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 xml:space="preserve">     ПІБ студента</w:t>
            </w:r>
          </w:p>
        </w:tc>
        <w:tc>
          <w:tcPr>
            <w:tcW w:w="3246" w:type="dxa"/>
          </w:tcPr>
          <w:p w14:paraId="34FBA802" w14:textId="679D9F03" w:rsidR="000C30FD" w:rsidRPr="00EA0082" w:rsidRDefault="000C30FD" w:rsidP="00486C98">
            <w:pPr>
              <w:ind w:left="5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EA0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 xml:space="preserve">       Тема дослідження</w:t>
            </w:r>
          </w:p>
        </w:tc>
        <w:tc>
          <w:tcPr>
            <w:tcW w:w="2429" w:type="dxa"/>
          </w:tcPr>
          <w:p w14:paraId="60F2DB86" w14:textId="3473493E" w:rsidR="000C30FD" w:rsidRPr="00EA0082" w:rsidRDefault="000C30FD" w:rsidP="00486C98">
            <w:pPr>
              <w:ind w:left="5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 w:rsidRPr="00EA0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Науковий керівник</w:t>
            </w:r>
          </w:p>
        </w:tc>
        <w:tc>
          <w:tcPr>
            <w:tcW w:w="1956" w:type="dxa"/>
          </w:tcPr>
          <w:p w14:paraId="76E66F0E" w14:textId="3FA970CA" w:rsidR="000C30FD" w:rsidRPr="00EA0082" w:rsidRDefault="000C30FD" w:rsidP="00486C98">
            <w:pPr>
              <w:ind w:left="5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Рецензент</w:t>
            </w:r>
          </w:p>
        </w:tc>
      </w:tr>
      <w:tr w:rsidR="000C30FD" w:rsidRPr="00B62768" w14:paraId="162B6547" w14:textId="013F7163" w:rsidTr="000C30FD">
        <w:trPr>
          <w:trHeight w:val="261"/>
        </w:trPr>
        <w:tc>
          <w:tcPr>
            <w:tcW w:w="2825" w:type="dxa"/>
          </w:tcPr>
          <w:p w14:paraId="1FF8592B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Балико</w:t>
            </w:r>
            <w:proofErr w:type="spellEnd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Ольга Олексіївна</w:t>
            </w:r>
          </w:p>
        </w:tc>
        <w:tc>
          <w:tcPr>
            <w:tcW w:w="3246" w:type="dxa"/>
          </w:tcPr>
          <w:p w14:paraId="158187F6" w14:textId="2DCC1761" w:rsidR="000C30FD" w:rsidRPr="00257EF6" w:rsidRDefault="000C30FD" w:rsidP="00486C98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Правові засади співпраці України та ЄС</w:t>
            </w:r>
          </w:p>
          <w:p w14:paraId="2549AAD5" w14:textId="77777777" w:rsidR="000C30FD" w:rsidRPr="00257EF6" w:rsidRDefault="000C30FD" w:rsidP="00486C98">
            <w:pPr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29" w:type="dxa"/>
          </w:tcPr>
          <w:p w14:paraId="2A5A96E2" w14:textId="44101DD5" w:rsidR="000C30FD" w:rsidRPr="00257EF6" w:rsidRDefault="000C30FD" w:rsidP="00486C98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s1"/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І.М.</w:t>
            </w:r>
          </w:p>
        </w:tc>
        <w:tc>
          <w:tcPr>
            <w:tcW w:w="1956" w:type="dxa"/>
          </w:tcPr>
          <w:p w14:paraId="79ED9BD5" w14:textId="6258C122" w:rsidR="000C30FD" w:rsidRDefault="000C30FD" w:rsidP="00486C98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Присяжний П.М.</w:t>
            </w:r>
          </w:p>
        </w:tc>
      </w:tr>
      <w:tr w:rsidR="000C30FD" w:rsidRPr="00B62768" w14:paraId="45A82143" w14:textId="2B80356A" w:rsidTr="000C30FD">
        <w:trPr>
          <w:trHeight w:val="247"/>
        </w:trPr>
        <w:tc>
          <w:tcPr>
            <w:tcW w:w="2825" w:type="dxa"/>
          </w:tcPr>
          <w:p w14:paraId="19D91B9A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Било Діана </w:t>
            </w:r>
            <w:proofErr w:type="spellStart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Зорянівна</w:t>
            </w:r>
            <w:proofErr w:type="spellEnd"/>
          </w:p>
        </w:tc>
        <w:tc>
          <w:tcPr>
            <w:tcW w:w="3246" w:type="dxa"/>
          </w:tcPr>
          <w:p w14:paraId="3F90B19E" w14:textId="21A03408" w:rsidR="000C30FD" w:rsidRPr="00257EF6" w:rsidRDefault="000C30FD" w:rsidP="003F6A69">
            <w:pPr>
              <w:pStyle w:val="p1"/>
              <w:divId w:val="93998971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257EF6">
              <w:rPr>
                <w:rStyle w:val="s1"/>
                <w:rFonts w:ascii="Times New Roman" w:hAnsi="Times New Roman"/>
                <w:sz w:val="24"/>
                <w:szCs w:val="24"/>
              </w:rPr>
              <w:t>Форма держави у США</w:t>
            </w:r>
          </w:p>
          <w:p w14:paraId="03C8B3D8" w14:textId="098B3133" w:rsidR="000C30FD" w:rsidRPr="00257EF6" w:rsidRDefault="000C30FD" w:rsidP="003F6A69">
            <w:pPr>
              <w:pStyle w:val="p1"/>
              <w:divId w:val="939989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5E67395" w14:textId="5E5BF9CE" w:rsidR="000C30FD" w:rsidRPr="00257EF6" w:rsidRDefault="000C30FD" w:rsidP="003F6A69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proofErr w:type="spellStart"/>
            <w:r w:rsidRPr="00257EF6">
              <w:rPr>
                <w:rStyle w:val="s1"/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 w:rsidRPr="00257EF6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І.М.</w:t>
            </w:r>
          </w:p>
        </w:tc>
        <w:tc>
          <w:tcPr>
            <w:tcW w:w="1956" w:type="dxa"/>
          </w:tcPr>
          <w:p w14:paraId="708DEC43" w14:textId="23B758DE" w:rsidR="000C30FD" w:rsidRPr="00257EF6" w:rsidRDefault="000C30FD" w:rsidP="003F6A69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Сеник С.В.</w:t>
            </w:r>
          </w:p>
        </w:tc>
      </w:tr>
      <w:tr w:rsidR="000C30FD" w:rsidRPr="00B62768" w14:paraId="5B7F8ED5" w14:textId="0FADAE7E" w:rsidTr="000C30FD">
        <w:trPr>
          <w:trHeight w:val="261"/>
        </w:trPr>
        <w:tc>
          <w:tcPr>
            <w:tcW w:w="2825" w:type="dxa"/>
          </w:tcPr>
          <w:p w14:paraId="5E10DF3B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Біляк Дмитро Володимирович</w:t>
            </w:r>
          </w:p>
        </w:tc>
        <w:tc>
          <w:tcPr>
            <w:tcW w:w="3246" w:type="dxa"/>
          </w:tcPr>
          <w:p w14:paraId="4850B6BF" w14:textId="375AE2EA" w:rsidR="000C30FD" w:rsidRPr="00E11003" w:rsidRDefault="000C30FD" w:rsidP="00E11003">
            <w:pPr>
              <w:pStyle w:val="p1"/>
              <w:divId w:val="98339376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1003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Правовий статус </w:t>
            </w:r>
            <w:proofErr w:type="spellStart"/>
            <w:r w:rsidRPr="00E11003">
              <w:rPr>
                <w:rStyle w:val="s1"/>
                <w:rFonts w:ascii="Times New Roman" w:hAnsi="Times New Roman"/>
                <w:sz w:val="24"/>
                <w:szCs w:val="24"/>
              </w:rPr>
              <w:t>Європолу</w:t>
            </w:r>
            <w:proofErr w:type="spellEnd"/>
            <w:r w:rsidRPr="00E11003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як агенції ЄС</w:t>
            </w:r>
          </w:p>
        </w:tc>
        <w:tc>
          <w:tcPr>
            <w:tcW w:w="2429" w:type="dxa"/>
          </w:tcPr>
          <w:p w14:paraId="35FC6C1C" w14:textId="2F6F6A66" w:rsidR="000C30FD" w:rsidRPr="00257EF6" w:rsidRDefault="000C30FD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s1"/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І.М.</w:t>
            </w:r>
          </w:p>
        </w:tc>
        <w:tc>
          <w:tcPr>
            <w:tcW w:w="1956" w:type="dxa"/>
          </w:tcPr>
          <w:p w14:paraId="150BDDD6" w14:textId="628914DF" w:rsidR="000C30FD" w:rsidRDefault="00CF7820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Присяжний П.М.</w:t>
            </w:r>
          </w:p>
        </w:tc>
      </w:tr>
      <w:tr w:rsidR="000C30FD" w:rsidRPr="00B62768" w14:paraId="393B6906" w14:textId="034A07DA" w:rsidTr="000C30FD">
        <w:trPr>
          <w:trHeight w:val="247"/>
        </w:trPr>
        <w:tc>
          <w:tcPr>
            <w:tcW w:w="2825" w:type="dxa"/>
          </w:tcPr>
          <w:p w14:paraId="47976C3A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Валько Леся Андріївна</w:t>
            </w:r>
          </w:p>
        </w:tc>
        <w:tc>
          <w:tcPr>
            <w:tcW w:w="3246" w:type="dxa"/>
          </w:tcPr>
          <w:p w14:paraId="171FC7A9" w14:textId="6EECF153" w:rsidR="000C30FD" w:rsidRPr="00257EF6" w:rsidRDefault="000C30FD" w:rsidP="00004D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Угода</w:t>
            </w: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асоціацію між Україною ЄС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 джерело права</w:t>
            </w:r>
          </w:p>
        </w:tc>
        <w:tc>
          <w:tcPr>
            <w:tcW w:w="2429" w:type="dxa"/>
          </w:tcPr>
          <w:p w14:paraId="4C1B7F71" w14:textId="65FCBE47" w:rsidR="000C30FD" w:rsidRPr="00257EF6" w:rsidRDefault="000C30FD" w:rsidP="00004D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Микієвич</w:t>
            </w:r>
            <w:proofErr w:type="spellEnd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М.М.</w:t>
            </w:r>
          </w:p>
        </w:tc>
        <w:tc>
          <w:tcPr>
            <w:tcW w:w="1956" w:type="dxa"/>
          </w:tcPr>
          <w:p w14:paraId="4A1BF702" w14:textId="1D9BB7E6" w:rsidR="000C30FD" w:rsidRPr="00257EF6" w:rsidRDefault="00CF7820" w:rsidP="00004D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Утко-Масляник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Ю.М.</w:t>
            </w:r>
          </w:p>
        </w:tc>
      </w:tr>
      <w:tr w:rsidR="000C30FD" w:rsidRPr="00B62768" w14:paraId="3635DB9D" w14:textId="2DDFE624" w:rsidTr="000C30FD">
        <w:trPr>
          <w:trHeight w:val="261"/>
        </w:trPr>
        <w:tc>
          <w:tcPr>
            <w:tcW w:w="2825" w:type="dxa"/>
          </w:tcPr>
          <w:p w14:paraId="3738E1B9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Варшанідзе</w:t>
            </w:r>
            <w:proofErr w:type="spellEnd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Лері </w:t>
            </w:r>
            <w:proofErr w:type="spellStart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Отарійович</w:t>
            </w:r>
            <w:proofErr w:type="spellEnd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46" w:type="dxa"/>
          </w:tcPr>
          <w:p w14:paraId="1C38482E" w14:textId="3239464E" w:rsidR="000C30FD" w:rsidRPr="00257EF6" w:rsidRDefault="000C30FD" w:rsidP="00E1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Правовий статус </w:t>
            </w: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ОБСЄ </w:t>
            </w:r>
          </w:p>
        </w:tc>
        <w:tc>
          <w:tcPr>
            <w:tcW w:w="2429" w:type="dxa"/>
          </w:tcPr>
          <w:p w14:paraId="2F9A408C" w14:textId="19668B15" w:rsidR="000C30FD" w:rsidRPr="00257EF6" w:rsidRDefault="000C30FD" w:rsidP="00EC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О.Б.</w:t>
            </w:r>
          </w:p>
        </w:tc>
        <w:tc>
          <w:tcPr>
            <w:tcW w:w="1956" w:type="dxa"/>
          </w:tcPr>
          <w:p w14:paraId="018CB877" w14:textId="13CCBE4D" w:rsidR="000C30FD" w:rsidRDefault="00CF7820" w:rsidP="00EC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Присяжний П.М.</w:t>
            </w:r>
          </w:p>
        </w:tc>
      </w:tr>
      <w:tr w:rsidR="000C30FD" w:rsidRPr="00B62768" w14:paraId="420A26C0" w14:textId="0E8D685A" w:rsidTr="000C30FD">
        <w:trPr>
          <w:trHeight w:val="247"/>
        </w:trPr>
        <w:tc>
          <w:tcPr>
            <w:tcW w:w="2825" w:type="dxa"/>
          </w:tcPr>
          <w:p w14:paraId="4B36D3C7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Венжівська</w:t>
            </w:r>
            <w:proofErr w:type="spellEnd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Кароліна Віталіївна </w:t>
            </w:r>
          </w:p>
        </w:tc>
        <w:tc>
          <w:tcPr>
            <w:tcW w:w="3246" w:type="dxa"/>
          </w:tcPr>
          <w:p w14:paraId="490AF24C" w14:textId="3AAE0A0B" w:rsidR="000C30FD" w:rsidRPr="00257EF6" w:rsidRDefault="000C30FD" w:rsidP="003E1068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257EF6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Авторське право </w:t>
            </w:r>
            <w:r w:rsidR="00CF7820">
              <w:rPr>
                <w:rStyle w:val="s1"/>
                <w:rFonts w:ascii="Times New Roman" w:hAnsi="Times New Roman"/>
                <w:sz w:val="24"/>
                <w:szCs w:val="24"/>
              </w:rPr>
              <w:t>та суміжні права у законодавстві</w:t>
            </w:r>
            <w:r w:rsidRPr="00257EF6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ЄС</w:t>
            </w:r>
          </w:p>
          <w:p w14:paraId="1167468C" w14:textId="5D9DB6BA" w:rsidR="000C30FD" w:rsidRPr="00257EF6" w:rsidRDefault="000C30FD" w:rsidP="00EA008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88BBF24" w14:textId="0DF251F7" w:rsidR="000C30FD" w:rsidRPr="00CB497E" w:rsidRDefault="000C30FD" w:rsidP="00CB497E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CB497E">
              <w:rPr>
                <w:rFonts w:ascii="Times New Roman" w:hAnsi="Times New Roman"/>
                <w:sz w:val="24"/>
                <w:szCs w:val="24"/>
              </w:rPr>
              <w:t>Головко-</w:t>
            </w:r>
            <w:proofErr w:type="spellStart"/>
            <w:r w:rsidRPr="00CB497E">
              <w:rPr>
                <w:rFonts w:ascii="Times New Roman" w:hAnsi="Times New Roman"/>
                <w:sz w:val="24"/>
                <w:szCs w:val="24"/>
              </w:rPr>
              <w:t>Гавришева</w:t>
            </w:r>
            <w:proofErr w:type="spellEnd"/>
            <w:r w:rsidRPr="00CB497E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1956" w:type="dxa"/>
          </w:tcPr>
          <w:p w14:paraId="61E9043C" w14:textId="0FEDDB26" w:rsidR="000C30FD" w:rsidRPr="00CB497E" w:rsidRDefault="00CF7820" w:rsidP="00CB497E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>Присяжний П.М.</w:t>
            </w:r>
          </w:p>
        </w:tc>
      </w:tr>
      <w:tr w:rsidR="000C30FD" w:rsidRPr="00B62768" w14:paraId="33D48577" w14:textId="43545856" w:rsidTr="000C30FD">
        <w:trPr>
          <w:trHeight w:val="261"/>
        </w:trPr>
        <w:tc>
          <w:tcPr>
            <w:tcW w:w="2825" w:type="dxa"/>
          </w:tcPr>
          <w:p w14:paraId="1A7D6EF1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Гальчинський</w:t>
            </w:r>
            <w:proofErr w:type="spellEnd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Сергій Вікторович </w:t>
            </w:r>
          </w:p>
        </w:tc>
        <w:tc>
          <w:tcPr>
            <w:tcW w:w="3246" w:type="dxa"/>
          </w:tcPr>
          <w:p w14:paraId="5915C933" w14:textId="2A4FA6BA" w:rsidR="000C30FD" w:rsidRPr="00257EF6" w:rsidRDefault="000C30FD" w:rsidP="00A372A0">
            <w:pPr>
              <w:pStyle w:val="p1"/>
              <w:divId w:val="765266168"/>
              <w:rPr>
                <w:rFonts w:ascii="Times New Roman" w:hAnsi="Times New Roman"/>
                <w:sz w:val="24"/>
                <w:szCs w:val="24"/>
              </w:rPr>
            </w:pPr>
            <w:r w:rsidRPr="00257EF6">
              <w:rPr>
                <w:rStyle w:val="s1"/>
                <w:rFonts w:ascii="Times New Roman" w:hAnsi="Times New Roman"/>
                <w:sz w:val="24"/>
                <w:szCs w:val="24"/>
              </w:rPr>
              <w:t>Правові механізми боротьби зі злочинністю в Європейському Союзі</w:t>
            </w:r>
          </w:p>
        </w:tc>
        <w:tc>
          <w:tcPr>
            <w:tcW w:w="2429" w:type="dxa"/>
          </w:tcPr>
          <w:p w14:paraId="7FB995BA" w14:textId="2D408C69" w:rsidR="000C30FD" w:rsidRPr="00257EF6" w:rsidRDefault="000C30FD" w:rsidP="00A372A0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s1"/>
                <w:rFonts w:ascii="Times New Roman" w:hAnsi="Times New Roman"/>
                <w:sz w:val="24"/>
                <w:szCs w:val="24"/>
              </w:rPr>
              <w:t>Утко-Масляник</w:t>
            </w:r>
            <w:proofErr w:type="spellEnd"/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56" w:type="dxa"/>
          </w:tcPr>
          <w:p w14:paraId="15CDB802" w14:textId="32FCF51B" w:rsidR="000C30FD" w:rsidRDefault="00CF7820" w:rsidP="00A372A0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s1"/>
                <w:rFonts w:ascii="Times New Roman" w:hAnsi="Times New Roman"/>
                <w:sz w:val="24"/>
                <w:szCs w:val="24"/>
              </w:rPr>
              <w:t>Микієвич</w:t>
            </w:r>
            <w:proofErr w:type="spellEnd"/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0C30FD" w:rsidRPr="00B62768" w14:paraId="1608CEA5" w14:textId="1018D343" w:rsidTr="000C30FD">
        <w:trPr>
          <w:trHeight w:val="261"/>
        </w:trPr>
        <w:tc>
          <w:tcPr>
            <w:tcW w:w="2825" w:type="dxa"/>
          </w:tcPr>
          <w:p w14:paraId="7B10FB32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Грабова Роксолана Степанівна </w:t>
            </w:r>
          </w:p>
        </w:tc>
        <w:tc>
          <w:tcPr>
            <w:tcW w:w="3246" w:type="dxa"/>
          </w:tcPr>
          <w:p w14:paraId="6AC80230" w14:textId="55A99078" w:rsidR="000C30FD" w:rsidRPr="00257EF6" w:rsidRDefault="000C30FD" w:rsidP="00004D07">
            <w:pPr>
              <w:pStyle w:val="p1"/>
              <w:divId w:val="750548383"/>
              <w:rPr>
                <w:rFonts w:ascii="Times New Roman" w:hAnsi="Times New Roman"/>
                <w:sz w:val="24"/>
                <w:szCs w:val="24"/>
              </w:rPr>
            </w:pPr>
            <w:r w:rsidRPr="00257EF6">
              <w:rPr>
                <w:rStyle w:val="s1"/>
                <w:rFonts w:ascii="Times New Roman" w:hAnsi="Times New Roman"/>
                <w:sz w:val="24"/>
                <w:szCs w:val="24"/>
              </w:rPr>
              <w:t>Становлення та розвиток концепції прав людини у праві ЄС</w:t>
            </w:r>
          </w:p>
        </w:tc>
        <w:tc>
          <w:tcPr>
            <w:tcW w:w="2429" w:type="dxa"/>
          </w:tcPr>
          <w:p w14:paraId="026F8B43" w14:textId="42446A29" w:rsidR="000C30FD" w:rsidRPr="00257EF6" w:rsidRDefault="000C30FD" w:rsidP="00004D07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257EF6">
              <w:rPr>
                <w:rFonts w:ascii="Times New Roman" w:hAnsi="Times New Roman"/>
                <w:sz w:val="24"/>
                <w:szCs w:val="24"/>
              </w:rPr>
              <w:t>Присяжний П.М.</w:t>
            </w:r>
          </w:p>
        </w:tc>
        <w:tc>
          <w:tcPr>
            <w:tcW w:w="1956" w:type="dxa"/>
          </w:tcPr>
          <w:p w14:paraId="236D5D1A" w14:textId="7900571D" w:rsidR="000C30FD" w:rsidRPr="00257EF6" w:rsidRDefault="005D09B7" w:rsidP="00004D07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Олексів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О.Б.</w:t>
            </w:r>
          </w:p>
        </w:tc>
      </w:tr>
      <w:tr w:rsidR="000C30FD" w:rsidRPr="00B62768" w14:paraId="2840B77C" w14:textId="359964EB" w:rsidTr="000C30FD">
        <w:trPr>
          <w:trHeight w:val="247"/>
        </w:trPr>
        <w:tc>
          <w:tcPr>
            <w:tcW w:w="2825" w:type="dxa"/>
          </w:tcPr>
          <w:p w14:paraId="6AEC564C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Дмитрик Юлія Олегівна</w:t>
            </w:r>
          </w:p>
        </w:tc>
        <w:tc>
          <w:tcPr>
            <w:tcW w:w="3246" w:type="dxa"/>
          </w:tcPr>
          <w:p w14:paraId="060BD989" w14:textId="79CDF909" w:rsidR="000C30FD" w:rsidRPr="00257EF6" w:rsidRDefault="000C30FD" w:rsidP="004370FC">
            <w:pPr>
              <w:pStyle w:val="p1"/>
              <w:divId w:val="190002094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>Правові</w:t>
            </w:r>
            <w:proofErr w:type="spellEnd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>політики</w:t>
            </w:r>
            <w:proofErr w:type="spellEnd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>Європейського</w:t>
            </w:r>
            <w:proofErr w:type="spellEnd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Союзу у </w:t>
            </w:r>
            <w:proofErr w:type="spellStart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>наукових</w:t>
            </w:r>
            <w:proofErr w:type="spellEnd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257E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7B790F5" w14:textId="309F2870" w:rsidR="000C30FD" w:rsidRPr="00257EF6" w:rsidRDefault="000C30FD" w:rsidP="004370FC">
            <w:pPr>
              <w:pStyle w:val="p1"/>
              <w:divId w:val="19000209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9" w:type="dxa"/>
          </w:tcPr>
          <w:p w14:paraId="4AA1903F" w14:textId="4CA6C3F1" w:rsidR="000C30FD" w:rsidRPr="00257EF6" w:rsidRDefault="000C30FD" w:rsidP="004370FC">
            <w:pPr>
              <w:pStyle w:val="p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Федунь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56" w:type="dxa"/>
          </w:tcPr>
          <w:p w14:paraId="58C1673B" w14:textId="70111FDA" w:rsidR="000C30FD" w:rsidRDefault="005D09B7" w:rsidP="004370FC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Олексів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О.Б.</w:t>
            </w:r>
          </w:p>
        </w:tc>
      </w:tr>
      <w:tr w:rsidR="000C30FD" w:rsidRPr="00B62768" w14:paraId="24956FE5" w14:textId="0EA236CD" w:rsidTr="000C30FD">
        <w:trPr>
          <w:trHeight w:val="261"/>
        </w:trPr>
        <w:tc>
          <w:tcPr>
            <w:tcW w:w="2825" w:type="dxa"/>
          </w:tcPr>
          <w:p w14:paraId="55CBD787" w14:textId="396C18E2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Кабан Наталія Ігорівна </w:t>
            </w:r>
          </w:p>
        </w:tc>
        <w:tc>
          <w:tcPr>
            <w:tcW w:w="3246" w:type="dxa"/>
          </w:tcPr>
          <w:p w14:paraId="28329132" w14:textId="0C2F9D16" w:rsidR="000C30FD" w:rsidRPr="00257EF6" w:rsidRDefault="000C30FD" w:rsidP="00EC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Правові засади вільного пересування осіб в межах Європейського Союзу</w:t>
            </w:r>
          </w:p>
          <w:p w14:paraId="08183AD3" w14:textId="41B91398" w:rsidR="000C30FD" w:rsidRPr="00257EF6" w:rsidRDefault="000C30FD" w:rsidP="00EA0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29" w:type="dxa"/>
          </w:tcPr>
          <w:p w14:paraId="121F3EF5" w14:textId="4892C5BF" w:rsidR="000C30FD" w:rsidRPr="00257EF6" w:rsidRDefault="000C30FD" w:rsidP="00EC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Присяжний П.М.</w:t>
            </w:r>
          </w:p>
        </w:tc>
        <w:tc>
          <w:tcPr>
            <w:tcW w:w="1956" w:type="dxa"/>
          </w:tcPr>
          <w:p w14:paraId="001D0D53" w14:textId="63A2B8C5" w:rsidR="000C30FD" w:rsidRPr="00257EF6" w:rsidRDefault="005D09B7" w:rsidP="00EC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О.Б.</w:t>
            </w:r>
          </w:p>
        </w:tc>
      </w:tr>
      <w:tr w:rsidR="000C30FD" w:rsidRPr="00B62768" w14:paraId="4756EBDE" w14:textId="7594DB20" w:rsidTr="000C30FD">
        <w:trPr>
          <w:trHeight w:val="247"/>
        </w:trPr>
        <w:tc>
          <w:tcPr>
            <w:tcW w:w="2825" w:type="dxa"/>
          </w:tcPr>
          <w:p w14:paraId="13F2635C" w14:textId="33576265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Коваленко Софія Андріївна </w:t>
            </w:r>
          </w:p>
        </w:tc>
        <w:tc>
          <w:tcPr>
            <w:tcW w:w="3246" w:type="dxa"/>
          </w:tcPr>
          <w:p w14:paraId="4F3F11B8" w14:textId="08072ADF" w:rsidR="000C30FD" w:rsidRPr="00257EF6" w:rsidRDefault="000C30FD" w:rsidP="00075DDD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257EF6">
              <w:rPr>
                <w:rFonts w:ascii="Times New Roman" w:hAnsi="Times New Roman"/>
                <w:sz w:val="24"/>
                <w:szCs w:val="24"/>
              </w:rPr>
              <w:t>Правове регулювання фінансових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відносин у Європейському Союзі</w:t>
            </w:r>
          </w:p>
          <w:p w14:paraId="56D86992" w14:textId="4C51E6EA" w:rsidR="000C30FD" w:rsidRPr="00257EF6" w:rsidRDefault="000C30FD" w:rsidP="00EA0082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25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</w:tcPr>
          <w:p w14:paraId="5F72AC79" w14:textId="70D8E83A" w:rsidR="000C30FD" w:rsidRPr="00257EF6" w:rsidRDefault="000C30FD" w:rsidP="00075DDD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257EF6">
              <w:rPr>
                <w:rFonts w:ascii="Times New Roman" w:hAnsi="Times New Roman"/>
                <w:sz w:val="24"/>
                <w:szCs w:val="24"/>
              </w:rPr>
              <w:t>Присяжний П.М.</w:t>
            </w:r>
          </w:p>
        </w:tc>
        <w:tc>
          <w:tcPr>
            <w:tcW w:w="1956" w:type="dxa"/>
          </w:tcPr>
          <w:p w14:paraId="6AA760BF" w14:textId="48DFE391" w:rsidR="000C30FD" w:rsidRPr="00257EF6" w:rsidRDefault="005D09B7" w:rsidP="00075DDD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25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Головко-</w:t>
            </w:r>
            <w:proofErr w:type="spellStart"/>
            <w:r w:rsidRPr="0025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Гавришева</w:t>
            </w:r>
            <w:proofErr w:type="spellEnd"/>
            <w:r w:rsidRPr="0025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О.І.</w:t>
            </w:r>
          </w:p>
        </w:tc>
      </w:tr>
      <w:tr w:rsidR="000C30FD" w:rsidRPr="00B62768" w14:paraId="3BEC8383" w14:textId="32376CDC" w:rsidTr="000C30FD">
        <w:trPr>
          <w:trHeight w:val="261"/>
        </w:trPr>
        <w:tc>
          <w:tcPr>
            <w:tcW w:w="2825" w:type="dxa"/>
          </w:tcPr>
          <w:p w14:paraId="6CA377B7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Крупей</w:t>
            </w:r>
            <w:proofErr w:type="spellEnd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Люба-Соломія Степанівна</w:t>
            </w:r>
          </w:p>
        </w:tc>
        <w:tc>
          <w:tcPr>
            <w:tcW w:w="3246" w:type="dxa"/>
          </w:tcPr>
          <w:p w14:paraId="796E460E" w14:textId="29B7E62E" w:rsidR="000C30FD" w:rsidRPr="00257EF6" w:rsidRDefault="000C30FD" w:rsidP="00EC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Правовий статус Міжнародного валютного фонду</w:t>
            </w:r>
          </w:p>
          <w:p w14:paraId="5634A00A" w14:textId="74FC3D96" w:rsidR="000C30FD" w:rsidRPr="00257EF6" w:rsidRDefault="000C30FD" w:rsidP="00EC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29" w:type="dxa"/>
          </w:tcPr>
          <w:p w14:paraId="011A6C17" w14:textId="6C6BE9C2" w:rsidR="000C30FD" w:rsidRPr="00257EF6" w:rsidRDefault="000C30FD" w:rsidP="00EC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Микієвич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М.М.</w:t>
            </w:r>
          </w:p>
        </w:tc>
        <w:tc>
          <w:tcPr>
            <w:tcW w:w="1956" w:type="dxa"/>
          </w:tcPr>
          <w:p w14:paraId="1357F5DD" w14:textId="1C3B3565" w:rsidR="000C30FD" w:rsidRDefault="005D09B7" w:rsidP="00EC6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Яворська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І.М.</w:t>
            </w:r>
          </w:p>
        </w:tc>
      </w:tr>
      <w:tr w:rsidR="000C30FD" w:rsidRPr="00B62768" w14:paraId="6D16C4CC" w14:textId="307FCCC5" w:rsidTr="000C30FD">
        <w:trPr>
          <w:trHeight w:val="247"/>
        </w:trPr>
        <w:tc>
          <w:tcPr>
            <w:tcW w:w="2825" w:type="dxa"/>
          </w:tcPr>
          <w:p w14:paraId="7B7E174C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Мінчева</w:t>
            </w:r>
            <w:proofErr w:type="spellEnd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Олександра Олександрівна</w:t>
            </w:r>
          </w:p>
        </w:tc>
        <w:tc>
          <w:tcPr>
            <w:tcW w:w="3246" w:type="dxa"/>
          </w:tcPr>
          <w:p w14:paraId="455F1E36" w14:textId="09AFA404" w:rsidR="000C30FD" w:rsidRPr="00257EF6" w:rsidRDefault="000C30FD" w:rsidP="002D30C2">
            <w:pPr>
              <w:pStyle w:val="p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7EF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Звичай як джерело права ЄС</w:t>
            </w:r>
          </w:p>
        </w:tc>
        <w:tc>
          <w:tcPr>
            <w:tcW w:w="2429" w:type="dxa"/>
          </w:tcPr>
          <w:p w14:paraId="4850C212" w14:textId="35F5FCFC" w:rsidR="000C30FD" w:rsidRPr="00257EF6" w:rsidRDefault="000C30FD" w:rsidP="002D30C2">
            <w:pPr>
              <w:pStyle w:val="p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Головко-</w:t>
            </w:r>
            <w:proofErr w:type="spellStart"/>
            <w:r w:rsidRPr="0025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Гавришева</w:t>
            </w:r>
            <w:proofErr w:type="spellEnd"/>
            <w:r w:rsidRPr="0025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О.І.</w:t>
            </w:r>
          </w:p>
        </w:tc>
        <w:tc>
          <w:tcPr>
            <w:tcW w:w="1956" w:type="dxa"/>
          </w:tcPr>
          <w:p w14:paraId="31DF5EDC" w14:textId="111A9ADD" w:rsidR="000C30FD" w:rsidRPr="00257EF6" w:rsidRDefault="005D09B7" w:rsidP="002D30C2">
            <w:pPr>
              <w:pStyle w:val="p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Яворська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І.М.</w:t>
            </w:r>
          </w:p>
        </w:tc>
      </w:tr>
      <w:tr w:rsidR="000C30FD" w:rsidRPr="00B62768" w14:paraId="2C2AB645" w14:textId="6146E7B9" w:rsidTr="000C30FD">
        <w:trPr>
          <w:trHeight w:val="261"/>
        </w:trPr>
        <w:tc>
          <w:tcPr>
            <w:tcW w:w="2825" w:type="dxa"/>
          </w:tcPr>
          <w:p w14:paraId="1D88B561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Мостюк</w:t>
            </w:r>
            <w:proofErr w:type="spellEnd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Роксолана Романівна</w:t>
            </w:r>
          </w:p>
        </w:tc>
        <w:tc>
          <w:tcPr>
            <w:tcW w:w="3246" w:type="dxa"/>
          </w:tcPr>
          <w:p w14:paraId="20A31A0A" w14:textId="0C3A26C4" w:rsidR="000C30FD" w:rsidRPr="00257EF6" w:rsidRDefault="000C30FD" w:rsidP="003E1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Практика суду ЄС у сфері інтелектуальної власності</w:t>
            </w:r>
          </w:p>
        </w:tc>
        <w:tc>
          <w:tcPr>
            <w:tcW w:w="2429" w:type="dxa"/>
          </w:tcPr>
          <w:p w14:paraId="62E0CC45" w14:textId="705A5693" w:rsidR="000C30FD" w:rsidRPr="00257EF6" w:rsidRDefault="000C30FD" w:rsidP="003E1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Яворська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І.М.</w:t>
            </w:r>
          </w:p>
        </w:tc>
        <w:tc>
          <w:tcPr>
            <w:tcW w:w="1956" w:type="dxa"/>
          </w:tcPr>
          <w:p w14:paraId="7834A12F" w14:textId="6F426252" w:rsidR="000C30FD" w:rsidRDefault="005D09B7" w:rsidP="003E1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Головко-</w:t>
            </w:r>
            <w:proofErr w:type="spellStart"/>
            <w:r w:rsidRPr="0025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Гавришева</w:t>
            </w:r>
            <w:proofErr w:type="spellEnd"/>
            <w:r w:rsidRPr="0025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О.І.</w:t>
            </w:r>
          </w:p>
        </w:tc>
      </w:tr>
      <w:tr w:rsidR="000C30FD" w:rsidRPr="00B62768" w14:paraId="5D5813BB" w14:textId="16188761" w:rsidTr="000C30FD">
        <w:trPr>
          <w:trHeight w:val="222"/>
        </w:trPr>
        <w:tc>
          <w:tcPr>
            <w:tcW w:w="2825" w:type="dxa"/>
          </w:tcPr>
          <w:p w14:paraId="7D9F373A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Підпомога </w:t>
            </w:r>
            <w:proofErr w:type="spellStart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Кристина</w:t>
            </w:r>
            <w:proofErr w:type="spellEnd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Віталіївна</w:t>
            </w:r>
          </w:p>
        </w:tc>
        <w:tc>
          <w:tcPr>
            <w:tcW w:w="3246" w:type="dxa"/>
          </w:tcPr>
          <w:p w14:paraId="601694D2" w14:textId="51DEE12B" w:rsidR="000C30FD" w:rsidRPr="00257EF6" w:rsidRDefault="000C30FD" w:rsidP="001A472C">
            <w:pPr>
              <w:pStyle w:val="p1"/>
              <w:divId w:val="1490577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Правовий статус </w:t>
            </w:r>
            <w:r w:rsidRPr="00257EF6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медіатора в процесі вирішення спорів </w:t>
            </w:r>
            <w:r w:rsidRPr="00257EF6">
              <w:rPr>
                <w:rStyle w:val="s1"/>
                <w:rFonts w:ascii="Times New Roman" w:hAnsi="Times New Roman"/>
                <w:sz w:val="24"/>
                <w:szCs w:val="24"/>
              </w:rPr>
              <w:lastRenderedPageBreak/>
              <w:t>в рамках Європейського Союзу</w:t>
            </w:r>
          </w:p>
        </w:tc>
        <w:tc>
          <w:tcPr>
            <w:tcW w:w="2429" w:type="dxa"/>
          </w:tcPr>
          <w:p w14:paraId="3555FE39" w14:textId="397EBDA5" w:rsidR="000C30FD" w:rsidRPr="00257EF6" w:rsidRDefault="000C30FD" w:rsidP="001A472C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s1"/>
                <w:rFonts w:ascii="Times New Roman" w:hAnsi="Times New Roman"/>
                <w:sz w:val="24"/>
                <w:szCs w:val="24"/>
              </w:rPr>
              <w:lastRenderedPageBreak/>
              <w:t>Утко-Масляник</w:t>
            </w:r>
            <w:proofErr w:type="spellEnd"/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56" w:type="dxa"/>
          </w:tcPr>
          <w:p w14:paraId="460E5F17" w14:textId="59CF7B12" w:rsidR="000C30FD" w:rsidRDefault="005D09B7" w:rsidP="001A472C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Федунь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C30FD" w:rsidRPr="00B62768" w14:paraId="59D86BC1" w14:textId="3062E0CE" w:rsidTr="000C30FD">
        <w:trPr>
          <w:trHeight w:val="1350"/>
        </w:trPr>
        <w:tc>
          <w:tcPr>
            <w:tcW w:w="2825" w:type="dxa"/>
          </w:tcPr>
          <w:p w14:paraId="16F9C5CD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Рябовол</w:t>
            </w:r>
            <w:proofErr w:type="spellEnd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Ліна Віталіївна </w:t>
            </w:r>
          </w:p>
        </w:tc>
        <w:tc>
          <w:tcPr>
            <w:tcW w:w="3246" w:type="dxa"/>
          </w:tcPr>
          <w:p w14:paraId="07260D49" w14:textId="0D57465F" w:rsidR="000C30FD" w:rsidRPr="00257EF6" w:rsidRDefault="000C30FD" w:rsidP="005934E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257EF6">
              <w:rPr>
                <w:rFonts w:ascii="Times New Roman" w:hAnsi="Times New Roman"/>
                <w:sz w:val="24"/>
                <w:szCs w:val="24"/>
              </w:rPr>
              <w:t xml:space="preserve">Правові засади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інституту </w:t>
            </w:r>
            <w:r w:rsidRPr="00257EF6">
              <w:rPr>
                <w:rFonts w:ascii="Times New Roman" w:hAnsi="Times New Roman"/>
                <w:sz w:val="24"/>
                <w:szCs w:val="24"/>
              </w:rPr>
              <w:t>громадянства Європейського Союзу: права громадян та їх співвідношення з громадянами третіх країн</w:t>
            </w:r>
          </w:p>
        </w:tc>
        <w:tc>
          <w:tcPr>
            <w:tcW w:w="2429" w:type="dxa"/>
          </w:tcPr>
          <w:p w14:paraId="7DE64D3C" w14:textId="5195A4DC" w:rsidR="000C30FD" w:rsidRPr="00257EF6" w:rsidRDefault="000C30FD" w:rsidP="005934E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257EF6">
              <w:rPr>
                <w:rFonts w:ascii="Times New Roman" w:hAnsi="Times New Roman"/>
                <w:sz w:val="24"/>
                <w:szCs w:val="24"/>
              </w:rPr>
              <w:t>Присяжний П.М.</w:t>
            </w:r>
          </w:p>
        </w:tc>
        <w:tc>
          <w:tcPr>
            <w:tcW w:w="1956" w:type="dxa"/>
          </w:tcPr>
          <w:p w14:paraId="5C570471" w14:textId="1A4C87DA" w:rsidR="000C30FD" w:rsidRPr="00257EF6" w:rsidRDefault="005D09B7" w:rsidP="005934E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Федунь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C30FD" w:rsidRPr="00B62768" w14:paraId="43F4FC87" w14:textId="11525971" w:rsidTr="000C30FD">
        <w:trPr>
          <w:trHeight w:val="261"/>
        </w:trPr>
        <w:tc>
          <w:tcPr>
            <w:tcW w:w="2825" w:type="dxa"/>
          </w:tcPr>
          <w:p w14:paraId="5EAABAD4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Сеник Христина Леонідівна </w:t>
            </w:r>
          </w:p>
        </w:tc>
        <w:tc>
          <w:tcPr>
            <w:tcW w:w="3246" w:type="dxa"/>
          </w:tcPr>
          <w:p w14:paraId="56CE508C" w14:textId="560C02BB" w:rsidR="000C30FD" w:rsidRPr="00257EF6" w:rsidRDefault="000C30FD" w:rsidP="005934E1">
            <w:pPr>
              <w:pStyle w:val="p1"/>
              <w:divId w:val="547477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Правові основи політики ЄС у сфері захисту прав людини</w:t>
            </w:r>
          </w:p>
        </w:tc>
        <w:tc>
          <w:tcPr>
            <w:tcW w:w="2429" w:type="dxa"/>
          </w:tcPr>
          <w:p w14:paraId="08EB1271" w14:textId="0D963215" w:rsidR="000C30FD" w:rsidRPr="00257EF6" w:rsidRDefault="000C30FD" w:rsidP="005934E1">
            <w:pPr>
              <w:pStyle w:val="p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Головко-</w:t>
            </w:r>
            <w:proofErr w:type="spellStart"/>
            <w:r w:rsidRPr="0025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Гавришева</w:t>
            </w:r>
            <w:proofErr w:type="spellEnd"/>
            <w:r w:rsidRPr="0025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 І.</w:t>
            </w:r>
          </w:p>
        </w:tc>
        <w:tc>
          <w:tcPr>
            <w:tcW w:w="1956" w:type="dxa"/>
          </w:tcPr>
          <w:p w14:paraId="1F3DF73B" w14:textId="62871DF2" w:rsidR="000C30FD" w:rsidRPr="00257EF6" w:rsidRDefault="005D09B7" w:rsidP="005934E1">
            <w:pPr>
              <w:pStyle w:val="p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7EF6">
              <w:rPr>
                <w:rFonts w:ascii="Times New Roman" w:hAnsi="Times New Roman"/>
                <w:sz w:val="24"/>
                <w:szCs w:val="24"/>
              </w:rPr>
              <w:t>Присяжний П.М.</w:t>
            </w:r>
          </w:p>
        </w:tc>
      </w:tr>
      <w:tr w:rsidR="000C30FD" w:rsidRPr="00B62768" w14:paraId="78F62B93" w14:textId="2742483C" w:rsidTr="000C30FD">
        <w:trPr>
          <w:trHeight w:val="247"/>
        </w:trPr>
        <w:tc>
          <w:tcPr>
            <w:tcW w:w="2825" w:type="dxa"/>
          </w:tcPr>
          <w:p w14:paraId="28888F93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Слободян Ірина Михайлівна </w:t>
            </w:r>
          </w:p>
        </w:tc>
        <w:tc>
          <w:tcPr>
            <w:tcW w:w="3246" w:type="dxa"/>
          </w:tcPr>
          <w:p w14:paraId="03892955" w14:textId="77777777" w:rsidR="000C30FD" w:rsidRPr="00257EF6" w:rsidRDefault="000C30FD" w:rsidP="00EC6D52">
            <w:pPr>
              <w:pStyle w:val="p1"/>
              <w:divId w:val="408624444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257EF6">
              <w:rPr>
                <w:rStyle w:val="s1"/>
                <w:rFonts w:ascii="Times New Roman" w:hAnsi="Times New Roman"/>
                <w:sz w:val="24"/>
                <w:szCs w:val="24"/>
              </w:rPr>
              <w:t>Монархія як форма державного правління у Великій Британії</w:t>
            </w:r>
          </w:p>
          <w:p w14:paraId="19F8CDA6" w14:textId="2999D21E" w:rsidR="000C30FD" w:rsidRPr="00257EF6" w:rsidRDefault="000C30FD" w:rsidP="00EC6D52">
            <w:pPr>
              <w:pStyle w:val="p1"/>
              <w:divId w:val="408624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5533AF91" w14:textId="7D6AEEFF" w:rsidR="000C30FD" w:rsidRPr="00257EF6" w:rsidRDefault="000C30FD" w:rsidP="00EC6D52">
            <w:pPr>
              <w:pStyle w:val="p1"/>
              <w:rPr>
                <w:rStyle w:val="s1"/>
                <w:rFonts w:ascii="Times New Roman" w:hAnsi="Times New Roman"/>
                <w:sz w:val="24"/>
                <w:szCs w:val="24"/>
              </w:rPr>
            </w:pPr>
            <w:proofErr w:type="spellStart"/>
            <w:r w:rsidRPr="00257EF6">
              <w:rPr>
                <w:rStyle w:val="apple-converted-space"/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 w:rsidRPr="00257EF6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І.М.</w:t>
            </w:r>
          </w:p>
        </w:tc>
        <w:tc>
          <w:tcPr>
            <w:tcW w:w="1956" w:type="dxa"/>
          </w:tcPr>
          <w:p w14:paraId="34D9E94F" w14:textId="30CF5B72" w:rsidR="000C30FD" w:rsidRPr="00257EF6" w:rsidRDefault="005D09B7" w:rsidP="00EC6D52">
            <w:pPr>
              <w:pStyle w:val="p1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proofErr w:type="spellStart"/>
            <w:r w:rsidRPr="0025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Микієвич</w:t>
            </w:r>
            <w:proofErr w:type="spellEnd"/>
            <w:r w:rsidRPr="0025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0C30FD" w:rsidRPr="00B62768" w14:paraId="21575EB7" w14:textId="26D8486D" w:rsidTr="000C30FD">
        <w:trPr>
          <w:trHeight w:val="261"/>
        </w:trPr>
        <w:tc>
          <w:tcPr>
            <w:tcW w:w="2825" w:type="dxa"/>
          </w:tcPr>
          <w:p w14:paraId="16F2912E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Шульга Валерія Андріївна </w:t>
            </w:r>
          </w:p>
        </w:tc>
        <w:tc>
          <w:tcPr>
            <w:tcW w:w="3246" w:type="dxa"/>
          </w:tcPr>
          <w:p w14:paraId="72B83F0A" w14:textId="17393EC8" w:rsidR="000C30FD" w:rsidRPr="00257EF6" w:rsidRDefault="000C30FD" w:rsidP="00EA0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Правові засади страхування ризиків адвокатської діяльності: порівняльний досвід України та країн ЄС</w:t>
            </w:r>
          </w:p>
        </w:tc>
        <w:tc>
          <w:tcPr>
            <w:tcW w:w="2429" w:type="dxa"/>
          </w:tcPr>
          <w:p w14:paraId="3B5AF77E" w14:textId="6AF2F666" w:rsidR="000C30FD" w:rsidRPr="00257EF6" w:rsidRDefault="000C30FD" w:rsidP="00EA0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Микієвич</w:t>
            </w:r>
            <w:proofErr w:type="spellEnd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М.М.</w:t>
            </w:r>
          </w:p>
        </w:tc>
        <w:tc>
          <w:tcPr>
            <w:tcW w:w="1956" w:type="dxa"/>
          </w:tcPr>
          <w:p w14:paraId="525F5770" w14:textId="17F03A06" w:rsidR="000C30FD" w:rsidRPr="00257EF6" w:rsidRDefault="005D09B7" w:rsidP="00EA0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Яворська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І.М.</w:t>
            </w:r>
          </w:p>
        </w:tc>
      </w:tr>
      <w:tr w:rsidR="000C30FD" w:rsidRPr="00B62768" w14:paraId="0B161EA2" w14:textId="2EAA355C" w:rsidTr="000C30FD">
        <w:trPr>
          <w:trHeight w:val="247"/>
        </w:trPr>
        <w:tc>
          <w:tcPr>
            <w:tcW w:w="2825" w:type="dxa"/>
          </w:tcPr>
          <w:p w14:paraId="2FD96487" w14:textId="77777777" w:rsidR="000C30FD" w:rsidRPr="00257EF6" w:rsidRDefault="000C30FD" w:rsidP="00486C9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Яворська</w:t>
            </w:r>
            <w:proofErr w:type="spellEnd"/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 Юріївна</w:t>
            </w:r>
          </w:p>
        </w:tc>
        <w:tc>
          <w:tcPr>
            <w:tcW w:w="3246" w:type="dxa"/>
          </w:tcPr>
          <w:p w14:paraId="69F3AA7F" w14:textId="22FE904A" w:rsidR="000C30FD" w:rsidRPr="00257EF6" w:rsidRDefault="000C30FD" w:rsidP="00075D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Свобода ділового спілкування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праві  Європейського Союзу</w:t>
            </w:r>
          </w:p>
          <w:p w14:paraId="41F264E9" w14:textId="1582A284" w:rsidR="000C30FD" w:rsidRPr="00257EF6" w:rsidRDefault="000C30FD" w:rsidP="00EA0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29" w:type="dxa"/>
          </w:tcPr>
          <w:p w14:paraId="345177F2" w14:textId="4FA15B0C" w:rsidR="000C30FD" w:rsidRPr="00257EF6" w:rsidRDefault="000C30FD" w:rsidP="00075D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Присяжний П. М.</w:t>
            </w:r>
          </w:p>
        </w:tc>
        <w:tc>
          <w:tcPr>
            <w:tcW w:w="1956" w:type="dxa"/>
          </w:tcPr>
          <w:p w14:paraId="52CDE3CF" w14:textId="694E8A6F" w:rsidR="000C30FD" w:rsidRPr="00257EF6" w:rsidRDefault="005D09B7" w:rsidP="00075D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О.Б.</w:t>
            </w:r>
            <w:bookmarkStart w:id="0" w:name="_GoBack"/>
            <w:bookmarkEnd w:id="0"/>
          </w:p>
        </w:tc>
      </w:tr>
    </w:tbl>
    <w:p w14:paraId="6BFD0DE8" w14:textId="53AF3790" w:rsidR="00486C98" w:rsidRPr="00486C98" w:rsidRDefault="00486C98" w:rsidP="003E1068">
      <w:pPr>
        <w:spacing w:after="0" w:line="240" w:lineRule="auto"/>
        <w:rPr>
          <w:rFonts w:eastAsia="Times New Roman" w:cs="Calibri"/>
          <w:b/>
          <w:color w:val="000000"/>
          <w:sz w:val="32"/>
          <w:lang w:eastAsia="uk-UA"/>
        </w:rPr>
      </w:pPr>
    </w:p>
    <w:sectPr w:rsidR="00486C98" w:rsidRPr="00486C98" w:rsidSect="00486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 U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D09D2"/>
    <w:multiLevelType w:val="hybridMultilevel"/>
    <w:tmpl w:val="E3E4547C"/>
    <w:lvl w:ilvl="0" w:tplc="0422000F">
      <w:start w:val="1"/>
      <w:numFmt w:val="decimal"/>
      <w:lvlText w:val="%1."/>
      <w:lvlJc w:val="left"/>
      <w:pPr>
        <w:ind w:left="940" w:hanging="360"/>
      </w:p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16"/>
    <w:rsid w:val="00004D07"/>
    <w:rsid w:val="000110BF"/>
    <w:rsid w:val="00075DDD"/>
    <w:rsid w:val="000B3387"/>
    <w:rsid w:val="000C30FD"/>
    <w:rsid w:val="00102010"/>
    <w:rsid w:val="00126E8B"/>
    <w:rsid w:val="00175078"/>
    <w:rsid w:val="0019210D"/>
    <w:rsid w:val="001A0247"/>
    <w:rsid w:val="001A472C"/>
    <w:rsid w:val="001D2934"/>
    <w:rsid w:val="00257EF6"/>
    <w:rsid w:val="00275180"/>
    <w:rsid w:val="002A751A"/>
    <w:rsid w:val="002D30C2"/>
    <w:rsid w:val="002F3576"/>
    <w:rsid w:val="00396EEB"/>
    <w:rsid w:val="003E0225"/>
    <w:rsid w:val="003E1068"/>
    <w:rsid w:val="003E25EB"/>
    <w:rsid w:val="003F6A69"/>
    <w:rsid w:val="004370FC"/>
    <w:rsid w:val="00463B99"/>
    <w:rsid w:val="00486C98"/>
    <w:rsid w:val="00527F9E"/>
    <w:rsid w:val="00531D4E"/>
    <w:rsid w:val="0053420E"/>
    <w:rsid w:val="005934E1"/>
    <w:rsid w:val="00597DDA"/>
    <w:rsid w:val="005B071D"/>
    <w:rsid w:val="005D09B7"/>
    <w:rsid w:val="00602BBF"/>
    <w:rsid w:val="00611E3C"/>
    <w:rsid w:val="006474CF"/>
    <w:rsid w:val="006C4915"/>
    <w:rsid w:val="006D27F3"/>
    <w:rsid w:val="007035D6"/>
    <w:rsid w:val="0082716A"/>
    <w:rsid w:val="00827916"/>
    <w:rsid w:val="008872EF"/>
    <w:rsid w:val="00932774"/>
    <w:rsid w:val="00943722"/>
    <w:rsid w:val="00944EAC"/>
    <w:rsid w:val="009D0257"/>
    <w:rsid w:val="00A372A0"/>
    <w:rsid w:val="00A40441"/>
    <w:rsid w:val="00A5505A"/>
    <w:rsid w:val="00A61C1B"/>
    <w:rsid w:val="00AC3737"/>
    <w:rsid w:val="00B62768"/>
    <w:rsid w:val="00B87CE5"/>
    <w:rsid w:val="00BB1E6E"/>
    <w:rsid w:val="00C05ACE"/>
    <w:rsid w:val="00CB385E"/>
    <w:rsid w:val="00CB497E"/>
    <w:rsid w:val="00CF00C0"/>
    <w:rsid w:val="00CF2174"/>
    <w:rsid w:val="00CF7820"/>
    <w:rsid w:val="00D5199A"/>
    <w:rsid w:val="00D73673"/>
    <w:rsid w:val="00E11003"/>
    <w:rsid w:val="00E11ECC"/>
    <w:rsid w:val="00EA0082"/>
    <w:rsid w:val="00EC6D52"/>
    <w:rsid w:val="00F02651"/>
    <w:rsid w:val="00F30B2B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F786"/>
  <w15:chartTrackingRefBased/>
  <w15:docId w15:val="{AFD3E3A0-11A8-6B41-8FBB-807C9110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768"/>
    <w:pPr>
      <w:ind w:left="720"/>
      <w:contextualSpacing/>
    </w:pPr>
  </w:style>
  <w:style w:type="table" w:styleId="a4">
    <w:name w:val="Table Grid"/>
    <w:basedOn w:val="a1"/>
    <w:uiPriority w:val="39"/>
    <w:rsid w:val="00B6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Grid Table 1 Light Accent 1"/>
    <w:basedOn w:val="a1"/>
    <w:uiPriority w:val="46"/>
    <w:rsid w:val="00B627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basedOn w:val="a1"/>
    <w:uiPriority w:val="41"/>
    <w:rsid w:val="00B627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1">
    <w:name w:val="p1"/>
    <w:basedOn w:val="a"/>
    <w:rsid w:val="0082716A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uk-UA"/>
    </w:rPr>
  </w:style>
  <w:style w:type="character" w:customStyle="1" w:styleId="s1">
    <w:name w:val="s1"/>
    <w:basedOn w:val="a0"/>
    <w:rsid w:val="0082716A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a0"/>
    <w:rsid w:val="0082716A"/>
  </w:style>
  <w:style w:type="paragraph" w:customStyle="1" w:styleId="p2">
    <w:name w:val="p2"/>
    <w:basedOn w:val="a"/>
    <w:rsid w:val="0053420E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A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A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8BD426313EC148AFCFA5D3C8920C45" ma:contentTypeVersion="2" ma:contentTypeDescription="Створення нового документа." ma:contentTypeScope="" ma:versionID="1cfdb5455ee15c79f3a923e97380f364">
  <xsd:schema xmlns:xsd="http://www.w3.org/2001/XMLSchema" xmlns:xs="http://www.w3.org/2001/XMLSchema" xmlns:p="http://schemas.microsoft.com/office/2006/metadata/properties" xmlns:ns3="3ceea144-074a-43a5-aebf-89ab720ce852" targetNamespace="http://schemas.microsoft.com/office/2006/metadata/properties" ma:root="true" ma:fieldsID="e961694562e92066feec32f7b1a3ac4a" ns3:_="">
    <xsd:import namespace="3ceea144-074a-43a5-aebf-89ab720ce8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ea144-074a-43a5-aebf-89ab720ce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AC35-8D50-438D-9E9F-A58C37838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53FDC-522A-455C-9AB6-79C401200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ea144-074a-43a5-aebf-89ab720ce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67D22-35DC-437A-86A9-9E6291CAA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757099-85C1-4ADD-92EA-48D6F198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B.</dc:creator>
  <cp:keywords/>
  <dc:description/>
  <cp:lastModifiedBy>Haley B.</cp:lastModifiedBy>
  <cp:revision>15</cp:revision>
  <cp:lastPrinted>2020-09-29T07:37:00Z</cp:lastPrinted>
  <dcterms:created xsi:type="dcterms:W3CDTF">2020-09-28T18:06:00Z</dcterms:created>
  <dcterms:modified xsi:type="dcterms:W3CDTF">2021-06-15T10:26:00Z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0x0101008A8BD426313EC148AFCFA5D3C8920C45</vt:lpwstr>
  </property>
</Properties>
</file>