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ГРАФІК ДИСТАНЦІЙНОГО НАВЧАННЯ</w:t>
      </w:r>
    </w:p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НА ПЕРІОД КАРАНТИНУ з </w:t>
      </w:r>
      <w:r w:rsidR="002F4D91">
        <w:rPr>
          <w:rFonts w:ascii="Times New Roman CYR" w:hAnsi="Times New Roman CYR" w:cstheme="minorHAnsi"/>
          <w:b/>
          <w:sz w:val="26"/>
          <w:szCs w:val="26"/>
        </w:rPr>
        <w:t>03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>.0</w:t>
      </w:r>
      <w:r w:rsidR="002F4D91">
        <w:rPr>
          <w:rFonts w:ascii="Times New Roman CYR" w:hAnsi="Times New Roman CYR" w:cstheme="minorHAnsi"/>
          <w:b/>
          <w:sz w:val="26"/>
          <w:szCs w:val="26"/>
        </w:rPr>
        <w:t>4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 xml:space="preserve">.2020 р. по </w:t>
      </w:r>
      <w:r w:rsidR="002F4D91">
        <w:rPr>
          <w:rFonts w:ascii="Times New Roman CYR" w:hAnsi="Times New Roman CYR" w:cstheme="minorHAnsi"/>
          <w:b/>
          <w:sz w:val="26"/>
          <w:szCs w:val="26"/>
        </w:rPr>
        <w:t>24</w:t>
      </w:r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 xml:space="preserve">.04.2020 </w:t>
      </w:r>
      <w:proofErr w:type="spellStart"/>
      <w:r w:rsidR="002F4D91" w:rsidRPr="000C60E9">
        <w:rPr>
          <w:rFonts w:ascii="Times New Roman CYR" w:hAnsi="Times New Roman CYR" w:cstheme="minorHAnsi"/>
          <w:b/>
          <w:sz w:val="26"/>
          <w:szCs w:val="26"/>
        </w:rPr>
        <w:t>р.</w:t>
      </w:r>
      <w:bookmarkStart w:id="0" w:name="_GoBack"/>
      <w:bookmarkEnd w:id="0"/>
      <w:r w:rsidRPr="000C60E9">
        <w:rPr>
          <w:rFonts w:ascii="Times New Roman CYR" w:hAnsi="Times New Roman CYR" w:cstheme="minorHAnsi"/>
          <w:b/>
          <w:sz w:val="26"/>
          <w:szCs w:val="26"/>
        </w:rPr>
        <w:t>р</w:t>
      </w:r>
      <w:proofErr w:type="spellEnd"/>
      <w:r w:rsidRPr="000C60E9">
        <w:rPr>
          <w:rFonts w:ascii="Times New Roman CYR" w:hAnsi="Times New Roman CYR" w:cstheme="minorHAnsi"/>
          <w:b/>
          <w:sz w:val="26"/>
          <w:szCs w:val="26"/>
        </w:rPr>
        <w:t>.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Назва навчальної дисципліни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AF03F5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Порівняльне адміністративне право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COMMENTS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E852B0" w:rsidRDefault="00F868DE" w:rsidP="00DE2B13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rFonts w:ascii="Times New Roman CYR" w:hAnsi="Times New Roman CYR" w:cstheme="minorHAnsi"/>
          <w:sz w:val="26"/>
          <w:szCs w:val="26"/>
          <w:lang w:val="en-US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Курс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>3 (МВП-31, МВП-32, МВП-33).</w:t>
      </w:r>
      <w:r w:rsidR="00E852B0">
        <w:rPr>
          <w:rFonts w:ascii="Times New Roman CYR" w:hAnsi="Times New Roman CYR" w:cstheme="minorHAnsi"/>
          <w:sz w:val="26"/>
          <w:szCs w:val="26"/>
          <w:lang w:val="en-US"/>
        </w:rPr>
        <w:t xml:space="preserve"> </w:t>
      </w:r>
    </w:p>
    <w:p w:rsidR="00F868DE" w:rsidRPr="000C60E9" w:rsidRDefault="00E852B0" w:rsidP="00DE2B13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rFonts w:ascii="Times New Roman CYR" w:hAnsi="Times New Roman CYR" w:cstheme="minorHAnsi"/>
          <w:sz w:val="26"/>
          <w:szCs w:val="26"/>
        </w:rPr>
      </w:pPr>
      <w:r w:rsidRPr="00E852B0">
        <w:rPr>
          <w:rFonts w:ascii="Times New Roman CYR" w:hAnsi="Times New Roman CYR" w:cstheme="minorHAnsi"/>
          <w:b/>
          <w:bCs/>
          <w:sz w:val="26"/>
          <w:szCs w:val="26"/>
        </w:rPr>
        <w:t>Дати занять</w:t>
      </w:r>
      <w:r>
        <w:rPr>
          <w:rFonts w:ascii="Times New Roman CYR" w:hAnsi="Times New Roman CYR" w:cstheme="minorHAnsi"/>
          <w:sz w:val="26"/>
          <w:szCs w:val="26"/>
        </w:rPr>
        <w:t xml:space="preserve"> (08.04.2020; 09.04.2020; 10.04.2020; 22.04.2020; 23.04.2020; 24.04.2020)</w: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D654D6" w:rsidRPr="000C60E9">
        <w:rPr>
          <w:rFonts w:ascii="Times New Roman CYR" w:hAnsi="Times New Roman CYR" w:cstheme="minorHAnsi"/>
          <w:sz w:val="26"/>
          <w:szCs w:val="26"/>
        </w:rPr>
        <w:instrText xml:space="preserve"> FILLIN   \* MERGEFORMAT </w:instrTex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QUOTE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F868DE" w:rsidRPr="000C60E9" w:rsidRDefault="00062014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Освітня програма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бакалавр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Прізвище та ініціали викладача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СЕНИК С.В.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Адреса електронної пошти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svsenyk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9@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gmail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.</w:t>
      </w:r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com</w:t>
      </w:r>
    </w:p>
    <w:p w:rsidR="00323BD2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b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Кількість аудиторних годин з </w:t>
      </w:r>
      <w:r w:rsidR="00E852B0">
        <w:rPr>
          <w:rFonts w:ascii="Times New Roman CYR" w:hAnsi="Times New Roman CYR" w:cstheme="minorHAnsi"/>
          <w:b/>
          <w:sz w:val="26"/>
          <w:szCs w:val="26"/>
        </w:rPr>
        <w:t>03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.0</w:t>
      </w:r>
      <w:r w:rsidR="00E852B0">
        <w:rPr>
          <w:rFonts w:ascii="Times New Roman CYR" w:hAnsi="Times New Roman CYR" w:cstheme="minorHAnsi"/>
          <w:b/>
          <w:sz w:val="26"/>
          <w:szCs w:val="26"/>
        </w:rPr>
        <w:t>4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.2020 р. по </w:t>
      </w:r>
      <w:r w:rsidR="00E852B0">
        <w:rPr>
          <w:rFonts w:ascii="Times New Roman CYR" w:hAnsi="Times New Roman CYR" w:cstheme="minorHAnsi"/>
          <w:b/>
          <w:sz w:val="26"/>
          <w:szCs w:val="26"/>
        </w:rPr>
        <w:t>24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.04.2020 р.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  <w:lang w:val="ru-RU"/>
        </w:rPr>
        <w:t>(1</w:t>
      </w:r>
      <w:r w:rsidR="00E852B0">
        <w:rPr>
          <w:rFonts w:ascii="Times New Roman CYR" w:hAnsi="Times New Roman CYR" w:cstheme="minorHAnsi"/>
          <w:b/>
          <w:sz w:val="26"/>
          <w:szCs w:val="26"/>
          <w:lang w:val="en-US"/>
        </w:rPr>
        <w:t>2</w:t>
      </w:r>
      <w:r w:rsidR="00323BD2" w:rsidRPr="000C60E9">
        <w:rPr>
          <w:rFonts w:ascii="Times New Roman CYR" w:hAnsi="Times New Roman CYR" w:cstheme="minorHAnsi"/>
          <w:b/>
          <w:sz w:val="26"/>
          <w:szCs w:val="26"/>
          <w:lang w:val="ru-RU"/>
        </w:rPr>
        <w:t>)</w:t>
      </w:r>
    </w:p>
    <w:p w:rsidR="005361F8" w:rsidRPr="000C60E9" w:rsidRDefault="005361F8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Теми та питання для опрацювання</w:t>
      </w:r>
    </w:p>
    <w:p w:rsidR="005361F8" w:rsidRPr="00E852B0" w:rsidRDefault="005361F8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B0" w:rsidRPr="00E852B0" w:rsidRDefault="00E852B0" w:rsidP="00E852B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2B0">
        <w:rPr>
          <w:rFonts w:ascii="Times New Roman" w:hAnsi="Times New Roman" w:cs="Times New Roman"/>
          <w:sz w:val="28"/>
          <w:szCs w:val="28"/>
          <w:lang w:val="uk-UA"/>
        </w:rPr>
        <w:t>Тема 5. Адміністративна процедура та адміністративні послуги</w:t>
      </w:r>
    </w:p>
    <w:p w:rsidR="00E852B0" w:rsidRPr="00E852B0" w:rsidRDefault="00E852B0" w:rsidP="00E852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B0">
        <w:rPr>
          <w:rFonts w:ascii="Times New Roman" w:hAnsi="Times New Roman" w:cs="Times New Roman"/>
          <w:sz w:val="28"/>
          <w:szCs w:val="28"/>
        </w:rPr>
        <w:t>Поняття, види та принципи адміністративних процедур.</w:t>
      </w:r>
    </w:p>
    <w:p w:rsidR="00E852B0" w:rsidRPr="00E852B0" w:rsidRDefault="00E852B0" w:rsidP="00E852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B0">
        <w:rPr>
          <w:rFonts w:ascii="Times New Roman" w:hAnsi="Times New Roman" w:cs="Times New Roman"/>
          <w:sz w:val="28"/>
          <w:szCs w:val="28"/>
        </w:rPr>
        <w:t>Суб’єкти та стадії адміністративних процедур.</w:t>
      </w:r>
    </w:p>
    <w:p w:rsidR="00E852B0" w:rsidRPr="00E852B0" w:rsidRDefault="00E852B0" w:rsidP="00E852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B0">
        <w:rPr>
          <w:rFonts w:ascii="Times New Roman" w:hAnsi="Times New Roman" w:cs="Times New Roman"/>
          <w:sz w:val="28"/>
          <w:szCs w:val="28"/>
        </w:rPr>
        <w:t>Поняття, ознаки та види адміністративних послуг.</w:t>
      </w:r>
    </w:p>
    <w:p w:rsidR="00E852B0" w:rsidRPr="00E852B0" w:rsidRDefault="00E852B0" w:rsidP="00E852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B0">
        <w:rPr>
          <w:rFonts w:ascii="Times New Roman" w:hAnsi="Times New Roman" w:cs="Times New Roman"/>
          <w:sz w:val="28"/>
          <w:szCs w:val="28"/>
        </w:rPr>
        <w:t>Суб’єкти відносин щодо надання адміністративних послуг.</w:t>
      </w:r>
    </w:p>
    <w:p w:rsidR="00E852B0" w:rsidRPr="00E852B0" w:rsidRDefault="00E852B0" w:rsidP="00E852B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B0">
        <w:rPr>
          <w:rFonts w:ascii="Times New Roman" w:hAnsi="Times New Roman" w:cs="Times New Roman"/>
          <w:sz w:val="28"/>
          <w:szCs w:val="28"/>
        </w:rPr>
        <w:t>Порядок надання адміністративних послуг.</w:t>
      </w:r>
    </w:p>
    <w:p w:rsidR="00DE2B13" w:rsidRPr="000C60E9" w:rsidRDefault="00DE2B13" w:rsidP="00062014">
      <w:pPr>
        <w:spacing w:after="0"/>
        <w:jc w:val="center"/>
        <w:rPr>
          <w:rFonts w:ascii="Times New Roman CYR" w:hAnsi="Times New Roman CYR" w:cstheme="minorHAnsi"/>
          <w:sz w:val="26"/>
          <w:szCs w:val="26"/>
        </w:rPr>
      </w:pPr>
    </w:p>
    <w:p w:rsidR="00F868DE" w:rsidRPr="003A5E41" w:rsidRDefault="00F868DE" w:rsidP="00062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41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A5E41">
        <w:rPr>
          <w:rStyle w:val="rvts23"/>
          <w:rFonts w:ascii="Times New Roman" w:hAnsi="Times New Roman" w:cs="Times New Roman"/>
          <w:sz w:val="28"/>
          <w:szCs w:val="28"/>
        </w:rPr>
        <w:t xml:space="preserve">Про адміністративні послуги </w:t>
      </w:r>
      <w:r w:rsidRPr="003A5E41">
        <w:rPr>
          <w:rFonts w:ascii="Times New Roman" w:hAnsi="Times New Roman" w:cs="Times New Roman"/>
          <w:sz w:val="28"/>
          <w:szCs w:val="28"/>
        </w:rPr>
        <w:t xml:space="preserve">: Закон України від  </w:t>
      </w:r>
      <w:r w:rsidRPr="003A5E41">
        <w:rPr>
          <w:rStyle w:val="rvts44"/>
          <w:rFonts w:ascii="Times New Roman" w:hAnsi="Times New Roman" w:cs="Times New Roman"/>
          <w:sz w:val="28"/>
          <w:szCs w:val="28"/>
        </w:rPr>
        <w:t>6 вересня 2012 року</w:t>
      </w:r>
      <w:r w:rsidRPr="003A5E41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3A5E41">
        <w:rPr>
          <w:rStyle w:val="rvts44"/>
          <w:rFonts w:ascii="Times New Roman" w:hAnsi="Times New Roman" w:cs="Times New Roman"/>
          <w:sz w:val="28"/>
          <w:szCs w:val="28"/>
        </w:rPr>
        <w:t xml:space="preserve">№ 5203-VI. </w:t>
      </w:r>
      <w:r w:rsidRPr="003A5E41">
        <w:rPr>
          <w:rFonts w:ascii="Times New Roman" w:hAnsi="Times New Roman" w:cs="Times New Roman"/>
          <w:bCs/>
          <w:i/>
          <w:sz w:val="28"/>
          <w:szCs w:val="28"/>
        </w:rPr>
        <w:t>База даних «Законодавство України» / ВР України</w:t>
      </w:r>
      <w:r w:rsidRPr="003A5E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5E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5E4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85F8F">
          <w:rPr>
            <w:rStyle w:val="aa"/>
            <w:rFonts w:ascii="Times New Roman" w:hAnsi="Times New Roman"/>
            <w:sz w:val="28"/>
            <w:szCs w:val="28"/>
          </w:rPr>
          <w:t>https://zakon.rada.gov.ua/laws/show/5203-17</w:t>
        </w:r>
      </w:hyperlink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Користін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; за ред. О.В. Кузьменко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К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  <w:lang w:val="ru-RU"/>
        </w:rPr>
        <w:t>иїв</w:t>
      </w: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: Юрінком Інтер, 2014. 528 с. </w:t>
      </w:r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Галунько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В., </w:t>
      </w: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Діхтієвський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П., Кузьменко О., Стеценко С. та ін. Херсон : ОЛДІ – ПЛЮС, 2018. 446 с.</w:t>
      </w:r>
    </w:p>
    <w:p w:rsidR="003A5E41" w:rsidRPr="003A5E41" w:rsidRDefault="003A5E41" w:rsidP="003A5E41">
      <w:pPr>
        <w:pStyle w:val="a3"/>
        <w:numPr>
          <w:ilvl w:val="0"/>
          <w:numId w:val="8"/>
        </w:numPr>
        <w:spacing w:after="0" w:line="240" w:lineRule="auto"/>
        <w:ind w:left="993" w:hanging="567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Школик</w:t>
      </w:r>
      <w:proofErr w:type="spellEnd"/>
      <w:r w:rsidRPr="003A5E4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А.М. Порівняльне адміністративне право. Навчальний посібник для юридичних факультетів та факультетів міжнародних відносин. – Львів: ЗУКЦ, 2007. 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Форма контролю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Термін звітності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E852B0" w:rsidRPr="003A5E41" w:rsidRDefault="005361F8" w:rsidP="003A5E41">
      <w:pPr>
        <w:ind w:left="1505" w:firstLine="619"/>
        <w:rPr>
          <w:rFonts w:ascii="Times New Roman CYR" w:eastAsia="Times New Roman" w:hAnsi="Times New Roman CYR" w:cstheme="minorHAnsi"/>
          <w:b/>
          <w:bCs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</w:rPr>
        <w:br w:type="page"/>
      </w:r>
      <w:r w:rsidR="00E852B0" w:rsidRPr="003A5E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 6. Форми діяльності публічної адміністрації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 (інструменти) діяльності публічної адміністрації: загальна характеристика. 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Адміністративний акт і його трактування в праві різних держав. Вимоги, що ставляться до адміністративних актів та наслідки невиконання вимог. 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Нормативно-правові акти органів публічної влади. (міністерств, служб, та ін. ЦОВВ).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Нормативно-правові акти органів місцевого самоврядування.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Адміністративні (публічно-правові) договори: сутність та види. </w:t>
      </w:r>
    </w:p>
    <w:p w:rsidR="00E852B0" w:rsidRPr="003A5E41" w:rsidRDefault="00E852B0" w:rsidP="00E852B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E41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Адміністративний розсуд в діяльності публічної адміністрації.</w:t>
      </w:r>
    </w:p>
    <w:p w:rsidR="00E852B0" w:rsidRPr="002219A0" w:rsidRDefault="00E852B0" w:rsidP="00E852B0">
      <w:pPr>
        <w:pStyle w:val="a3"/>
        <w:ind w:left="1068"/>
        <w:jc w:val="both"/>
        <w:rPr>
          <w:sz w:val="28"/>
          <w:szCs w:val="28"/>
        </w:rPr>
      </w:pPr>
    </w:p>
    <w:p w:rsidR="005361F8" w:rsidRPr="000C60E9" w:rsidRDefault="005361F8" w:rsidP="005361F8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Адміністративне право зарубіжних країн : курс лекцій / О.В.</w:t>
      </w:r>
      <w:r w:rsidR="005D0CE2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Юрінком Інтер, 2014. 528 с. 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Стеценко С. та ін. Херсон : ОЛДІ–ПЛЮС, 2018. 446 с.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: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</w:t>
      </w:r>
      <w:proofErr w:type="spellStart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авч</w:t>
      </w:r>
      <w:proofErr w:type="spellEnd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.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посібник для юридичних факультетів та факультетів міжнародних відносин. Львів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: ЗУКЦ, 2007.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DE2B13" w:rsidRPr="000C60E9" w:rsidRDefault="00DE2B13">
      <w:pPr>
        <w:rPr>
          <w:rFonts w:ascii="Times New Roman CYR" w:eastAsia="Times New Roman" w:hAnsi="Times New Roman CYR" w:cstheme="minorHAnsi"/>
          <w:b/>
          <w:bCs/>
          <w:sz w:val="26"/>
          <w:szCs w:val="26"/>
          <w:lang w:eastAsia="ru-RU"/>
        </w:rPr>
      </w:pP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sectPr w:rsidR="00692210" w:rsidRPr="000C60E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D6" w:rsidRDefault="00D654D6" w:rsidP="00F868DE">
      <w:pPr>
        <w:spacing w:after="0" w:line="240" w:lineRule="auto"/>
      </w:pPr>
      <w:r>
        <w:separator/>
      </w:r>
    </w:p>
  </w:endnote>
  <w:end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D6" w:rsidRDefault="00D654D6" w:rsidP="00F868DE">
      <w:pPr>
        <w:spacing w:after="0" w:line="240" w:lineRule="auto"/>
      </w:pPr>
      <w:r>
        <w:separator/>
      </w:r>
    </w:p>
  </w:footnote>
  <w:foot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030625"/>
    <w:multiLevelType w:val="hybridMultilevel"/>
    <w:tmpl w:val="DC42867E"/>
    <w:lvl w:ilvl="0" w:tplc="5320711E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3F4"/>
    <w:multiLevelType w:val="hybridMultilevel"/>
    <w:tmpl w:val="9A64647C"/>
    <w:lvl w:ilvl="0" w:tplc="44BE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20AA5E17"/>
    <w:multiLevelType w:val="hybridMultilevel"/>
    <w:tmpl w:val="BA827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01924"/>
    <w:multiLevelType w:val="hybridMultilevel"/>
    <w:tmpl w:val="7682DE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D2275"/>
    <w:multiLevelType w:val="hybridMultilevel"/>
    <w:tmpl w:val="6DD4D4C0"/>
    <w:lvl w:ilvl="0" w:tplc="49E8CEF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026FC1"/>
    <w:multiLevelType w:val="hybridMultilevel"/>
    <w:tmpl w:val="F9C49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C3B1E"/>
    <w:multiLevelType w:val="hybridMultilevel"/>
    <w:tmpl w:val="472A9CCE"/>
    <w:lvl w:ilvl="0" w:tplc="532071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D85345"/>
    <w:multiLevelType w:val="hybridMultilevel"/>
    <w:tmpl w:val="F5346ACA"/>
    <w:lvl w:ilvl="0" w:tplc="6472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E66F6"/>
    <w:multiLevelType w:val="hybridMultilevel"/>
    <w:tmpl w:val="571C62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13B72"/>
    <w:multiLevelType w:val="hybridMultilevel"/>
    <w:tmpl w:val="6CEE3F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08474F"/>
    <w:multiLevelType w:val="hybridMultilevel"/>
    <w:tmpl w:val="4732DC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92608E"/>
    <w:multiLevelType w:val="hybridMultilevel"/>
    <w:tmpl w:val="CF1E2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1901"/>
    <w:multiLevelType w:val="hybridMultilevel"/>
    <w:tmpl w:val="FAAC2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1C5953"/>
    <w:multiLevelType w:val="hybridMultilevel"/>
    <w:tmpl w:val="04046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4"/>
  </w:num>
  <w:num w:numId="5">
    <w:abstractNumId w:val="1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62014"/>
    <w:rsid w:val="000C60E9"/>
    <w:rsid w:val="002F4D91"/>
    <w:rsid w:val="00323BD2"/>
    <w:rsid w:val="003A5E41"/>
    <w:rsid w:val="00474C92"/>
    <w:rsid w:val="005361F8"/>
    <w:rsid w:val="0059224A"/>
    <w:rsid w:val="005C4B6B"/>
    <w:rsid w:val="005D0CE2"/>
    <w:rsid w:val="00692210"/>
    <w:rsid w:val="007073FA"/>
    <w:rsid w:val="0072180F"/>
    <w:rsid w:val="007379DC"/>
    <w:rsid w:val="00785AF8"/>
    <w:rsid w:val="0083784B"/>
    <w:rsid w:val="00872593"/>
    <w:rsid w:val="00880554"/>
    <w:rsid w:val="009C2112"/>
    <w:rsid w:val="00A7699E"/>
    <w:rsid w:val="00AF03F5"/>
    <w:rsid w:val="00D654D6"/>
    <w:rsid w:val="00DE2B13"/>
    <w:rsid w:val="00E46C9A"/>
    <w:rsid w:val="00E852B0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385"/>
  <w15:docId w15:val="{3C79863C-4F9A-4CD0-9CDA-CE0F4C8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53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BD2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23B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a">
    <w:name w:val="Hyperlink"/>
    <w:basedOn w:val="a0"/>
    <w:uiPriority w:val="99"/>
    <w:rsid w:val="00323BD2"/>
    <w:rPr>
      <w:rFonts w:cs="Times New Roman"/>
      <w:color w:val="0000FF"/>
      <w:u w:val="single"/>
    </w:rPr>
  </w:style>
  <w:style w:type="character" w:customStyle="1" w:styleId="rvts44">
    <w:name w:val="rvts44"/>
    <w:basedOn w:val="a0"/>
    <w:rsid w:val="005361F8"/>
  </w:style>
  <w:style w:type="character" w:customStyle="1" w:styleId="rvts0">
    <w:name w:val="rvts0"/>
    <w:basedOn w:val="a0"/>
    <w:rsid w:val="005361F8"/>
  </w:style>
  <w:style w:type="character" w:customStyle="1" w:styleId="rvts9">
    <w:name w:val="rvts9"/>
    <w:basedOn w:val="a0"/>
    <w:rsid w:val="005361F8"/>
  </w:style>
  <w:style w:type="character" w:customStyle="1" w:styleId="rvts64">
    <w:name w:val="rvts64"/>
    <w:basedOn w:val="a0"/>
    <w:rsid w:val="005361F8"/>
  </w:style>
  <w:style w:type="character" w:customStyle="1" w:styleId="rvts23">
    <w:name w:val="rvts23"/>
    <w:basedOn w:val="a0"/>
    <w:rsid w:val="005361F8"/>
  </w:style>
  <w:style w:type="character" w:customStyle="1" w:styleId="10">
    <w:name w:val="Заголовок 1 Знак"/>
    <w:basedOn w:val="a0"/>
    <w:link w:val="1"/>
    <w:uiPriority w:val="9"/>
    <w:rsid w:val="0053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D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0C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2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Unresolved Mention"/>
    <w:basedOn w:val="a0"/>
    <w:uiPriority w:val="99"/>
    <w:semiHidden/>
    <w:unhideWhenUsed/>
    <w:rsid w:val="003A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C18B-93FB-45F2-B582-BAB4653C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LvDUVS WordLic1</cp:lastModifiedBy>
  <cp:revision>4</cp:revision>
  <dcterms:created xsi:type="dcterms:W3CDTF">2020-04-04T07:25:00Z</dcterms:created>
  <dcterms:modified xsi:type="dcterms:W3CDTF">2020-04-04T07:25:00Z</dcterms:modified>
</cp:coreProperties>
</file>