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BF" w:rsidRPr="00F868DE" w:rsidRDefault="00B74ABF" w:rsidP="00B74ABF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B74ABF" w:rsidRPr="00F868DE" w:rsidRDefault="00B74ABF" w:rsidP="00B74ABF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B74ABF" w:rsidRPr="00F868DE" w:rsidRDefault="00B74ABF" w:rsidP="00B74ABF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ПЕРІОД КАРАНТИНУ з </w:t>
      </w:r>
      <w:r w:rsidR="00B12316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 xml:space="preserve">-24.04.2020 р. </w:t>
      </w:r>
    </w:p>
    <w:p w:rsidR="00B74ABF" w:rsidRPr="00AF03F5" w:rsidRDefault="00B74ABF" w:rsidP="00B74ABF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Назва навчальної дисципліни </w:t>
      </w:r>
      <w:r w:rsidR="00B12316" w:rsidRPr="00B12316">
        <w:rPr>
          <w:sz w:val="26"/>
          <w:szCs w:val="26"/>
        </w:rPr>
        <w:t>Друга іноземна мова (французька)</w:t>
      </w:r>
    </w:p>
    <w:p w:rsidR="00B74ABF" w:rsidRPr="00AF03F5" w:rsidRDefault="00B74ABF" w:rsidP="00B74ABF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B12316">
        <w:rPr>
          <w:sz w:val="26"/>
          <w:szCs w:val="26"/>
        </w:rPr>
        <w:t>ІІІ</w:t>
      </w:r>
    </w:p>
    <w:p w:rsidR="00B74ABF" w:rsidRPr="00AF03F5" w:rsidRDefault="00B74ABF" w:rsidP="00B74ABF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Освітня програма </w:t>
      </w:r>
      <w:r w:rsidR="000A33EF" w:rsidRPr="000A33EF">
        <w:rPr>
          <w:sz w:val="26"/>
          <w:szCs w:val="26"/>
        </w:rPr>
        <w:t>Міжнародні відносини, Міжнародна інформація, Країнознавство</w:t>
      </w:r>
    </w:p>
    <w:p w:rsidR="00B74ABF" w:rsidRPr="00B12316" w:rsidRDefault="00B74ABF" w:rsidP="00B74ABF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Прізвище та ініціали викладача </w:t>
      </w:r>
      <w:r w:rsidRPr="00B12316">
        <w:rPr>
          <w:sz w:val="26"/>
          <w:szCs w:val="26"/>
        </w:rPr>
        <w:t>- Бернецька Галина Богданівна</w:t>
      </w:r>
    </w:p>
    <w:p w:rsidR="00B74ABF" w:rsidRPr="00AF03F5" w:rsidRDefault="00B74ABF" w:rsidP="00B74ABF">
      <w:pPr>
        <w:spacing w:after="0"/>
        <w:rPr>
          <w:sz w:val="26"/>
          <w:szCs w:val="26"/>
        </w:rPr>
      </w:pPr>
      <w:r w:rsidRPr="00920DAC">
        <w:rPr>
          <w:b/>
          <w:sz w:val="26"/>
          <w:szCs w:val="26"/>
          <w:lang w:val="ru-RU"/>
        </w:rPr>
        <w:t xml:space="preserve">Адреса </w:t>
      </w:r>
      <w:proofErr w:type="spellStart"/>
      <w:r w:rsidRPr="00920DAC">
        <w:rPr>
          <w:b/>
          <w:sz w:val="26"/>
          <w:szCs w:val="26"/>
          <w:lang w:val="ru-RU"/>
        </w:rPr>
        <w:t>електронної</w:t>
      </w:r>
      <w:proofErr w:type="spellEnd"/>
      <w:r w:rsidRPr="00920DAC">
        <w:rPr>
          <w:b/>
          <w:sz w:val="26"/>
          <w:szCs w:val="26"/>
          <w:lang w:val="ru-RU"/>
        </w:rPr>
        <w:t xml:space="preserve"> </w:t>
      </w:r>
      <w:proofErr w:type="spellStart"/>
      <w:r w:rsidRPr="00920DAC">
        <w:rPr>
          <w:b/>
          <w:sz w:val="26"/>
          <w:szCs w:val="26"/>
          <w:lang w:val="ru-RU"/>
        </w:rPr>
        <w:t>пошти</w:t>
      </w:r>
      <w:proofErr w:type="spellEnd"/>
      <w:r w:rsidRPr="00920DAC">
        <w:rPr>
          <w:b/>
          <w:sz w:val="26"/>
          <w:szCs w:val="26"/>
          <w:lang w:val="ru-RU"/>
        </w:rPr>
        <w:t xml:space="preserve"> – </w:t>
      </w:r>
      <w:hyperlink r:id="rId4" w:history="1">
        <w:r w:rsidR="00B12316" w:rsidRPr="00FB5673">
          <w:rPr>
            <w:rStyle w:val="a6"/>
            <w:sz w:val="26"/>
            <w:szCs w:val="26"/>
            <w:lang w:val="en-US"/>
          </w:rPr>
          <w:t>bernetska</w:t>
        </w:r>
        <w:r w:rsidR="00B12316" w:rsidRPr="00FB5673">
          <w:rPr>
            <w:rStyle w:val="a6"/>
            <w:sz w:val="26"/>
            <w:szCs w:val="26"/>
            <w:lang w:val="ru-RU"/>
          </w:rPr>
          <w:t>@</w:t>
        </w:r>
        <w:r w:rsidR="00B12316" w:rsidRPr="00FB5673">
          <w:rPr>
            <w:rStyle w:val="a6"/>
            <w:sz w:val="26"/>
            <w:szCs w:val="26"/>
            <w:lang w:val="en-US"/>
          </w:rPr>
          <w:t>gmail</w:t>
        </w:r>
        <w:r w:rsidR="00B12316" w:rsidRPr="00FB5673">
          <w:rPr>
            <w:rStyle w:val="a6"/>
            <w:sz w:val="26"/>
            <w:szCs w:val="26"/>
            <w:lang w:val="ru-RU"/>
          </w:rPr>
          <w:t>.</w:t>
        </w:r>
        <w:r w:rsidR="00B12316" w:rsidRPr="00FB5673">
          <w:rPr>
            <w:rStyle w:val="a6"/>
            <w:sz w:val="26"/>
            <w:szCs w:val="26"/>
            <w:lang w:val="en-US"/>
          </w:rPr>
          <w:t>com</w:t>
        </w:r>
      </w:hyperlink>
      <w:r w:rsidR="00B12316">
        <w:rPr>
          <w:sz w:val="26"/>
          <w:szCs w:val="26"/>
        </w:rPr>
        <w:t xml:space="preserve"> </w:t>
      </w:r>
      <w:r w:rsidRPr="00AF03F5">
        <w:rPr>
          <w:sz w:val="26"/>
          <w:szCs w:val="26"/>
        </w:rPr>
        <w:t xml:space="preserve">     </w:t>
      </w:r>
      <w:r w:rsidR="00B12316">
        <w:rPr>
          <w:sz w:val="26"/>
          <w:szCs w:val="26"/>
        </w:rPr>
        <w:t xml:space="preserve"> </w:t>
      </w:r>
    </w:p>
    <w:p w:rsidR="00B74ABF" w:rsidRPr="00B12316" w:rsidRDefault="00B74ABF" w:rsidP="00B74ABF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Кількість аудиторних годин з 03.04</w:t>
      </w:r>
      <w:r w:rsidRPr="00AF03F5">
        <w:rPr>
          <w:b/>
          <w:sz w:val="26"/>
          <w:szCs w:val="26"/>
        </w:rPr>
        <w:t xml:space="preserve">.2020 р. по </w:t>
      </w:r>
      <w:r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>.04.2020 р</w:t>
      </w:r>
      <w:r w:rsidRPr="00B12316">
        <w:rPr>
          <w:sz w:val="26"/>
          <w:szCs w:val="26"/>
        </w:rPr>
        <w:t>. – 12 ауд.год.</w:t>
      </w:r>
    </w:p>
    <w:p w:rsidR="00B74ABF" w:rsidRPr="00F868DE" w:rsidRDefault="00B74ABF" w:rsidP="00B74ABF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B74ABF" w:rsidRDefault="00B74ABF" w:rsidP="00B74ABF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Pr="00F868DE">
        <w:rPr>
          <w:sz w:val="26"/>
          <w:szCs w:val="26"/>
        </w:rPr>
        <w:t>ТЕМА 1.</w:t>
      </w:r>
    </w:p>
    <w:p w:rsidR="00B74ABF" w:rsidRPr="00B8053E" w:rsidRDefault="00B74ABF" w:rsidP="00B74ABF">
      <w:pPr>
        <w:spacing w:after="0"/>
        <w:ind w:left="428" w:firstLine="0"/>
        <w:rPr>
          <w:sz w:val="26"/>
          <w:szCs w:val="26"/>
        </w:rPr>
      </w:pPr>
      <w:r w:rsidRPr="00394B41">
        <w:rPr>
          <w:sz w:val="26"/>
          <w:szCs w:val="26"/>
        </w:rPr>
        <w:t xml:space="preserve"> </w:t>
      </w:r>
      <w:r>
        <w:rPr>
          <w:sz w:val="26"/>
          <w:szCs w:val="26"/>
        </w:rPr>
        <w:t>1)</w:t>
      </w:r>
      <w:r w:rsidRPr="00B8053E">
        <w:rPr>
          <w:sz w:val="26"/>
          <w:szCs w:val="26"/>
        </w:rPr>
        <w:t xml:space="preserve"> </w:t>
      </w:r>
      <w:r>
        <w:rPr>
          <w:sz w:val="26"/>
          <w:szCs w:val="26"/>
          <w:lang w:val="fr-FR"/>
        </w:rPr>
        <w:t>Les pronoms et les tours interrogatifs (p.297,p.301-303 ex.1-14)</w:t>
      </w:r>
    </w:p>
    <w:p w:rsidR="00B74ABF" w:rsidRPr="00496C53" w:rsidRDefault="00B74ABF" w:rsidP="00B74ABF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fr-FR"/>
        </w:rPr>
        <w:t>2) Les verbes du type « Partir » (p.297-298, 303-304 ex.2-7)</w:t>
      </w:r>
      <w:r w:rsidRPr="00496C53">
        <w:rPr>
          <w:sz w:val="26"/>
          <w:szCs w:val="26"/>
        </w:rPr>
        <w:t xml:space="preserve"> </w:t>
      </w:r>
    </w:p>
    <w:p w:rsidR="00B74ABF" w:rsidRPr="00496C53" w:rsidRDefault="00B74ABF" w:rsidP="00B74ABF">
      <w:pPr>
        <w:spacing w:after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3) Adjectif et adverbe « même »( p.294, 300 ex.1-2)</w:t>
      </w:r>
    </w:p>
    <w:p w:rsidR="00B74ABF" w:rsidRPr="00732624" w:rsidRDefault="00B74ABF" w:rsidP="00B74ABF">
      <w:pPr>
        <w:spacing w:after="0"/>
        <w:ind w:left="428" w:firstLine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4) Place des adjectifs (p.295,300-301 ex.1-3)</w:t>
      </w:r>
    </w:p>
    <w:p w:rsidR="00B74ABF" w:rsidRPr="00732624" w:rsidRDefault="00B74ABF" w:rsidP="00B74ABF">
      <w:pPr>
        <w:spacing w:after="0"/>
        <w:ind w:left="428" w:firstLine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5) Apprécier (dialogues 1-4 par coeur) p.304-306</w:t>
      </w:r>
    </w:p>
    <w:p w:rsidR="00B74ABF" w:rsidRPr="00394B41" w:rsidRDefault="00B74ABF" w:rsidP="00B74ABF">
      <w:pPr>
        <w:spacing w:after="0"/>
        <w:jc w:val="center"/>
        <w:rPr>
          <w:sz w:val="26"/>
          <w:szCs w:val="26"/>
          <w:lang w:val="fr-FR"/>
        </w:rPr>
      </w:pPr>
    </w:p>
    <w:p w:rsidR="00B74ABF" w:rsidRPr="00F868DE" w:rsidRDefault="00B74ABF" w:rsidP="00B74AB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Pr="00F868DE">
        <w:rPr>
          <w:sz w:val="26"/>
          <w:szCs w:val="26"/>
        </w:rPr>
        <w:t>Література та джерела</w:t>
      </w:r>
    </w:p>
    <w:p w:rsidR="00B74ABF" w:rsidRPr="00F868DE" w:rsidRDefault="00B74ABF" w:rsidP="00B74ABF">
      <w:pPr>
        <w:spacing w:after="0"/>
        <w:ind w:left="428" w:firstLine="0"/>
        <w:rPr>
          <w:sz w:val="26"/>
          <w:szCs w:val="26"/>
        </w:rPr>
      </w:pPr>
      <w:r w:rsidRPr="00F96E83">
        <w:rPr>
          <w:sz w:val="26"/>
          <w:szCs w:val="26"/>
        </w:rPr>
        <w:t>Попова І.М.,Казакова</w:t>
      </w:r>
      <w:r w:rsidRPr="00612F56">
        <w:rPr>
          <w:sz w:val="26"/>
          <w:szCs w:val="26"/>
          <w:lang w:val="ru-RU"/>
        </w:rPr>
        <w:t xml:space="preserve"> </w:t>
      </w:r>
      <w:r w:rsidRPr="00F96E83">
        <w:rPr>
          <w:sz w:val="26"/>
          <w:szCs w:val="26"/>
        </w:rPr>
        <w:t>Ж.О.,</w:t>
      </w:r>
      <w:r w:rsidRPr="00612F56">
        <w:rPr>
          <w:sz w:val="26"/>
          <w:szCs w:val="26"/>
          <w:lang w:val="ru-RU"/>
        </w:rPr>
        <w:t xml:space="preserve"> </w:t>
      </w:r>
      <w:r w:rsidRPr="00F96E83">
        <w:rPr>
          <w:sz w:val="26"/>
          <w:szCs w:val="26"/>
        </w:rPr>
        <w:t>Ковальчук Г.М. Французька мова- 23-є вид.,2016</w:t>
      </w:r>
    </w:p>
    <w:p w:rsidR="00B74ABF" w:rsidRPr="00AF03F5" w:rsidRDefault="00B74ABF" w:rsidP="00B74ABF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>: дистанційне індивідуальне завдання</w:t>
      </w:r>
    </w:p>
    <w:p w:rsidR="00B74ABF" w:rsidRPr="00AF03F5" w:rsidRDefault="00B74ABF" w:rsidP="00B74ABF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>: Навчальний тиждень 28-13.05.2020</w:t>
      </w:r>
    </w:p>
    <w:p w:rsidR="00B74ABF" w:rsidRDefault="00B74ABF" w:rsidP="00B74ABF">
      <w:pPr>
        <w:spacing w:after="0"/>
        <w:rPr>
          <w:sz w:val="26"/>
          <w:szCs w:val="26"/>
        </w:rPr>
      </w:pPr>
    </w:p>
    <w:p w:rsidR="00B74ABF" w:rsidRPr="00F868DE" w:rsidRDefault="00B74ABF" w:rsidP="00B74ABF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B74ABF" w:rsidRPr="00F868DE" w:rsidRDefault="00B74ABF" w:rsidP="00B74ABF">
      <w:pPr>
        <w:pStyle w:val="a3"/>
        <w:spacing w:after="0"/>
        <w:ind w:left="788" w:firstLine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fr-FR"/>
        </w:rPr>
        <w:t>La Santé ( Unité 7)</w:t>
      </w:r>
    </w:p>
    <w:p w:rsidR="00B74ABF" w:rsidRPr="007A7FA1" w:rsidRDefault="00B74ABF" w:rsidP="00B74ABF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fr-FR"/>
        </w:rPr>
        <w:t>1) Parler de sa santé</w:t>
      </w:r>
      <w:r w:rsidRPr="007A7FA1">
        <w:rPr>
          <w:sz w:val="26"/>
          <w:szCs w:val="26"/>
        </w:rPr>
        <w:t xml:space="preserve"> </w:t>
      </w:r>
    </w:p>
    <w:p w:rsidR="00B74ABF" w:rsidRPr="007A7FA1" w:rsidRDefault="00B74ABF" w:rsidP="00B74ABF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fr-FR"/>
        </w:rPr>
        <w:t>2) La santé en France</w:t>
      </w:r>
    </w:p>
    <w:p w:rsidR="00B74ABF" w:rsidRPr="007A7FA1" w:rsidRDefault="00B74ABF" w:rsidP="00B74ABF">
      <w:pPr>
        <w:spacing w:after="0"/>
        <w:rPr>
          <w:sz w:val="26"/>
          <w:szCs w:val="26"/>
        </w:rPr>
      </w:pPr>
    </w:p>
    <w:p w:rsidR="00B74ABF" w:rsidRPr="00F868DE" w:rsidRDefault="00B74ABF" w:rsidP="00B74ABF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B74ABF" w:rsidRDefault="00B74ABF" w:rsidP="00B74ABF">
      <w:pPr>
        <w:pStyle w:val="a3"/>
        <w:spacing w:after="0"/>
        <w:ind w:left="788" w:firstLine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Claire </w:t>
      </w: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fr-FR"/>
        </w:rPr>
        <w:t>Miquel « Vite et Bien</w:t>
      </w:r>
      <w:r>
        <w:rPr>
          <w:sz w:val="26"/>
          <w:szCs w:val="26"/>
        </w:rPr>
        <w:t>»</w:t>
      </w:r>
      <w:r>
        <w:rPr>
          <w:sz w:val="26"/>
          <w:szCs w:val="26"/>
          <w:lang w:val="fr-FR"/>
        </w:rPr>
        <w:t xml:space="preserve"> Niveau débutant » CLE International ( Methode Rapide pour adultes)</w:t>
      </w:r>
    </w:p>
    <w:p w:rsidR="00B74ABF" w:rsidRDefault="002B27C2" w:rsidP="00B74ABF">
      <w:pPr>
        <w:pStyle w:val="a3"/>
        <w:spacing w:after="0"/>
        <w:ind w:left="788" w:firstLine="0"/>
        <w:rPr>
          <w:sz w:val="26"/>
          <w:szCs w:val="26"/>
          <w:lang w:val="fr-FR"/>
        </w:rPr>
      </w:pPr>
      <w:hyperlink r:id="rId5" w:history="1">
        <w:r w:rsidR="00B74ABF">
          <w:rPr>
            <w:rStyle w:val="a6"/>
          </w:rPr>
          <w:t>https://www.youtube.com/watch?v=zOq2H_TcdAU</w:t>
        </w:r>
      </w:hyperlink>
    </w:p>
    <w:p w:rsidR="00B74ABF" w:rsidRPr="00AF03F5" w:rsidRDefault="00B74ABF" w:rsidP="00B74ABF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: дистанційне індивідуальне завдання </w:t>
      </w:r>
    </w:p>
    <w:p w:rsidR="00B74ABF" w:rsidRPr="00AF03F5" w:rsidRDefault="00B74ABF" w:rsidP="00B74ABF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: Навчальний тиждень -27.05.2020</w:t>
      </w:r>
    </w:p>
    <w:p w:rsidR="003B386C" w:rsidRDefault="003B386C">
      <w:bookmarkStart w:id="0" w:name="_GoBack"/>
      <w:bookmarkEnd w:id="0"/>
    </w:p>
    <w:sectPr w:rsidR="003B386C" w:rsidSect="0037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60DB"/>
    <w:rsid w:val="000A33EF"/>
    <w:rsid w:val="002B27C2"/>
    <w:rsid w:val="00376AD5"/>
    <w:rsid w:val="003B386C"/>
    <w:rsid w:val="006E60DB"/>
    <w:rsid w:val="00B12316"/>
    <w:rsid w:val="00B7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BF"/>
    <w:pPr>
      <w:spacing w:after="200" w:line="276" w:lineRule="auto"/>
      <w:ind w:left="425" w:hanging="357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A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74ABF"/>
    <w:rPr>
      <w:lang w:val="uk-UA"/>
    </w:rPr>
  </w:style>
  <w:style w:type="character" w:styleId="a6">
    <w:name w:val="Hyperlink"/>
    <w:basedOn w:val="a0"/>
    <w:uiPriority w:val="99"/>
    <w:unhideWhenUsed/>
    <w:rsid w:val="00B74A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Oq2H_TcdAU" TargetMode="External"/><Relationship Id="rId4" Type="http://schemas.openxmlformats.org/officeDocument/2006/relationships/hyperlink" Target="mailto:bernetsk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963</Words>
  <Characters>550</Characters>
  <Application>Microsoft Office Word</Application>
  <DocSecurity>0</DocSecurity>
  <Lines>4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2020-04-06T16:06:00Z</dcterms:created>
  <dcterms:modified xsi:type="dcterms:W3CDTF">2020-04-06T18:23:00Z</dcterms:modified>
</cp:coreProperties>
</file>