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466" w:rsidRPr="00653248" w:rsidRDefault="00CF3466" w:rsidP="00CF3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0"/>
          <w:sz w:val="28"/>
          <w:szCs w:val="28"/>
        </w:rPr>
      </w:pPr>
      <w:r w:rsidRPr="00653248">
        <w:rPr>
          <w:rFonts w:ascii="Times New Roman" w:hAnsi="Times New Roman"/>
          <w:b/>
          <w:sz w:val="28"/>
          <w:szCs w:val="28"/>
        </w:rPr>
        <w:t>1</w:t>
      </w:r>
      <w:r w:rsidRPr="00653248">
        <w:rPr>
          <w:rFonts w:ascii="Times New Roman" w:hAnsi="Times New Roman"/>
          <w:b/>
          <w:bCs/>
          <w:spacing w:val="10"/>
          <w:sz w:val="28"/>
          <w:szCs w:val="28"/>
        </w:rPr>
        <w:t>. Опис навчальної дисципліни</w:t>
      </w:r>
    </w:p>
    <w:p w:rsidR="00CF3466" w:rsidRPr="00653248" w:rsidRDefault="00CF3466" w:rsidP="00CF3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53248">
        <w:rPr>
          <w:rFonts w:ascii="Times New Roman" w:hAnsi="Times New Roman"/>
          <w:b/>
          <w:bCs/>
          <w:i/>
          <w:iCs/>
          <w:sz w:val="28"/>
          <w:szCs w:val="28"/>
        </w:rPr>
        <w:t>(Витяг з робочої програми навчальної дисципліни</w:t>
      </w:r>
    </w:p>
    <w:p w:rsidR="00CF3466" w:rsidRPr="00653248" w:rsidRDefault="00CF3466" w:rsidP="00CF3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20"/>
          <w:sz w:val="28"/>
          <w:szCs w:val="28"/>
        </w:rPr>
      </w:pPr>
      <w:r w:rsidRPr="00653248"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Конфліктологія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і теорія переговорів</w:t>
      </w:r>
      <w:r w:rsidRPr="00653248">
        <w:rPr>
          <w:rFonts w:ascii="Times New Roman" w:hAnsi="Times New Roman"/>
          <w:b/>
          <w:sz w:val="28"/>
          <w:szCs w:val="28"/>
        </w:rPr>
        <w:t>»</w:t>
      </w:r>
      <w:r w:rsidRPr="00653248">
        <w:rPr>
          <w:rFonts w:ascii="Times New Roman" w:hAnsi="Times New Roman"/>
          <w:b/>
          <w:spacing w:val="-20"/>
          <w:sz w:val="28"/>
          <w:szCs w:val="28"/>
        </w:rPr>
        <w:t>)</w:t>
      </w:r>
    </w:p>
    <w:p w:rsidR="00CF3466" w:rsidRPr="00653248" w:rsidRDefault="00CF3466" w:rsidP="00CF3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20"/>
          <w:sz w:val="28"/>
          <w:szCs w:val="28"/>
        </w:rPr>
      </w:pPr>
    </w:p>
    <w:p w:rsidR="00CF3466" w:rsidRPr="00653248" w:rsidRDefault="00CF3466" w:rsidP="00CF3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20"/>
          <w:sz w:val="28"/>
          <w:szCs w:val="28"/>
        </w:rPr>
      </w:pPr>
    </w:p>
    <w:p w:rsidR="00CF3466" w:rsidRPr="00653248" w:rsidRDefault="00CF3466" w:rsidP="00CF34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14"/>
        <w:gridCol w:w="2496"/>
        <w:gridCol w:w="3274"/>
        <w:gridCol w:w="384"/>
        <w:gridCol w:w="331"/>
      </w:tblGrid>
      <w:tr w:rsidR="00CF3466" w:rsidRPr="00653248" w:rsidTr="00C91A62">
        <w:tc>
          <w:tcPr>
            <w:tcW w:w="29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3466" w:rsidRPr="00653248" w:rsidRDefault="00CF3466" w:rsidP="00C91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248">
              <w:rPr>
                <w:rFonts w:ascii="Times New Roman" w:hAnsi="Times New Roman"/>
                <w:sz w:val="24"/>
                <w:szCs w:val="24"/>
              </w:rPr>
              <w:t>Найменування показників</w:t>
            </w:r>
          </w:p>
        </w:tc>
        <w:tc>
          <w:tcPr>
            <w:tcW w:w="24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3466" w:rsidRPr="00653248" w:rsidRDefault="00CF3466" w:rsidP="00C91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248">
              <w:rPr>
                <w:rFonts w:ascii="Times New Roman" w:hAnsi="Times New Roman"/>
                <w:sz w:val="24"/>
                <w:szCs w:val="24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66" w:rsidRPr="00653248" w:rsidRDefault="00CF3466" w:rsidP="00C91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248">
              <w:rPr>
                <w:rFonts w:ascii="Times New Roman" w:hAnsi="Times New Roman"/>
                <w:sz w:val="24"/>
                <w:szCs w:val="24"/>
              </w:rPr>
              <w:t>Характеристика навчальної дисципліни</w:t>
            </w:r>
          </w:p>
        </w:tc>
      </w:tr>
      <w:tr w:rsidR="00CF3466" w:rsidRPr="00653248" w:rsidTr="00C91A62">
        <w:tc>
          <w:tcPr>
            <w:tcW w:w="29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66" w:rsidRPr="00653248" w:rsidRDefault="00CF3466" w:rsidP="00C91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3466" w:rsidRPr="00653248" w:rsidRDefault="00CF3466" w:rsidP="00C91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66" w:rsidRPr="00653248" w:rsidRDefault="00CF3466" w:rsidP="00C91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3466" w:rsidRPr="00653248" w:rsidRDefault="00CF3466" w:rsidP="00C91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66" w:rsidRPr="00653248" w:rsidRDefault="00CF3466" w:rsidP="00C91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53248">
              <w:rPr>
                <w:rFonts w:ascii="Times New Roman" w:hAnsi="Times New Roman"/>
                <w:i/>
                <w:iCs/>
                <w:sz w:val="24"/>
                <w:szCs w:val="24"/>
              </w:rPr>
              <w:t>денна форма навчання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66" w:rsidRPr="00653248" w:rsidRDefault="00CF3466" w:rsidP="00C91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466" w:rsidRPr="00653248" w:rsidTr="00C91A62"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66" w:rsidRPr="00653248" w:rsidRDefault="00CF3466" w:rsidP="00C91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248">
              <w:rPr>
                <w:rFonts w:ascii="Times New Roman" w:hAnsi="Times New Roman"/>
                <w:sz w:val="24"/>
                <w:szCs w:val="24"/>
              </w:rPr>
              <w:t>Кількість кредитів, -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66" w:rsidRPr="00653248" w:rsidRDefault="00CF3466" w:rsidP="00C91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248">
              <w:rPr>
                <w:rFonts w:ascii="Times New Roman" w:hAnsi="Times New Roman"/>
                <w:sz w:val="24"/>
                <w:szCs w:val="24"/>
              </w:rPr>
              <w:t xml:space="preserve">Галузь знань </w:t>
            </w:r>
          </w:p>
          <w:p w:rsidR="00CF3466" w:rsidRPr="00653248" w:rsidRDefault="00CF3466" w:rsidP="00C91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248">
              <w:rPr>
                <w:rFonts w:ascii="Times New Roman" w:hAnsi="Times New Roman"/>
                <w:sz w:val="24"/>
                <w:szCs w:val="24"/>
              </w:rPr>
              <w:t>0302 – Міжнародні відносини</w:t>
            </w:r>
          </w:p>
          <w:p w:rsidR="00CF3466" w:rsidRPr="00653248" w:rsidRDefault="00CF3466" w:rsidP="00C91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3248">
              <w:rPr>
                <w:rFonts w:ascii="Times New Roman" w:hAnsi="Times New Roman"/>
                <w:bCs/>
                <w:sz w:val="24"/>
                <w:szCs w:val="24"/>
              </w:rPr>
              <w:t>(шифр, назва</w:t>
            </w:r>
            <w:r w:rsidRPr="00653248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66" w:rsidRPr="00653248" w:rsidRDefault="00CF3466" w:rsidP="00C91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3248">
              <w:rPr>
                <w:rFonts w:ascii="Times New Roman" w:hAnsi="Times New Roman"/>
                <w:b/>
                <w:bCs/>
                <w:sz w:val="24"/>
                <w:szCs w:val="24"/>
              </w:rPr>
              <w:t>Нормативна</w:t>
            </w:r>
          </w:p>
        </w:tc>
      </w:tr>
      <w:tr w:rsidR="00CF3466" w:rsidRPr="00653248" w:rsidTr="00C91A62"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66" w:rsidRPr="00653248" w:rsidRDefault="00CF3466" w:rsidP="00C91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248">
              <w:rPr>
                <w:rFonts w:ascii="Times New Roman" w:hAnsi="Times New Roman"/>
                <w:sz w:val="24"/>
                <w:szCs w:val="24"/>
              </w:rPr>
              <w:t>Модулів - 2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66" w:rsidRPr="00653248" w:rsidRDefault="00CF3466" w:rsidP="00C91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248">
              <w:rPr>
                <w:rFonts w:ascii="Times New Roman" w:hAnsi="Times New Roman"/>
                <w:sz w:val="24"/>
                <w:szCs w:val="24"/>
              </w:rPr>
              <w:t xml:space="preserve">Напрям </w:t>
            </w:r>
          </w:p>
          <w:p w:rsidR="00CF3466" w:rsidRPr="00653248" w:rsidRDefault="00CF3466" w:rsidP="00C91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248">
              <w:rPr>
                <w:rFonts w:ascii="Times New Roman" w:hAnsi="Times New Roman"/>
                <w:sz w:val="24"/>
                <w:szCs w:val="24"/>
              </w:rPr>
              <w:t>0302 – Міжнародні відносини</w:t>
            </w:r>
          </w:p>
          <w:p w:rsidR="00CF3466" w:rsidRPr="00653248" w:rsidRDefault="00CF3466" w:rsidP="00C91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3248">
              <w:rPr>
                <w:rFonts w:ascii="Times New Roman" w:hAnsi="Times New Roman"/>
                <w:bCs/>
                <w:sz w:val="24"/>
                <w:szCs w:val="24"/>
              </w:rPr>
              <w:t>(шифр, назва)</w:t>
            </w:r>
          </w:p>
        </w:tc>
        <w:tc>
          <w:tcPr>
            <w:tcW w:w="3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66" w:rsidRPr="00653248" w:rsidRDefault="00CF3466" w:rsidP="00C91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53248">
              <w:rPr>
                <w:rFonts w:ascii="Times New Roman" w:hAnsi="Times New Roman"/>
                <w:i/>
                <w:iCs/>
                <w:sz w:val="24"/>
                <w:szCs w:val="24"/>
              </w:rPr>
              <w:t>Рік підготовки:</w:t>
            </w:r>
          </w:p>
        </w:tc>
      </w:tr>
      <w:tr w:rsidR="00CF3466" w:rsidRPr="00653248" w:rsidTr="00C91A62"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66" w:rsidRPr="00653248" w:rsidRDefault="00CF3466" w:rsidP="00C91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248">
              <w:rPr>
                <w:rFonts w:ascii="Times New Roman" w:hAnsi="Times New Roman"/>
                <w:sz w:val="24"/>
                <w:szCs w:val="24"/>
              </w:rPr>
              <w:t>Змістових модулів - 2</w:t>
            </w:r>
          </w:p>
        </w:tc>
        <w:tc>
          <w:tcPr>
            <w:tcW w:w="24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3466" w:rsidRPr="00653248" w:rsidRDefault="00CF3466" w:rsidP="00C91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248">
              <w:rPr>
                <w:rFonts w:ascii="Times New Roman" w:hAnsi="Times New Roman"/>
                <w:sz w:val="24"/>
                <w:szCs w:val="24"/>
              </w:rPr>
              <w:t xml:space="preserve">Спеціальність </w:t>
            </w:r>
          </w:p>
          <w:p w:rsidR="00CF3466" w:rsidRPr="00653248" w:rsidRDefault="00CF3466" w:rsidP="00C91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248">
              <w:rPr>
                <w:rFonts w:ascii="Times New Roman" w:hAnsi="Times New Roman"/>
                <w:sz w:val="24"/>
                <w:szCs w:val="24"/>
              </w:rPr>
              <w:t xml:space="preserve">6.030202 – Міжнародні відносини 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66" w:rsidRPr="00653248" w:rsidRDefault="00CF3466" w:rsidP="00C91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248">
              <w:rPr>
                <w:rFonts w:ascii="Times New Roman" w:hAnsi="Times New Roman"/>
                <w:sz w:val="24"/>
                <w:szCs w:val="24"/>
              </w:rPr>
              <w:t>1-й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66" w:rsidRPr="00653248" w:rsidRDefault="00CF3466" w:rsidP="00C91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466" w:rsidRPr="00653248" w:rsidTr="00C91A62"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66" w:rsidRPr="00653248" w:rsidRDefault="00CF3466" w:rsidP="00CF3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248">
              <w:rPr>
                <w:rFonts w:ascii="Times New Roman" w:hAnsi="Times New Roman"/>
                <w:sz w:val="24"/>
                <w:szCs w:val="24"/>
              </w:rPr>
              <w:t xml:space="preserve">Курсова робота - </w:t>
            </w:r>
          </w:p>
        </w:tc>
        <w:tc>
          <w:tcPr>
            <w:tcW w:w="24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3466" w:rsidRPr="00653248" w:rsidRDefault="00CF3466" w:rsidP="00C91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3466" w:rsidRPr="00653248" w:rsidRDefault="00CF3466" w:rsidP="00C91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66" w:rsidRPr="00653248" w:rsidRDefault="00CF3466" w:rsidP="00C91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53248">
              <w:rPr>
                <w:rFonts w:ascii="Times New Roman" w:hAnsi="Times New Roman"/>
                <w:i/>
                <w:iCs/>
                <w:sz w:val="24"/>
                <w:szCs w:val="24"/>
              </w:rPr>
              <w:t>Семестр</w:t>
            </w:r>
          </w:p>
        </w:tc>
      </w:tr>
      <w:tr w:rsidR="00CF3466" w:rsidRPr="00653248" w:rsidTr="00C91A62">
        <w:tc>
          <w:tcPr>
            <w:tcW w:w="29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3466" w:rsidRPr="00653248" w:rsidRDefault="00CF3466" w:rsidP="00CF3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248">
              <w:rPr>
                <w:rFonts w:ascii="Times New Roman" w:hAnsi="Times New Roman"/>
                <w:sz w:val="24"/>
                <w:szCs w:val="24"/>
              </w:rPr>
              <w:t xml:space="preserve">Загальна кількість годин - </w:t>
            </w:r>
          </w:p>
        </w:tc>
        <w:tc>
          <w:tcPr>
            <w:tcW w:w="24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3466" w:rsidRPr="00653248" w:rsidRDefault="00CF3466" w:rsidP="00C91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3466" w:rsidRPr="00653248" w:rsidRDefault="00CF3466" w:rsidP="00C91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66" w:rsidRPr="00653248" w:rsidRDefault="00CF3466" w:rsidP="00C91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248">
              <w:rPr>
                <w:rFonts w:ascii="Times New Roman" w:hAnsi="Times New Roman"/>
                <w:sz w:val="24"/>
                <w:szCs w:val="24"/>
              </w:rPr>
              <w:t>2-й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66" w:rsidRPr="00653248" w:rsidRDefault="00CF3466" w:rsidP="00C91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466" w:rsidRPr="00653248" w:rsidTr="00C91A62">
        <w:tc>
          <w:tcPr>
            <w:tcW w:w="29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66" w:rsidRPr="00653248" w:rsidRDefault="00CF3466" w:rsidP="00C91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3466" w:rsidRPr="00653248" w:rsidRDefault="00CF3466" w:rsidP="00C91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66" w:rsidRPr="00653248" w:rsidRDefault="00CF3466" w:rsidP="00C91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3466" w:rsidRPr="00653248" w:rsidRDefault="00CF3466" w:rsidP="00C91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66" w:rsidRPr="00653248" w:rsidRDefault="00CF3466" w:rsidP="00C91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53248">
              <w:rPr>
                <w:rFonts w:ascii="Times New Roman" w:hAnsi="Times New Roman"/>
                <w:i/>
                <w:iCs/>
                <w:sz w:val="24"/>
                <w:szCs w:val="24"/>
              </w:rPr>
              <w:t>Лекції</w:t>
            </w:r>
          </w:p>
        </w:tc>
      </w:tr>
      <w:tr w:rsidR="00CF3466" w:rsidRPr="00653248" w:rsidTr="00C91A62">
        <w:tc>
          <w:tcPr>
            <w:tcW w:w="29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3466" w:rsidRPr="00653248" w:rsidRDefault="00CF3466" w:rsidP="00CF3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248">
              <w:rPr>
                <w:rFonts w:ascii="Times New Roman" w:hAnsi="Times New Roman"/>
                <w:sz w:val="24"/>
                <w:szCs w:val="24"/>
              </w:rPr>
              <w:t>Тижневих годин для денної форми навчання: аудиторних -</w:t>
            </w:r>
          </w:p>
        </w:tc>
        <w:tc>
          <w:tcPr>
            <w:tcW w:w="24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3466" w:rsidRPr="00653248" w:rsidRDefault="00CF3466" w:rsidP="00C91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248">
              <w:rPr>
                <w:rFonts w:ascii="Times New Roman" w:hAnsi="Times New Roman"/>
                <w:sz w:val="24"/>
                <w:szCs w:val="24"/>
              </w:rPr>
              <w:t>Освітньо-кваліфікаційний рівень: Бакалавр</w:t>
            </w: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66" w:rsidRPr="00653248" w:rsidRDefault="00CF3466" w:rsidP="00C91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248">
              <w:rPr>
                <w:rFonts w:ascii="Times New Roman" w:hAnsi="Times New Roman"/>
                <w:sz w:val="24"/>
                <w:szCs w:val="24"/>
              </w:rPr>
              <w:t>год.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66" w:rsidRPr="00653248" w:rsidRDefault="00CF3466" w:rsidP="00C91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466" w:rsidRPr="00653248" w:rsidTr="00C91A62">
        <w:tc>
          <w:tcPr>
            <w:tcW w:w="29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3466" w:rsidRPr="00653248" w:rsidRDefault="00CF3466" w:rsidP="00C91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3466" w:rsidRPr="00653248" w:rsidRDefault="00CF3466" w:rsidP="00C91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3466" w:rsidRPr="00653248" w:rsidRDefault="00CF3466" w:rsidP="00C91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3466" w:rsidRPr="00653248" w:rsidRDefault="00CF3466" w:rsidP="00C91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F3466" w:rsidRPr="00653248" w:rsidRDefault="00CF3466" w:rsidP="00C91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53248">
              <w:rPr>
                <w:rFonts w:ascii="Times New Roman" w:hAnsi="Times New Roman"/>
                <w:i/>
                <w:iCs/>
                <w:sz w:val="24"/>
                <w:szCs w:val="24"/>
              </w:rPr>
              <w:t>Практичні, семінарські</w:t>
            </w:r>
          </w:p>
        </w:tc>
        <w:tc>
          <w:tcPr>
            <w:tcW w:w="33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F3466" w:rsidRPr="00653248" w:rsidRDefault="00CF3466" w:rsidP="00C91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466" w:rsidRPr="00653248" w:rsidTr="00C91A62">
        <w:tc>
          <w:tcPr>
            <w:tcW w:w="29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3466" w:rsidRPr="00653248" w:rsidRDefault="00CF3466" w:rsidP="00C91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3466" w:rsidRPr="00653248" w:rsidRDefault="00CF3466" w:rsidP="00C91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3466" w:rsidRPr="00653248" w:rsidRDefault="00CF3466" w:rsidP="00C91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3466" w:rsidRPr="00653248" w:rsidRDefault="00CF3466" w:rsidP="00C91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66" w:rsidRPr="00653248" w:rsidRDefault="00CF3466" w:rsidP="00C91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248">
              <w:rPr>
                <w:rFonts w:ascii="Times New Roman" w:hAnsi="Times New Roman"/>
                <w:sz w:val="24"/>
                <w:szCs w:val="24"/>
              </w:rPr>
              <w:t>год.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F3466" w:rsidRPr="00653248" w:rsidRDefault="00CF3466" w:rsidP="00C91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F3466" w:rsidRPr="00653248" w:rsidRDefault="00CF3466" w:rsidP="00C91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466" w:rsidRPr="00653248" w:rsidTr="00C91A62">
        <w:tc>
          <w:tcPr>
            <w:tcW w:w="29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3466" w:rsidRPr="00653248" w:rsidRDefault="00CF3466" w:rsidP="00C91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3466" w:rsidRPr="00653248" w:rsidRDefault="00CF3466" w:rsidP="00C91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3466" w:rsidRPr="00653248" w:rsidRDefault="00CF3466" w:rsidP="00C91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3466" w:rsidRPr="00653248" w:rsidRDefault="00CF3466" w:rsidP="00C91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66" w:rsidRPr="00653248" w:rsidRDefault="00CF3466" w:rsidP="00C91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53248">
              <w:rPr>
                <w:rFonts w:ascii="Times New Roman" w:hAnsi="Times New Roman"/>
                <w:i/>
                <w:iCs/>
                <w:sz w:val="24"/>
                <w:szCs w:val="24"/>
              </w:rPr>
              <w:t>Лабораторні</w:t>
            </w:r>
          </w:p>
        </w:tc>
      </w:tr>
      <w:tr w:rsidR="00CF3466" w:rsidRPr="00653248" w:rsidTr="00C91A62">
        <w:tc>
          <w:tcPr>
            <w:tcW w:w="29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3466" w:rsidRPr="00653248" w:rsidRDefault="00CF3466" w:rsidP="00C91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CF3466" w:rsidRPr="00653248" w:rsidRDefault="00CF3466" w:rsidP="00C91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4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3466" w:rsidRPr="00653248" w:rsidRDefault="00CF3466" w:rsidP="00C91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CF3466" w:rsidRPr="00653248" w:rsidRDefault="00CF3466" w:rsidP="00C91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66" w:rsidRPr="00653248" w:rsidRDefault="00CF3466" w:rsidP="00C91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532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66" w:rsidRPr="00653248" w:rsidRDefault="00CF3466" w:rsidP="00C91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466" w:rsidRPr="00653248" w:rsidTr="00C91A62">
        <w:tc>
          <w:tcPr>
            <w:tcW w:w="29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3466" w:rsidRPr="00653248" w:rsidRDefault="00CF3466" w:rsidP="00C91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3466" w:rsidRPr="00653248" w:rsidRDefault="00CF3466" w:rsidP="00C91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3466" w:rsidRPr="00653248" w:rsidRDefault="00CF3466" w:rsidP="00C91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3466" w:rsidRPr="00653248" w:rsidRDefault="00CF3466" w:rsidP="00C91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66" w:rsidRPr="00653248" w:rsidRDefault="00CF3466" w:rsidP="00C91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53248">
              <w:rPr>
                <w:rFonts w:ascii="Times New Roman" w:hAnsi="Times New Roman"/>
                <w:i/>
                <w:iCs/>
                <w:sz w:val="24"/>
                <w:szCs w:val="24"/>
              </w:rPr>
              <w:t>Самостійна робота</w:t>
            </w:r>
          </w:p>
        </w:tc>
      </w:tr>
      <w:tr w:rsidR="00CF3466" w:rsidRPr="00653248" w:rsidTr="00C91A62">
        <w:tc>
          <w:tcPr>
            <w:tcW w:w="29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3466" w:rsidRPr="00653248" w:rsidRDefault="00CF3466" w:rsidP="00C91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CF3466" w:rsidRPr="00653248" w:rsidRDefault="00CF3466" w:rsidP="00C91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4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3466" w:rsidRPr="00653248" w:rsidRDefault="00CF3466" w:rsidP="00C91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CF3466" w:rsidRPr="00653248" w:rsidRDefault="00CF3466" w:rsidP="00C91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66" w:rsidRPr="00653248" w:rsidRDefault="00CF3466" w:rsidP="00C91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248">
              <w:rPr>
                <w:rFonts w:ascii="Times New Roman" w:hAnsi="Times New Roman"/>
                <w:sz w:val="24"/>
                <w:szCs w:val="24"/>
              </w:rPr>
              <w:t>год.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66" w:rsidRPr="00653248" w:rsidRDefault="00CF3466" w:rsidP="00C91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466" w:rsidRPr="00653248" w:rsidTr="00C91A62">
        <w:tc>
          <w:tcPr>
            <w:tcW w:w="29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3466" w:rsidRPr="00653248" w:rsidRDefault="00CF3466" w:rsidP="00C91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3466" w:rsidRPr="00653248" w:rsidRDefault="00CF3466" w:rsidP="00C91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3466" w:rsidRPr="00653248" w:rsidRDefault="00CF3466" w:rsidP="00C91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3466" w:rsidRPr="00653248" w:rsidRDefault="00CF3466" w:rsidP="00C91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66" w:rsidRPr="00653248" w:rsidRDefault="00CF3466" w:rsidP="00C91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3248">
              <w:rPr>
                <w:rFonts w:ascii="Times New Roman" w:hAnsi="Times New Roman"/>
                <w:sz w:val="24"/>
                <w:szCs w:val="24"/>
              </w:rPr>
              <w:t>ІНДЗ</w:t>
            </w:r>
            <w:proofErr w:type="spellEnd"/>
            <w:r w:rsidRPr="00653248">
              <w:rPr>
                <w:rFonts w:ascii="Times New Roman" w:hAnsi="Times New Roman"/>
                <w:sz w:val="24"/>
                <w:szCs w:val="24"/>
              </w:rPr>
              <w:t>: -</w:t>
            </w:r>
          </w:p>
        </w:tc>
      </w:tr>
      <w:tr w:rsidR="00CF3466" w:rsidRPr="00653248" w:rsidTr="00C91A62">
        <w:tc>
          <w:tcPr>
            <w:tcW w:w="29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66" w:rsidRPr="00653248" w:rsidRDefault="00CF3466" w:rsidP="00C91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3466" w:rsidRPr="00653248" w:rsidRDefault="00CF3466" w:rsidP="00C91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66" w:rsidRPr="00653248" w:rsidRDefault="00CF3466" w:rsidP="00C91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3466" w:rsidRPr="00653248" w:rsidRDefault="00CF3466" w:rsidP="00C91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66" w:rsidRPr="00653248" w:rsidRDefault="00CF3466" w:rsidP="00CF3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248">
              <w:rPr>
                <w:rFonts w:ascii="Times New Roman" w:hAnsi="Times New Roman"/>
                <w:sz w:val="24"/>
                <w:szCs w:val="24"/>
              </w:rPr>
              <w:t xml:space="preserve">Вид контролю: </w:t>
            </w:r>
          </w:p>
        </w:tc>
      </w:tr>
    </w:tbl>
    <w:p w:rsidR="00CF3466" w:rsidRPr="00653248" w:rsidRDefault="00CF3466" w:rsidP="00CF34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F3466" w:rsidRPr="00653248" w:rsidRDefault="00CF3466" w:rsidP="00CF34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53248">
        <w:rPr>
          <w:rFonts w:ascii="Times New Roman" w:hAnsi="Times New Roman"/>
          <w:b/>
          <w:bCs/>
          <w:sz w:val="24"/>
          <w:szCs w:val="24"/>
        </w:rPr>
        <w:t>Примітка.</w:t>
      </w:r>
    </w:p>
    <w:p w:rsidR="00CF3466" w:rsidRPr="00653248" w:rsidRDefault="00CF3466" w:rsidP="00CF3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248">
        <w:rPr>
          <w:rFonts w:ascii="Times New Roman" w:hAnsi="Times New Roman"/>
          <w:sz w:val="24"/>
          <w:szCs w:val="24"/>
        </w:rPr>
        <w:t>Співвідношення кількості годин аудиторних занять до самостійної і індивідуальної роботи становить:</w:t>
      </w:r>
    </w:p>
    <w:p w:rsidR="00CF3466" w:rsidRPr="00653248" w:rsidRDefault="00CF3466" w:rsidP="00CF34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248">
        <w:rPr>
          <w:rFonts w:ascii="Times New Roman" w:hAnsi="Times New Roman"/>
          <w:sz w:val="24"/>
          <w:szCs w:val="24"/>
        </w:rPr>
        <w:t xml:space="preserve">для денної форми навчання </w:t>
      </w:r>
    </w:p>
    <w:p w:rsidR="00CF3466" w:rsidRPr="00653248" w:rsidRDefault="00CF3466" w:rsidP="00CF3466">
      <w:pPr>
        <w:spacing w:after="0" w:line="240" w:lineRule="auto"/>
        <w:jc w:val="both"/>
        <w:rPr>
          <w:rFonts w:ascii="Times New Roman" w:hAnsi="Times New Roman"/>
        </w:rPr>
      </w:pPr>
    </w:p>
    <w:p w:rsidR="00CF3466" w:rsidRPr="00653248" w:rsidRDefault="00CF3466" w:rsidP="00CF3466">
      <w:pPr>
        <w:spacing w:after="0" w:line="240" w:lineRule="auto"/>
        <w:jc w:val="both"/>
        <w:rPr>
          <w:rFonts w:ascii="Times New Roman" w:hAnsi="Times New Roman"/>
        </w:rPr>
      </w:pPr>
    </w:p>
    <w:p w:rsidR="00CF3466" w:rsidRPr="00653248" w:rsidRDefault="00CF3466" w:rsidP="00CF3466">
      <w:pPr>
        <w:spacing w:after="0" w:line="240" w:lineRule="auto"/>
        <w:jc w:val="both"/>
        <w:rPr>
          <w:rFonts w:ascii="Times New Roman" w:hAnsi="Times New Roman"/>
        </w:rPr>
      </w:pPr>
    </w:p>
    <w:p w:rsidR="00CF3466" w:rsidRPr="00653248" w:rsidRDefault="00CF3466" w:rsidP="00CF3466">
      <w:pPr>
        <w:spacing w:after="0" w:line="240" w:lineRule="auto"/>
        <w:jc w:val="both"/>
        <w:rPr>
          <w:rFonts w:ascii="Times New Roman" w:hAnsi="Times New Roman"/>
        </w:rPr>
      </w:pPr>
    </w:p>
    <w:p w:rsidR="00CF3466" w:rsidRPr="00653248" w:rsidRDefault="00CF3466" w:rsidP="00CF3466">
      <w:pPr>
        <w:spacing w:after="0" w:line="240" w:lineRule="auto"/>
        <w:jc w:val="both"/>
        <w:rPr>
          <w:rFonts w:ascii="Times New Roman" w:hAnsi="Times New Roman"/>
        </w:rPr>
      </w:pPr>
    </w:p>
    <w:p w:rsidR="00CF3466" w:rsidRPr="00653248" w:rsidRDefault="00CF3466" w:rsidP="00CF3466">
      <w:pPr>
        <w:spacing w:after="0" w:line="240" w:lineRule="auto"/>
        <w:jc w:val="both"/>
        <w:rPr>
          <w:rFonts w:ascii="Times New Roman" w:hAnsi="Times New Roman"/>
        </w:rPr>
      </w:pPr>
    </w:p>
    <w:p w:rsidR="00CF3466" w:rsidRPr="00653248" w:rsidRDefault="00CF3466" w:rsidP="00CF3466">
      <w:pPr>
        <w:spacing w:after="0" w:line="240" w:lineRule="auto"/>
        <w:jc w:val="both"/>
        <w:rPr>
          <w:rFonts w:ascii="Times New Roman" w:hAnsi="Times New Roman"/>
        </w:rPr>
      </w:pPr>
    </w:p>
    <w:p w:rsidR="00CF3466" w:rsidRPr="00653248" w:rsidRDefault="00CF3466" w:rsidP="00CF3466">
      <w:pPr>
        <w:spacing w:after="0" w:line="240" w:lineRule="auto"/>
        <w:jc w:val="both"/>
        <w:rPr>
          <w:rFonts w:ascii="Times New Roman" w:hAnsi="Times New Roman"/>
        </w:rPr>
      </w:pPr>
    </w:p>
    <w:p w:rsidR="00CF3466" w:rsidRPr="00653248" w:rsidRDefault="00CF3466" w:rsidP="00CF3466">
      <w:pPr>
        <w:spacing w:after="0" w:line="240" w:lineRule="auto"/>
        <w:jc w:val="both"/>
        <w:rPr>
          <w:rFonts w:ascii="Times New Roman" w:hAnsi="Times New Roman"/>
        </w:rPr>
      </w:pPr>
    </w:p>
    <w:p w:rsidR="00CF3466" w:rsidRPr="00653248" w:rsidRDefault="00CF3466" w:rsidP="00CF3466">
      <w:pPr>
        <w:spacing w:after="0" w:line="240" w:lineRule="auto"/>
        <w:jc w:val="both"/>
        <w:rPr>
          <w:rFonts w:ascii="Times New Roman" w:hAnsi="Times New Roman"/>
        </w:rPr>
      </w:pPr>
    </w:p>
    <w:p w:rsidR="00CF3466" w:rsidRPr="00653248" w:rsidRDefault="00CF3466" w:rsidP="00CF3466">
      <w:pPr>
        <w:spacing w:after="0" w:line="240" w:lineRule="auto"/>
        <w:jc w:val="both"/>
        <w:rPr>
          <w:rFonts w:ascii="Times New Roman" w:hAnsi="Times New Roman"/>
        </w:rPr>
      </w:pPr>
    </w:p>
    <w:p w:rsidR="00CF3466" w:rsidRPr="00653248" w:rsidRDefault="00CF3466" w:rsidP="00CF3466">
      <w:pPr>
        <w:spacing w:after="0" w:line="240" w:lineRule="auto"/>
        <w:jc w:val="both"/>
        <w:rPr>
          <w:rFonts w:ascii="Times New Roman" w:hAnsi="Times New Roman"/>
        </w:rPr>
      </w:pPr>
    </w:p>
    <w:p w:rsidR="00CF3466" w:rsidRPr="00653248" w:rsidRDefault="00CF3466" w:rsidP="00CF3466">
      <w:pPr>
        <w:spacing w:after="0" w:line="240" w:lineRule="auto"/>
        <w:jc w:val="both"/>
        <w:rPr>
          <w:rFonts w:ascii="Times New Roman" w:hAnsi="Times New Roman"/>
        </w:rPr>
      </w:pPr>
    </w:p>
    <w:p w:rsidR="00CF3466" w:rsidRPr="00653248" w:rsidRDefault="00CF3466" w:rsidP="00CF3466">
      <w:pPr>
        <w:spacing w:after="0" w:line="240" w:lineRule="auto"/>
        <w:jc w:val="both"/>
        <w:rPr>
          <w:rFonts w:ascii="Times New Roman" w:hAnsi="Times New Roman"/>
        </w:rPr>
      </w:pPr>
    </w:p>
    <w:p w:rsidR="00CF3466" w:rsidRPr="00653248" w:rsidRDefault="00CF3466" w:rsidP="00CF3466">
      <w:pPr>
        <w:spacing w:after="0" w:line="240" w:lineRule="auto"/>
        <w:jc w:val="both"/>
        <w:rPr>
          <w:rFonts w:ascii="Times New Roman" w:hAnsi="Times New Roman"/>
        </w:rPr>
      </w:pPr>
    </w:p>
    <w:p w:rsidR="00CF3466" w:rsidRPr="00653248" w:rsidRDefault="00CF3466" w:rsidP="00CF3466">
      <w:pPr>
        <w:spacing w:after="0" w:line="240" w:lineRule="auto"/>
        <w:jc w:val="both"/>
        <w:rPr>
          <w:rFonts w:ascii="Times New Roman" w:hAnsi="Times New Roman"/>
        </w:rPr>
      </w:pPr>
    </w:p>
    <w:p w:rsidR="00CF3466" w:rsidRPr="00653248" w:rsidRDefault="00CF3466" w:rsidP="00CF3466">
      <w:pPr>
        <w:spacing w:after="0" w:line="240" w:lineRule="auto"/>
        <w:jc w:val="both"/>
        <w:rPr>
          <w:rFonts w:ascii="Times New Roman" w:hAnsi="Times New Roman"/>
        </w:rPr>
      </w:pPr>
    </w:p>
    <w:p w:rsidR="00CF3466" w:rsidRPr="00653248" w:rsidRDefault="00CF3466" w:rsidP="00CF3466">
      <w:pPr>
        <w:spacing w:after="0" w:line="240" w:lineRule="auto"/>
        <w:jc w:val="both"/>
        <w:rPr>
          <w:rFonts w:ascii="Times New Roman" w:hAnsi="Times New Roman"/>
        </w:rPr>
      </w:pPr>
    </w:p>
    <w:p w:rsidR="00CF3466" w:rsidRPr="00653248" w:rsidRDefault="00CF3466" w:rsidP="00CF3466">
      <w:pPr>
        <w:spacing w:after="0" w:line="240" w:lineRule="auto"/>
        <w:jc w:val="both"/>
        <w:rPr>
          <w:rFonts w:ascii="Times New Roman" w:hAnsi="Times New Roman"/>
        </w:rPr>
      </w:pPr>
    </w:p>
    <w:p w:rsidR="00CF3466" w:rsidRPr="00653248" w:rsidRDefault="00CF3466" w:rsidP="00CF3466">
      <w:pPr>
        <w:spacing w:after="0" w:line="240" w:lineRule="auto"/>
        <w:jc w:val="both"/>
        <w:rPr>
          <w:rFonts w:ascii="Times New Roman" w:hAnsi="Times New Roman"/>
        </w:rPr>
      </w:pPr>
    </w:p>
    <w:p w:rsidR="00480E6D" w:rsidRDefault="00480E6D" w:rsidP="00CF3466">
      <w:pPr>
        <w:pStyle w:val="Style21"/>
        <w:widowControl/>
        <w:jc w:val="center"/>
        <w:rPr>
          <w:rStyle w:val="FontStyle74"/>
          <w:sz w:val="28"/>
          <w:szCs w:val="28"/>
        </w:rPr>
      </w:pPr>
    </w:p>
    <w:p w:rsidR="00CF3466" w:rsidRPr="00653248" w:rsidRDefault="00CF3466" w:rsidP="00CF3466">
      <w:pPr>
        <w:pStyle w:val="Style21"/>
        <w:widowControl/>
        <w:jc w:val="center"/>
        <w:rPr>
          <w:rStyle w:val="FontStyle74"/>
          <w:sz w:val="28"/>
          <w:szCs w:val="28"/>
        </w:rPr>
      </w:pPr>
      <w:r w:rsidRPr="00653248">
        <w:rPr>
          <w:rStyle w:val="FontStyle74"/>
          <w:sz w:val="28"/>
          <w:szCs w:val="28"/>
        </w:rPr>
        <w:lastRenderedPageBreak/>
        <w:t>2. Мета та завдання навчальної дисципліни</w:t>
      </w:r>
    </w:p>
    <w:p w:rsidR="00CF3466" w:rsidRPr="00653248" w:rsidRDefault="00CF3466" w:rsidP="00CF3466">
      <w:pPr>
        <w:pStyle w:val="Style24"/>
        <w:widowControl/>
        <w:spacing w:line="240" w:lineRule="auto"/>
      </w:pPr>
    </w:p>
    <w:p w:rsidR="00CF3466" w:rsidRPr="00CF3466" w:rsidRDefault="00CF3466" w:rsidP="00CF3466">
      <w:pPr>
        <w:pStyle w:val="Style24"/>
        <w:widowControl/>
        <w:spacing w:line="240" w:lineRule="auto"/>
        <w:ind w:firstLine="709"/>
        <w:rPr>
          <w:rStyle w:val="FontStyle76"/>
          <w:sz w:val="24"/>
          <w:szCs w:val="24"/>
        </w:rPr>
      </w:pPr>
      <w:r w:rsidRPr="00CF3466">
        <w:rPr>
          <w:rStyle w:val="FontStyle70"/>
          <w:sz w:val="24"/>
          <w:szCs w:val="24"/>
        </w:rPr>
        <w:t>Курс «</w:t>
      </w:r>
      <w:proofErr w:type="spellStart"/>
      <w:r w:rsidRPr="00CF3466">
        <w:t>Конфліктологія</w:t>
      </w:r>
      <w:proofErr w:type="spellEnd"/>
      <w:r w:rsidRPr="00CF3466">
        <w:t xml:space="preserve"> і теорія переговорів»</w:t>
      </w:r>
      <w:r w:rsidRPr="00CF3466">
        <w:rPr>
          <w:rStyle w:val="FontStyle76"/>
          <w:sz w:val="24"/>
          <w:szCs w:val="24"/>
        </w:rPr>
        <w:t xml:space="preserve"> є необхідною складовою підготовки фахівців в галузі міжнародних відносин. </w:t>
      </w:r>
    </w:p>
    <w:p w:rsidR="00CF3466" w:rsidRPr="00CF3466" w:rsidRDefault="00CF3466" w:rsidP="00CF3466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CF3466">
        <w:rPr>
          <w:rFonts w:ascii="Times New Roman" w:hAnsi="Times New Roman"/>
          <w:sz w:val="24"/>
          <w:szCs w:val="24"/>
        </w:rPr>
        <w:t>У результаті вивчення академічного курсу студенти повинні</w:t>
      </w:r>
    </w:p>
    <w:p w:rsidR="00CF3466" w:rsidRPr="00CF3466" w:rsidRDefault="00CF3466" w:rsidP="00CF3466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CF3466">
        <w:rPr>
          <w:rFonts w:ascii="Times New Roman" w:hAnsi="Times New Roman"/>
          <w:i/>
          <w:sz w:val="24"/>
          <w:szCs w:val="24"/>
        </w:rPr>
        <w:t>знати</w:t>
      </w:r>
      <w:r w:rsidRPr="00CF3466">
        <w:rPr>
          <w:rFonts w:ascii="Times New Roman" w:hAnsi="Times New Roman"/>
          <w:sz w:val="24"/>
          <w:szCs w:val="24"/>
        </w:rPr>
        <w:t>:</w:t>
      </w:r>
    </w:p>
    <w:p w:rsidR="00CF3466" w:rsidRPr="00CF3466" w:rsidRDefault="00CF3466" w:rsidP="00CF3466">
      <w:pPr>
        <w:numPr>
          <w:ilvl w:val="0"/>
          <w:numId w:val="3"/>
        </w:numPr>
        <w:tabs>
          <w:tab w:val="clear" w:pos="1211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F3466">
        <w:rPr>
          <w:rFonts w:ascii="Times New Roman" w:hAnsi="Times New Roman"/>
          <w:sz w:val="24"/>
          <w:szCs w:val="24"/>
        </w:rPr>
        <w:t xml:space="preserve">зміст найважливіших категорій і понять </w:t>
      </w:r>
      <w:proofErr w:type="spellStart"/>
      <w:r w:rsidRPr="00CF3466">
        <w:rPr>
          <w:rFonts w:ascii="Times New Roman" w:hAnsi="Times New Roman"/>
          <w:sz w:val="24"/>
          <w:szCs w:val="24"/>
        </w:rPr>
        <w:t>конфліктології</w:t>
      </w:r>
      <w:proofErr w:type="spellEnd"/>
      <w:r w:rsidRPr="00CF3466">
        <w:rPr>
          <w:rFonts w:ascii="Times New Roman" w:hAnsi="Times New Roman"/>
          <w:sz w:val="24"/>
          <w:szCs w:val="24"/>
        </w:rPr>
        <w:t>;</w:t>
      </w:r>
    </w:p>
    <w:p w:rsidR="00CF3466" w:rsidRPr="00CF3466" w:rsidRDefault="00CF3466" w:rsidP="00CF3466">
      <w:pPr>
        <w:numPr>
          <w:ilvl w:val="0"/>
          <w:numId w:val="3"/>
        </w:numPr>
        <w:tabs>
          <w:tab w:val="clear" w:pos="1211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F3466">
        <w:rPr>
          <w:rFonts w:ascii="Times New Roman" w:hAnsi="Times New Roman"/>
          <w:sz w:val="24"/>
          <w:szCs w:val="24"/>
        </w:rPr>
        <w:t>зміст та особливості найважливіших моделей міжнародного конфлікту;</w:t>
      </w:r>
    </w:p>
    <w:p w:rsidR="00CF3466" w:rsidRPr="00CF3466" w:rsidRDefault="00CF3466" w:rsidP="00CF3466">
      <w:pPr>
        <w:numPr>
          <w:ilvl w:val="0"/>
          <w:numId w:val="3"/>
        </w:numPr>
        <w:tabs>
          <w:tab w:val="clear" w:pos="1211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F3466">
        <w:rPr>
          <w:rFonts w:ascii="Times New Roman" w:hAnsi="Times New Roman"/>
          <w:sz w:val="24"/>
          <w:szCs w:val="24"/>
        </w:rPr>
        <w:t>структурні закономірності конфліктності в міжнародних відносинах;</w:t>
      </w:r>
    </w:p>
    <w:p w:rsidR="00CF3466" w:rsidRDefault="00CF3466" w:rsidP="00CF3466">
      <w:pPr>
        <w:numPr>
          <w:ilvl w:val="0"/>
          <w:numId w:val="3"/>
        </w:numPr>
        <w:tabs>
          <w:tab w:val="clear" w:pos="1211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F3466">
        <w:rPr>
          <w:rFonts w:ascii="Times New Roman" w:hAnsi="Times New Roman"/>
          <w:sz w:val="24"/>
          <w:szCs w:val="24"/>
        </w:rPr>
        <w:t>сутність та специфіку застосування окремих методів та технічних прийомів наукового дослідження явищ і процесів, що властиві сфері міжнародних відносин.</w:t>
      </w:r>
    </w:p>
    <w:p w:rsidR="00CF3466" w:rsidRPr="00CF3466" w:rsidRDefault="00CF3466" w:rsidP="00CF3466">
      <w:pPr>
        <w:numPr>
          <w:ilvl w:val="0"/>
          <w:numId w:val="3"/>
        </w:numPr>
        <w:tabs>
          <w:tab w:val="clear" w:pos="1211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CF3466" w:rsidRPr="00CF3466" w:rsidRDefault="00CF3466" w:rsidP="00CF346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</w:t>
      </w:r>
      <w:r w:rsidRPr="00CF3466">
        <w:rPr>
          <w:rFonts w:ascii="Times New Roman" w:hAnsi="Times New Roman"/>
          <w:i/>
          <w:sz w:val="24"/>
          <w:szCs w:val="24"/>
        </w:rPr>
        <w:t>уміти</w:t>
      </w:r>
      <w:r w:rsidRPr="00CF3466">
        <w:rPr>
          <w:rFonts w:ascii="Times New Roman" w:hAnsi="Times New Roman"/>
          <w:sz w:val="24"/>
          <w:szCs w:val="24"/>
        </w:rPr>
        <w:t>:</w:t>
      </w:r>
    </w:p>
    <w:p w:rsidR="00CF3466" w:rsidRPr="00CF3466" w:rsidRDefault="00CF3466" w:rsidP="00CF3466">
      <w:pPr>
        <w:numPr>
          <w:ilvl w:val="0"/>
          <w:numId w:val="3"/>
        </w:numPr>
        <w:tabs>
          <w:tab w:val="clear" w:pos="1211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F3466">
        <w:rPr>
          <w:rFonts w:ascii="Times New Roman" w:hAnsi="Times New Roman"/>
          <w:sz w:val="24"/>
          <w:szCs w:val="24"/>
        </w:rPr>
        <w:t xml:space="preserve">науково коректно застосовувати основні поняття і категорії теорії прийняті в </w:t>
      </w:r>
      <w:proofErr w:type="spellStart"/>
      <w:r w:rsidRPr="00CF3466">
        <w:rPr>
          <w:rFonts w:ascii="Times New Roman" w:hAnsi="Times New Roman"/>
          <w:sz w:val="24"/>
          <w:szCs w:val="24"/>
        </w:rPr>
        <w:t>конфліктології</w:t>
      </w:r>
      <w:proofErr w:type="spellEnd"/>
      <w:r w:rsidRPr="00CF3466">
        <w:rPr>
          <w:rFonts w:ascii="Times New Roman" w:hAnsi="Times New Roman"/>
          <w:sz w:val="24"/>
          <w:szCs w:val="24"/>
        </w:rPr>
        <w:t xml:space="preserve"> та в теоретичних дослідженнях переговорного процесу;</w:t>
      </w:r>
    </w:p>
    <w:p w:rsidR="00CF3466" w:rsidRPr="00CF3466" w:rsidRDefault="00CF3466" w:rsidP="00CF3466">
      <w:pPr>
        <w:numPr>
          <w:ilvl w:val="0"/>
          <w:numId w:val="3"/>
        </w:numPr>
        <w:tabs>
          <w:tab w:val="clear" w:pos="1211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F3466">
        <w:rPr>
          <w:rFonts w:ascii="Times New Roman" w:hAnsi="Times New Roman"/>
          <w:sz w:val="24"/>
          <w:szCs w:val="24"/>
        </w:rPr>
        <w:t xml:space="preserve">самостійно та </w:t>
      </w:r>
      <w:proofErr w:type="spellStart"/>
      <w:r w:rsidRPr="00CF3466">
        <w:rPr>
          <w:rFonts w:ascii="Times New Roman" w:hAnsi="Times New Roman"/>
          <w:sz w:val="24"/>
          <w:szCs w:val="24"/>
        </w:rPr>
        <w:t>фахово</w:t>
      </w:r>
      <w:proofErr w:type="spellEnd"/>
      <w:r w:rsidRPr="00CF3466">
        <w:rPr>
          <w:rFonts w:ascii="Times New Roman" w:hAnsi="Times New Roman"/>
          <w:sz w:val="24"/>
          <w:szCs w:val="24"/>
        </w:rPr>
        <w:t xml:space="preserve"> інтерпретувати інформацію щодо реальних подій у сфері міжнародних відносин;</w:t>
      </w:r>
    </w:p>
    <w:p w:rsidR="00CF3466" w:rsidRPr="00CF3466" w:rsidRDefault="00CF3466" w:rsidP="00CF3466">
      <w:pPr>
        <w:numPr>
          <w:ilvl w:val="0"/>
          <w:numId w:val="3"/>
        </w:numPr>
        <w:tabs>
          <w:tab w:val="clear" w:pos="1211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F3466">
        <w:rPr>
          <w:rFonts w:ascii="Times New Roman" w:hAnsi="Times New Roman"/>
          <w:sz w:val="24"/>
          <w:szCs w:val="24"/>
        </w:rPr>
        <w:t>коректно застосовувати методи наукового дослідження та вміти аналізувати явища і процеси пов’язані із міжнародними конфліктами;</w:t>
      </w:r>
    </w:p>
    <w:p w:rsidR="00CF3466" w:rsidRPr="00CF3466" w:rsidRDefault="00CF3466" w:rsidP="00CF3466">
      <w:pPr>
        <w:numPr>
          <w:ilvl w:val="0"/>
          <w:numId w:val="3"/>
        </w:numPr>
        <w:tabs>
          <w:tab w:val="clear" w:pos="1211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F3466">
        <w:rPr>
          <w:rFonts w:ascii="Times New Roman" w:hAnsi="Times New Roman"/>
          <w:sz w:val="24"/>
          <w:szCs w:val="24"/>
        </w:rPr>
        <w:t>самостійно аналізувати конфліктні ситуації та робити науково обґрунтовані висновки із фактів міжнародного життя.</w:t>
      </w:r>
    </w:p>
    <w:p w:rsidR="00CF3466" w:rsidRPr="00512285" w:rsidRDefault="00CF3466" w:rsidP="00CF3466">
      <w:pPr>
        <w:pStyle w:val="a4"/>
        <w:rPr>
          <w:sz w:val="22"/>
          <w:lang w:val="ru-RU"/>
        </w:rPr>
      </w:pPr>
      <w:r w:rsidRPr="00645698">
        <w:rPr>
          <w:b w:val="0"/>
          <w:spacing w:val="40"/>
        </w:rPr>
        <w:br w:type="page"/>
      </w:r>
    </w:p>
    <w:p w:rsidR="00CF3466" w:rsidRPr="00CF3466" w:rsidRDefault="00CF3466" w:rsidP="00CF3466">
      <w:pPr>
        <w:pStyle w:val="Style24"/>
        <w:widowControl/>
        <w:spacing w:line="240" w:lineRule="auto"/>
        <w:ind w:firstLine="709"/>
        <w:rPr>
          <w:rStyle w:val="FontStyle76"/>
          <w:sz w:val="24"/>
          <w:szCs w:val="24"/>
          <w:lang w:val="ru-RU"/>
        </w:rPr>
      </w:pPr>
    </w:p>
    <w:p w:rsidR="00CF3466" w:rsidRPr="00653248" w:rsidRDefault="00CF3466" w:rsidP="00CF3466">
      <w:pPr>
        <w:pStyle w:val="Style26"/>
        <w:widowControl/>
        <w:rPr>
          <w:rStyle w:val="FontStyle74"/>
          <w:sz w:val="28"/>
          <w:szCs w:val="28"/>
        </w:rPr>
      </w:pPr>
      <w:r>
        <w:t xml:space="preserve">                                      </w:t>
      </w:r>
      <w:r w:rsidRPr="00653248">
        <w:rPr>
          <w:rStyle w:val="FontStyle74"/>
          <w:sz w:val="28"/>
          <w:szCs w:val="28"/>
        </w:rPr>
        <w:t>3. Програма навчальної дисципліни</w:t>
      </w:r>
    </w:p>
    <w:p w:rsidR="00CF3466" w:rsidRPr="00CF3466" w:rsidRDefault="00CF3466" w:rsidP="00CF3466">
      <w:pPr>
        <w:pStyle w:val="Style27"/>
        <w:widowControl/>
        <w:spacing w:line="240" w:lineRule="auto"/>
        <w:ind w:firstLine="709"/>
        <w:rPr>
          <w:rStyle w:val="FontStyle74"/>
          <w:sz w:val="24"/>
          <w:szCs w:val="24"/>
          <w:lang w:val="ru-RU"/>
        </w:rPr>
      </w:pPr>
    </w:p>
    <w:p w:rsidR="00CF3466" w:rsidRDefault="00CF3466" w:rsidP="00CF3466">
      <w:pPr>
        <w:pStyle w:val="Style27"/>
        <w:widowControl/>
        <w:spacing w:line="240" w:lineRule="auto"/>
        <w:ind w:firstLine="709"/>
        <w:rPr>
          <w:bCs/>
        </w:rPr>
      </w:pPr>
      <w:r w:rsidRPr="00653248">
        <w:rPr>
          <w:rStyle w:val="FontStyle74"/>
          <w:sz w:val="24"/>
          <w:szCs w:val="24"/>
        </w:rPr>
        <w:t>Змістовий модуль 1.</w:t>
      </w:r>
      <w:r w:rsidRPr="00CF3466">
        <w:rPr>
          <w:rStyle w:val="FontStyle74"/>
          <w:sz w:val="24"/>
          <w:szCs w:val="24"/>
          <w:lang w:val="ru-RU"/>
        </w:rPr>
        <w:t xml:space="preserve"> </w:t>
      </w:r>
      <w:r w:rsidR="00505BB4">
        <w:rPr>
          <w:bCs/>
        </w:rPr>
        <w:t>Теоретичні засади та особливості наукового дослідження міжнародних конфліктів</w:t>
      </w:r>
    </w:p>
    <w:p w:rsidR="00505BB4" w:rsidRPr="00CF3466" w:rsidRDefault="00505BB4" w:rsidP="00CF3466">
      <w:pPr>
        <w:pStyle w:val="Style27"/>
        <w:widowControl/>
        <w:spacing w:line="240" w:lineRule="auto"/>
        <w:ind w:firstLine="709"/>
        <w:rPr>
          <w:rStyle w:val="FontStyle74"/>
          <w:sz w:val="24"/>
          <w:szCs w:val="24"/>
          <w:lang w:val="ru-RU"/>
        </w:rPr>
      </w:pPr>
    </w:p>
    <w:p w:rsidR="00695BB9" w:rsidRPr="00695BB9" w:rsidRDefault="00CF3466" w:rsidP="00695BB9">
      <w:pPr>
        <w:rPr>
          <w:rFonts w:ascii="Times New Roman" w:hAnsi="Times New Roman"/>
          <w:sz w:val="24"/>
          <w:szCs w:val="24"/>
        </w:rPr>
      </w:pPr>
      <w:r w:rsidRPr="00653248">
        <w:rPr>
          <w:rFonts w:ascii="Times New Roman" w:hAnsi="Times New Roman"/>
          <w:b/>
          <w:sz w:val="24"/>
          <w:szCs w:val="24"/>
        </w:rPr>
        <w:t xml:space="preserve">ТЕМА </w:t>
      </w:r>
      <w:r w:rsidRPr="00653248">
        <w:rPr>
          <w:rFonts w:ascii="Times New Roman" w:hAnsi="Times New Roman"/>
          <w:b/>
          <w:sz w:val="24"/>
          <w:szCs w:val="24"/>
          <w:lang w:val="ru-RU"/>
        </w:rPr>
        <w:t>1</w:t>
      </w:r>
      <w:r w:rsidRPr="00653248">
        <w:rPr>
          <w:rFonts w:ascii="Times New Roman" w:hAnsi="Times New Roman"/>
          <w:b/>
          <w:sz w:val="24"/>
          <w:szCs w:val="24"/>
        </w:rPr>
        <w:t xml:space="preserve">. </w:t>
      </w:r>
      <w:r w:rsidR="00695BB9" w:rsidRPr="00695BB9">
        <w:rPr>
          <w:rFonts w:ascii="Times New Roman" w:hAnsi="Times New Roman"/>
          <w:sz w:val="24"/>
          <w:szCs w:val="24"/>
        </w:rPr>
        <w:t>Особливості наукового дослідження міжнародних конфліктів</w:t>
      </w:r>
    </w:p>
    <w:p w:rsidR="00695BB9" w:rsidRPr="00695BB9" w:rsidRDefault="00695BB9" w:rsidP="00695BB9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695BB9">
        <w:rPr>
          <w:rFonts w:ascii="Times New Roman" w:hAnsi="Times New Roman"/>
          <w:sz w:val="24"/>
          <w:szCs w:val="24"/>
        </w:rPr>
        <w:t xml:space="preserve">Наукове та прикладне значення дослідження міжнародних конфліктів. Роль міжнародних конфліктів у історії людства. Зародження наукового інтересу до вивчення міжнародних конфліктів у працях античних істориків та філософів. Дилема </w:t>
      </w:r>
      <w:r w:rsidRPr="00695BB9">
        <w:rPr>
          <w:rFonts w:ascii="Times New Roman" w:hAnsi="Times New Roman"/>
          <w:i/>
          <w:sz w:val="24"/>
          <w:szCs w:val="24"/>
        </w:rPr>
        <w:t>війни</w:t>
      </w:r>
      <w:r w:rsidRPr="00695BB9">
        <w:rPr>
          <w:rFonts w:ascii="Times New Roman" w:hAnsi="Times New Roman"/>
          <w:sz w:val="24"/>
          <w:szCs w:val="24"/>
        </w:rPr>
        <w:t xml:space="preserve"> і </w:t>
      </w:r>
      <w:r w:rsidRPr="00695BB9">
        <w:rPr>
          <w:rFonts w:ascii="Times New Roman" w:hAnsi="Times New Roman"/>
          <w:i/>
          <w:sz w:val="24"/>
          <w:szCs w:val="24"/>
        </w:rPr>
        <w:t>миру</w:t>
      </w:r>
      <w:r w:rsidRPr="00695BB9">
        <w:rPr>
          <w:rFonts w:ascii="Times New Roman" w:hAnsi="Times New Roman"/>
          <w:sz w:val="24"/>
          <w:szCs w:val="24"/>
        </w:rPr>
        <w:t>.</w:t>
      </w:r>
    </w:p>
    <w:p w:rsidR="00695BB9" w:rsidRPr="00695BB9" w:rsidRDefault="00695BB9" w:rsidP="00695BB9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695BB9">
        <w:rPr>
          <w:rFonts w:ascii="Times New Roman" w:hAnsi="Times New Roman"/>
          <w:sz w:val="24"/>
          <w:szCs w:val="24"/>
        </w:rPr>
        <w:t xml:space="preserve">Виникнення </w:t>
      </w:r>
      <w:proofErr w:type="spellStart"/>
      <w:r w:rsidRPr="00695BB9">
        <w:rPr>
          <w:rFonts w:ascii="Times New Roman" w:hAnsi="Times New Roman"/>
          <w:sz w:val="24"/>
          <w:szCs w:val="24"/>
        </w:rPr>
        <w:t>конфліктології</w:t>
      </w:r>
      <w:proofErr w:type="spellEnd"/>
      <w:r w:rsidRPr="00695BB9">
        <w:rPr>
          <w:rFonts w:ascii="Times New Roman" w:hAnsi="Times New Roman"/>
          <w:sz w:val="24"/>
          <w:szCs w:val="24"/>
        </w:rPr>
        <w:t xml:space="preserve"> міжнародних відносин. Об’єкт та предмет її наукових досліджень. Особливості розвитку </w:t>
      </w:r>
      <w:r w:rsidRPr="00695BB9">
        <w:rPr>
          <w:rFonts w:ascii="Times New Roman" w:hAnsi="Times New Roman"/>
          <w:i/>
          <w:sz w:val="24"/>
          <w:szCs w:val="24"/>
        </w:rPr>
        <w:t xml:space="preserve">класичної </w:t>
      </w:r>
      <w:proofErr w:type="spellStart"/>
      <w:r w:rsidRPr="00695BB9">
        <w:rPr>
          <w:rFonts w:ascii="Times New Roman" w:hAnsi="Times New Roman"/>
          <w:i/>
          <w:sz w:val="24"/>
          <w:szCs w:val="24"/>
        </w:rPr>
        <w:t>конфліктології</w:t>
      </w:r>
      <w:proofErr w:type="spellEnd"/>
      <w:r w:rsidRPr="00695BB9">
        <w:rPr>
          <w:rFonts w:ascii="Times New Roman" w:hAnsi="Times New Roman"/>
          <w:sz w:val="24"/>
          <w:szCs w:val="24"/>
        </w:rPr>
        <w:t xml:space="preserve">, </w:t>
      </w:r>
      <w:r w:rsidRPr="00695BB9">
        <w:rPr>
          <w:rFonts w:ascii="Times New Roman" w:hAnsi="Times New Roman"/>
          <w:i/>
          <w:sz w:val="24"/>
          <w:szCs w:val="24"/>
        </w:rPr>
        <w:t>стратегічних досліджень</w:t>
      </w:r>
      <w:r w:rsidRPr="00695BB9">
        <w:rPr>
          <w:rFonts w:ascii="Times New Roman" w:hAnsi="Times New Roman"/>
          <w:sz w:val="24"/>
          <w:szCs w:val="24"/>
        </w:rPr>
        <w:t xml:space="preserve"> та </w:t>
      </w:r>
      <w:r w:rsidRPr="00695BB9">
        <w:rPr>
          <w:rFonts w:ascii="Times New Roman" w:hAnsi="Times New Roman"/>
          <w:i/>
          <w:sz w:val="24"/>
          <w:szCs w:val="24"/>
        </w:rPr>
        <w:t>досліджень миру</w:t>
      </w:r>
      <w:r w:rsidRPr="00695BB9">
        <w:rPr>
          <w:rFonts w:ascii="Times New Roman" w:hAnsi="Times New Roman"/>
          <w:sz w:val="24"/>
          <w:szCs w:val="24"/>
        </w:rPr>
        <w:t xml:space="preserve">. Особливості та межі досліджень сучасних напрямів </w:t>
      </w:r>
      <w:proofErr w:type="spellStart"/>
      <w:r w:rsidRPr="00695BB9">
        <w:rPr>
          <w:rFonts w:ascii="Times New Roman" w:hAnsi="Times New Roman"/>
          <w:sz w:val="24"/>
          <w:szCs w:val="24"/>
        </w:rPr>
        <w:t>конфліктології</w:t>
      </w:r>
      <w:proofErr w:type="spellEnd"/>
      <w:r w:rsidRPr="00695BB9">
        <w:rPr>
          <w:rFonts w:ascii="Times New Roman" w:hAnsi="Times New Roman"/>
          <w:sz w:val="24"/>
          <w:szCs w:val="24"/>
        </w:rPr>
        <w:t>.</w:t>
      </w:r>
    </w:p>
    <w:p w:rsidR="00CF3466" w:rsidRPr="00653248" w:rsidRDefault="00CF3466" w:rsidP="00695BB9">
      <w:pPr>
        <w:pStyle w:val="Style27"/>
        <w:widowControl/>
        <w:spacing w:line="240" w:lineRule="auto"/>
        <w:ind w:firstLine="0"/>
        <w:jc w:val="both"/>
      </w:pPr>
    </w:p>
    <w:p w:rsidR="00695BB9" w:rsidRDefault="00CF3466" w:rsidP="00695BB9">
      <w:pPr>
        <w:rPr>
          <w:rFonts w:ascii="Times New Roman" w:hAnsi="Times New Roman"/>
          <w:sz w:val="28"/>
          <w:szCs w:val="28"/>
        </w:rPr>
      </w:pPr>
      <w:r w:rsidRPr="00653248">
        <w:rPr>
          <w:rFonts w:ascii="Times New Roman" w:hAnsi="Times New Roman"/>
          <w:b/>
          <w:sz w:val="24"/>
          <w:szCs w:val="24"/>
        </w:rPr>
        <w:t xml:space="preserve">ТЕМА 2. </w:t>
      </w:r>
      <w:r w:rsidR="00695BB9" w:rsidRPr="00695BB9">
        <w:rPr>
          <w:rFonts w:ascii="Times New Roman" w:hAnsi="Times New Roman"/>
          <w:sz w:val="28"/>
          <w:szCs w:val="28"/>
        </w:rPr>
        <w:t xml:space="preserve">Проблеми наукового </w:t>
      </w:r>
      <w:proofErr w:type="spellStart"/>
      <w:r w:rsidR="00695BB9" w:rsidRPr="00695BB9">
        <w:rPr>
          <w:rFonts w:ascii="Times New Roman" w:hAnsi="Times New Roman"/>
          <w:sz w:val="28"/>
          <w:szCs w:val="28"/>
        </w:rPr>
        <w:t>дефіні</w:t>
      </w:r>
      <w:r w:rsidR="00695BB9">
        <w:rPr>
          <w:rFonts w:ascii="Times New Roman" w:hAnsi="Times New Roman"/>
          <w:sz w:val="28"/>
          <w:szCs w:val="28"/>
        </w:rPr>
        <w:t>ювання</w:t>
      </w:r>
      <w:proofErr w:type="spellEnd"/>
      <w:r w:rsidR="00695BB9">
        <w:rPr>
          <w:rFonts w:ascii="Times New Roman" w:hAnsi="Times New Roman"/>
          <w:sz w:val="28"/>
          <w:szCs w:val="28"/>
        </w:rPr>
        <w:t xml:space="preserve"> та типології міжнародних </w:t>
      </w:r>
      <w:r w:rsidR="00695BB9" w:rsidRPr="00695BB9">
        <w:rPr>
          <w:rFonts w:ascii="Times New Roman" w:hAnsi="Times New Roman"/>
          <w:sz w:val="28"/>
          <w:szCs w:val="28"/>
        </w:rPr>
        <w:t>конфліктів</w:t>
      </w:r>
    </w:p>
    <w:p w:rsidR="00695BB9" w:rsidRPr="00695BB9" w:rsidRDefault="00695BB9" w:rsidP="00695BB9">
      <w:pPr>
        <w:pStyle w:val="a7"/>
        <w:ind w:firstLine="900"/>
        <w:rPr>
          <w:sz w:val="24"/>
          <w:szCs w:val="24"/>
          <w:lang w:val="ru-RU"/>
        </w:rPr>
      </w:pPr>
      <w:proofErr w:type="spellStart"/>
      <w:r w:rsidRPr="00695BB9">
        <w:rPr>
          <w:sz w:val="24"/>
          <w:szCs w:val="24"/>
          <w:lang w:val="ru-RU"/>
        </w:rPr>
        <w:t>Поняття</w:t>
      </w:r>
      <w:proofErr w:type="spellEnd"/>
      <w:r w:rsidRPr="00695BB9">
        <w:rPr>
          <w:sz w:val="24"/>
          <w:szCs w:val="24"/>
          <w:lang w:val="ru-RU"/>
        </w:rPr>
        <w:t xml:space="preserve"> про </w:t>
      </w:r>
      <w:proofErr w:type="spellStart"/>
      <w:r w:rsidRPr="00695BB9">
        <w:rPr>
          <w:sz w:val="24"/>
          <w:szCs w:val="24"/>
          <w:lang w:val="ru-RU"/>
        </w:rPr>
        <w:t>ш</w:t>
      </w:r>
      <w:r w:rsidRPr="00695BB9">
        <w:rPr>
          <w:sz w:val="24"/>
          <w:szCs w:val="24"/>
        </w:rPr>
        <w:t>ироке</w:t>
      </w:r>
      <w:proofErr w:type="spellEnd"/>
      <w:r w:rsidRPr="00695BB9">
        <w:rPr>
          <w:sz w:val="24"/>
          <w:szCs w:val="24"/>
        </w:rPr>
        <w:t xml:space="preserve"> та вузьке трактування поняття. Визначення </w:t>
      </w:r>
      <w:proofErr w:type="spellStart"/>
      <w:r w:rsidRPr="00695BB9">
        <w:rPr>
          <w:sz w:val="24"/>
          <w:szCs w:val="24"/>
          <w:lang w:val="ru-RU"/>
        </w:rPr>
        <w:t>конфліктів</w:t>
      </w:r>
      <w:proofErr w:type="spellEnd"/>
      <w:r w:rsidRPr="00695BB9">
        <w:rPr>
          <w:sz w:val="24"/>
          <w:szCs w:val="24"/>
          <w:lang w:val="ru-RU"/>
        </w:rPr>
        <w:t xml:space="preserve"> у </w:t>
      </w:r>
      <w:proofErr w:type="spellStart"/>
      <w:r w:rsidRPr="00695BB9">
        <w:rPr>
          <w:sz w:val="24"/>
          <w:szCs w:val="24"/>
          <w:lang w:val="ru-RU"/>
        </w:rPr>
        <w:t>працях</w:t>
      </w:r>
      <w:proofErr w:type="spellEnd"/>
      <w:r w:rsidRPr="00695BB9">
        <w:rPr>
          <w:sz w:val="24"/>
          <w:szCs w:val="24"/>
          <w:lang w:val="ru-RU"/>
        </w:rPr>
        <w:t xml:space="preserve"> </w:t>
      </w:r>
      <w:r w:rsidRPr="00695BB9">
        <w:rPr>
          <w:sz w:val="24"/>
          <w:szCs w:val="24"/>
        </w:rPr>
        <w:t>К.</w:t>
      </w:r>
      <w:proofErr w:type="spellStart"/>
      <w:r w:rsidRPr="00695BB9">
        <w:rPr>
          <w:sz w:val="24"/>
          <w:szCs w:val="24"/>
        </w:rPr>
        <w:t>Райта</w:t>
      </w:r>
      <w:proofErr w:type="spellEnd"/>
      <w:r w:rsidRPr="00695BB9">
        <w:rPr>
          <w:sz w:val="24"/>
          <w:szCs w:val="24"/>
        </w:rPr>
        <w:t xml:space="preserve"> та К.</w:t>
      </w:r>
      <w:proofErr w:type="spellStart"/>
      <w:r w:rsidRPr="00695BB9">
        <w:rPr>
          <w:sz w:val="24"/>
          <w:szCs w:val="24"/>
        </w:rPr>
        <w:t>Боулдінга</w:t>
      </w:r>
      <w:proofErr w:type="spellEnd"/>
      <w:r w:rsidRPr="00695BB9">
        <w:rPr>
          <w:sz w:val="24"/>
          <w:szCs w:val="24"/>
        </w:rPr>
        <w:t xml:space="preserve">. Проблема співвідношення понять </w:t>
      </w:r>
      <w:r w:rsidRPr="00695BB9">
        <w:rPr>
          <w:b/>
          <w:i/>
          <w:sz w:val="24"/>
          <w:szCs w:val="24"/>
        </w:rPr>
        <w:t>конфронтація</w:t>
      </w:r>
      <w:r w:rsidRPr="00695BB9">
        <w:rPr>
          <w:sz w:val="24"/>
          <w:szCs w:val="24"/>
        </w:rPr>
        <w:t xml:space="preserve"> та </w:t>
      </w:r>
      <w:r w:rsidRPr="00695BB9">
        <w:rPr>
          <w:b/>
          <w:i/>
          <w:sz w:val="24"/>
          <w:szCs w:val="24"/>
        </w:rPr>
        <w:t>конфлікт</w:t>
      </w:r>
      <w:r w:rsidRPr="00695BB9">
        <w:rPr>
          <w:sz w:val="24"/>
          <w:szCs w:val="24"/>
        </w:rPr>
        <w:t>.</w:t>
      </w:r>
      <w:r w:rsidRPr="00695BB9">
        <w:rPr>
          <w:sz w:val="24"/>
          <w:szCs w:val="24"/>
          <w:lang w:val="ru-RU"/>
        </w:rPr>
        <w:t xml:space="preserve"> </w:t>
      </w:r>
      <w:proofErr w:type="spellStart"/>
      <w:r w:rsidRPr="00695BB9">
        <w:rPr>
          <w:sz w:val="24"/>
          <w:szCs w:val="24"/>
          <w:lang w:val="ru-RU"/>
        </w:rPr>
        <w:t>Активні</w:t>
      </w:r>
      <w:proofErr w:type="spellEnd"/>
      <w:r w:rsidRPr="00695BB9">
        <w:rPr>
          <w:sz w:val="24"/>
          <w:szCs w:val="24"/>
          <w:lang w:val="ru-RU"/>
        </w:rPr>
        <w:t xml:space="preserve"> та </w:t>
      </w:r>
      <w:proofErr w:type="spellStart"/>
      <w:r w:rsidRPr="00695BB9">
        <w:rPr>
          <w:sz w:val="24"/>
          <w:szCs w:val="24"/>
          <w:lang w:val="ru-RU"/>
        </w:rPr>
        <w:t>пасивні</w:t>
      </w:r>
      <w:proofErr w:type="spellEnd"/>
      <w:r w:rsidRPr="00695BB9">
        <w:rPr>
          <w:sz w:val="24"/>
          <w:szCs w:val="24"/>
          <w:lang w:val="ru-RU"/>
        </w:rPr>
        <w:t xml:space="preserve"> </w:t>
      </w:r>
      <w:proofErr w:type="spellStart"/>
      <w:r w:rsidRPr="00695BB9">
        <w:rPr>
          <w:sz w:val="24"/>
          <w:szCs w:val="24"/>
          <w:lang w:val="ru-RU"/>
        </w:rPr>
        <w:t>стадії</w:t>
      </w:r>
      <w:proofErr w:type="spellEnd"/>
      <w:r w:rsidRPr="00695BB9">
        <w:rPr>
          <w:sz w:val="24"/>
          <w:szCs w:val="24"/>
          <w:lang w:val="ru-RU"/>
        </w:rPr>
        <w:t xml:space="preserve"> </w:t>
      </w:r>
      <w:proofErr w:type="spellStart"/>
      <w:r w:rsidRPr="00695BB9">
        <w:rPr>
          <w:sz w:val="24"/>
          <w:szCs w:val="24"/>
          <w:lang w:val="ru-RU"/>
        </w:rPr>
        <w:t>конфліктів</w:t>
      </w:r>
      <w:proofErr w:type="spellEnd"/>
      <w:r w:rsidRPr="00695BB9">
        <w:rPr>
          <w:sz w:val="24"/>
          <w:szCs w:val="24"/>
          <w:lang w:val="ru-RU"/>
        </w:rPr>
        <w:t xml:space="preserve">. </w:t>
      </w:r>
      <w:proofErr w:type="spellStart"/>
      <w:r w:rsidRPr="00695BB9">
        <w:rPr>
          <w:sz w:val="24"/>
          <w:szCs w:val="24"/>
          <w:lang w:val="ru-RU"/>
        </w:rPr>
        <w:t>Ознаки</w:t>
      </w:r>
      <w:proofErr w:type="spellEnd"/>
      <w:r w:rsidRPr="00695BB9">
        <w:rPr>
          <w:sz w:val="24"/>
          <w:szCs w:val="24"/>
          <w:lang w:val="ru-RU"/>
        </w:rPr>
        <w:t xml:space="preserve"> </w:t>
      </w:r>
      <w:proofErr w:type="spellStart"/>
      <w:r w:rsidRPr="00695BB9">
        <w:rPr>
          <w:sz w:val="24"/>
          <w:szCs w:val="24"/>
          <w:lang w:val="ru-RU"/>
        </w:rPr>
        <w:t>міжнародного</w:t>
      </w:r>
      <w:proofErr w:type="spellEnd"/>
      <w:r w:rsidRPr="00695BB9">
        <w:rPr>
          <w:sz w:val="24"/>
          <w:szCs w:val="24"/>
          <w:lang w:val="ru-RU"/>
        </w:rPr>
        <w:t xml:space="preserve"> </w:t>
      </w:r>
      <w:proofErr w:type="spellStart"/>
      <w:r w:rsidRPr="00695BB9">
        <w:rPr>
          <w:sz w:val="24"/>
          <w:szCs w:val="24"/>
          <w:lang w:val="ru-RU"/>
        </w:rPr>
        <w:t>конфлікту</w:t>
      </w:r>
      <w:proofErr w:type="spellEnd"/>
      <w:r w:rsidRPr="00695BB9">
        <w:rPr>
          <w:sz w:val="24"/>
          <w:szCs w:val="24"/>
          <w:lang w:val="ru-RU"/>
        </w:rPr>
        <w:t xml:space="preserve">. </w:t>
      </w:r>
      <w:proofErr w:type="spellStart"/>
      <w:r w:rsidRPr="00695BB9">
        <w:rPr>
          <w:sz w:val="24"/>
          <w:szCs w:val="24"/>
          <w:lang w:val="ru-RU"/>
        </w:rPr>
        <w:t>Інтернаціоналізація</w:t>
      </w:r>
      <w:proofErr w:type="spellEnd"/>
      <w:r w:rsidRPr="00695BB9">
        <w:rPr>
          <w:sz w:val="24"/>
          <w:szCs w:val="24"/>
          <w:lang w:val="ru-RU"/>
        </w:rPr>
        <w:t xml:space="preserve"> </w:t>
      </w:r>
      <w:proofErr w:type="spellStart"/>
      <w:r w:rsidRPr="00695BB9">
        <w:rPr>
          <w:sz w:val="24"/>
          <w:szCs w:val="24"/>
          <w:lang w:val="ru-RU"/>
        </w:rPr>
        <w:t>конфлікті</w:t>
      </w:r>
      <w:proofErr w:type="gramStart"/>
      <w:r w:rsidRPr="00695BB9">
        <w:rPr>
          <w:sz w:val="24"/>
          <w:szCs w:val="24"/>
          <w:lang w:val="ru-RU"/>
        </w:rPr>
        <w:t>в</w:t>
      </w:r>
      <w:proofErr w:type="spellEnd"/>
      <w:proofErr w:type="gramEnd"/>
      <w:r w:rsidRPr="00695BB9">
        <w:rPr>
          <w:sz w:val="24"/>
          <w:szCs w:val="24"/>
          <w:lang w:val="ru-RU"/>
        </w:rPr>
        <w:t>.</w:t>
      </w:r>
    </w:p>
    <w:p w:rsidR="00695BB9" w:rsidRPr="00695BB9" w:rsidRDefault="00695BB9" w:rsidP="00695BB9">
      <w:pPr>
        <w:ind w:firstLine="900"/>
        <w:jc w:val="both"/>
        <w:rPr>
          <w:rFonts w:ascii="Times New Roman" w:hAnsi="Times New Roman"/>
          <w:sz w:val="24"/>
          <w:szCs w:val="24"/>
          <w:lang w:val="ru-RU"/>
        </w:rPr>
      </w:pPr>
      <w:r w:rsidRPr="00695BB9">
        <w:rPr>
          <w:rFonts w:ascii="Times New Roman" w:hAnsi="Times New Roman"/>
          <w:sz w:val="24"/>
          <w:szCs w:val="24"/>
        </w:rPr>
        <w:t xml:space="preserve">Проблеми </w:t>
      </w:r>
      <w:proofErr w:type="spellStart"/>
      <w:r w:rsidRPr="00695BB9">
        <w:rPr>
          <w:rFonts w:ascii="Times New Roman" w:hAnsi="Times New Roman"/>
          <w:sz w:val="24"/>
          <w:szCs w:val="24"/>
        </w:rPr>
        <w:t>типологізації</w:t>
      </w:r>
      <w:proofErr w:type="spellEnd"/>
      <w:r w:rsidRPr="00695BB9">
        <w:rPr>
          <w:rFonts w:ascii="Times New Roman" w:hAnsi="Times New Roman"/>
          <w:sz w:val="24"/>
          <w:szCs w:val="24"/>
        </w:rPr>
        <w:t xml:space="preserve"> міжнародних конфліктів. </w:t>
      </w:r>
      <w:proofErr w:type="spellStart"/>
      <w:r w:rsidRPr="00695BB9">
        <w:rPr>
          <w:rFonts w:ascii="Times New Roman" w:hAnsi="Times New Roman"/>
          <w:sz w:val="24"/>
          <w:szCs w:val="24"/>
        </w:rPr>
        <w:t>Типологізаційні</w:t>
      </w:r>
      <w:proofErr w:type="spellEnd"/>
      <w:r w:rsidRPr="00695BB9">
        <w:rPr>
          <w:rFonts w:ascii="Times New Roman" w:hAnsi="Times New Roman"/>
          <w:sz w:val="24"/>
          <w:szCs w:val="24"/>
        </w:rPr>
        <w:t xml:space="preserve"> системи К.</w:t>
      </w:r>
      <w:proofErr w:type="spellStart"/>
      <w:r w:rsidRPr="00695BB9">
        <w:rPr>
          <w:rFonts w:ascii="Times New Roman" w:hAnsi="Times New Roman"/>
          <w:sz w:val="24"/>
          <w:szCs w:val="24"/>
        </w:rPr>
        <w:t>Боулдінґа</w:t>
      </w:r>
      <w:proofErr w:type="spellEnd"/>
      <w:r w:rsidRPr="00695BB9">
        <w:rPr>
          <w:rFonts w:ascii="Times New Roman" w:hAnsi="Times New Roman"/>
          <w:sz w:val="24"/>
          <w:szCs w:val="24"/>
        </w:rPr>
        <w:t>, А.</w:t>
      </w:r>
      <w:proofErr w:type="spellStart"/>
      <w:r w:rsidRPr="00695BB9">
        <w:rPr>
          <w:rFonts w:ascii="Times New Roman" w:hAnsi="Times New Roman"/>
          <w:sz w:val="24"/>
          <w:szCs w:val="24"/>
        </w:rPr>
        <w:t>Рапопорта</w:t>
      </w:r>
      <w:proofErr w:type="spellEnd"/>
      <w:r w:rsidRPr="00695BB9">
        <w:rPr>
          <w:rFonts w:ascii="Times New Roman" w:hAnsi="Times New Roman"/>
          <w:sz w:val="24"/>
          <w:szCs w:val="24"/>
        </w:rPr>
        <w:t>, Й.</w:t>
      </w:r>
      <w:proofErr w:type="spellStart"/>
      <w:r w:rsidRPr="00695BB9">
        <w:rPr>
          <w:rFonts w:ascii="Times New Roman" w:hAnsi="Times New Roman"/>
          <w:sz w:val="24"/>
          <w:szCs w:val="24"/>
        </w:rPr>
        <w:t>Ґальтунґа</w:t>
      </w:r>
      <w:proofErr w:type="spellEnd"/>
      <w:r w:rsidRPr="00695BB9">
        <w:rPr>
          <w:rFonts w:ascii="Times New Roman" w:hAnsi="Times New Roman"/>
          <w:sz w:val="24"/>
          <w:szCs w:val="24"/>
        </w:rPr>
        <w:t xml:space="preserve">. Типи конфліктів за критеріями </w:t>
      </w:r>
      <w:r w:rsidRPr="00695BB9">
        <w:rPr>
          <w:rFonts w:ascii="Times New Roman" w:hAnsi="Times New Roman"/>
          <w:i/>
          <w:sz w:val="24"/>
          <w:szCs w:val="24"/>
        </w:rPr>
        <w:t>сфери суперечностей</w:t>
      </w:r>
      <w:r w:rsidRPr="00695BB9">
        <w:rPr>
          <w:rFonts w:ascii="Times New Roman" w:hAnsi="Times New Roman"/>
          <w:sz w:val="24"/>
          <w:szCs w:val="24"/>
        </w:rPr>
        <w:t xml:space="preserve">, </w:t>
      </w:r>
      <w:r w:rsidRPr="00695BB9">
        <w:rPr>
          <w:rFonts w:ascii="Times New Roman" w:hAnsi="Times New Roman"/>
          <w:i/>
          <w:sz w:val="24"/>
          <w:szCs w:val="24"/>
        </w:rPr>
        <w:t>засобів боротьби</w:t>
      </w:r>
      <w:r w:rsidRPr="00695BB9">
        <w:rPr>
          <w:rFonts w:ascii="Times New Roman" w:hAnsi="Times New Roman"/>
          <w:sz w:val="24"/>
          <w:szCs w:val="24"/>
        </w:rPr>
        <w:t xml:space="preserve">, </w:t>
      </w:r>
      <w:r w:rsidRPr="00695BB9">
        <w:rPr>
          <w:rFonts w:ascii="Times New Roman" w:hAnsi="Times New Roman"/>
          <w:i/>
          <w:sz w:val="24"/>
          <w:szCs w:val="24"/>
        </w:rPr>
        <w:t>географічних масштабів</w:t>
      </w:r>
      <w:r w:rsidRPr="00695BB9">
        <w:rPr>
          <w:rFonts w:ascii="Times New Roman" w:hAnsi="Times New Roman"/>
          <w:sz w:val="24"/>
          <w:szCs w:val="24"/>
        </w:rPr>
        <w:t xml:space="preserve">, </w:t>
      </w:r>
      <w:r w:rsidRPr="00695BB9">
        <w:rPr>
          <w:rFonts w:ascii="Times New Roman" w:hAnsi="Times New Roman"/>
          <w:i/>
          <w:sz w:val="24"/>
          <w:szCs w:val="24"/>
        </w:rPr>
        <w:t>складу сторін</w:t>
      </w:r>
      <w:r w:rsidRPr="00695BB9">
        <w:rPr>
          <w:rFonts w:ascii="Times New Roman" w:hAnsi="Times New Roman"/>
          <w:sz w:val="24"/>
          <w:szCs w:val="24"/>
        </w:rPr>
        <w:t xml:space="preserve">, </w:t>
      </w:r>
      <w:r w:rsidRPr="00695BB9">
        <w:rPr>
          <w:rFonts w:ascii="Times New Roman" w:hAnsi="Times New Roman"/>
          <w:i/>
          <w:sz w:val="24"/>
          <w:szCs w:val="24"/>
        </w:rPr>
        <w:t>часу протікання</w:t>
      </w:r>
      <w:r w:rsidRPr="00695BB9">
        <w:rPr>
          <w:rFonts w:ascii="Times New Roman" w:hAnsi="Times New Roman"/>
          <w:sz w:val="24"/>
          <w:szCs w:val="24"/>
        </w:rPr>
        <w:t>.</w:t>
      </w:r>
    </w:p>
    <w:p w:rsidR="00CF3466" w:rsidRPr="00653248" w:rsidRDefault="00CF3466" w:rsidP="00695BB9">
      <w:pPr>
        <w:pStyle w:val="Style27"/>
        <w:widowControl/>
        <w:spacing w:line="240" w:lineRule="auto"/>
        <w:ind w:firstLine="0"/>
        <w:jc w:val="both"/>
      </w:pPr>
    </w:p>
    <w:p w:rsidR="00695BB9" w:rsidRPr="00695BB9" w:rsidRDefault="00CF3466" w:rsidP="00695BB9">
      <w:pPr>
        <w:rPr>
          <w:rFonts w:ascii="Times New Roman" w:hAnsi="Times New Roman"/>
          <w:b/>
          <w:sz w:val="28"/>
          <w:szCs w:val="28"/>
          <w:lang w:val="ru-RU"/>
        </w:rPr>
      </w:pPr>
      <w:r w:rsidRPr="00653248">
        <w:rPr>
          <w:rFonts w:ascii="Times New Roman" w:hAnsi="Times New Roman"/>
          <w:b/>
          <w:sz w:val="24"/>
          <w:szCs w:val="24"/>
        </w:rPr>
        <w:t xml:space="preserve">ТЕМА 3. </w:t>
      </w:r>
      <w:r w:rsidR="00695BB9" w:rsidRPr="00695BB9">
        <w:rPr>
          <w:rFonts w:ascii="Times New Roman" w:hAnsi="Times New Roman"/>
          <w:sz w:val="24"/>
          <w:szCs w:val="24"/>
        </w:rPr>
        <w:t>Фази та цикли міжнародних конфліктів</w:t>
      </w:r>
    </w:p>
    <w:p w:rsidR="00695BB9" w:rsidRPr="00695BB9" w:rsidRDefault="00695BB9" w:rsidP="00695BB9">
      <w:pPr>
        <w:pStyle w:val="a7"/>
        <w:ind w:firstLine="900"/>
        <w:rPr>
          <w:sz w:val="24"/>
          <w:szCs w:val="24"/>
          <w:lang w:val="ru-RU"/>
        </w:rPr>
      </w:pPr>
      <w:r w:rsidRPr="00695BB9">
        <w:rPr>
          <w:sz w:val="24"/>
          <w:szCs w:val="24"/>
        </w:rPr>
        <w:t xml:space="preserve">Поняття </w:t>
      </w:r>
      <w:r w:rsidRPr="00695BB9">
        <w:rPr>
          <w:sz w:val="24"/>
          <w:szCs w:val="24"/>
          <w:lang w:val="ru-RU"/>
        </w:rPr>
        <w:t xml:space="preserve">про </w:t>
      </w:r>
      <w:r w:rsidRPr="00695BB9">
        <w:rPr>
          <w:sz w:val="24"/>
          <w:szCs w:val="24"/>
        </w:rPr>
        <w:t>фаз</w:t>
      </w:r>
      <w:r w:rsidRPr="00695BB9">
        <w:rPr>
          <w:sz w:val="24"/>
          <w:szCs w:val="24"/>
          <w:lang w:val="ru-RU"/>
        </w:rPr>
        <w:t>и</w:t>
      </w:r>
      <w:r w:rsidRPr="00695BB9">
        <w:rPr>
          <w:sz w:val="24"/>
          <w:szCs w:val="24"/>
        </w:rPr>
        <w:t xml:space="preserve"> та цикл</w:t>
      </w:r>
      <w:r w:rsidRPr="00695BB9">
        <w:rPr>
          <w:sz w:val="24"/>
          <w:szCs w:val="24"/>
          <w:lang w:val="ru-RU"/>
        </w:rPr>
        <w:t xml:space="preserve">и </w:t>
      </w:r>
      <w:proofErr w:type="spellStart"/>
      <w:r w:rsidRPr="00695BB9">
        <w:rPr>
          <w:sz w:val="24"/>
          <w:szCs w:val="24"/>
          <w:lang w:val="ru-RU"/>
        </w:rPr>
        <w:t>суспільних</w:t>
      </w:r>
      <w:proofErr w:type="spellEnd"/>
      <w:r w:rsidRPr="00695BB9">
        <w:rPr>
          <w:sz w:val="24"/>
          <w:szCs w:val="24"/>
          <w:lang w:val="ru-RU"/>
        </w:rPr>
        <w:t xml:space="preserve"> </w:t>
      </w:r>
      <w:proofErr w:type="spellStart"/>
      <w:r w:rsidRPr="00695BB9">
        <w:rPr>
          <w:sz w:val="24"/>
          <w:szCs w:val="24"/>
          <w:lang w:val="ru-RU"/>
        </w:rPr>
        <w:t>явищ</w:t>
      </w:r>
      <w:proofErr w:type="spellEnd"/>
      <w:r w:rsidRPr="00695BB9">
        <w:rPr>
          <w:sz w:val="24"/>
          <w:szCs w:val="24"/>
        </w:rPr>
        <w:t xml:space="preserve">. Загальна діалектика конфлікту. Критичні точки конфліктів. </w:t>
      </w:r>
      <w:proofErr w:type="spellStart"/>
      <w:r w:rsidRPr="00695BB9">
        <w:rPr>
          <w:sz w:val="24"/>
          <w:szCs w:val="24"/>
          <w:lang w:val="ru-RU"/>
        </w:rPr>
        <w:t>Моделі</w:t>
      </w:r>
      <w:proofErr w:type="spellEnd"/>
      <w:r w:rsidRPr="00695BB9">
        <w:rPr>
          <w:sz w:val="24"/>
          <w:szCs w:val="24"/>
        </w:rPr>
        <w:t xml:space="preserve"> </w:t>
      </w:r>
      <w:proofErr w:type="spellStart"/>
      <w:r w:rsidRPr="00695BB9">
        <w:rPr>
          <w:sz w:val="24"/>
          <w:szCs w:val="24"/>
        </w:rPr>
        <w:t>міжнародн</w:t>
      </w:r>
      <w:proofErr w:type="spellEnd"/>
      <w:r w:rsidRPr="00695BB9">
        <w:rPr>
          <w:sz w:val="24"/>
          <w:szCs w:val="24"/>
          <w:lang w:val="ru-RU"/>
        </w:rPr>
        <w:t>их</w:t>
      </w:r>
      <w:r w:rsidRPr="00695BB9">
        <w:rPr>
          <w:sz w:val="24"/>
          <w:szCs w:val="24"/>
        </w:rPr>
        <w:t xml:space="preserve"> конфлікт</w:t>
      </w:r>
      <w:proofErr w:type="spellStart"/>
      <w:r w:rsidRPr="00695BB9">
        <w:rPr>
          <w:sz w:val="24"/>
          <w:szCs w:val="24"/>
          <w:lang w:val="ru-RU"/>
        </w:rPr>
        <w:t>ів</w:t>
      </w:r>
      <w:proofErr w:type="spellEnd"/>
      <w:r w:rsidRPr="00695BB9">
        <w:rPr>
          <w:sz w:val="24"/>
          <w:szCs w:val="24"/>
          <w:lang w:val="ru-RU"/>
        </w:rPr>
        <w:t xml:space="preserve">: </w:t>
      </w:r>
      <w:proofErr w:type="spellStart"/>
      <w:r w:rsidRPr="00695BB9">
        <w:rPr>
          <w:sz w:val="24"/>
          <w:szCs w:val="24"/>
          <w:lang w:val="ru-RU"/>
        </w:rPr>
        <w:t>лінійна</w:t>
      </w:r>
      <w:proofErr w:type="spellEnd"/>
      <w:r w:rsidRPr="00695BB9">
        <w:rPr>
          <w:sz w:val="24"/>
          <w:szCs w:val="24"/>
          <w:lang w:val="ru-RU"/>
        </w:rPr>
        <w:t xml:space="preserve">, </w:t>
      </w:r>
      <w:proofErr w:type="spellStart"/>
      <w:r w:rsidRPr="00695BB9">
        <w:rPr>
          <w:sz w:val="24"/>
          <w:szCs w:val="24"/>
          <w:lang w:val="ru-RU"/>
        </w:rPr>
        <w:t>варіантна</w:t>
      </w:r>
      <w:proofErr w:type="spellEnd"/>
      <w:r w:rsidRPr="00695BB9">
        <w:rPr>
          <w:sz w:val="24"/>
          <w:szCs w:val="24"/>
          <w:lang w:val="ru-RU"/>
        </w:rPr>
        <w:t xml:space="preserve">, </w:t>
      </w:r>
      <w:proofErr w:type="spellStart"/>
      <w:r w:rsidRPr="00695BB9">
        <w:rPr>
          <w:sz w:val="24"/>
          <w:szCs w:val="24"/>
          <w:lang w:val="ru-RU"/>
        </w:rPr>
        <w:t>динамічна</w:t>
      </w:r>
      <w:proofErr w:type="spellEnd"/>
      <w:r w:rsidRPr="00695BB9">
        <w:rPr>
          <w:sz w:val="24"/>
          <w:szCs w:val="24"/>
          <w:lang w:val="ru-RU"/>
        </w:rPr>
        <w:t>.</w:t>
      </w:r>
    </w:p>
    <w:p w:rsidR="00695BB9" w:rsidRPr="00695BB9" w:rsidRDefault="00695BB9" w:rsidP="00695BB9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695BB9">
        <w:rPr>
          <w:rFonts w:ascii="Times New Roman" w:hAnsi="Times New Roman"/>
          <w:sz w:val="24"/>
          <w:szCs w:val="24"/>
        </w:rPr>
        <w:t xml:space="preserve">Специфіка фази </w:t>
      </w:r>
      <w:r w:rsidRPr="00695BB9">
        <w:rPr>
          <w:rFonts w:ascii="Times New Roman" w:hAnsi="Times New Roman"/>
          <w:i/>
          <w:sz w:val="24"/>
          <w:szCs w:val="24"/>
        </w:rPr>
        <w:t>загострення.</w:t>
      </w:r>
      <w:r w:rsidRPr="00695BB9">
        <w:rPr>
          <w:rFonts w:ascii="Times New Roman" w:hAnsi="Times New Roman"/>
          <w:sz w:val="24"/>
          <w:szCs w:val="24"/>
        </w:rPr>
        <w:t xml:space="preserve"> Поняття суперечності та спору в міжнародних відносинах. Міжнародна криза та її характерні ознаки. Класифікація криз у концепції Р.</w:t>
      </w:r>
      <w:r w:rsidRPr="00695B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95BB9">
        <w:rPr>
          <w:rFonts w:ascii="Times New Roman" w:hAnsi="Times New Roman"/>
          <w:sz w:val="24"/>
          <w:szCs w:val="24"/>
        </w:rPr>
        <w:t>Лєбова</w:t>
      </w:r>
      <w:proofErr w:type="spellEnd"/>
      <w:r w:rsidRPr="00695BB9">
        <w:rPr>
          <w:rFonts w:ascii="Times New Roman" w:hAnsi="Times New Roman"/>
          <w:sz w:val="24"/>
          <w:szCs w:val="24"/>
        </w:rPr>
        <w:t xml:space="preserve">. Класична модель загострення відносин між сторонами. Тривимірна характеристика криз в концепції С. Германа. Кризові ситуації та специфіка дій політичних осіб та центрів прийняття політичних рішень. Місце криз в міжнародних </w:t>
      </w:r>
      <w:proofErr w:type="spellStart"/>
      <w:r w:rsidRPr="00695BB9">
        <w:rPr>
          <w:rFonts w:ascii="Times New Roman" w:hAnsi="Times New Roman"/>
          <w:sz w:val="24"/>
          <w:szCs w:val="24"/>
        </w:rPr>
        <w:t>відносинах.Операційні</w:t>
      </w:r>
      <w:proofErr w:type="spellEnd"/>
      <w:r w:rsidRPr="00695BB9">
        <w:rPr>
          <w:rFonts w:ascii="Times New Roman" w:hAnsi="Times New Roman"/>
          <w:sz w:val="24"/>
          <w:szCs w:val="24"/>
        </w:rPr>
        <w:t xml:space="preserve"> засоби сторін. Дії конфліктних сторін в класифікації К. </w:t>
      </w:r>
      <w:proofErr w:type="spellStart"/>
      <w:r w:rsidRPr="00695BB9">
        <w:rPr>
          <w:rFonts w:ascii="Times New Roman" w:hAnsi="Times New Roman"/>
          <w:sz w:val="24"/>
          <w:szCs w:val="24"/>
        </w:rPr>
        <w:t>Холсті</w:t>
      </w:r>
      <w:proofErr w:type="spellEnd"/>
      <w:r w:rsidRPr="00695BB9">
        <w:rPr>
          <w:rFonts w:ascii="Times New Roman" w:hAnsi="Times New Roman"/>
          <w:sz w:val="24"/>
          <w:szCs w:val="24"/>
        </w:rPr>
        <w:t xml:space="preserve">. Застосування сили в міжнародних відносинах. Політичні та правові аспекти застосування збройних сил. Проблема стратегічного вибору у ситуації кризи. Дилеми </w:t>
      </w:r>
      <w:r w:rsidRPr="00695BB9">
        <w:rPr>
          <w:rFonts w:ascii="Times New Roman" w:hAnsi="Times New Roman"/>
          <w:i/>
          <w:sz w:val="24"/>
          <w:szCs w:val="24"/>
        </w:rPr>
        <w:t xml:space="preserve">в’язня </w:t>
      </w:r>
      <w:r w:rsidRPr="00695BB9">
        <w:rPr>
          <w:rFonts w:ascii="Times New Roman" w:hAnsi="Times New Roman"/>
          <w:sz w:val="24"/>
          <w:szCs w:val="24"/>
        </w:rPr>
        <w:t xml:space="preserve">та </w:t>
      </w:r>
      <w:r w:rsidRPr="00695BB9">
        <w:rPr>
          <w:rFonts w:ascii="Times New Roman" w:hAnsi="Times New Roman"/>
          <w:i/>
          <w:sz w:val="24"/>
          <w:szCs w:val="24"/>
        </w:rPr>
        <w:t>курчат</w:t>
      </w:r>
      <w:r w:rsidRPr="00695BB9">
        <w:rPr>
          <w:rFonts w:ascii="Times New Roman" w:hAnsi="Times New Roman"/>
          <w:sz w:val="24"/>
          <w:szCs w:val="24"/>
        </w:rPr>
        <w:t xml:space="preserve"> як спосіб пояснення та прогнозування ймовірності застосування силових дій.</w:t>
      </w:r>
    </w:p>
    <w:p w:rsidR="00695BB9" w:rsidRPr="00695BB9" w:rsidRDefault="00695BB9" w:rsidP="00695BB9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695BB9">
        <w:rPr>
          <w:rFonts w:ascii="Times New Roman" w:hAnsi="Times New Roman"/>
          <w:sz w:val="24"/>
          <w:szCs w:val="24"/>
        </w:rPr>
        <w:t xml:space="preserve">Фаза </w:t>
      </w:r>
      <w:r w:rsidRPr="00695BB9">
        <w:rPr>
          <w:rFonts w:ascii="Times New Roman" w:hAnsi="Times New Roman"/>
          <w:i/>
          <w:sz w:val="24"/>
          <w:szCs w:val="24"/>
        </w:rPr>
        <w:t>ескалації</w:t>
      </w:r>
      <w:r w:rsidRPr="00695BB9">
        <w:rPr>
          <w:rFonts w:ascii="Times New Roman" w:hAnsi="Times New Roman"/>
          <w:sz w:val="24"/>
          <w:szCs w:val="24"/>
        </w:rPr>
        <w:t xml:space="preserve"> конфлікту. Специфіка фази та дії сторін. Параметри ескалації боротьби. Кульмінація як переломний момент конфлікту.</w:t>
      </w:r>
    </w:p>
    <w:p w:rsidR="00695BB9" w:rsidRPr="00695BB9" w:rsidRDefault="00695BB9" w:rsidP="00695BB9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695BB9">
        <w:rPr>
          <w:rFonts w:ascii="Times New Roman" w:hAnsi="Times New Roman"/>
          <w:sz w:val="24"/>
          <w:szCs w:val="24"/>
        </w:rPr>
        <w:t xml:space="preserve">Фаза </w:t>
      </w:r>
      <w:r w:rsidRPr="00695BB9">
        <w:rPr>
          <w:rFonts w:ascii="Times New Roman" w:hAnsi="Times New Roman"/>
          <w:i/>
          <w:sz w:val="24"/>
          <w:szCs w:val="24"/>
        </w:rPr>
        <w:t>деескалації</w:t>
      </w:r>
      <w:r w:rsidRPr="00695BB9">
        <w:rPr>
          <w:rFonts w:ascii="Times New Roman" w:hAnsi="Times New Roman"/>
          <w:sz w:val="24"/>
          <w:szCs w:val="24"/>
        </w:rPr>
        <w:t>. Специфіка фази та дії сторін. Параметри. Припинення силових дій.</w:t>
      </w:r>
    </w:p>
    <w:p w:rsidR="00695BB9" w:rsidRPr="00695BB9" w:rsidRDefault="00695BB9" w:rsidP="00695BB9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695BB9">
        <w:rPr>
          <w:rFonts w:ascii="Times New Roman" w:hAnsi="Times New Roman"/>
          <w:sz w:val="24"/>
          <w:szCs w:val="24"/>
        </w:rPr>
        <w:t xml:space="preserve">Фаза </w:t>
      </w:r>
      <w:r w:rsidRPr="00695BB9">
        <w:rPr>
          <w:rFonts w:ascii="Times New Roman" w:hAnsi="Times New Roman"/>
          <w:i/>
          <w:sz w:val="24"/>
          <w:szCs w:val="24"/>
        </w:rPr>
        <w:t>згасання</w:t>
      </w:r>
      <w:r w:rsidRPr="00695BB9">
        <w:rPr>
          <w:rFonts w:ascii="Times New Roman" w:hAnsi="Times New Roman"/>
          <w:sz w:val="24"/>
          <w:szCs w:val="24"/>
        </w:rPr>
        <w:t xml:space="preserve"> конфлікту. Специфіка фази та дії сторін. Параметри. Варіанти остаточного розв’язання конфлікту.</w:t>
      </w:r>
    </w:p>
    <w:p w:rsidR="00695BB9" w:rsidRPr="00695BB9" w:rsidRDefault="00695BB9" w:rsidP="00695BB9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695BB9">
        <w:rPr>
          <w:rFonts w:ascii="Times New Roman" w:hAnsi="Times New Roman"/>
          <w:sz w:val="24"/>
          <w:szCs w:val="24"/>
        </w:rPr>
        <w:t>Поняття про циклічність міжнародних конфліктів.</w:t>
      </w:r>
    </w:p>
    <w:p w:rsidR="00CF3466" w:rsidRPr="00653248" w:rsidRDefault="00CF3466" w:rsidP="00695BB9">
      <w:pPr>
        <w:pStyle w:val="Style30"/>
        <w:widowControl/>
        <w:spacing w:line="240" w:lineRule="auto"/>
        <w:ind w:firstLine="0"/>
        <w:rPr>
          <w:lang w:eastAsia="ru-RU"/>
        </w:rPr>
      </w:pPr>
    </w:p>
    <w:p w:rsidR="00CF3466" w:rsidRPr="00653248" w:rsidRDefault="00CF3466" w:rsidP="00CF3466">
      <w:pPr>
        <w:pStyle w:val="Style27"/>
        <w:widowControl/>
        <w:spacing w:line="240" w:lineRule="auto"/>
        <w:ind w:firstLine="709"/>
        <w:jc w:val="both"/>
        <w:rPr>
          <w:rStyle w:val="FontStyle74"/>
          <w:sz w:val="24"/>
          <w:szCs w:val="24"/>
        </w:rPr>
      </w:pPr>
      <w:r w:rsidRPr="00653248">
        <w:rPr>
          <w:rStyle w:val="FontStyle74"/>
          <w:sz w:val="24"/>
          <w:szCs w:val="24"/>
        </w:rPr>
        <w:lastRenderedPageBreak/>
        <w:t xml:space="preserve">Змістовий модуль 2. </w:t>
      </w:r>
      <w:r w:rsidRPr="00653248">
        <w:rPr>
          <w:rStyle w:val="FontStyle77"/>
          <w:sz w:val="24"/>
          <w:szCs w:val="24"/>
        </w:rPr>
        <w:t xml:space="preserve">Механізми та форми </w:t>
      </w:r>
      <w:r w:rsidR="00505BB4">
        <w:rPr>
          <w:rStyle w:val="FontStyle77"/>
          <w:sz w:val="24"/>
          <w:szCs w:val="24"/>
        </w:rPr>
        <w:t>вирішення міжнародних конфліктів</w:t>
      </w:r>
    </w:p>
    <w:p w:rsidR="00CF3466" w:rsidRPr="00653248" w:rsidRDefault="00CF3466" w:rsidP="00CF34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95BB9" w:rsidRDefault="00CF3466" w:rsidP="00695BB9">
      <w:pPr>
        <w:rPr>
          <w:rFonts w:ascii="Times New Roman" w:hAnsi="Times New Roman"/>
          <w:sz w:val="28"/>
          <w:szCs w:val="28"/>
        </w:rPr>
      </w:pPr>
      <w:r w:rsidRPr="00653248">
        <w:rPr>
          <w:rFonts w:ascii="Times New Roman" w:hAnsi="Times New Roman"/>
          <w:b/>
          <w:sz w:val="24"/>
          <w:szCs w:val="24"/>
          <w:lang w:val="ru-RU"/>
        </w:rPr>
        <w:t xml:space="preserve">ТЕМА </w:t>
      </w:r>
      <w:r w:rsidRPr="00CF3466">
        <w:rPr>
          <w:rFonts w:ascii="Times New Roman" w:hAnsi="Times New Roman"/>
          <w:b/>
          <w:sz w:val="24"/>
          <w:szCs w:val="24"/>
          <w:lang w:val="ru-RU"/>
        </w:rPr>
        <w:t>4</w:t>
      </w:r>
      <w:r w:rsidRPr="00653248">
        <w:rPr>
          <w:rFonts w:ascii="Times New Roman" w:hAnsi="Times New Roman"/>
          <w:b/>
          <w:sz w:val="24"/>
          <w:szCs w:val="24"/>
        </w:rPr>
        <w:t xml:space="preserve">. </w:t>
      </w:r>
      <w:r w:rsidR="00695BB9" w:rsidRPr="00695BB9">
        <w:rPr>
          <w:rFonts w:ascii="Times New Roman" w:hAnsi="Times New Roman"/>
          <w:sz w:val="28"/>
          <w:szCs w:val="28"/>
        </w:rPr>
        <w:t>Співвідношення причин та приводів до застосування сили</w:t>
      </w:r>
    </w:p>
    <w:p w:rsidR="00695BB9" w:rsidRPr="00695BB9" w:rsidRDefault="00695BB9" w:rsidP="00695BB9">
      <w:pPr>
        <w:pStyle w:val="a7"/>
        <w:rPr>
          <w:sz w:val="24"/>
          <w:szCs w:val="24"/>
        </w:rPr>
      </w:pPr>
      <w:r w:rsidRPr="00695BB9">
        <w:rPr>
          <w:sz w:val="24"/>
          <w:szCs w:val="24"/>
        </w:rPr>
        <w:t xml:space="preserve">Найважливіші причини конфліктів. Сутність політичних, економічних та ідеологічних суперечностей між державами. Взаємозв’язок між зовнішньою політикою держави і діяльністю недержавних суб’єктів міжнародних відносин. Конфлікт як наслідок зіткнення зовнішньополітичних ліній. Типи зовнішньої політики в концепціях Й. </w:t>
      </w:r>
      <w:proofErr w:type="spellStart"/>
      <w:r w:rsidRPr="00695BB9">
        <w:rPr>
          <w:sz w:val="24"/>
          <w:szCs w:val="24"/>
        </w:rPr>
        <w:t>Беллерса</w:t>
      </w:r>
      <w:proofErr w:type="spellEnd"/>
      <w:r w:rsidRPr="00695BB9">
        <w:rPr>
          <w:sz w:val="24"/>
          <w:szCs w:val="24"/>
        </w:rPr>
        <w:t xml:space="preserve">, К. </w:t>
      </w:r>
      <w:proofErr w:type="spellStart"/>
      <w:r w:rsidRPr="00695BB9">
        <w:rPr>
          <w:sz w:val="24"/>
          <w:szCs w:val="24"/>
        </w:rPr>
        <w:t>Холсті</w:t>
      </w:r>
      <w:proofErr w:type="spellEnd"/>
      <w:r w:rsidRPr="00695BB9">
        <w:rPr>
          <w:sz w:val="24"/>
          <w:szCs w:val="24"/>
        </w:rPr>
        <w:t xml:space="preserve"> та Дж. </w:t>
      </w:r>
      <w:proofErr w:type="spellStart"/>
      <w:r w:rsidRPr="00695BB9">
        <w:rPr>
          <w:sz w:val="24"/>
          <w:szCs w:val="24"/>
        </w:rPr>
        <w:t>Розенау</w:t>
      </w:r>
      <w:proofErr w:type="spellEnd"/>
      <w:r w:rsidRPr="00695BB9">
        <w:rPr>
          <w:sz w:val="24"/>
          <w:szCs w:val="24"/>
        </w:rPr>
        <w:t>.</w:t>
      </w:r>
    </w:p>
    <w:p w:rsidR="00695BB9" w:rsidRPr="00695BB9" w:rsidRDefault="00695BB9" w:rsidP="00695BB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695BB9">
        <w:rPr>
          <w:rFonts w:ascii="Times New Roman" w:hAnsi="Times New Roman"/>
          <w:sz w:val="24"/>
          <w:szCs w:val="24"/>
        </w:rPr>
        <w:t xml:space="preserve">Поняття приводу до застосування сили та його роль у внутрішній та зовнішній політиці. Типи політичної </w:t>
      </w:r>
      <w:proofErr w:type="spellStart"/>
      <w:r w:rsidRPr="00695BB9">
        <w:rPr>
          <w:rFonts w:ascii="Times New Roman" w:hAnsi="Times New Roman"/>
          <w:sz w:val="24"/>
          <w:szCs w:val="24"/>
        </w:rPr>
        <w:t>арґументації</w:t>
      </w:r>
      <w:proofErr w:type="spellEnd"/>
      <w:r w:rsidRPr="00695BB9">
        <w:rPr>
          <w:rFonts w:ascii="Times New Roman" w:hAnsi="Times New Roman"/>
          <w:sz w:val="24"/>
          <w:szCs w:val="24"/>
        </w:rPr>
        <w:t xml:space="preserve"> необхідності застосування збройної сили. Поняття </w:t>
      </w:r>
      <w:r w:rsidRPr="00695BB9">
        <w:rPr>
          <w:rFonts w:ascii="Times New Roman" w:hAnsi="Times New Roman"/>
          <w:i/>
          <w:sz w:val="24"/>
          <w:szCs w:val="24"/>
        </w:rPr>
        <w:t>с</w:t>
      </w:r>
      <w:proofErr w:type="spellStart"/>
      <w:r w:rsidRPr="00695BB9">
        <w:rPr>
          <w:rFonts w:ascii="Times New Roman" w:hAnsi="Times New Roman"/>
          <w:i/>
          <w:sz w:val="24"/>
          <w:szCs w:val="24"/>
          <w:lang w:val="en-US"/>
        </w:rPr>
        <w:t>asus</w:t>
      </w:r>
      <w:proofErr w:type="spellEnd"/>
      <w:r w:rsidRPr="00695BB9">
        <w:rPr>
          <w:rFonts w:ascii="Times New Roman" w:hAnsi="Times New Roman"/>
          <w:i/>
          <w:sz w:val="24"/>
          <w:szCs w:val="24"/>
        </w:rPr>
        <w:t xml:space="preserve"> </w:t>
      </w:r>
      <w:r w:rsidRPr="00695BB9">
        <w:rPr>
          <w:rFonts w:ascii="Times New Roman" w:hAnsi="Times New Roman"/>
          <w:i/>
          <w:sz w:val="24"/>
          <w:szCs w:val="24"/>
          <w:lang w:val="en-US"/>
        </w:rPr>
        <w:t>belli</w:t>
      </w:r>
      <w:r w:rsidRPr="00695BB9">
        <w:rPr>
          <w:rFonts w:ascii="Times New Roman" w:hAnsi="Times New Roman"/>
          <w:sz w:val="24"/>
          <w:szCs w:val="24"/>
        </w:rPr>
        <w:t xml:space="preserve"> та його найважливіші різновиди: провокація, інсинуація та інцидент. Поняття та режими використання </w:t>
      </w:r>
      <w:r w:rsidRPr="00695BB9">
        <w:rPr>
          <w:rFonts w:ascii="Times New Roman" w:hAnsi="Times New Roman"/>
          <w:i/>
          <w:iCs/>
          <w:sz w:val="24"/>
          <w:szCs w:val="24"/>
          <w:lang w:val="en-US"/>
        </w:rPr>
        <w:t>casus</w:t>
      </w:r>
      <w:r w:rsidRPr="00695BB9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695BB9">
        <w:rPr>
          <w:rFonts w:ascii="Times New Roman" w:hAnsi="Times New Roman"/>
          <w:i/>
          <w:iCs/>
          <w:sz w:val="24"/>
          <w:szCs w:val="24"/>
          <w:lang w:val="en-US"/>
        </w:rPr>
        <w:t>foederis</w:t>
      </w:r>
      <w:proofErr w:type="spellEnd"/>
      <w:r w:rsidRPr="00695BB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95BB9">
        <w:rPr>
          <w:rFonts w:ascii="Times New Roman" w:hAnsi="Times New Roman"/>
          <w:sz w:val="24"/>
          <w:szCs w:val="24"/>
        </w:rPr>
        <w:t>у зовнішній політиці держави.</w:t>
      </w:r>
    </w:p>
    <w:p w:rsidR="00CF3466" w:rsidRPr="00CF3466" w:rsidRDefault="00CF3466" w:rsidP="00695BB9">
      <w:pPr>
        <w:pStyle w:val="Style34"/>
        <w:widowControl/>
        <w:spacing w:line="240" w:lineRule="auto"/>
        <w:ind w:firstLine="0"/>
        <w:jc w:val="both"/>
      </w:pPr>
    </w:p>
    <w:p w:rsidR="00695BB9" w:rsidRDefault="00695BB9" w:rsidP="00695B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CF3466" w:rsidRPr="00653248">
        <w:rPr>
          <w:rFonts w:ascii="Times New Roman" w:hAnsi="Times New Roman"/>
          <w:b/>
          <w:sz w:val="24"/>
          <w:szCs w:val="24"/>
        </w:rPr>
        <w:t xml:space="preserve">ТЕМА </w:t>
      </w:r>
      <w:r w:rsidR="00CF3466" w:rsidRPr="00CF3466">
        <w:rPr>
          <w:rFonts w:ascii="Times New Roman" w:hAnsi="Times New Roman"/>
          <w:b/>
          <w:sz w:val="24"/>
          <w:szCs w:val="24"/>
        </w:rPr>
        <w:t>5</w:t>
      </w:r>
      <w:r w:rsidR="00CF3466" w:rsidRPr="0065324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F3466" w:rsidRPr="00653248">
        <w:rPr>
          <w:rFonts w:ascii="Times New Roman" w:hAnsi="Times New Roman"/>
          <w:b/>
          <w:sz w:val="24"/>
          <w:szCs w:val="24"/>
        </w:rPr>
        <w:t xml:space="preserve"> </w:t>
      </w:r>
      <w:r w:rsidRPr="00695BB9">
        <w:rPr>
          <w:rFonts w:ascii="Times New Roman" w:hAnsi="Times New Roman"/>
          <w:sz w:val="24"/>
          <w:szCs w:val="24"/>
        </w:rPr>
        <w:t>Структурні чинники  міжнародних конфліктів</w:t>
      </w:r>
    </w:p>
    <w:p w:rsidR="00695BB9" w:rsidRPr="00695BB9" w:rsidRDefault="00695BB9" w:rsidP="00695BB9">
      <w:pPr>
        <w:pStyle w:val="a7"/>
        <w:ind w:firstLine="720"/>
        <w:rPr>
          <w:sz w:val="24"/>
          <w:szCs w:val="24"/>
        </w:rPr>
      </w:pPr>
      <w:proofErr w:type="spellStart"/>
      <w:r w:rsidRPr="00695BB9">
        <w:rPr>
          <w:sz w:val="24"/>
          <w:szCs w:val="24"/>
          <w:lang w:val="ru-RU"/>
        </w:rPr>
        <w:t>Поняття</w:t>
      </w:r>
      <w:proofErr w:type="spellEnd"/>
      <w:r w:rsidRPr="00695BB9">
        <w:rPr>
          <w:sz w:val="24"/>
          <w:szCs w:val="24"/>
        </w:rPr>
        <w:t xml:space="preserve"> міжнародних систем</w:t>
      </w:r>
      <w:r w:rsidRPr="00695BB9">
        <w:rPr>
          <w:sz w:val="24"/>
          <w:szCs w:val="24"/>
          <w:lang w:val="ru-RU"/>
        </w:rPr>
        <w:t xml:space="preserve"> як </w:t>
      </w:r>
      <w:proofErr w:type="spellStart"/>
      <w:r w:rsidRPr="00695BB9">
        <w:rPr>
          <w:sz w:val="24"/>
          <w:szCs w:val="24"/>
          <w:lang w:val="ru-RU"/>
        </w:rPr>
        <w:t>функціональної</w:t>
      </w:r>
      <w:proofErr w:type="spellEnd"/>
      <w:r w:rsidRPr="00695BB9">
        <w:rPr>
          <w:sz w:val="24"/>
          <w:szCs w:val="24"/>
          <w:lang w:val="ru-RU"/>
        </w:rPr>
        <w:t xml:space="preserve"> </w:t>
      </w:r>
      <w:proofErr w:type="spellStart"/>
      <w:r w:rsidRPr="00695BB9">
        <w:rPr>
          <w:sz w:val="24"/>
          <w:szCs w:val="24"/>
          <w:lang w:val="ru-RU"/>
        </w:rPr>
        <w:t>структури</w:t>
      </w:r>
      <w:proofErr w:type="spellEnd"/>
      <w:r w:rsidRPr="00695BB9">
        <w:rPr>
          <w:sz w:val="24"/>
          <w:szCs w:val="24"/>
          <w:lang w:val="ru-RU"/>
        </w:rPr>
        <w:t xml:space="preserve"> </w:t>
      </w:r>
      <w:proofErr w:type="spellStart"/>
      <w:r w:rsidRPr="00695BB9">
        <w:rPr>
          <w:sz w:val="24"/>
          <w:szCs w:val="24"/>
          <w:lang w:val="ru-RU"/>
        </w:rPr>
        <w:t>міжнародних</w:t>
      </w:r>
      <w:proofErr w:type="spellEnd"/>
      <w:r w:rsidRPr="00695BB9">
        <w:rPr>
          <w:sz w:val="24"/>
          <w:szCs w:val="24"/>
          <w:lang w:val="ru-RU"/>
        </w:rPr>
        <w:t xml:space="preserve"> </w:t>
      </w:r>
      <w:proofErr w:type="spellStart"/>
      <w:r w:rsidRPr="00695BB9">
        <w:rPr>
          <w:sz w:val="24"/>
          <w:szCs w:val="24"/>
          <w:lang w:val="ru-RU"/>
        </w:rPr>
        <w:t>відносин</w:t>
      </w:r>
      <w:proofErr w:type="spellEnd"/>
      <w:r w:rsidRPr="00695BB9">
        <w:rPr>
          <w:sz w:val="24"/>
          <w:szCs w:val="24"/>
        </w:rPr>
        <w:t>. Типи міжнародних систем у класифікаціях Е.</w:t>
      </w:r>
      <w:r w:rsidRPr="00695BB9">
        <w:rPr>
          <w:sz w:val="24"/>
          <w:szCs w:val="24"/>
          <w:lang w:val="ru-RU"/>
        </w:rPr>
        <w:t xml:space="preserve"> </w:t>
      </w:r>
      <w:proofErr w:type="spellStart"/>
      <w:r w:rsidRPr="00695BB9">
        <w:rPr>
          <w:sz w:val="24"/>
          <w:szCs w:val="24"/>
        </w:rPr>
        <w:t>Чемпеля</w:t>
      </w:r>
      <w:proofErr w:type="spellEnd"/>
      <w:r w:rsidRPr="00695BB9">
        <w:rPr>
          <w:sz w:val="24"/>
          <w:szCs w:val="24"/>
        </w:rPr>
        <w:t>, М.</w:t>
      </w:r>
      <w:r w:rsidRPr="00695BB9">
        <w:rPr>
          <w:sz w:val="24"/>
          <w:szCs w:val="24"/>
          <w:lang w:val="ru-RU"/>
        </w:rPr>
        <w:t xml:space="preserve"> </w:t>
      </w:r>
      <w:proofErr w:type="spellStart"/>
      <w:r w:rsidRPr="00695BB9">
        <w:rPr>
          <w:sz w:val="24"/>
          <w:szCs w:val="24"/>
        </w:rPr>
        <w:t>Каплана</w:t>
      </w:r>
      <w:proofErr w:type="spellEnd"/>
      <w:r w:rsidRPr="00695BB9">
        <w:rPr>
          <w:sz w:val="24"/>
          <w:szCs w:val="24"/>
        </w:rPr>
        <w:t>, Р.</w:t>
      </w:r>
      <w:r w:rsidRPr="00695BB9">
        <w:rPr>
          <w:sz w:val="24"/>
          <w:szCs w:val="24"/>
          <w:lang w:val="ru-RU"/>
        </w:rPr>
        <w:t xml:space="preserve"> </w:t>
      </w:r>
      <w:proofErr w:type="spellStart"/>
      <w:r w:rsidRPr="00695BB9">
        <w:rPr>
          <w:sz w:val="24"/>
          <w:szCs w:val="24"/>
        </w:rPr>
        <w:t>Арона</w:t>
      </w:r>
      <w:proofErr w:type="spellEnd"/>
      <w:r w:rsidRPr="00695BB9">
        <w:rPr>
          <w:sz w:val="24"/>
          <w:szCs w:val="24"/>
        </w:rPr>
        <w:t>, Г.</w:t>
      </w:r>
      <w:r w:rsidRPr="00695BB9">
        <w:rPr>
          <w:sz w:val="24"/>
          <w:szCs w:val="24"/>
          <w:lang w:val="ru-RU"/>
        </w:rPr>
        <w:t xml:space="preserve"> </w:t>
      </w:r>
      <w:proofErr w:type="spellStart"/>
      <w:r w:rsidRPr="00695BB9">
        <w:rPr>
          <w:sz w:val="24"/>
          <w:szCs w:val="24"/>
        </w:rPr>
        <w:t>Кісінджера</w:t>
      </w:r>
      <w:proofErr w:type="spellEnd"/>
      <w:r w:rsidRPr="00695BB9">
        <w:rPr>
          <w:sz w:val="24"/>
          <w:szCs w:val="24"/>
        </w:rPr>
        <w:t>. Поняття структурних обмежень та можливостей у концепції К.</w:t>
      </w:r>
      <w:r w:rsidRPr="00695BB9">
        <w:rPr>
          <w:sz w:val="24"/>
          <w:szCs w:val="24"/>
          <w:lang w:val="ru-RU"/>
        </w:rPr>
        <w:t xml:space="preserve"> </w:t>
      </w:r>
      <w:proofErr w:type="spellStart"/>
      <w:r w:rsidRPr="00695BB9">
        <w:rPr>
          <w:sz w:val="24"/>
          <w:szCs w:val="24"/>
        </w:rPr>
        <w:t>Вотца</w:t>
      </w:r>
      <w:proofErr w:type="spellEnd"/>
      <w:r w:rsidRPr="00695BB9">
        <w:rPr>
          <w:sz w:val="24"/>
          <w:szCs w:val="24"/>
        </w:rPr>
        <w:t xml:space="preserve">. Правила </w:t>
      </w:r>
      <w:proofErr w:type="spellStart"/>
      <w:r w:rsidRPr="00695BB9">
        <w:rPr>
          <w:sz w:val="24"/>
          <w:szCs w:val="24"/>
        </w:rPr>
        <w:t>інтеракції</w:t>
      </w:r>
      <w:proofErr w:type="spellEnd"/>
      <w:r w:rsidRPr="00695BB9">
        <w:rPr>
          <w:sz w:val="24"/>
          <w:szCs w:val="24"/>
        </w:rPr>
        <w:t xml:space="preserve"> між глобальними наддержавами в концепції М. </w:t>
      </w:r>
      <w:proofErr w:type="spellStart"/>
      <w:r w:rsidRPr="00695BB9">
        <w:rPr>
          <w:sz w:val="24"/>
          <w:szCs w:val="24"/>
        </w:rPr>
        <w:t>Каплана</w:t>
      </w:r>
      <w:proofErr w:type="spellEnd"/>
      <w:r w:rsidRPr="00695BB9">
        <w:rPr>
          <w:sz w:val="24"/>
          <w:szCs w:val="24"/>
        </w:rPr>
        <w:t>. Поняття полюсності систем. Структурна теорія агресії Й.</w:t>
      </w:r>
      <w:r w:rsidRPr="00695BB9">
        <w:rPr>
          <w:sz w:val="24"/>
          <w:szCs w:val="24"/>
          <w:lang w:val="ru-RU"/>
        </w:rPr>
        <w:t xml:space="preserve"> </w:t>
      </w:r>
      <w:proofErr w:type="spellStart"/>
      <w:r w:rsidRPr="00695BB9">
        <w:rPr>
          <w:sz w:val="24"/>
          <w:szCs w:val="24"/>
        </w:rPr>
        <w:t>Ґальтунґа</w:t>
      </w:r>
      <w:proofErr w:type="spellEnd"/>
      <w:r w:rsidRPr="00695BB9">
        <w:rPr>
          <w:sz w:val="24"/>
          <w:szCs w:val="24"/>
        </w:rPr>
        <w:t xml:space="preserve">. </w:t>
      </w:r>
    </w:p>
    <w:p w:rsidR="00695BB9" w:rsidRPr="00695BB9" w:rsidRDefault="00695BB9" w:rsidP="00695BB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695BB9">
        <w:rPr>
          <w:rFonts w:ascii="Times New Roman" w:hAnsi="Times New Roman"/>
          <w:sz w:val="24"/>
          <w:szCs w:val="24"/>
        </w:rPr>
        <w:t xml:space="preserve">Конфліктність у міжнародних системах. Підходи Р. </w:t>
      </w:r>
      <w:proofErr w:type="spellStart"/>
      <w:r w:rsidRPr="00695BB9">
        <w:rPr>
          <w:rFonts w:ascii="Times New Roman" w:hAnsi="Times New Roman"/>
          <w:sz w:val="24"/>
          <w:szCs w:val="24"/>
        </w:rPr>
        <w:t>Арона</w:t>
      </w:r>
      <w:proofErr w:type="spellEnd"/>
      <w:r w:rsidRPr="00695BB9">
        <w:rPr>
          <w:rFonts w:ascii="Times New Roman" w:hAnsi="Times New Roman"/>
          <w:sz w:val="24"/>
          <w:szCs w:val="24"/>
        </w:rPr>
        <w:t xml:space="preserve"> та К. </w:t>
      </w:r>
      <w:proofErr w:type="spellStart"/>
      <w:r w:rsidRPr="00695BB9">
        <w:rPr>
          <w:rFonts w:ascii="Times New Roman" w:hAnsi="Times New Roman"/>
          <w:sz w:val="24"/>
          <w:szCs w:val="24"/>
        </w:rPr>
        <w:t>Уолтца</w:t>
      </w:r>
      <w:proofErr w:type="spellEnd"/>
      <w:r w:rsidRPr="00695BB9">
        <w:rPr>
          <w:rFonts w:ascii="Times New Roman" w:hAnsi="Times New Roman"/>
          <w:sz w:val="24"/>
          <w:szCs w:val="24"/>
        </w:rPr>
        <w:t xml:space="preserve">: зміст дискусії. Емпіричні дослідження конфліктності міжнародних систем. </w:t>
      </w:r>
      <w:proofErr w:type="spellStart"/>
      <w:r w:rsidRPr="00695BB9">
        <w:rPr>
          <w:rFonts w:ascii="Times New Roman" w:hAnsi="Times New Roman"/>
          <w:sz w:val="24"/>
          <w:szCs w:val="24"/>
        </w:rPr>
        <w:t>“Крива”</w:t>
      </w:r>
      <w:proofErr w:type="spellEnd"/>
      <w:r w:rsidRPr="00695B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5BB9">
        <w:rPr>
          <w:rFonts w:ascii="Times New Roman" w:hAnsi="Times New Roman"/>
          <w:sz w:val="24"/>
          <w:szCs w:val="24"/>
        </w:rPr>
        <w:t>Розекранца</w:t>
      </w:r>
      <w:proofErr w:type="spellEnd"/>
      <w:r w:rsidRPr="00695BB9">
        <w:rPr>
          <w:rFonts w:ascii="Times New Roman" w:hAnsi="Times New Roman"/>
          <w:sz w:val="24"/>
          <w:szCs w:val="24"/>
        </w:rPr>
        <w:t>. Моделювання конфліктних коаліцій в тристоронній грі. Масштаби та частота конфліктів у моно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бі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мультиполярних</w:t>
      </w:r>
      <w:proofErr w:type="spellEnd"/>
      <w:r>
        <w:rPr>
          <w:rFonts w:ascii="Times New Roman" w:hAnsi="Times New Roman"/>
          <w:sz w:val="24"/>
          <w:szCs w:val="24"/>
        </w:rPr>
        <w:t xml:space="preserve"> системах</w:t>
      </w:r>
    </w:p>
    <w:p w:rsidR="00CF3466" w:rsidRPr="00653248" w:rsidRDefault="00CF3466" w:rsidP="00695B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95BB9" w:rsidRPr="00695BB9" w:rsidRDefault="00CF3466" w:rsidP="00695BB9">
      <w:pPr>
        <w:rPr>
          <w:rFonts w:ascii="Times New Roman" w:hAnsi="Times New Roman"/>
          <w:sz w:val="24"/>
          <w:szCs w:val="24"/>
        </w:rPr>
      </w:pPr>
      <w:r w:rsidRPr="00653248">
        <w:rPr>
          <w:rFonts w:ascii="Times New Roman" w:hAnsi="Times New Roman"/>
          <w:b/>
          <w:sz w:val="24"/>
          <w:szCs w:val="24"/>
          <w:lang w:eastAsia="ru-RU"/>
        </w:rPr>
        <w:t xml:space="preserve">ТЕМА </w:t>
      </w:r>
      <w:r w:rsidRPr="00CF3466">
        <w:rPr>
          <w:rFonts w:ascii="Times New Roman" w:hAnsi="Times New Roman"/>
          <w:b/>
          <w:sz w:val="24"/>
          <w:szCs w:val="24"/>
          <w:lang w:val="ru-RU" w:eastAsia="ru-RU"/>
        </w:rPr>
        <w:t>6</w:t>
      </w:r>
      <w:r w:rsidRPr="00653248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="00695BB9" w:rsidRPr="00695BB9">
        <w:rPr>
          <w:rFonts w:ascii="Times New Roman" w:hAnsi="Times New Roman"/>
          <w:sz w:val="24"/>
          <w:szCs w:val="24"/>
        </w:rPr>
        <w:t>Проблеми мирного розв’язання збройних конфліктів</w:t>
      </w:r>
    </w:p>
    <w:p w:rsidR="00AC3A98" w:rsidRPr="00AC3A98" w:rsidRDefault="00AC3A98" w:rsidP="00AC3A98">
      <w:pPr>
        <w:pStyle w:val="a7"/>
        <w:ind w:firstLine="720"/>
        <w:rPr>
          <w:sz w:val="24"/>
          <w:szCs w:val="24"/>
        </w:rPr>
      </w:pPr>
      <w:r w:rsidRPr="00AC3A98">
        <w:rPr>
          <w:sz w:val="24"/>
          <w:szCs w:val="24"/>
        </w:rPr>
        <w:t xml:space="preserve">Специфіка збройних конфліктів. </w:t>
      </w:r>
      <w:proofErr w:type="spellStart"/>
      <w:r w:rsidRPr="00AC3A98">
        <w:rPr>
          <w:sz w:val="24"/>
          <w:szCs w:val="24"/>
          <w:lang w:val="ru-RU"/>
        </w:rPr>
        <w:t>Складність</w:t>
      </w:r>
      <w:proofErr w:type="spellEnd"/>
      <w:r w:rsidRPr="00AC3A98">
        <w:rPr>
          <w:sz w:val="24"/>
          <w:szCs w:val="24"/>
        </w:rPr>
        <w:t xml:space="preserve"> примирення сторін. Специфіка </w:t>
      </w:r>
      <w:proofErr w:type="gramStart"/>
      <w:r w:rsidRPr="00AC3A98">
        <w:rPr>
          <w:sz w:val="24"/>
          <w:szCs w:val="24"/>
        </w:rPr>
        <w:t>мирного</w:t>
      </w:r>
      <w:proofErr w:type="gramEnd"/>
      <w:r w:rsidRPr="00AC3A98">
        <w:rPr>
          <w:sz w:val="24"/>
          <w:szCs w:val="24"/>
        </w:rPr>
        <w:t xml:space="preserve"> врегулювання збройних конфліктів у фазах: загострення (кризи), ескалації та деескалації.</w:t>
      </w:r>
    </w:p>
    <w:p w:rsidR="00AC3A98" w:rsidRPr="00AC3A98" w:rsidRDefault="00AC3A98" w:rsidP="00AC3A98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AC3A98">
        <w:rPr>
          <w:rFonts w:ascii="Times New Roman" w:hAnsi="Times New Roman"/>
          <w:sz w:val="24"/>
          <w:szCs w:val="24"/>
        </w:rPr>
        <w:t>Мотивація зацікавлених у мирному врегулюванні збройного конфлікту держав. Засоби мирного врегулювання міжнародних воєнних конфліктів: юридичні, політичні, дипломатичні. Міжнародне посередництво та превентивна дипломатія. Миротворчі операції. Причини та особливості міжнародного втручання. Проблема інтервенції у сучасних міжнародних відносинах.</w:t>
      </w:r>
    </w:p>
    <w:p w:rsidR="00CF3466" w:rsidRPr="00653248" w:rsidRDefault="00CF3466" w:rsidP="00AC3A98">
      <w:pPr>
        <w:pStyle w:val="Style21"/>
        <w:widowControl/>
        <w:jc w:val="left"/>
        <w:rPr>
          <w:rStyle w:val="FontStyle74"/>
          <w:sz w:val="24"/>
          <w:szCs w:val="24"/>
        </w:rPr>
      </w:pPr>
    </w:p>
    <w:p w:rsidR="00695BB9" w:rsidRDefault="00CF3466" w:rsidP="00695BB9">
      <w:pPr>
        <w:rPr>
          <w:rFonts w:ascii="Times New Roman" w:hAnsi="Times New Roman"/>
          <w:sz w:val="24"/>
          <w:szCs w:val="24"/>
        </w:rPr>
      </w:pPr>
      <w:r w:rsidRPr="00653248">
        <w:rPr>
          <w:rFonts w:ascii="Times New Roman" w:hAnsi="Times New Roman"/>
          <w:b/>
          <w:sz w:val="24"/>
          <w:szCs w:val="24"/>
          <w:lang w:eastAsia="ru-RU"/>
        </w:rPr>
        <w:t xml:space="preserve">ТЕМА </w:t>
      </w:r>
      <w:r w:rsidRPr="00CF3466">
        <w:rPr>
          <w:rFonts w:ascii="Times New Roman" w:hAnsi="Times New Roman"/>
          <w:b/>
          <w:sz w:val="24"/>
          <w:szCs w:val="24"/>
          <w:lang w:val="ru-RU" w:eastAsia="ru-RU"/>
        </w:rPr>
        <w:t>7</w:t>
      </w:r>
      <w:r w:rsidRPr="00653248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="00695BB9" w:rsidRPr="00695BB9">
        <w:rPr>
          <w:rFonts w:ascii="Times New Roman" w:hAnsi="Times New Roman"/>
          <w:sz w:val="24"/>
          <w:szCs w:val="24"/>
        </w:rPr>
        <w:t>Поняття та особливості переговорного процесу</w:t>
      </w:r>
    </w:p>
    <w:p w:rsidR="00695BB9" w:rsidRPr="00695BB9" w:rsidRDefault="00695BB9" w:rsidP="00695BB9">
      <w:pPr>
        <w:pStyle w:val="a7"/>
        <w:ind w:firstLine="720"/>
        <w:rPr>
          <w:sz w:val="24"/>
          <w:szCs w:val="24"/>
          <w:lang w:val="ru-RU"/>
        </w:rPr>
      </w:pPr>
      <w:r w:rsidRPr="00695BB9">
        <w:rPr>
          <w:sz w:val="24"/>
          <w:szCs w:val="24"/>
        </w:rPr>
        <w:t xml:space="preserve">Поняття переговорів та переговорного процесу. Специфіка моделювання переговорного процесу. </w:t>
      </w:r>
      <w:proofErr w:type="spellStart"/>
      <w:proofErr w:type="gramStart"/>
      <w:r w:rsidRPr="00695BB9">
        <w:rPr>
          <w:sz w:val="24"/>
          <w:szCs w:val="24"/>
          <w:lang w:val="ru-RU"/>
        </w:rPr>
        <w:t>Формально-л</w:t>
      </w:r>
      <w:r w:rsidRPr="00695BB9">
        <w:rPr>
          <w:sz w:val="24"/>
          <w:szCs w:val="24"/>
        </w:rPr>
        <w:t>ог</w:t>
      </w:r>
      <w:proofErr w:type="gramEnd"/>
      <w:r w:rsidRPr="00695BB9">
        <w:rPr>
          <w:sz w:val="24"/>
          <w:szCs w:val="24"/>
        </w:rPr>
        <w:t>ічні</w:t>
      </w:r>
      <w:proofErr w:type="spellEnd"/>
      <w:r w:rsidRPr="00695BB9">
        <w:rPr>
          <w:sz w:val="24"/>
          <w:szCs w:val="24"/>
        </w:rPr>
        <w:t xml:space="preserve"> моделі. Моделі А. Ковальова та Т.</w:t>
      </w:r>
      <w:r w:rsidRPr="00695BB9">
        <w:rPr>
          <w:sz w:val="24"/>
          <w:szCs w:val="24"/>
          <w:lang w:val="ru-RU"/>
        </w:rPr>
        <w:t xml:space="preserve"> </w:t>
      </w:r>
      <w:proofErr w:type="spellStart"/>
      <w:r w:rsidRPr="00695BB9">
        <w:rPr>
          <w:sz w:val="24"/>
          <w:szCs w:val="24"/>
        </w:rPr>
        <w:t>Шелінга</w:t>
      </w:r>
      <w:proofErr w:type="spellEnd"/>
      <w:r w:rsidRPr="00695BB9">
        <w:rPr>
          <w:sz w:val="24"/>
          <w:szCs w:val="24"/>
        </w:rPr>
        <w:t xml:space="preserve">. Концептуальна схема Я. </w:t>
      </w:r>
      <w:proofErr w:type="spellStart"/>
      <w:r w:rsidRPr="00695BB9">
        <w:rPr>
          <w:sz w:val="24"/>
          <w:szCs w:val="24"/>
        </w:rPr>
        <w:t>П’єтрася</w:t>
      </w:r>
      <w:proofErr w:type="spellEnd"/>
      <w:r w:rsidRPr="00695BB9">
        <w:rPr>
          <w:sz w:val="24"/>
          <w:szCs w:val="24"/>
          <w:lang w:val="ru-RU"/>
        </w:rPr>
        <w:t>.</w:t>
      </w:r>
    </w:p>
    <w:p w:rsidR="00695BB9" w:rsidRPr="00695BB9" w:rsidRDefault="00695BB9" w:rsidP="00695BB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695BB9">
        <w:rPr>
          <w:rFonts w:ascii="Times New Roman" w:hAnsi="Times New Roman"/>
          <w:sz w:val="24"/>
          <w:szCs w:val="24"/>
        </w:rPr>
        <w:t xml:space="preserve">Варіантне моделювання переговорного процесу в </w:t>
      </w:r>
      <w:r w:rsidRPr="00695BB9">
        <w:rPr>
          <w:rFonts w:ascii="Times New Roman" w:hAnsi="Times New Roman"/>
          <w:i/>
          <w:sz w:val="24"/>
          <w:szCs w:val="24"/>
        </w:rPr>
        <w:t>теорії ігор</w:t>
      </w:r>
      <w:r w:rsidRPr="00695BB9">
        <w:rPr>
          <w:rFonts w:ascii="Times New Roman" w:hAnsi="Times New Roman"/>
          <w:sz w:val="24"/>
          <w:szCs w:val="24"/>
        </w:rPr>
        <w:t>. Класична модель Дж.</w:t>
      </w:r>
      <w:r w:rsidRPr="00695BB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95BB9">
        <w:rPr>
          <w:rFonts w:ascii="Times New Roman" w:hAnsi="Times New Roman"/>
          <w:sz w:val="24"/>
          <w:szCs w:val="24"/>
        </w:rPr>
        <w:t>Неша</w:t>
      </w:r>
      <w:proofErr w:type="spellEnd"/>
      <w:r w:rsidRPr="00695BB9">
        <w:rPr>
          <w:rFonts w:ascii="Times New Roman" w:hAnsi="Times New Roman"/>
          <w:sz w:val="24"/>
          <w:szCs w:val="24"/>
        </w:rPr>
        <w:t xml:space="preserve">. Наслідки переговорів. Напрямок В. </w:t>
      </w:r>
      <w:proofErr w:type="spellStart"/>
      <w:r w:rsidRPr="00695BB9">
        <w:rPr>
          <w:rFonts w:ascii="Times New Roman" w:hAnsi="Times New Roman"/>
          <w:sz w:val="24"/>
          <w:szCs w:val="24"/>
        </w:rPr>
        <w:t>Паретто</w:t>
      </w:r>
      <w:proofErr w:type="spellEnd"/>
      <w:r w:rsidRPr="00695BB9">
        <w:rPr>
          <w:rFonts w:ascii="Times New Roman" w:hAnsi="Times New Roman"/>
          <w:sz w:val="24"/>
          <w:szCs w:val="24"/>
        </w:rPr>
        <w:t xml:space="preserve">. Розв’язання ігор: егалітарне, утилітарне, </w:t>
      </w:r>
      <w:proofErr w:type="spellStart"/>
      <w:r w:rsidRPr="00695BB9">
        <w:rPr>
          <w:rFonts w:ascii="Times New Roman" w:hAnsi="Times New Roman"/>
          <w:sz w:val="24"/>
          <w:szCs w:val="24"/>
        </w:rPr>
        <w:t>харитативне</w:t>
      </w:r>
      <w:proofErr w:type="spellEnd"/>
      <w:r w:rsidRPr="00695BB9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95BB9">
        <w:rPr>
          <w:rFonts w:ascii="Times New Roman" w:hAnsi="Times New Roman"/>
          <w:sz w:val="24"/>
          <w:szCs w:val="24"/>
        </w:rPr>
        <w:t>дистрибуційне</w:t>
      </w:r>
      <w:proofErr w:type="spellEnd"/>
      <w:r w:rsidRPr="00695BB9">
        <w:rPr>
          <w:rFonts w:ascii="Times New Roman" w:hAnsi="Times New Roman"/>
          <w:sz w:val="24"/>
          <w:szCs w:val="24"/>
        </w:rPr>
        <w:t>.</w:t>
      </w:r>
    </w:p>
    <w:p w:rsidR="00695BB9" w:rsidRPr="00695BB9" w:rsidRDefault="00695BB9" w:rsidP="00695BB9">
      <w:pPr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695BB9">
        <w:rPr>
          <w:rFonts w:ascii="Times New Roman" w:hAnsi="Times New Roman"/>
          <w:sz w:val="24"/>
          <w:szCs w:val="24"/>
        </w:rPr>
        <w:t xml:space="preserve">Фази переговорного процесу: </w:t>
      </w:r>
      <w:proofErr w:type="spellStart"/>
      <w:r w:rsidRPr="00695BB9">
        <w:rPr>
          <w:rFonts w:ascii="Times New Roman" w:hAnsi="Times New Roman"/>
          <w:sz w:val="24"/>
          <w:szCs w:val="24"/>
        </w:rPr>
        <w:t>діагнозування</w:t>
      </w:r>
      <w:proofErr w:type="spellEnd"/>
      <w:r w:rsidRPr="00695BB9">
        <w:rPr>
          <w:rFonts w:ascii="Times New Roman" w:hAnsi="Times New Roman"/>
          <w:sz w:val="24"/>
          <w:szCs w:val="24"/>
        </w:rPr>
        <w:t xml:space="preserve">, опрацювання формули переговорів, </w:t>
      </w:r>
      <w:proofErr w:type="spellStart"/>
      <w:r w:rsidRPr="00695BB9">
        <w:rPr>
          <w:rFonts w:ascii="Times New Roman" w:hAnsi="Times New Roman"/>
          <w:sz w:val="24"/>
          <w:szCs w:val="24"/>
        </w:rPr>
        <w:t>“торгу”</w:t>
      </w:r>
      <w:proofErr w:type="spellEnd"/>
      <w:r w:rsidRPr="00695BB9">
        <w:rPr>
          <w:rFonts w:ascii="Times New Roman" w:hAnsi="Times New Roman"/>
          <w:sz w:val="24"/>
          <w:szCs w:val="24"/>
        </w:rPr>
        <w:t xml:space="preserve">. Політичні рішення, що приймаються до початку переговорів. Стратегічні та тактичні інтереси. Максимальні та мінімальні поступки. Специфіка дій сторін в переговорному процесі. Стилі ведення переговорів: діловий, активний, жорсткий, </w:t>
      </w:r>
      <w:r w:rsidRPr="00695BB9">
        <w:rPr>
          <w:rFonts w:ascii="Times New Roman" w:hAnsi="Times New Roman"/>
          <w:sz w:val="24"/>
          <w:szCs w:val="24"/>
        </w:rPr>
        <w:lastRenderedPageBreak/>
        <w:t xml:space="preserve">ультимативний. Стратегії: жорстка, компромісна, комбінована. Варіанти тактики сторін в концепції К. </w:t>
      </w:r>
      <w:proofErr w:type="spellStart"/>
      <w:r w:rsidRPr="00695BB9">
        <w:rPr>
          <w:rFonts w:ascii="Times New Roman" w:hAnsi="Times New Roman"/>
          <w:sz w:val="24"/>
          <w:szCs w:val="24"/>
        </w:rPr>
        <w:t>Холсті</w:t>
      </w:r>
      <w:proofErr w:type="spellEnd"/>
      <w:r w:rsidRPr="00695BB9">
        <w:rPr>
          <w:rFonts w:ascii="Times New Roman" w:hAnsi="Times New Roman"/>
          <w:sz w:val="24"/>
          <w:szCs w:val="24"/>
        </w:rPr>
        <w:t>.</w:t>
      </w:r>
    </w:p>
    <w:p w:rsidR="00CF3466" w:rsidRPr="00653248" w:rsidRDefault="00CF3466" w:rsidP="00CF3466">
      <w:pPr>
        <w:pStyle w:val="Style37"/>
        <w:widowControl/>
        <w:jc w:val="both"/>
      </w:pPr>
    </w:p>
    <w:p w:rsidR="00CF3466" w:rsidRPr="00653248" w:rsidRDefault="00CF3466" w:rsidP="00CF3466">
      <w:pPr>
        <w:pStyle w:val="Style37"/>
        <w:widowControl/>
        <w:jc w:val="both"/>
      </w:pPr>
    </w:p>
    <w:p w:rsidR="00CF3466" w:rsidRPr="00653248" w:rsidRDefault="00CF3466" w:rsidP="00CF3466">
      <w:pPr>
        <w:spacing w:after="0" w:line="240" w:lineRule="auto"/>
        <w:jc w:val="center"/>
        <w:rPr>
          <w:rStyle w:val="FontStyle77"/>
          <w:sz w:val="28"/>
          <w:szCs w:val="28"/>
          <w:lang w:val="en-US"/>
        </w:rPr>
      </w:pPr>
      <w:r w:rsidRPr="00653248">
        <w:rPr>
          <w:rStyle w:val="FontStyle77"/>
          <w:sz w:val="28"/>
          <w:szCs w:val="28"/>
        </w:rPr>
        <w:t>4. Структура навчальної дисципліни</w:t>
      </w:r>
      <w:r w:rsidRPr="00653248">
        <w:rPr>
          <w:rStyle w:val="FontStyle77"/>
          <w:sz w:val="28"/>
          <w:szCs w:val="28"/>
          <w:lang w:val="en-US"/>
        </w:rPr>
        <w:t xml:space="preserve"> </w:t>
      </w:r>
    </w:p>
    <w:p w:rsidR="00CF3466" w:rsidRPr="00653248" w:rsidRDefault="00CF3466" w:rsidP="00CF3466">
      <w:pPr>
        <w:spacing w:after="0" w:line="240" w:lineRule="auto"/>
        <w:jc w:val="center"/>
        <w:rPr>
          <w:rStyle w:val="FontStyle77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77"/>
        <w:gridCol w:w="945"/>
        <w:gridCol w:w="483"/>
        <w:gridCol w:w="515"/>
        <w:gridCol w:w="570"/>
        <w:gridCol w:w="559"/>
        <w:gridCol w:w="443"/>
        <w:gridCol w:w="7"/>
        <w:gridCol w:w="934"/>
        <w:gridCol w:w="450"/>
        <w:gridCol w:w="525"/>
        <w:gridCol w:w="7"/>
        <w:gridCol w:w="593"/>
        <w:gridCol w:w="534"/>
        <w:gridCol w:w="6"/>
        <w:gridCol w:w="507"/>
      </w:tblGrid>
      <w:tr w:rsidR="00CF3466" w:rsidRPr="00653248" w:rsidTr="00C91A62">
        <w:trPr>
          <w:trHeight w:val="324"/>
        </w:trPr>
        <w:tc>
          <w:tcPr>
            <w:tcW w:w="2777" w:type="dxa"/>
            <w:vMerge w:val="restart"/>
          </w:tcPr>
          <w:p w:rsidR="00CF3466" w:rsidRPr="00653248" w:rsidRDefault="00CF3466" w:rsidP="00C91A62">
            <w:pPr>
              <w:spacing w:after="0" w:line="240" w:lineRule="auto"/>
              <w:jc w:val="center"/>
              <w:rPr>
                <w:rStyle w:val="FontStyle77"/>
                <w:b w:val="0"/>
                <w:sz w:val="24"/>
                <w:szCs w:val="24"/>
              </w:rPr>
            </w:pPr>
            <w:r w:rsidRPr="00653248">
              <w:rPr>
                <w:rStyle w:val="FontStyle77"/>
                <w:b w:val="0"/>
                <w:sz w:val="24"/>
                <w:szCs w:val="24"/>
              </w:rPr>
              <w:t xml:space="preserve">Назви змістових </w:t>
            </w:r>
          </w:p>
          <w:p w:rsidR="00CF3466" w:rsidRPr="00653248" w:rsidRDefault="00CF3466" w:rsidP="00C91A62">
            <w:pPr>
              <w:spacing w:after="0" w:line="240" w:lineRule="auto"/>
              <w:jc w:val="center"/>
              <w:rPr>
                <w:rStyle w:val="FontStyle77"/>
                <w:b w:val="0"/>
                <w:sz w:val="24"/>
                <w:szCs w:val="24"/>
              </w:rPr>
            </w:pPr>
            <w:r w:rsidRPr="00653248">
              <w:rPr>
                <w:rStyle w:val="FontStyle77"/>
                <w:b w:val="0"/>
                <w:sz w:val="24"/>
                <w:szCs w:val="24"/>
              </w:rPr>
              <w:t>модулів і тем</w:t>
            </w:r>
          </w:p>
        </w:tc>
        <w:tc>
          <w:tcPr>
            <w:tcW w:w="7078" w:type="dxa"/>
            <w:gridSpan w:val="15"/>
            <w:tcBorders>
              <w:bottom w:val="single" w:sz="4" w:space="0" w:color="auto"/>
            </w:tcBorders>
          </w:tcPr>
          <w:p w:rsidR="00CF3466" w:rsidRPr="00653248" w:rsidRDefault="00CF3466" w:rsidP="00C91A62">
            <w:pPr>
              <w:spacing w:after="0" w:line="240" w:lineRule="auto"/>
              <w:jc w:val="center"/>
              <w:rPr>
                <w:rStyle w:val="FontStyle77"/>
                <w:b w:val="0"/>
                <w:sz w:val="24"/>
                <w:szCs w:val="24"/>
                <w:lang w:val="ru-RU"/>
              </w:rPr>
            </w:pPr>
            <w:proofErr w:type="spellStart"/>
            <w:r w:rsidRPr="00653248">
              <w:rPr>
                <w:rStyle w:val="FontStyle77"/>
                <w:b w:val="0"/>
                <w:sz w:val="24"/>
                <w:szCs w:val="24"/>
                <w:lang w:val="ru-RU"/>
              </w:rPr>
              <w:t>Кількість</w:t>
            </w:r>
            <w:proofErr w:type="spellEnd"/>
            <w:r w:rsidRPr="00653248">
              <w:rPr>
                <w:rStyle w:val="FontStyle77"/>
                <w:b w:val="0"/>
                <w:sz w:val="24"/>
                <w:szCs w:val="24"/>
                <w:lang w:val="ru-RU"/>
              </w:rPr>
              <w:t xml:space="preserve"> годин</w:t>
            </w:r>
          </w:p>
        </w:tc>
      </w:tr>
      <w:tr w:rsidR="00CF3466" w:rsidRPr="00653248" w:rsidTr="00C91A62">
        <w:trPr>
          <w:trHeight w:val="210"/>
        </w:trPr>
        <w:tc>
          <w:tcPr>
            <w:tcW w:w="2777" w:type="dxa"/>
            <w:vMerge/>
          </w:tcPr>
          <w:p w:rsidR="00CF3466" w:rsidRPr="00653248" w:rsidRDefault="00CF3466" w:rsidP="00C91A62">
            <w:pPr>
              <w:spacing w:after="0" w:line="240" w:lineRule="auto"/>
              <w:jc w:val="center"/>
              <w:rPr>
                <w:rStyle w:val="FontStyle77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F3466" w:rsidRPr="00653248" w:rsidRDefault="00CF3466" w:rsidP="00C91A62">
            <w:pPr>
              <w:spacing w:after="0" w:line="240" w:lineRule="auto"/>
              <w:jc w:val="center"/>
              <w:rPr>
                <w:rStyle w:val="FontStyle77"/>
                <w:b w:val="0"/>
                <w:sz w:val="24"/>
                <w:szCs w:val="24"/>
                <w:lang w:val="ru-RU"/>
              </w:rPr>
            </w:pPr>
            <w:proofErr w:type="spellStart"/>
            <w:r w:rsidRPr="00653248">
              <w:rPr>
                <w:rStyle w:val="FontStyle77"/>
                <w:b w:val="0"/>
                <w:sz w:val="24"/>
                <w:szCs w:val="24"/>
                <w:lang w:val="ru-RU"/>
              </w:rPr>
              <w:t>Денна</w:t>
            </w:r>
            <w:proofErr w:type="spellEnd"/>
            <w:r w:rsidRPr="00653248">
              <w:rPr>
                <w:rStyle w:val="FontStyle77"/>
                <w:b w:val="0"/>
                <w:sz w:val="24"/>
                <w:szCs w:val="24"/>
                <w:lang w:val="ru-RU"/>
              </w:rPr>
              <w:t xml:space="preserve"> форма</w:t>
            </w:r>
          </w:p>
        </w:tc>
        <w:tc>
          <w:tcPr>
            <w:tcW w:w="356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F3466" w:rsidRPr="00653248" w:rsidRDefault="00CF3466" w:rsidP="00C91A62">
            <w:pPr>
              <w:spacing w:after="0" w:line="240" w:lineRule="auto"/>
              <w:jc w:val="center"/>
              <w:rPr>
                <w:rStyle w:val="FontStyle77"/>
                <w:b w:val="0"/>
                <w:sz w:val="24"/>
                <w:szCs w:val="24"/>
                <w:lang w:val="ru-RU"/>
              </w:rPr>
            </w:pPr>
            <w:proofErr w:type="spellStart"/>
            <w:r w:rsidRPr="00653248">
              <w:rPr>
                <w:rStyle w:val="FontStyle77"/>
                <w:b w:val="0"/>
                <w:sz w:val="24"/>
                <w:szCs w:val="24"/>
                <w:lang w:val="ru-RU"/>
              </w:rPr>
              <w:t>Заочна</w:t>
            </w:r>
            <w:proofErr w:type="spellEnd"/>
            <w:r w:rsidRPr="00653248">
              <w:rPr>
                <w:rStyle w:val="FontStyle77"/>
                <w:b w:val="0"/>
                <w:sz w:val="24"/>
                <w:szCs w:val="24"/>
                <w:lang w:val="ru-RU"/>
              </w:rPr>
              <w:t xml:space="preserve"> форма</w:t>
            </w:r>
          </w:p>
        </w:tc>
      </w:tr>
      <w:tr w:rsidR="00CF3466" w:rsidRPr="00653248" w:rsidTr="00C91A62">
        <w:trPr>
          <w:trHeight w:val="195"/>
        </w:trPr>
        <w:tc>
          <w:tcPr>
            <w:tcW w:w="2777" w:type="dxa"/>
            <w:vMerge/>
          </w:tcPr>
          <w:p w:rsidR="00CF3466" w:rsidRPr="00653248" w:rsidRDefault="00CF3466" w:rsidP="00C91A62">
            <w:pPr>
              <w:spacing w:after="0" w:line="240" w:lineRule="auto"/>
              <w:jc w:val="center"/>
              <w:rPr>
                <w:rStyle w:val="FontStyle77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F3466" w:rsidRPr="00653248" w:rsidRDefault="00CF3466" w:rsidP="00C91A62">
            <w:pPr>
              <w:spacing w:after="0" w:line="240" w:lineRule="auto"/>
              <w:jc w:val="center"/>
              <w:rPr>
                <w:rStyle w:val="FontStyle77"/>
                <w:b w:val="0"/>
                <w:sz w:val="24"/>
                <w:szCs w:val="24"/>
                <w:lang w:val="ru-RU"/>
              </w:rPr>
            </w:pPr>
            <w:proofErr w:type="spellStart"/>
            <w:r w:rsidRPr="00653248">
              <w:rPr>
                <w:rStyle w:val="FontStyle77"/>
                <w:b w:val="0"/>
                <w:sz w:val="24"/>
                <w:szCs w:val="24"/>
                <w:lang w:val="ru-RU"/>
              </w:rPr>
              <w:t>Усього</w:t>
            </w:r>
            <w:proofErr w:type="spellEnd"/>
          </w:p>
        </w:tc>
        <w:tc>
          <w:tcPr>
            <w:tcW w:w="2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466" w:rsidRPr="00653248" w:rsidRDefault="00CF3466" w:rsidP="00C91A62">
            <w:pPr>
              <w:spacing w:after="0" w:line="240" w:lineRule="auto"/>
              <w:jc w:val="center"/>
              <w:rPr>
                <w:rStyle w:val="FontStyle77"/>
                <w:b w:val="0"/>
                <w:sz w:val="24"/>
                <w:szCs w:val="24"/>
                <w:lang w:val="ru-RU"/>
              </w:rPr>
            </w:pPr>
            <w:proofErr w:type="gramStart"/>
            <w:r w:rsidRPr="00653248">
              <w:rPr>
                <w:rStyle w:val="FontStyle77"/>
                <w:b w:val="0"/>
                <w:sz w:val="24"/>
                <w:szCs w:val="24"/>
                <w:lang w:val="ru-RU"/>
              </w:rPr>
              <w:t>у</w:t>
            </w:r>
            <w:proofErr w:type="gramEnd"/>
            <w:r w:rsidRPr="00653248">
              <w:rPr>
                <w:rStyle w:val="FontStyle77"/>
                <w:b w:val="0"/>
                <w:sz w:val="24"/>
                <w:szCs w:val="24"/>
                <w:lang w:val="ru-RU"/>
              </w:rPr>
              <w:t xml:space="preserve"> тому </w:t>
            </w:r>
            <w:proofErr w:type="spellStart"/>
            <w:r w:rsidRPr="00653248">
              <w:rPr>
                <w:rStyle w:val="FontStyle77"/>
                <w:b w:val="0"/>
                <w:sz w:val="24"/>
                <w:szCs w:val="24"/>
                <w:lang w:val="ru-RU"/>
              </w:rPr>
              <w:t>числі</w:t>
            </w:r>
            <w:proofErr w:type="spellEnd"/>
          </w:p>
        </w:tc>
        <w:tc>
          <w:tcPr>
            <w:tcW w:w="94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F3466" w:rsidRPr="00653248" w:rsidRDefault="00CF3466" w:rsidP="00C91A62">
            <w:pPr>
              <w:spacing w:after="0" w:line="240" w:lineRule="auto"/>
              <w:jc w:val="center"/>
              <w:rPr>
                <w:rStyle w:val="FontStyle77"/>
                <w:b w:val="0"/>
                <w:sz w:val="24"/>
                <w:szCs w:val="24"/>
                <w:lang w:val="ru-RU"/>
              </w:rPr>
            </w:pPr>
            <w:proofErr w:type="spellStart"/>
            <w:r w:rsidRPr="00653248">
              <w:rPr>
                <w:rStyle w:val="FontStyle77"/>
                <w:b w:val="0"/>
                <w:sz w:val="24"/>
                <w:szCs w:val="24"/>
                <w:lang w:val="ru-RU"/>
              </w:rPr>
              <w:t>Усього</w:t>
            </w:r>
            <w:proofErr w:type="spellEnd"/>
          </w:p>
        </w:tc>
        <w:tc>
          <w:tcPr>
            <w:tcW w:w="26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466" w:rsidRPr="00653248" w:rsidRDefault="00CF3466" w:rsidP="00C91A62">
            <w:pPr>
              <w:spacing w:after="0" w:line="240" w:lineRule="auto"/>
              <w:jc w:val="center"/>
              <w:rPr>
                <w:rStyle w:val="FontStyle77"/>
                <w:b w:val="0"/>
                <w:sz w:val="24"/>
                <w:szCs w:val="24"/>
                <w:lang w:val="ru-RU"/>
              </w:rPr>
            </w:pPr>
            <w:proofErr w:type="gramStart"/>
            <w:r w:rsidRPr="00653248">
              <w:rPr>
                <w:rStyle w:val="FontStyle77"/>
                <w:b w:val="0"/>
                <w:sz w:val="24"/>
                <w:szCs w:val="24"/>
                <w:lang w:val="ru-RU"/>
              </w:rPr>
              <w:t>у</w:t>
            </w:r>
            <w:proofErr w:type="gramEnd"/>
            <w:r w:rsidRPr="00653248">
              <w:rPr>
                <w:rStyle w:val="FontStyle77"/>
                <w:b w:val="0"/>
                <w:sz w:val="24"/>
                <w:szCs w:val="24"/>
                <w:lang w:val="ru-RU"/>
              </w:rPr>
              <w:t xml:space="preserve"> тому </w:t>
            </w:r>
            <w:proofErr w:type="spellStart"/>
            <w:r w:rsidRPr="00653248">
              <w:rPr>
                <w:rStyle w:val="FontStyle77"/>
                <w:b w:val="0"/>
                <w:sz w:val="24"/>
                <w:szCs w:val="24"/>
                <w:lang w:val="ru-RU"/>
              </w:rPr>
              <w:t>числі</w:t>
            </w:r>
            <w:proofErr w:type="spellEnd"/>
          </w:p>
        </w:tc>
      </w:tr>
      <w:tr w:rsidR="00CF3466" w:rsidRPr="00653248" w:rsidTr="00C91A62">
        <w:trPr>
          <w:trHeight w:val="270"/>
        </w:trPr>
        <w:tc>
          <w:tcPr>
            <w:tcW w:w="2777" w:type="dxa"/>
            <w:vMerge/>
          </w:tcPr>
          <w:p w:rsidR="00CF3466" w:rsidRPr="00653248" w:rsidRDefault="00CF3466" w:rsidP="00C91A62">
            <w:pPr>
              <w:spacing w:after="0" w:line="240" w:lineRule="auto"/>
              <w:jc w:val="center"/>
              <w:rPr>
                <w:rStyle w:val="FontStyle77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945" w:type="dxa"/>
            <w:vMerge/>
            <w:tcBorders>
              <w:right w:val="single" w:sz="4" w:space="0" w:color="auto"/>
            </w:tcBorders>
          </w:tcPr>
          <w:p w:rsidR="00CF3466" w:rsidRPr="00653248" w:rsidRDefault="00CF3466" w:rsidP="00C91A62">
            <w:pPr>
              <w:spacing w:after="0" w:line="240" w:lineRule="auto"/>
              <w:jc w:val="center"/>
              <w:rPr>
                <w:rStyle w:val="FontStyle77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466" w:rsidRPr="00653248" w:rsidRDefault="00CF3466" w:rsidP="00C91A62">
            <w:pPr>
              <w:spacing w:after="0" w:line="240" w:lineRule="auto"/>
              <w:jc w:val="center"/>
              <w:rPr>
                <w:rStyle w:val="FontStyle77"/>
                <w:b w:val="0"/>
                <w:sz w:val="24"/>
                <w:szCs w:val="24"/>
                <w:lang w:val="ru-RU"/>
              </w:rPr>
            </w:pPr>
            <w:r w:rsidRPr="00653248">
              <w:rPr>
                <w:rStyle w:val="FontStyle77"/>
                <w:b w:val="0"/>
                <w:sz w:val="24"/>
                <w:szCs w:val="24"/>
                <w:lang w:val="ru-RU"/>
              </w:rPr>
              <w:t>л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466" w:rsidRPr="00653248" w:rsidRDefault="00CF3466" w:rsidP="00C91A62">
            <w:pPr>
              <w:spacing w:after="0" w:line="240" w:lineRule="auto"/>
              <w:jc w:val="center"/>
              <w:rPr>
                <w:rStyle w:val="FontStyle77"/>
                <w:b w:val="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653248">
              <w:rPr>
                <w:rStyle w:val="FontStyle77"/>
                <w:b w:val="0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466" w:rsidRPr="00653248" w:rsidRDefault="00CF3466" w:rsidP="00C91A62">
            <w:pPr>
              <w:spacing w:after="0" w:line="240" w:lineRule="auto"/>
              <w:jc w:val="center"/>
              <w:rPr>
                <w:rStyle w:val="FontStyle77"/>
                <w:b w:val="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653248">
              <w:rPr>
                <w:rStyle w:val="FontStyle77"/>
                <w:b w:val="0"/>
                <w:sz w:val="24"/>
                <w:szCs w:val="24"/>
                <w:lang w:val="ru-RU"/>
              </w:rPr>
              <w:t>лаб</w:t>
            </w:r>
            <w:proofErr w:type="spellEnd"/>
            <w:proofErr w:type="gramEnd"/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466" w:rsidRPr="00653248" w:rsidRDefault="00CF3466" w:rsidP="00C91A62">
            <w:pPr>
              <w:spacing w:after="0" w:line="240" w:lineRule="auto"/>
              <w:jc w:val="center"/>
              <w:rPr>
                <w:rStyle w:val="FontStyle77"/>
                <w:b w:val="0"/>
                <w:sz w:val="24"/>
                <w:szCs w:val="24"/>
                <w:lang w:val="ru-RU"/>
              </w:rPr>
            </w:pPr>
            <w:proofErr w:type="spellStart"/>
            <w:r w:rsidRPr="00653248">
              <w:rPr>
                <w:rStyle w:val="FontStyle77"/>
                <w:b w:val="0"/>
                <w:sz w:val="24"/>
                <w:szCs w:val="24"/>
                <w:lang w:val="ru-RU"/>
              </w:rPr>
              <w:t>інд</w:t>
            </w:r>
            <w:proofErr w:type="spellEnd"/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</w:tcPr>
          <w:p w:rsidR="00CF3466" w:rsidRPr="00653248" w:rsidRDefault="00CF3466" w:rsidP="00C91A62">
            <w:pPr>
              <w:spacing w:after="0" w:line="240" w:lineRule="auto"/>
              <w:jc w:val="center"/>
              <w:rPr>
                <w:rStyle w:val="FontStyle77"/>
                <w:b w:val="0"/>
                <w:sz w:val="24"/>
                <w:szCs w:val="24"/>
                <w:lang w:val="ru-RU"/>
              </w:rPr>
            </w:pPr>
            <w:r w:rsidRPr="00653248">
              <w:rPr>
                <w:rStyle w:val="FontStyle77"/>
                <w:b w:val="0"/>
                <w:sz w:val="24"/>
                <w:szCs w:val="24"/>
                <w:lang w:val="ru-RU"/>
              </w:rPr>
              <w:t>ср</w:t>
            </w:r>
          </w:p>
        </w:tc>
        <w:tc>
          <w:tcPr>
            <w:tcW w:w="941" w:type="dxa"/>
            <w:gridSpan w:val="2"/>
            <w:vMerge/>
            <w:tcBorders>
              <w:right w:val="single" w:sz="4" w:space="0" w:color="auto"/>
            </w:tcBorders>
          </w:tcPr>
          <w:p w:rsidR="00CF3466" w:rsidRPr="00653248" w:rsidRDefault="00CF3466" w:rsidP="00C91A62">
            <w:pPr>
              <w:spacing w:after="0" w:line="240" w:lineRule="auto"/>
              <w:jc w:val="center"/>
              <w:rPr>
                <w:rStyle w:val="FontStyle77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466" w:rsidRPr="00653248" w:rsidRDefault="00CF3466" w:rsidP="00C91A62">
            <w:pPr>
              <w:spacing w:after="0" w:line="240" w:lineRule="auto"/>
              <w:jc w:val="center"/>
              <w:rPr>
                <w:rStyle w:val="FontStyle77"/>
                <w:b w:val="0"/>
                <w:sz w:val="24"/>
                <w:szCs w:val="24"/>
                <w:lang w:val="ru-RU"/>
              </w:rPr>
            </w:pPr>
            <w:r w:rsidRPr="00653248">
              <w:rPr>
                <w:rStyle w:val="FontStyle77"/>
                <w:b w:val="0"/>
                <w:sz w:val="24"/>
                <w:szCs w:val="24"/>
                <w:lang w:val="ru-RU"/>
              </w:rPr>
              <w:t>л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466" w:rsidRPr="00653248" w:rsidRDefault="00CF3466" w:rsidP="00C91A62">
            <w:pPr>
              <w:spacing w:after="0" w:line="240" w:lineRule="auto"/>
              <w:jc w:val="center"/>
              <w:rPr>
                <w:rStyle w:val="FontStyle77"/>
                <w:b w:val="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653248">
              <w:rPr>
                <w:rStyle w:val="FontStyle77"/>
                <w:b w:val="0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466" w:rsidRPr="00653248" w:rsidRDefault="00CF3466" w:rsidP="00C91A62">
            <w:pPr>
              <w:spacing w:after="0" w:line="240" w:lineRule="auto"/>
              <w:jc w:val="center"/>
              <w:rPr>
                <w:rStyle w:val="FontStyle77"/>
                <w:b w:val="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653248">
              <w:rPr>
                <w:rStyle w:val="FontStyle77"/>
                <w:b w:val="0"/>
                <w:sz w:val="24"/>
                <w:szCs w:val="24"/>
                <w:lang w:val="ru-RU"/>
              </w:rPr>
              <w:t>лаб</w:t>
            </w:r>
            <w:proofErr w:type="spellEnd"/>
            <w:proofErr w:type="gramEnd"/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466" w:rsidRPr="00653248" w:rsidRDefault="00CF3466" w:rsidP="00C91A62">
            <w:pPr>
              <w:spacing w:after="0" w:line="240" w:lineRule="auto"/>
              <w:jc w:val="center"/>
              <w:rPr>
                <w:rStyle w:val="FontStyle77"/>
                <w:b w:val="0"/>
                <w:sz w:val="24"/>
                <w:szCs w:val="24"/>
                <w:lang w:val="ru-RU"/>
              </w:rPr>
            </w:pPr>
            <w:proofErr w:type="spellStart"/>
            <w:r w:rsidRPr="00653248">
              <w:rPr>
                <w:rStyle w:val="FontStyle77"/>
                <w:b w:val="0"/>
                <w:sz w:val="24"/>
                <w:szCs w:val="24"/>
                <w:lang w:val="ru-RU"/>
              </w:rPr>
              <w:t>інд</w:t>
            </w:r>
            <w:proofErr w:type="spellEnd"/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F3466" w:rsidRPr="00653248" w:rsidRDefault="00CF3466" w:rsidP="00C91A62">
            <w:pPr>
              <w:spacing w:after="0" w:line="240" w:lineRule="auto"/>
              <w:jc w:val="center"/>
              <w:rPr>
                <w:rStyle w:val="FontStyle77"/>
                <w:b w:val="0"/>
                <w:sz w:val="24"/>
                <w:szCs w:val="24"/>
                <w:lang w:val="ru-RU"/>
              </w:rPr>
            </w:pPr>
            <w:r w:rsidRPr="00653248">
              <w:rPr>
                <w:rStyle w:val="FontStyle77"/>
                <w:b w:val="0"/>
                <w:sz w:val="24"/>
                <w:szCs w:val="24"/>
                <w:lang w:val="ru-RU"/>
              </w:rPr>
              <w:t>ср</w:t>
            </w:r>
          </w:p>
        </w:tc>
      </w:tr>
      <w:tr w:rsidR="00CF3466" w:rsidRPr="00653248" w:rsidTr="00C91A62">
        <w:trPr>
          <w:trHeight w:val="266"/>
        </w:trPr>
        <w:tc>
          <w:tcPr>
            <w:tcW w:w="2777" w:type="dxa"/>
          </w:tcPr>
          <w:p w:rsidR="00CF3466" w:rsidRPr="00653248" w:rsidRDefault="00CF3466" w:rsidP="00C91A62">
            <w:pPr>
              <w:spacing w:after="0" w:line="240" w:lineRule="auto"/>
              <w:jc w:val="center"/>
              <w:rPr>
                <w:rStyle w:val="FontStyle77"/>
                <w:b w:val="0"/>
                <w:sz w:val="24"/>
                <w:szCs w:val="24"/>
                <w:lang w:val="ru-RU"/>
              </w:rPr>
            </w:pPr>
            <w:r w:rsidRPr="00653248">
              <w:rPr>
                <w:rStyle w:val="FontStyle77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CF3466" w:rsidRPr="00653248" w:rsidRDefault="00CF3466" w:rsidP="00C91A62">
            <w:pPr>
              <w:spacing w:after="0" w:line="240" w:lineRule="auto"/>
              <w:jc w:val="center"/>
              <w:rPr>
                <w:rStyle w:val="FontStyle77"/>
                <w:b w:val="0"/>
                <w:sz w:val="24"/>
                <w:szCs w:val="24"/>
                <w:lang w:val="ru-RU"/>
              </w:rPr>
            </w:pPr>
            <w:r w:rsidRPr="00653248">
              <w:rPr>
                <w:rStyle w:val="FontStyle77"/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</w:tcPr>
          <w:p w:rsidR="00CF3466" w:rsidRPr="00653248" w:rsidRDefault="00CF3466" w:rsidP="00C91A62">
            <w:pPr>
              <w:spacing w:after="0" w:line="240" w:lineRule="auto"/>
              <w:jc w:val="center"/>
              <w:rPr>
                <w:rStyle w:val="FontStyle77"/>
                <w:b w:val="0"/>
                <w:sz w:val="24"/>
                <w:szCs w:val="24"/>
                <w:lang w:val="ru-RU"/>
              </w:rPr>
            </w:pPr>
            <w:r w:rsidRPr="00653248">
              <w:rPr>
                <w:rStyle w:val="FontStyle77"/>
                <w:b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CF3466" w:rsidRPr="00653248" w:rsidRDefault="00CF3466" w:rsidP="00C91A62">
            <w:pPr>
              <w:spacing w:after="0" w:line="240" w:lineRule="auto"/>
              <w:jc w:val="center"/>
              <w:rPr>
                <w:rStyle w:val="FontStyle77"/>
                <w:b w:val="0"/>
                <w:sz w:val="24"/>
                <w:szCs w:val="24"/>
                <w:lang w:val="ru-RU"/>
              </w:rPr>
            </w:pPr>
            <w:r w:rsidRPr="00653248">
              <w:rPr>
                <w:rStyle w:val="FontStyle77"/>
                <w:b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CF3466" w:rsidRPr="00653248" w:rsidRDefault="00CF3466" w:rsidP="00C91A62">
            <w:pPr>
              <w:spacing w:after="0" w:line="240" w:lineRule="auto"/>
              <w:jc w:val="center"/>
              <w:rPr>
                <w:rStyle w:val="FontStyle77"/>
                <w:b w:val="0"/>
                <w:sz w:val="24"/>
                <w:szCs w:val="24"/>
                <w:lang w:val="ru-RU"/>
              </w:rPr>
            </w:pPr>
            <w:r w:rsidRPr="00653248">
              <w:rPr>
                <w:rStyle w:val="FontStyle77"/>
                <w:b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CF3466" w:rsidRPr="00653248" w:rsidRDefault="00CF3466" w:rsidP="00C91A62">
            <w:pPr>
              <w:spacing w:after="0" w:line="240" w:lineRule="auto"/>
              <w:jc w:val="center"/>
              <w:rPr>
                <w:rStyle w:val="FontStyle77"/>
                <w:b w:val="0"/>
                <w:sz w:val="24"/>
                <w:szCs w:val="24"/>
                <w:lang w:val="ru-RU"/>
              </w:rPr>
            </w:pPr>
            <w:r w:rsidRPr="00653248">
              <w:rPr>
                <w:rStyle w:val="FontStyle77"/>
                <w:b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</w:tcPr>
          <w:p w:rsidR="00CF3466" w:rsidRPr="00653248" w:rsidRDefault="00CF3466" w:rsidP="00C91A62">
            <w:pPr>
              <w:spacing w:after="0" w:line="240" w:lineRule="auto"/>
              <w:jc w:val="center"/>
              <w:rPr>
                <w:rStyle w:val="FontStyle77"/>
                <w:b w:val="0"/>
                <w:sz w:val="24"/>
                <w:szCs w:val="24"/>
                <w:lang w:val="ru-RU"/>
              </w:rPr>
            </w:pPr>
            <w:r w:rsidRPr="00653248">
              <w:rPr>
                <w:rStyle w:val="FontStyle77"/>
                <w:b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9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3466" w:rsidRPr="00653248" w:rsidRDefault="00CF3466" w:rsidP="00C91A62">
            <w:pPr>
              <w:spacing w:after="0" w:line="240" w:lineRule="auto"/>
              <w:jc w:val="center"/>
              <w:rPr>
                <w:rStyle w:val="FontStyle77"/>
                <w:b w:val="0"/>
                <w:sz w:val="24"/>
                <w:szCs w:val="24"/>
                <w:lang w:val="ru-RU"/>
              </w:rPr>
            </w:pPr>
            <w:r w:rsidRPr="00653248">
              <w:rPr>
                <w:rStyle w:val="FontStyle77"/>
                <w:b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CF3466" w:rsidRPr="00653248" w:rsidRDefault="00CF3466" w:rsidP="00C91A62">
            <w:pPr>
              <w:spacing w:after="0" w:line="240" w:lineRule="auto"/>
              <w:jc w:val="center"/>
              <w:rPr>
                <w:rStyle w:val="FontStyle77"/>
                <w:b w:val="0"/>
                <w:sz w:val="24"/>
                <w:szCs w:val="24"/>
                <w:lang w:val="ru-RU"/>
              </w:rPr>
            </w:pPr>
            <w:r w:rsidRPr="00653248">
              <w:rPr>
                <w:rStyle w:val="FontStyle77"/>
                <w:b w:val="0"/>
                <w:sz w:val="24"/>
                <w:szCs w:val="24"/>
                <w:lang w:val="ru-RU"/>
              </w:rPr>
              <w:t>9</w:t>
            </w:r>
          </w:p>
        </w:tc>
        <w:tc>
          <w:tcPr>
            <w:tcW w:w="5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3466" w:rsidRPr="00653248" w:rsidRDefault="00CF3466" w:rsidP="00C91A62">
            <w:pPr>
              <w:spacing w:after="0" w:line="240" w:lineRule="auto"/>
              <w:jc w:val="center"/>
              <w:rPr>
                <w:rStyle w:val="FontStyle77"/>
                <w:b w:val="0"/>
                <w:sz w:val="24"/>
                <w:szCs w:val="24"/>
                <w:lang w:val="ru-RU"/>
              </w:rPr>
            </w:pPr>
            <w:r w:rsidRPr="00653248">
              <w:rPr>
                <w:rStyle w:val="FontStyle77"/>
                <w:b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CF3466" w:rsidRPr="00653248" w:rsidRDefault="00CF3466" w:rsidP="00C91A62">
            <w:pPr>
              <w:spacing w:after="0" w:line="240" w:lineRule="auto"/>
              <w:jc w:val="center"/>
              <w:rPr>
                <w:rStyle w:val="FontStyle77"/>
                <w:b w:val="0"/>
                <w:sz w:val="24"/>
                <w:szCs w:val="24"/>
                <w:lang w:val="ru-RU"/>
              </w:rPr>
            </w:pPr>
            <w:r w:rsidRPr="00653248">
              <w:rPr>
                <w:rStyle w:val="FontStyle77"/>
                <w:b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CF3466" w:rsidRPr="00653248" w:rsidRDefault="00CF3466" w:rsidP="00C91A62">
            <w:pPr>
              <w:spacing w:after="0" w:line="240" w:lineRule="auto"/>
              <w:jc w:val="center"/>
              <w:rPr>
                <w:rStyle w:val="FontStyle77"/>
                <w:b w:val="0"/>
                <w:sz w:val="24"/>
                <w:szCs w:val="24"/>
                <w:lang w:val="ru-RU"/>
              </w:rPr>
            </w:pPr>
            <w:r w:rsidRPr="00653248">
              <w:rPr>
                <w:rStyle w:val="FontStyle77"/>
                <w:b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513" w:type="dxa"/>
            <w:gridSpan w:val="2"/>
            <w:tcBorders>
              <w:left w:val="single" w:sz="4" w:space="0" w:color="auto"/>
            </w:tcBorders>
          </w:tcPr>
          <w:p w:rsidR="00CF3466" w:rsidRPr="00653248" w:rsidRDefault="00CF3466" w:rsidP="00C91A62">
            <w:pPr>
              <w:spacing w:after="0" w:line="240" w:lineRule="auto"/>
              <w:jc w:val="center"/>
              <w:rPr>
                <w:rStyle w:val="FontStyle77"/>
                <w:b w:val="0"/>
                <w:sz w:val="24"/>
                <w:szCs w:val="24"/>
                <w:lang w:val="ru-RU"/>
              </w:rPr>
            </w:pPr>
            <w:r w:rsidRPr="00653248">
              <w:rPr>
                <w:rStyle w:val="FontStyle77"/>
                <w:b w:val="0"/>
                <w:sz w:val="24"/>
                <w:szCs w:val="24"/>
                <w:lang w:val="ru-RU"/>
              </w:rPr>
              <w:t>13</w:t>
            </w:r>
          </w:p>
        </w:tc>
      </w:tr>
      <w:tr w:rsidR="00CF3466" w:rsidRPr="00653248" w:rsidTr="00C91A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9855" w:type="dxa"/>
            <w:gridSpan w:val="16"/>
          </w:tcPr>
          <w:p w:rsidR="00A84944" w:rsidRPr="0012058D" w:rsidRDefault="0012058D" w:rsidP="0012058D">
            <w:pPr>
              <w:jc w:val="center"/>
              <w:rPr>
                <w:rStyle w:val="FontStyle77"/>
                <w:sz w:val="24"/>
                <w:szCs w:val="24"/>
                <w:lang w:val="ru-RU"/>
              </w:rPr>
            </w:pPr>
            <w:r w:rsidRPr="00653248">
              <w:rPr>
                <w:rStyle w:val="FontStyle77"/>
                <w:sz w:val="24"/>
                <w:szCs w:val="24"/>
                <w:lang w:val="ru-RU"/>
              </w:rPr>
              <w:t>Модуль 1</w:t>
            </w:r>
            <w:r w:rsidR="00A84944">
              <w:rPr>
                <w:rFonts w:ascii="Times New Roman" w:hAnsi="Times New Roman"/>
                <w:bCs/>
                <w:sz w:val="24"/>
                <w:szCs w:val="24"/>
              </w:rPr>
              <w:t xml:space="preserve">Теоретичні засади та особливості наукового </w:t>
            </w:r>
            <w:proofErr w:type="gramStart"/>
            <w:r w:rsidR="00A84944">
              <w:rPr>
                <w:rFonts w:ascii="Times New Roman" w:hAnsi="Times New Roman"/>
                <w:bCs/>
                <w:sz w:val="24"/>
                <w:szCs w:val="24"/>
              </w:rPr>
              <w:t>досл</w:t>
            </w:r>
            <w:proofErr w:type="gramEnd"/>
            <w:r w:rsidR="00A84944">
              <w:rPr>
                <w:rFonts w:ascii="Times New Roman" w:hAnsi="Times New Roman"/>
                <w:bCs/>
                <w:sz w:val="24"/>
                <w:szCs w:val="24"/>
              </w:rPr>
              <w:t>ідження міжнародних конфліктів</w:t>
            </w:r>
          </w:p>
        </w:tc>
      </w:tr>
      <w:tr w:rsidR="00CF3466" w:rsidRPr="00653248" w:rsidTr="00C91A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6"/>
        </w:trPr>
        <w:tc>
          <w:tcPr>
            <w:tcW w:w="2777" w:type="dxa"/>
          </w:tcPr>
          <w:p w:rsidR="00CF3466" w:rsidRPr="00653248" w:rsidRDefault="00CF3466" w:rsidP="00A84944">
            <w:pPr>
              <w:rPr>
                <w:rStyle w:val="FontStyle77"/>
                <w:b w:val="0"/>
                <w:sz w:val="24"/>
                <w:szCs w:val="24"/>
              </w:rPr>
            </w:pPr>
            <w:r w:rsidRPr="00653248">
              <w:rPr>
                <w:rFonts w:ascii="Times New Roman" w:hAnsi="Times New Roman"/>
                <w:b/>
                <w:sz w:val="24"/>
                <w:szCs w:val="24"/>
              </w:rPr>
              <w:t xml:space="preserve">Тема 1. </w:t>
            </w:r>
            <w:r w:rsidR="00A84944" w:rsidRPr="00695BB9">
              <w:rPr>
                <w:rFonts w:ascii="Times New Roman" w:hAnsi="Times New Roman"/>
                <w:sz w:val="24"/>
                <w:szCs w:val="24"/>
              </w:rPr>
              <w:t>Особливості наукового дослідження міжнародних конфліктів</w:t>
            </w:r>
          </w:p>
        </w:tc>
        <w:tc>
          <w:tcPr>
            <w:tcW w:w="945" w:type="dxa"/>
          </w:tcPr>
          <w:p w:rsidR="00CF3466" w:rsidRPr="00653248" w:rsidRDefault="00CF3466" w:rsidP="00C91A62">
            <w:pPr>
              <w:jc w:val="both"/>
              <w:rPr>
                <w:rStyle w:val="FontStyle77"/>
                <w:b w:val="0"/>
                <w:sz w:val="24"/>
                <w:szCs w:val="24"/>
                <w:lang w:val="ru-RU"/>
              </w:rPr>
            </w:pPr>
            <w:r w:rsidRPr="00653248">
              <w:rPr>
                <w:rStyle w:val="FontStyle77"/>
                <w:b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483" w:type="dxa"/>
          </w:tcPr>
          <w:p w:rsidR="00CF3466" w:rsidRPr="00653248" w:rsidRDefault="00CF3466" w:rsidP="00C91A62">
            <w:pPr>
              <w:jc w:val="both"/>
              <w:rPr>
                <w:rStyle w:val="FontStyle77"/>
                <w:b w:val="0"/>
                <w:sz w:val="24"/>
                <w:szCs w:val="24"/>
                <w:lang w:val="ru-RU"/>
              </w:rPr>
            </w:pPr>
            <w:r w:rsidRPr="00653248">
              <w:rPr>
                <w:rStyle w:val="FontStyle77"/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515" w:type="dxa"/>
          </w:tcPr>
          <w:p w:rsidR="00CF3466" w:rsidRPr="00653248" w:rsidRDefault="00CF3466" w:rsidP="00C91A62">
            <w:pPr>
              <w:jc w:val="both"/>
              <w:rPr>
                <w:rStyle w:val="FontStyle77"/>
                <w:b w:val="0"/>
                <w:sz w:val="24"/>
                <w:szCs w:val="24"/>
                <w:lang w:val="ru-RU"/>
              </w:rPr>
            </w:pPr>
            <w:r w:rsidRPr="00653248">
              <w:rPr>
                <w:rStyle w:val="FontStyle77"/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570" w:type="dxa"/>
          </w:tcPr>
          <w:p w:rsidR="00CF3466" w:rsidRPr="00653248" w:rsidRDefault="00CF3466" w:rsidP="00C91A62">
            <w:pPr>
              <w:jc w:val="both"/>
              <w:rPr>
                <w:rStyle w:val="FontStyle77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59" w:type="dxa"/>
          </w:tcPr>
          <w:p w:rsidR="00CF3466" w:rsidRPr="00653248" w:rsidRDefault="00CF3466" w:rsidP="00C91A62">
            <w:pPr>
              <w:jc w:val="both"/>
              <w:rPr>
                <w:rStyle w:val="FontStyle77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50" w:type="dxa"/>
            <w:gridSpan w:val="2"/>
          </w:tcPr>
          <w:p w:rsidR="00CF3466" w:rsidRPr="00653248" w:rsidRDefault="00CF3466" w:rsidP="00C91A62">
            <w:pPr>
              <w:jc w:val="both"/>
              <w:rPr>
                <w:rStyle w:val="FontStyle77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934" w:type="dxa"/>
          </w:tcPr>
          <w:p w:rsidR="00CF3466" w:rsidRPr="00653248" w:rsidRDefault="00CF3466" w:rsidP="00C91A62">
            <w:pPr>
              <w:jc w:val="both"/>
              <w:rPr>
                <w:rStyle w:val="FontStyle77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50" w:type="dxa"/>
          </w:tcPr>
          <w:p w:rsidR="00CF3466" w:rsidRPr="00653248" w:rsidRDefault="00CF3466" w:rsidP="00C91A62">
            <w:pPr>
              <w:jc w:val="both"/>
              <w:rPr>
                <w:rStyle w:val="FontStyle77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25" w:type="dxa"/>
          </w:tcPr>
          <w:p w:rsidR="00CF3466" w:rsidRPr="00653248" w:rsidRDefault="00CF3466" w:rsidP="00C91A62">
            <w:pPr>
              <w:jc w:val="both"/>
              <w:rPr>
                <w:rStyle w:val="FontStyle77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CF3466" w:rsidRPr="00653248" w:rsidRDefault="00CF3466" w:rsidP="00C91A62">
            <w:pPr>
              <w:jc w:val="both"/>
              <w:rPr>
                <w:rStyle w:val="FontStyle77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40" w:type="dxa"/>
            <w:gridSpan w:val="2"/>
          </w:tcPr>
          <w:p w:rsidR="00CF3466" w:rsidRPr="00653248" w:rsidRDefault="00CF3466" w:rsidP="00C91A62">
            <w:pPr>
              <w:jc w:val="both"/>
              <w:rPr>
                <w:rStyle w:val="FontStyle77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07" w:type="dxa"/>
          </w:tcPr>
          <w:p w:rsidR="00CF3466" w:rsidRPr="00653248" w:rsidRDefault="00CF3466" w:rsidP="00C91A62">
            <w:pPr>
              <w:jc w:val="both"/>
              <w:rPr>
                <w:rStyle w:val="FontStyle77"/>
                <w:b w:val="0"/>
                <w:sz w:val="24"/>
                <w:szCs w:val="24"/>
                <w:lang w:val="ru-RU"/>
              </w:rPr>
            </w:pPr>
          </w:p>
        </w:tc>
      </w:tr>
      <w:tr w:rsidR="00CF3466" w:rsidRPr="00653248" w:rsidTr="00C91A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24"/>
        </w:trPr>
        <w:tc>
          <w:tcPr>
            <w:tcW w:w="2777" w:type="dxa"/>
          </w:tcPr>
          <w:p w:rsidR="00CF3466" w:rsidRPr="0012058D" w:rsidRDefault="00CF3466" w:rsidP="0012058D">
            <w:pPr>
              <w:rPr>
                <w:rStyle w:val="FontStyle77"/>
                <w:b w:val="0"/>
                <w:bCs w:val="0"/>
                <w:sz w:val="28"/>
                <w:szCs w:val="28"/>
              </w:rPr>
            </w:pPr>
            <w:r w:rsidRPr="00653248">
              <w:rPr>
                <w:rFonts w:ascii="Times New Roman" w:hAnsi="Times New Roman"/>
                <w:b/>
                <w:sz w:val="24"/>
                <w:szCs w:val="24"/>
              </w:rPr>
              <w:t>Тема 2</w:t>
            </w:r>
            <w:r w:rsidRPr="0012058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12058D" w:rsidRPr="0012058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12058D" w:rsidRPr="0012058D">
              <w:rPr>
                <w:rFonts w:ascii="Times New Roman" w:hAnsi="Times New Roman"/>
                <w:sz w:val="24"/>
                <w:szCs w:val="24"/>
              </w:rPr>
              <w:t xml:space="preserve">Проблеми наукового </w:t>
            </w:r>
            <w:proofErr w:type="spellStart"/>
            <w:r w:rsidR="0012058D" w:rsidRPr="0012058D">
              <w:rPr>
                <w:rFonts w:ascii="Times New Roman" w:hAnsi="Times New Roman"/>
                <w:sz w:val="24"/>
                <w:szCs w:val="24"/>
              </w:rPr>
              <w:t>дефініювання</w:t>
            </w:r>
            <w:proofErr w:type="spellEnd"/>
            <w:r w:rsidR="0012058D" w:rsidRPr="0012058D">
              <w:rPr>
                <w:rFonts w:ascii="Times New Roman" w:hAnsi="Times New Roman"/>
                <w:sz w:val="24"/>
                <w:szCs w:val="24"/>
              </w:rPr>
              <w:t xml:space="preserve"> та типології міжнародних конфліктів</w:t>
            </w:r>
          </w:p>
        </w:tc>
        <w:tc>
          <w:tcPr>
            <w:tcW w:w="945" w:type="dxa"/>
          </w:tcPr>
          <w:p w:rsidR="00CF3466" w:rsidRPr="00653248" w:rsidRDefault="00CF3466" w:rsidP="00C91A62">
            <w:pPr>
              <w:jc w:val="both"/>
              <w:rPr>
                <w:rStyle w:val="FontStyle77"/>
                <w:b w:val="0"/>
                <w:sz w:val="24"/>
                <w:szCs w:val="24"/>
                <w:lang w:val="ru-RU"/>
              </w:rPr>
            </w:pPr>
            <w:r w:rsidRPr="00653248">
              <w:rPr>
                <w:rStyle w:val="FontStyle77"/>
                <w:b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483" w:type="dxa"/>
          </w:tcPr>
          <w:p w:rsidR="00CF3466" w:rsidRPr="00653248" w:rsidRDefault="00CF3466" w:rsidP="00C91A62">
            <w:pPr>
              <w:jc w:val="both"/>
              <w:rPr>
                <w:rStyle w:val="FontStyle77"/>
                <w:b w:val="0"/>
                <w:sz w:val="24"/>
                <w:szCs w:val="24"/>
                <w:lang w:val="ru-RU"/>
              </w:rPr>
            </w:pPr>
            <w:r w:rsidRPr="00653248">
              <w:rPr>
                <w:rStyle w:val="FontStyle77"/>
                <w:b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515" w:type="dxa"/>
          </w:tcPr>
          <w:p w:rsidR="00CF3466" w:rsidRPr="00653248" w:rsidRDefault="00CF3466" w:rsidP="00C91A62">
            <w:pPr>
              <w:jc w:val="both"/>
              <w:rPr>
                <w:rStyle w:val="FontStyle77"/>
                <w:b w:val="0"/>
                <w:sz w:val="24"/>
                <w:szCs w:val="24"/>
                <w:lang w:val="ru-RU"/>
              </w:rPr>
            </w:pPr>
            <w:r w:rsidRPr="00653248">
              <w:rPr>
                <w:rStyle w:val="FontStyle77"/>
                <w:b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570" w:type="dxa"/>
          </w:tcPr>
          <w:p w:rsidR="00CF3466" w:rsidRPr="00653248" w:rsidRDefault="00CF3466" w:rsidP="00C91A62">
            <w:pPr>
              <w:jc w:val="both"/>
              <w:rPr>
                <w:rStyle w:val="FontStyle77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59" w:type="dxa"/>
          </w:tcPr>
          <w:p w:rsidR="00CF3466" w:rsidRPr="00653248" w:rsidRDefault="00CF3466" w:rsidP="00C91A62">
            <w:pPr>
              <w:jc w:val="both"/>
              <w:rPr>
                <w:rStyle w:val="FontStyle77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50" w:type="dxa"/>
            <w:gridSpan w:val="2"/>
          </w:tcPr>
          <w:p w:rsidR="00CF3466" w:rsidRPr="00653248" w:rsidRDefault="00CF3466" w:rsidP="00C91A62">
            <w:pPr>
              <w:jc w:val="both"/>
              <w:rPr>
                <w:rStyle w:val="FontStyle77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934" w:type="dxa"/>
          </w:tcPr>
          <w:p w:rsidR="00CF3466" w:rsidRPr="00653248" w:rsidRDefault="00CF3466" w:rsidP="00C91A62">
            <w:pPr>
              <w:jc w:val="both"/>
              <w:rPr>
                <w:rStyle w:val="FontStyle77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50" w:type="dxa"/>
          </w:tcPr>
          <w:p w:rsidR="00CF3466" w:rsidRPr="00653248" w:rsidRDefault="00CF3466" w:rsidP="00C91A62">
            <w:pPr>
              <w:jc w:val="both"/>
              <w:rPr>
                <w:rStyle w:val="FontStyle77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25" w:type="dxa"/>
          </w:tcPr>
          <w:p w:rsidR="00CF3466" w:rsidRPr="00653248" w:rsidRDefault="00CF3466" w:rsidP="00C91A62">
            <w:pPr>
              <w:jc w:val="both"/>
              <w:rPr>
                <w:rStyle w:val="FontStyle77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CF3466" w:rsidRPr="00653248" w:rsidRDefault="00CF3466" w:rsidP="00C91A62">
            <w:pPr>
              <w:jc w:val="both"/>
              <w:rPr>
                <w:rStyle w:val="FontStyle77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40" w:type="dxa"/>
            <w:gridSpan w:val="2"/>
          </w:tcPr>
          <w:p w:rsidR="00CF3466" w:rsidRPr="00653248" w:rsidRDefault="00CF3466" w:rsidP="00C91A62">
            <w:pPr>
              <w:jc w:val="both"/>
              <w:rPr>
                <w:rStyle w:val="FontStyle77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07" w:type="dxa"/>
          </w:tcPr>
          <w:p w:rsidR="00CF3466" w:rsidRPr="00653248" w:rsidRDefault="00CF3466" w:rsidP="00C91A62">
            <w:pPr>
              <w:jc w:val="both"/>
              <w:rPr>
                <w:rStyle w:val="FontStyle77"/>
                <w:b w:val="0"/>
                <w:sz w:val="24"/>
                <w:szCs w:val="24"/>
                <w:lang w:val="ru-RU"/>
              </w:rPr>
            </w:pPr>
          </w:p>
        </w:tc>
      </w:tr>
      <w:tr w:rsidR="00CF3466" w:rsidRPr="00653248" w:rsidTr="00C91A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5"/>
        </w:trPr>
        <w:tc>
          <w:tcPr>
            <w:tcW w:w="2777" w:type="dxa"/>
          </w:tcPr>
          <w:p w:rsidR="00CF3466" w:rsidRPr="00653248" w:rsidRDefault="00CF3466" w:rsidP="0012058D">
            <w:pPr>
              <w:rPr>
                <w:rStyle w:val="FontStyle77"/>
                <w:sz w:val="24"/>
                <w:szCs w:val="24"/>
                <w:lang w:val="ru-RU"/>
              </w:rPr>
            </w:pPr>
            <w:r w:rsidRPr="00653248">
              <w:rPr>
                <w:rFonts w:ascii="Times New Roman" w:hAnsi="Times New Roman"/>
                <w:b/>
                <w:sz w:val="24"/>
                <w:szCs w:val="24"/>
              </w:rPr>
              <w:t xml:space="preserve">Тема 3. </w:t>
            </w:r>
            <w:r w:rsidR="0012058D" w:rsidRPr="00695BB9">
              <w:rPr>
                <w:rFonts w:ascii="Times New Roman" w:hAnsi="Times New Roman"/>
                <w:sz w:val="24"/>
                <w:szCs w:val="24"/>
              </w:rPr>
              <w:t>Фази та цикли міжнародних конфліктів</w:t>
            </w:r>
          </w:p>
        </w:tc>
        <w:tc>
          <w:tcPr>
            <w:tcW w:w="945" w:type="dxa"/>
          </w:tcPr>
          <w:p w:rsidR="00CF3466" w:rsidRPr="00653248" w:rsidRDefault="00CF3466" w:rsidP="00C91A62">
            <w:pPr>
              <w:jc w:val="both"/>
              <w:rPr>
                <w:rStyle w:val="FontStyle77"/>
                <w:b w:val="0"/>
                <w:sz w:val="24"/>
                <w:szCs w:val="24"/>
                <w:lang w:val="ru-RU"/>
              </w:rPr>
            </w:pPr>
            <w:r w:rsidRPr="00653248">
              <w:rPr>
                <w:rStyle w:val="FontStyle77"/>
                <w:b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483" w:type="dxa"/>
          </w:tcPr>
          <w:p w:rsidR="00CF3466" w:rsidRPr="00653248" w:rsidRDefault="00CF3466" w:rsidP="00C91A62">
            <w:pPr>
              <w:jc w:val="both"/>
              <w:rPr>
                <w:rStyle w:val="FontStyle77"/>
                <w:b w:val="0"/>
                <w:sz w:val="24"/>
                <w:szCs w:val="24"/>
                <w:lang w:val="ru-RU"/>
              </w:rPr>
            </w:pPr>
            <w:r w:rsidRPr="00653248">
              <w:rPr>
                <w:rStyle w:val="FontStyle77"/>
                <w:b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515" w:type="dxa"/>
          </w:tcPr>
          <w:p w:rsidR="00CF3466" w:rsidRPr="00653248" w:rsidRDefault="00CF3466" w:rsidP="00C91A62">
            <w:pPr>
              <w:jc w:val="both"/>
              <w:rPr>
                <w:rStyle w:val="FontStyle77"/>
                <w:b w:val="0"/>
                <w:sz w:val="24"/>
                <w:szCs w:val="24"/>
                <w:lang w:val="ru-RU"/>
              </w:rPr>
            </w:pPr>
            <w:r w:rsidRPr="00653248">
              <w:rPr>
                <w:rStyle w:val="FontStyle77"/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570" w:type="dxa"/>
          </w:tcPr>
          <w:p w:rsidR="00CF3466" w:rsidRPr="00653248" w:rsidRDefault="00CF3466" w:rsidP="00C91A62">
            <w:pPr>
              <w:jc w:val="both"/>
              <w:rPr>
                <w:rStyle w:val="FontStyle77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59" w:type="dxa"/>
          </w:tcPr>
          <w:p w:rsidR="00CF3466" w:rsidRPr="00653248" w:rsidRDefault="00CF3466" w:rsidP="00C91A62">
            <w:pPr>
              <w:jc w:val="both"/>
              <w:rPr>
                <w:rStyle w:val="FontStyle77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50" w:type="dxa"/>
            <w:gridSpan w:val="2"/>
          </w:tcPr>
          <w:p w:rsidR="00CF3466" w:rsidRPr="00653248" w:rsidRDefault="00CF3466" w:rsidP="00C91A62">
            <w:pPr>
              <w:jc w:val="both"/>
              <w:rPr>
                <w:rStyle w:val="FontStyle77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934" w:type="dxa"/>
          </w:tcPr>
          <w:p w:rsidR="00CF3466" w:rsidRPr="00653248" w:rsidRDefault="00CF3466" w:rsidP="00C91A62">
            <w:pPr>
              <w:jc w:val="both"/>
              <w:rPr>
                <w:rStyle w:val="FontStyle77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50" w:type="dxa"/>
          </w:tcPr>
          <w:p w:rsidR="00CF3466" w:rsidRPr="00653248" w:rsidRDefault="00CF3466" w:rsidP="00C91A62">
            <w:pPr>
              <w:jc w:val="both"/>
              <w:rPr>
                <w:rStyle w:val="FontStyle77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25" w:type="dxa"/>
          </w:tcPr>
          <w:p w:rsidR="00CF3466" w:rsidRPr="00653248" w:rsidRDefault="00CF3466" w:rsidP="00C91A62">
            <w:pPr>
              <w:jc w:val="both"/>
              <w:rPr>
                <w:rStyle w:val="FontStyle77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CF3466" w:rsidRPr="00653248" w:rsidRDefault="00CF3466" w:rsidP="00C91A62">
            <w:pPr>
              <w:jc w:val="both"/>
              <w:rPr>
                <w:rStyle w:val="FontStyle77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40" w:type="dxa"/>
            <w:gridSpan w:val="2"/>
          </w:tcPr>
          <w:p w:rsidR="00CF3466" w:rsidRPr="00653248" w:rsidRDefault="00CF3466" w:rsidP="00C91A62">
            <w:pPr>
              <w:jc w:val="both"/>
              <w:rPr>
                <w:rStyle w:val="FontStyle77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07" w:type="dxa"/>
          </w:tcPr>
          <w:p w:rsidR="00CF3466" w:rsidRPr="00653248" w:rsidRDefault="00CF3466" w:rsidP="00C91A62">
            <w:pPr>
              <w:jc w:val="both"/>
              <w:rPr>
                <w:rStyle w:val="FontStyle77"/>
                <w:b w:val="0"/>
                <w:sz w:val="24"/>
                <w:szCs w:val="24"/>
                <w:lang w:val="ru-RU"/>
              </w:rPr>
            </w:pPr>
          </w:p>
        </w:tc>
      </w:tr>
      <w:tr w:rsidR="00CF3466" w:rsidRPr="00653248" w:rsidTr="00C91A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5"/>
        </w:trPr>
        <w:tc>
          <w:tcPr>
            <w:tcW w:w="2777" w:type="dxa"/>
          </w:tcPr>
          <w:p w:rsidR="00CF3466" w:rsidRPr="00653248" w:rsidRDefault="00CF3466" w:rsidP="00C91A62">
            <w:pPr>
              <w:jc w:val="both"/>
              <w:rPr>
                <w:rStyle w:val="FontStyle77"/>
                <w:b w:val="0"/>
                <w:sz w:val="24"/>
                <w:szCs w:val="24"/>
                <w:lang w:val="ru-RU"/>
              </w:rPr>
            </w:pPr>
            <w:r w:rsidRPr="00653248">
              <w:rPr>
                <w:rStyle w:val="FontStyle77"/>
                <w:b w:val="0"/>
                <w:sz w:val="24"/>
                <w:szCs w:val="24"/>
                <w:lang w:val="ru-RU"/>
              </w:rPr>
              <w:t xml:space="preserve">Разом – </w:t>
            </w:r>
            <w:proofErr w:type="spellStart"/>
            <w:r w:rsidRPr="00653248">
              <w:rPr>
                <w:rStyle w:val="FontStyle77"/>
                <w:b w:val="0"/>
                <w:sz w:val="24"/>
                <w:szCs w:val="24"/>
                <w:lang w:val="ru-RU"/>
              </w:rPr>
              <w:t>зм</w:t>
            </w:r>
            <w:proofErr w:type="spellEnd"/>
            <w:r w:rsidRPr="00653248">
              <w:rPr>
                <w:rStyle w:val="FontStyle77"/>
                <w:b w:val="0"/>
                <w:sz w:val="24"/>
                <w:szCs w:val="24"/>
                <w:lang w:val="ru-RU"/>
              </w:rPr>
              <w:t>. модуль 1</w:t>
            </w:r>
          </w:p>
        </w:tc>
        <w:tc>
          <w:tcPr>
            <w:tcW w:w="945" w:type="dxa"/>
          </w:tcPr>
          <w:p w:rsidR="00CF3466" w:rsidRPr="00653248" w:rsidRDefault="00CF3466" w:rsidP="00C91A62">
            <w:pPr>
              <w:jc w:val="both"/>
              <w:rPr>
                <w:rStyle w:val="FontStyle77"/>
                <w:b w:val="0"/>
                <w:sz w:val="24"/>
                <w:szCs w:val="24"/>
                <w:lang w:val="ru-RU"/>
              </w:rPr>
            </w:pPr>
            <w:r w:rsidRPr="00653248">
              <w:rPr>
                <w:rStyle w:val="FontStyle77"/>
                <w:b w:val="0"/>
                <w:sz w:val="24"/>
                <w:szCs w:val="24"/>
                <w:lang w:val="ru-RU"/>
              </w:rPr>
              <w:t>18</w:t>
            </w:r>
          </w:p>
        </w:tc>
        <w:tc>
          <w:tcPr>
            <w:tcW w:w="483" w:type="dxa"/>
          </w:tcPr>
          <w:p w:rsidR="00CF3466" w:rsidRPr="00653248" w:rsidRDefault="00CF3466" w:rsidP="00C91A62">
            <w:pPr>
              <w:jc w:val="both"/>
              <w:rPr>
                <w:rStyle w:val="FontStyle77"/>
                <w:b w:val="0"/>
                <w:sz w:val="24"/>
                <w:szCs w:val="24"/>
                <w:lang w:val="ru-RU"/>
              </w:rPr>
            </w:pPr>
            <w:r w:rsidRPr="00653248">
              <w:rPr>
                <w:rStyle w:val="FontStyle77"/>
                <w:b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515" w:type="dxa"/>
          </w:tcPr>
          <w:p w:rsidR="00CF3466" w:rsidRPr="00653248" w:rsidRDefault="00CF3466" w:rsidP="00C91A62">
            <w:pPr>
              <w:jc w:val="both"/>
              <w:rPr>
                <w:rStyle w:val="FontStyle77"/>
                <w:b w:val="0"/>
                <w:sz w:val="24"/>
                <w:szCs w:val="24"/>
                <w:lang w:val="ru-RU"/>
              </w:rPr>
            </w:pPr>
            <w:r w:rsidRPr="00653248">
              <w:rPr>
                <w:rStyle w:val="FontStyle77"/>
                <w:b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570" w:type="dxa"/>
          </w:tcPr>
          <w:p w:rsidR="00CF3466" w:rsidRPr="00653248" w:rsidRDefault="00CF3466" w:rsidP="00C91A62">
            <w:pPr>
              <w:jc w:val="both"/>
              <w:rPr>
                <w:rStyle w:val="FontStyle77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59" w:type="dxa"/>
          </w:tcPr>
          <w:p w:rsidR="00CF3466" w:rsidRPr="00653248" w:rsidRDefault="00CF3466" w:rsidP="00C91A62">
            <w:pPr>
              <w:jc w:val="both"/>
              <w:rPr>
                <w:rStyle w:val="FontStyle77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50" w:type="dxa"/>
            <w:gridSpan w:val="2"/>
          </w:tcPr>
          <w:p w:rsidR="00CF3466" w:rsidRPr="00653248" w:rsidRDefault="00CF3466" w:rsidP="00C91A62">
            <w:pPr>
              <w:jc w:val="both"/>
              <w:rPr>
                <w:rStyle w:val="FontStyle77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934" w:type="dxa"/>
          </w:tcPr>
          <w:p w:rsidR="00CF3466" w:rsidRPr="00653248" w:rsidRDefault="00CF3466" w:rsidP="00C91A62">
            <w:pPr>
              <w:jc w:val="both"/>
              <w:rPr>
                <w:rStyle w:val="FontStyle77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50" w:type="dxa"/>
          </w:tcPr>
          <w:p w:rsidR="00CF3466" w:rsidRPr="00653248" w:rsidRDefault="00CF3466" w:rsidP="00C91A62">
            <w:pPr>
              <w:jc w:val="both"/>
              <w:rPr>
                <w:rStyle w:val="FontStyle77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25" w:type="dxa"/>
          </w:tcPr>
          <w:p w:rsidR="00CF3466" w:rsidRPr="00653248" w:rsidRDefault="00CF3466" w:rsidP="00C91A62">
            <w:pPr>
              <w:jc w:val="both"/>
              <w:rPr>
                <w:rStyle w:val="FontStyle77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CF3466" w:rsidRPr="00653248" w:rsidRDefault="00CF3466" w:rsidP="00C91A62">
            <w:pPr>
              <w:jc w:val="both"/>
              <w:rPr>
                <w:rStyle w:val="FontStyle77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40" w:type="dxa"/>
            <w:gridSpan w:val="2"/>
          </w:tcPr>
          <w:p w:rsidR="00CF3466" w:rsidRPr="00653248" w:rsidRDefault="00CF3466" w:rsidP="00C91A62">
            <w:pPr>
              <w:jc w:val="both"/>
              <w:rPr>
                <w:rStyle w:val="FontStyle77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07" w:type="dxa"/>
          </w:tcPr>
          <w:p w:rsidR="00CF3466" w:rsidRPr="00653248" w:rsidRDefault="00CF3466" w:rsidP="00C91A62">
            <w:pPr>
              <w:jc w:val="both"/>
              <w:rPr>
                <w:rStyle w:val="FontStyle77"/>
                <w:b w:val="0"/>
                <w:sz w:val="24"/>
                <w:szCs w:val="24"/>
                <w:lang w:val="ru-RU"/>
              </w:rPr>
            </w:pPr>
          </w:p>
        </w:tc>
      </w:tr>
      <w:tr w:rsidR="00CF3466" w:rsidRPr="00653248" w:rsidTr="00C91A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0"/>
        </w:trPr>
        <w:tc>
          <w:tcPr>
            <w:tcW w:w="9855" w:type="dxa"/>
            <w:gridSpan w:val="16"/>
          </w:tcPr>
          <w:p w:rsidR="00CF3466" w:rsidRPr="00505BB4" w:rsidRDefault="00CF3466" w:rsidP="0012058D">
            <w:pPr>
              <w:jc w:val="both"/>
              <w:rPr>
                <w:rStyle w:val="FontStyle77"/>
                <w:sz w:val="24"/>
                <w:szCs w:val="24"/>
              </w:rPr>
            </w:pPr>
            <w:r w:rsidRPr="00505BB4">
              <w:rPr>
                <w:rStyle w:val="FontStyle77"/>
                <w:sz w:val="24"/>
                <w:szCs w:val="24"/>
              </w:rPr>
              <w:t xml:space="preserve">Змістовий модуль 2. </w:t>
            </w:r>
            <w:r w:rsidR="0012058D" w:rsidRPr="00653248">
              <w:rPr>
                <w:rStyle w:val="FontStyle77"/>
                <w:sz w:val="24"/>
                <w:szCs w:val="24"/>
              </w:rPr>
              <w:t xml:space="preserve">Механізми та форми </w:t>
            </w:r>
            <w:r w:rsidR="0012058D">
              <w:rPr>
                <w:rStyle w:val="FontStyle77"/>
                <w:sz w:val="24"/>
                <w:szCs w:val="24"/>
              </w:rPr>
              <w:t>вирішення міжнародних конфліктів</w:t>
            </w:r>
          </w:p>
        </w:tc>
      </w:tr>
      <w:tr w:rsidR="00CF3466" w:rsidRPr="00653248" w:rsidTr="00C91A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0"/>
        </w:trPr>
        <w:tc>
          <w:tcPr>
            <w:tcW w:w="2777" w:type="dxa"/>
          </w:tcPr>
          <w:p w:rsidR="00CF3466" w:rsidRPr="00653248" w:rsidRDefault="00CF3466" w:rsidP="0012058D">
            <w:pPr>
              <w:rPr>
                <w:rStyle w:val="FontStyle77"/>
                <w:sz w:val="24"/>
                <w:szCs w:val="24"/>
              </w:rPr>
            </w:pPr>
            <w:r w:rsidRPr="00653248">
              <w:rPr>
                <w:rFonts w:ascii="Times New Roman" w:hAnsi="Times New Roman"/>
                <w:b/>
                <w:sz w:val="24"/>
                <w:szCs w:val="24"/>
              </w:rPr>
              <w:t>Тема 4.</w:t>
            </w:r>
            <w:r w:rsidR="0012058D" w:rsidRPr="00695B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2058D" w:rsidRPr="0012058D">
              <w:rPr>
                <w:rFonts w:ascii="Times New Roman" w:hAnsi="Times New Roman"/>
                <w:sz w:val="24"/>
                <w:szCs w:val="24"/>
              </w:rPr>
              <w:t>Співвідношення причин та приводів до застосування сили</w:t>
            </w:r>
            <w:r w:rsidRPr="006532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</w:tcPr>
          <w:p w:rsidR="00CF3466" w:rsidRPr="00653248" w:rsidRDefault="00CF3466" w:rsidP="00C91A62">
            <w:pPr>
              <w:jc w:val="both"/>
              <w:rPr>
                <w:rStyle w:val="FontStyle77"/>
                <w:b w:val="0"/>
                <w:sz w:val="24"/>
                <w:szCs w:val="24"/>
                <w:lang w:val="ru-RU"/>
              </w:rPr>
            </w:pPr>
            <w:r w:rsidRPr="00653248">
              <w:rPr>
                <w:rStyle w:val="FontStyle77"/>
                <w:b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483" w:type="dxa"/>
          </w:tcPr>
          <w:p w:rsidR="00CF3466" w:rsidRPr="00653248" w:rsidRDefault="00CF3466" w:rsidP="00C91A62">
            <w:pPr>
              <w:jc w:val="both"/>
              <w:rPr>
                <w:rStyle w:val="FontStyle77"/>
                <w:b w:val="0"/>
                <w:sz w:val="24"/>
                <w:szCs w:val="24"/>
                <w:lang w:val="ru-RU"/>
              </w:rPr>
            </w:pPr>
            <w:r w:rsidRPr="00653248">
              <w:rPr>
                <w:rStyle w:val="FontStyle77"/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515" w:type="dxa"/>
          </w:tcPr>
          <w:p w:rsidR="00CF3466" w:rsidRPr="00653248" w:rsidRDefault="00CF3466" w:rsidP="00C91A62">
            <w:pPr>
              <w:jc w:val="both"/>
              <w:rPr>
                <w:rStyle w:val="FontStyle77"/>
                <w:b w:val="0"/>
                <w:sz w:val="24"/>
                <w:szCs w:val="24"/>
                <w:lang w:val="ru-RU"/>
              </w:rPr>
            </w:pPr>
            <w:r w:rsidRPr="00653248">
              <w:rPr>
                <w:rStyle w:val="FontStyle77"/>
                <w:b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570" w:type="dxa"/>
          </w:tcPr>
          <w:p w:rsidR="00CF3466" w:rsidRPr="00653248" w:rsidRDefault="00CF3466" w:rsidP="00C91A62">
            <w:pPr>
              <w:jc w:val="both"/>
              <w:rPr>
                <w:rStyle w:val="FontStyle77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59" w:type="dxa"/>
          </w:tcPr>
          <w:p w:rsidR="00CF3466" w:rsidRPr="00653248" w:rsidRDefault="00CF3466" w:rsidP="00C91A62">
            <w:pPr>
              <w:jc w:val="both"/>
              <w:rPr>
                <w:rStyle w:val="FontStyle77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50" w:type="dxa"/>
            <w:gridSpan w:val="2"/>
          </w:tcPr>
          <w:p w:rsidR="00CF3466" w:rsidRPr="00653248" w:rsidRDefault="00CF3466" w:rsidP="00C91A62">
            <w:pPr>
              <w:jc w:val="both"/>
              <w:rPr>
                <w:rStyle w:val="FontStyle77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934" w:type="dxa"/>
          </w:tcPr>
          <w:p w:rsidR="00CF3466" w:rsidRPr="00653248" w:rsidRDefault="00CF3466" w:rsidP="00C91A62">
            <w:pPr>
              <w:jc w:val="both"/>
              <w:rPr>
                <w:rStyle w:val="FontStyle77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50" w:type="dxa"/>
          </w:tcPr>
          <w:p w:rsidR="00CF3466" w:rsidRPr="00653248" w:rsidRDefault="00CF3466" w:rsidP="00C91A62">
            <w:pPr>
              <w:jc w:val="both"/>
              <w:rPr>
                <w:rStyle w:val="FontStyle77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25" w:type="dxa"/>
          </w:tcPr>
          <w:p w:rsidR="00CF3466" w:rsidRPr="00653248" w:rsidRDefault="00CF3466" w:rsidP="00C91A62">
            <w:pPr>
              <w:jc w:val="both"/>
              <w:rPr>
                <w:rStyle w:val="FontStyle77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CF3466" w:rsidRPr="00653248" w:rsidRDefault="00CF3466" w:rsidP="00C91A62">
            <w:pPr>
              <w:jc w:val="both"/>
              <w:rPr>
                <w:rStyle w:val="FontStyle77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40" w:type="dxa"/>
            <w:gridSpan w:val="2"/>
          </w:tcPr>
          <w:p w:rsidR="00CF3466" w:rsidRPr="00653248" w:rsidRDefault="00CF3466" w:rsidP="00C91A62">
            <w:pPr>
              <w:jc w:val="both"/>
              <w:rPr>
                <w:rStyle w:val="FontStyle77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07" w:type="dxa"/>
          </w:tcPr>
          <w:p w:rsidR="00CF3466" w:rsidRPr="00653248" w:rsidRDefault="00CF3466" w:rsidP="00C91A62">
            <w:pPr>
              <w:jc w:val="both"/>
              <w:rPr>
                <w:rStyle w:val="FontStyle77"/>
                <w:b w:val="0"/>
                <w:sz w:val="24"/>
                <w:szCs w:val="24"/>
                <w:lang w:val="ru-RU"/>
              </w:rPr>
            </w:pPr>
          </w:p>
        </w:tc>
      </w:tr>
      <w:tr w:rsidR="00CF3466" w:rsidRPr="00653248" w:rsidTr="00C91A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5"/>
        </w:trPr>
        <w:tc>
          <w:tcPr>
            <w:tcW w:w="2777" w:type="dxa"/>
          </w:tcPr>
          <w:p w:rsidR="00CF3466" w:rsidRPr="00653248" w:rsidRDefault="00CF3466" w:rsidP="0012058D">
            <w:pPr>
              <w:rPr>
                <w:rStyle w:val="FontStyle77"/>
                <w:b w:val="0"/>
                <w:sz w:val="24"/>
                <w:szCs w:val="24"/>
              </w:rPr>
            </w:pPr>
            <w:r w:rsidRPr="00653248">
              <w:rPr>
                <w:rFonts w:ascii="Times New Roman" w:hAnsi="Times New Roman"/>
                <w:b/>
                <w:sz w:val="24"/>
                <w:szCs w:val="24"/>
              </w:rPr>
              <w:t>Тема 5.</w:t>
            </w:r>
            <w:r w:rsidR="0012058D" w:rsidRPr="00695B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058D" w:rsidRPr="0012058D">
              <w:rPr>
                <w:rFonts w:ascii="Times New Roman" w:hAnsi="Times New Roman"/>
                <w:sz w:val="24"/>
                <w:szCs w:val="24"/>
              </w:rPr>
              <w:t>Структурні чинники  міжнародних конфліктів</w:t>
            </w:r>
            <w:r w:rsidRPr="006532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</w:tcPr>
          <w:p w:rsidR="00CF3466" w:rsidRPr="00653248" w:rsidRDefault="00CF3466" w:rsidP="00C91A62">
            <w:pPr>
              <w:jc w:val="both"/>
              <w:rPr>
                <w:rStyle w:val="FontStyle77"/>
                <w:b w:val="0"/>
                <w:sz w:val="24"/>
                <w:szCs w:val="24"/>
                <w:lang w:val="ru-RU"/>
              </w:rPr>
            </w:pPr>
            <w:r w:rsidRPr="00653248">
              <w:rPr>
                <w:rStyle w:val="FontStyle77"/>
                <w:b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483" w:type="dxa"/>
          </w:tcPr>
          <w:p w:rsidR="00CF3466" w:rsidRPr="00653248" w:rsidRDefault="00CF3466" w:rsidP="00C91A62">
            <w:pPr>
              <w:jc w:val="both"/>
              <w:rPr>
                <w:rStyle w:val="FontStyle77"/>
                <w:b w:val="0"/>
                <w:sz w:val="24"/>
                <w:szCs w:val="24"/>
                <w:lang w:val="ru-RU"/>
              </w:rPr>
            </w:pPr>
            <w:r w:rsidRPr="00653248">
              <w:rPr>
                <w:rStyle w:val="FontStyle77"/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515" w:type="dxa"/>
          </w:tcPr>
          <w:p w:rsidR="00CF3466" w:rsidRPr="00653248" w:rsidRDefault="00CF3466" w:rsidP="00C91A62">
            <w:pPr>
              <w:jc w:val="both"/>
              <w:rPr>
                <w:rStyle w:val="FontStyle77"/>
                <w:b w:val="0"/>
                <w:sz w:val="24"/>
                <w:szCs w:val="24"/>
                <w:lang w:val="ru-RU"/>
              </w:rPr>
            </w:pPr>
            <w:r w:rsidRPr="00653248">
              <w:rPr>
                <w:rStyle w:val="FontStyle77"/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570" w:type="dxa"/>
          </w:tcPr>
          <w:p w:rsidR="00CF3466" w:rsidRPr="00653248" w:rsidRDefault="00CF3466" w:rsidP="00C91A62">
            <w:pPr>
              <w:jc w:val="both"/>
              <w:rPr>
                <w:rStyle w:val="FontStyle77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59" w:type="dxa"/>
          </w:tcPr>
          <w:p w:rsidR="00CF3466" w:rsidRPr="00653248" w:rsidRDefault="00CF3466" w:rsidP="00C91A62">
            <w:pPr>
              <w:jc w:val="both"/>
              <w:rPr>
                <w:rStyle w:val="FontStyle77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50" w:type="dxa"/>
            <w:gridSpan w:val="2"/>
          </w:tcPr>
          <w:p w:rsidR="00CF3466" w:rsidRPr="00653248" w:rsidRDefault="00CF3466" w:rsidP="00C91A62">
            <w:pPr>
              <w:jc w:val="both"/>
              <w:rPr>
                <w:rStyle w:val="FontStyle77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934" w:type="dxa"/>
          </w:tcPr>
          <w:p w:rsidR="00CF3466" w:rsidRPr="00653248" w:rsidRDefault="00CF3466" w:rsidP="00C91A62">
            <w:pPr>
              <w:jc w:val="both"/>
              <w:rPr>
                <w:rStyle w:val="FontStyle77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50" w:type="dxa"/>
          </w:tcPr>
          <w:p w:rsidR="00CF3466" w:rsidRPr="00653248" w:rsidRDefault="00CF3466" w:rsidP="00C91A62">
            <w:pPr>
              <w:jc w:val="both"/>
              <w:rPr>
                <w:rStyle w:val="FontStyle77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25" w:type="dxa"/>
          </w:tcPr>
          <w:p w:rsidR="00CF3466" w:rsidRPr="00653248" w:rsidRDefault="00CF3466" w:rsidP="00C91A62">
            <w:pPr>
              <w:jc w:val="both"/>
              <w:rPr>
                <w:rStyle w:val="FontStyle77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CF3466" w:rsidRPr="00653248" w:rsidRDefault="00CF3466" w:rsidP="00C91A62">
            <w:pPr>
              <w:jc w:val="both"/>
              <w:rPr>
                <w:rStyle w:val="FontStyle77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40" w:type="dxa"/>
            <w:gridSpan w:val="2"/>
          </w:tcPr>
          <w:p w:rsidR="00CF3466" w:rsidRPr="00653248" w:rsidRDefault="00CF3466" w:rsidP="00C91A62">
            <w:pPr>
              <w:jc w:val="both"/>
              <w:rPr>
                <w:rStyle w:val="FontStyle77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07" w:type="dxa"/>
          </w:tcPr>
          <w:p w:rsidR="00CF3466" w:rsidRPr="00653248" w:rsidRDefault="00CF3466" w:rsidP="00C91A62">
            <w:pPr>
              <w:jc w:val="both"/>
              <w:rPr>
                <w:rStyle w:val="FontStyle77"/>
                <w:b w:val="0"/>
                <w:sz w:val="24"/>
                <w:szCs w:val="24"/>
                <w:lang w:val="ru-RU"/>
              </w:rPr>
            </w:pPr>
          </w:p>
        </w:tc>
      </w:tr>
      <w:tr w:rsidR="00CF3466" w:rsidRPr="00653248" w:rsidTr="00C91A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5"/>
        </w:trPr>
        <w:tc>
          <w:tcPr>
            <w:tcW w:w="2777" w:type="dxa"/>
          </w:tcPr>
          <w:p w:rsidR="00CF3466" w:rsidRPr="0012058D" w:rsidRDefault="00CF3466" w:rsidP="0012058D">
            <w:pPr>
              <w:rPr>
                <w:rStyle w:val="FontStyle77"/>
                <w:b w:val="0"/>
                <w:bCs w:val="0"/>
                <w:sz w:val="24"/>
                <w:szCs w:val="24"/>
              </w:rPr>
            </w:pPr>
            <w:r w:rsidRPr="00653248">
              <w:rPr>
                <w:rFonts w:ascii="Times New Roman" w:hAnsi="Times New Roman"/>
                <w:b/>
                <w:sz w:val="24"/>
                <w:szCs w:val="24"/>
              </w:rPr>
              <w:t>Тема 6</w:t>
            </w:r>
            <w:r w:rsidRPr="0012058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12058D" w:rsidRPr="0012058D">
              <w:rPr>
                <w:rFonts w:ascii="Times New Roman" w:hAnsi="Times New Roman"/>
                <w:sz w:val="24"/>
                <w:szCs w:val="24"/>
              </w:rPr>
              <w:t>Проблеми мирного розв’язання збройних конфліктів</w:t>
            </w:r>
          </w:p>
        </w:tc>
        <w:tc>
          <w:tcPr>
            <w:tcW w:w="945" w:type="dxa"/>
          </w:tcPr>
          <w:p w:rsidR="00CF3466" w:rsidRPr="00653248" w:rsidRDefault="00CF3466" w:rsidP="00C91A62">
            <w:pPr>
              <w:jc w:val="both"/>
              <w:rPr>
                <w:rStyle w:val="FontStyle77"/>
                <w:b w:val="0"/>
                <w:sz w:val="24"/>
                <w:szCs w:val="24"/>
                <w:lang w:val="ru-RU"/>
              </w:rPr>
            </w:pPr>
            <w:r w:rsidRPr="00653248">
              <w:rPr>
                <w:rStyle w:val="FontStyle77"/>
                <w:b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483" w:type="dxa"/>
          </w:tcPr>
          <w:p w:rsidR="00CF3466" w:rsidRPr="00653248" w:rsidRDefault="00CF3466" w:rsidP="00C91A62">
            <w:pPr>
              <w:jc w:val="both"/>
              <w:rPr>
                <w:rStyle w:val="FontStyle77"/>
                <w:b w:val="0"/>
                <w:sz w:val="24"/>
                <w:szCs w:val="24"/>
                <w:lang w:val="ru-RU"/>
              </w:rPr>
            </w:pPr>
            <w:r w:rsidRPr="00653248">
              <w:rPr>
                <w:rStyle w:val="FontStyle77"/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515" w:type="dxa"/>
          </w:tcPr>
          <w:p w:rsidR="00CF3466" w:rsidRPr="00653248" w:rsidRDefault="00CF3466" w:rsidP="00C91A62">
            <w:pPr>
              <w:jc w:val="both"/>
              <w:rPr>
                <w:rStyle w:val="FontStyle77"/>
                <w:b w:val="0"/>
                <w:sz w:val="24"/>
                <w:szCs w:val="24"/>
                <w:lang w:val="ru-RU"/>
              </w:rPr>
            </w:pPr>
            <w:r w:rsidRPr="00653248">
              <w:rPr>
                <w:rStyle w:val="FontStyle77"/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570" w:type="dxa"/>
          </w:tcPr>
          <w:p w:rsidR="00CF3466" w:rsidRPr="00653248" w:rsidRDefault="00CF3466" w:rsidP="00C91A62">
            <w:pPr>
              <w:jc w:val="both"/>
              <w:rPr>
                <w:rStyle w:val="FontStyle77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59" w:type="dxa"/>
          </w:tcPr>
          <w:p w:rsidR="00CF3466" w:rsidRPr="00653248" w:rsidRDefault="00CF3466" w:rsidP="00C91A62">
            <w:pPr>
              <w:jc w:val="both"/>
              <w:rPr>
                <w:rStyle w:val="FontStyle77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50" w:type="dxa"/>
            <w:gridSpan w:val="2"/>
          </w:tcPr>
          <w:p w:rsidR="00CF3466" w:rsidRPr="00653248" w:rsidRDefault="00CF3466" w:rsidP="00C91A62">
            <w:pPr>
              <w:jc w:val="both"/>
              <w:rPr>
                <w:rStyle w:val="FontStyle77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934" w:type="dxa"/>
          </w:tcPr>
          <w:p w:rsidR="00CF3466" w:rsidRPr="00653248" w:rsidRDefault="00CF3466" w:rsidP="00C91A62">
            <w:pPr>
              <w:jc w:val="both"/>
              <w:rPr>
                <w:rStyle w:val="FontStyle77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50" w:type="dxa"/>
          </w:tcPr>
          <w:p w:rsidR="00CF3466" w:rsidRPr="00653248" w:rsidRDefault="00CF3466" w:rsidP="00C91A62">
            <w:pPr>
              <w:jc w:val="both"/>
              <w:rPr>
                <w:rStyle w:val="FontStyle77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25" w:type="dxa"/>
          </w:tcPr>
          <w:p w:rsidR="00CF3466" w:rsidRPr="00653248" w:rsidRDefault="00CF3466" w:rsidP="00C91A62">
            <w:pPr>
              <w:jc w:val="both"/>
              <w:rPr>
                <w:rStyle w:val="FontStyle77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CF3466" w:rsidRPr="00653248" w:rsidRDefault="00CF3466" w:rsidP="00C91A62">
            <w:pPr>
              <w:jc w:val="both"/>
              <w:rPr>
                <w:rStyle w:val="FontStyle77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40" w:type="dxa"/>
            <w:gridSpan w:val="2"/>
          </w:tcPr>
          <w:p w:rsidR="00CF3466" w:rsidRPr="00653248" w:rsidRDefault="00CF3466" w:rsidP="00C91A62">
            <w:pPr>
              <w:jc w:val="both"/>
              <w:rPr>
                <w:rStyle w:val="FontStyle77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07" w:type="dxa"/>
          </w:tcPr>
          <w:p w:rsidR="00CF3466" w:rsidRPr="00653248" w:rsidRDefault="00CF3466" w:rsidP="00C91A62">
            <w:pPr>
              <w:jc w:val="both"/>
              <w:rPr>
                <w:rStyle w:val="FontStyle77"/>
                <w:b w:val="0"/>
                <w:sz w:val="24"/>
                <w:szCs w:val="24"/>
                <w:lang w:val="ru-RU"/>
              </w:rPr>
            </w:pPr>
          </w:p>
        </w:tc>
      </w:tr>
      <w:tr w:rsidR="00CF3466" w:rsidRPr="00653248" w:rsidTr="00C91A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26"/>
        </w:trPr>
        <w:tc>
          <w:tcPr>
            <w:tcW w:w="2777" w:type="dxa"/>
          </w:tcPr>
          <w:p w:rsidR="00CF3466" w:rsidRPr="00653248" w:rsidRDefault="00CF3466" w:rsidP="0012058D">
            <w:pPr>
              <w:rPr>
                <w:rStyle w:val="FontStyle77"/>
                <w:b w:val="0"/>
                <w:sz w:val="24"/>
                <w:szCs w:val="24"/>
                <w:lang w:val="ru-RU"/>
              </w:rPr>
            </w:pPr>
            <w:r w:rsidRPr="00653248">
              <w:rPr>
                <w:rFonts w:ascii="Times New Roman" w:hAnsi="Times New Roman"/>
                <w:b/>
                <w:sz w:val="24"/>
                <w:szCs w:val="24"/>
              </w:rPr>
              <w:t xml:space="preserve">Тема 7. </w:t>
            </w:r>
            <w:r w:rsidR="0012058D" w:rsidRPr="00695BB9">
              <w:rPr>
                <w:rFonts w:ascii="Times New Roman" w:hAnsi="Times New Roman"/>
                <w:sz w:val="24"/>
                <w:szCs w:val="24"/>
              </w:rPr>
              <w:t>Поняття та особливості переговорного процесу</w:t>
            </w:r>
          </w:p>
        </w:tc>
        <w:tc>
          <w:tcPr>
            <w:tcW w:w="945" w:type="dxa"/>
          </w:tcPr>
          <w:p w:rsidR="00CF3466" w:rsidRPr="00653248" w:rsidRDefault="00CF3466" w:rsidP="00C91A62">
            <w:pPr>
              <w:jc w:val="both"/>
              <w:rPr>
                <w:rStyle w:val="FontStyle77"/>
                <w:b w:val="0"/>
                <w:sz w:val="24"/>
                <w:szCs w:val="24"/>
                <w:lang w:val="ru-RU"/>
              </w:rPr>
            </w:pPr>
            <w:r w:rsidRPr="00653248">
              <w:rPr>
                <w:rStyle w:val="FontStyle77"/>
                <w:b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483" w:type="dxa"/>
          </w:tcPr>
          <w:p w:rsidR="00CF3466" w:rsidRPr="00653248" w:rsidRDefault="00CF3466" w:rsidP="00C91A62">
            <w:pPr>
              <w:jc w:val="both"/>
              <w:rPr>
                <w:rStyle w:val="FontStyle77"/>
                <w:b w:val="0"/>
                <w:sz w:val="24"/>
                <w:szCs w:val="24"/>
                <w:lang w:val="ru-RU"/>
              </w:rPr>
            </w:pPr>
            <w:r w:rsidRPr="00653248">
              <w:rPr>
                <w:rStyle w:val="FontStyle77"/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515" w:type="dxa"/>
          </w:tcPr>
          <w:p w:rsidR="00CF3466" w:rsidRPr="00653248" w:rsidRDefault="00CF3466" w:rsidP="00C91A62">
            <w:pPr>
              <w:jc w:val="both"/>
              <w:rPr>
                <w:rStyle w:val="FontStyle77"/>
                <w:b w:val="0"/>
                <w:sz w:val="24"/>
                <w:szCs w:val="24"/>
                <w:lang w:val="ru-RU"/>
              </w:rPr>
            </w:pPr>
            <w:r w:rsidRPr="00653248">
              <w:rPr>
                <w:rStyle w:val="FontStyle77"/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570" w:type="dxa"/>
          </w:tcPr>
          <w:p w:rsidR="00CF3466" w:rsidRPr="00653248" w:rsidRDefault="00CF3466" w:rsidP="00C91A62">
            <w:pPr>
              <w:jc w:val="both"/>
              <w:rPr>
                <w:rStyle w:val="FontStyle77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59" w:type="dxa"/>
          </w:tcPr>
          <w:p w:rsidR="00CF3466" w:rsidRPr="00653248" w:rsidRDefault="00CF3466" w:rsidP="00C91A62">
            <w:pPr>
              <w:jc w:val="both"/>
              <w:rPr>
                <w:rStyle w:val="FontStyle77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50" w:type="dxa"/>
            <w:gridSpan w:val="2"/>
          </w:tcPr>
          <w:p w:rsidR="00CF3466" w:rsidRPr="00653248" w:rsidRDefault="00CF3466" w:rsidP="00C91A62">
            <w:pPr>
              <w:jc w:val="both"/>
              <w:rPr>
                <w:rStyle w:val="FontStyle77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934" w:type="dxa"/>
          </w:tcPr>
          <w:p w:rsidR="00CF3466" w:rsidRPr="00653248" w:rsidRDefault="00CF3466" w:rsidP="00C91A62">
            <w:pPr>
              <w:jc w:val="both"/>
              <w:rPr>
                <w:rStyle w:val="FontStyle77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50" w:type="dxa"/>
          </w:tcPr>
          <w:p w:rsidR="00CF3466" w:rsidRPr="00653248" w:rsidRDefault="00CF3466" w:rsidP="00C91A62">
            <w:pPr>
              <w:jc w:val="both"/>
              <w:rPr>
                <w:rStyle w:val="FontStyle77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25" w:type="dxa"/>
          </w:tcPr>
          <w:p w:rsidR="00CF3466" w:rsidRPr="00653248" w:rsidRDefault="00CF3466" w:rsidP="00C91A62">
            <w:pPr>
              <w:jc w:val="both"/>
              <w:rPr>
                <w:rStyle w:val="FontStyle77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CF3466" w:rsidRPr="00653248" w:rsidRDefault="00CF3466" w:rsidP="00C91A62">
            <w:pPr>
              <w:jc w:val="both"/>
              <w:rPr>
                <w:rStyle w:val="FontStyle77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40" w:type="dxa"/>
            <w:gridSpan w:val="2"/>
          </w:tcPr>
          <w:p w:rsidR="00CF3466" w:rsidRPr="00653248" w:rsidRDefault="00CF3466" w:rsidP="00C91A62">
            <w:pPr>
              <w:jc w:val="both"/>
              <w:rPr>
                <w:rStyle w:val="FontStyle77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07" w:type="dxa"/>
          </w:tcPr>
          <w:p w:rsidR="00CF3466" w:rsidRPr="00653248" w:rsidRDefault="00CF3466" w:rsidP="00C91A62">
            <w:pPr>
              <w:jc w:val="both"/>
              <w:rPr>
                <w:rStyle w:val="FontStyle77"/>
                <w:b w:val="0"/>
                <w:sz w:val="24"/>
                <w:szCs w:val="24"/>
                <w:lang w:val="ru-RU"/>
              </w:rPr>
            </w:pPr>
          </w:p>
        </w:tc>
      </w:tr>
      <w:tr w:rsidR="00CF3466" w:rsidRPr="00653248" w:rsidTr="00C91A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5"/>
        </w:trPr>
        <w:tc>
          <w:tcPr>
            <w:tcW w:w="2777" w:type="dxa"/>
          </w:tcPr>
          <w:p w:rsidR="00CF3466" w:rsidRPr="00653248" w:rsidRDefault="00CF3466" w:rsidP="00C91A62">
            <w:pPr>
              <w:rPr>
                <w:rStyle w:val="FontStyle77"/>
                <w:b w:val="0"/>
                <w:sz w:val="24"/>
                <w:szCs w:val="24"/>
                <w:lang w:val="ru-RU"/>
              </w:rPr>
            </w:pPr>
            <w:r w:rsidRPr="00653248">
              <w:rPr>
                <w:rStyle w:val="FontStyle77"/>
                <w:b w:val="0"/>
                <w:sz w:val="24"/>
                <w:szCs w:val="24"/>
                <w:lang w:val="ru-RU"/>
              </w:rPr>
              <w:t xml:space="preserve">Разом – </w:t>
            </w:r>
            <w:proofErr w:type="spellStart"/>
            <w:r w:rsidRPr="00653248">
              <w:rPr>
                <w:rStyle w:val="FontStyle77"/>
                <w:b w:val="0"/>
                <w:sz w:val="24"/>
                <w:szCs w:val="24"/>
                <w:lang w:val="ru-RU"/>
              </w:rPr>
              <w:t>зм</w:t>
            </w:r>
            <w:proofErr w:type="spellEnd"/>
            <w:r w:rsidRPr="00653248">
              <w:rPr>
                <w:rStyle w:val="FontStyle77"/>
                <w:b w:val="0"/>
                <w:sz w:val="24"/>
                <w:szCs w:val="24"/>
                <w:lang w:val="ru-RU"/>
              </w:rPr>
              <w:t>. модуль 2</w:t>
            </w:r>
          </w:p>
        </w:tc>
        <w:tc>
          <w:tcPr>
            <w:tcW w:w="945" w:type="dxa"/>
          </w:tcPr>
          <w:p w:rsidR="00CF3466" w:rsidRPr="00653248" w:rsidRDefault="00CF3466" w:rsidP="00C91A62">
            <w:pPr>
              <w:jc w:val="both"/>
              <w:rPr>
                <w:rStyle w:val="FontStyle77"/>
                <w:b w:val="0"/>
                <w:sz w:val="24"/>
                <w:szCs w:val="24"/>
                <w:lang w:val="ru-RU"/>
              </w:rPr>
            </w:pPr>
            <w:r w:rsidRPr="00653248">
              <w:rPr>
                <w:rStyle w:val="FontStyle77"/>
                <w:b w:val="0"/>
                <w:sz w:val="24"/>
                <w:szCs w:val="24"/>
                <w:lang w:val="ru-RU"/>
              </w:rPr>
              <w:t>18</w:t>
            </w:r>
          </w:p>
        </w:tc>
        <w:tc>
          <w:tcPr>
            <w:tcW w:w="483" w:type="dxa"/>
          </w:tcPr>
          <w:p w:rsidR="00CF3466" w:rsidRPr="00653248" w:rsidRDefault="00CF3466" w:rsidP="00C91A62">
            <w:pPr>
              <w:jc w:val="both"/>
              <w:rPr>
                <w:rStyle w:val="FontStyle77"/>
                <w:b w:val="0"/>
                <w:sz w:val="24"/>
                <w:szCs w:val="24"/>
                <w:lang w:val="ru-RU"/>
              </w:rPr>
            </w:pPr>
            <w:r w:rsidRPr="00653248">
              <w:rPr>
                <w:rStyle w:val="FontStyle77"/>
                <w:b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515" w:type="dxa"/>
          </w:tcPr>
          <w:p w:rsidR="00CF3466" w:rsidRPr="00653248" w:rsidRDefault="00CF3466" w:rsidP="00C91A62">
            <w:pPr>
              <w:jc w:val="both"/>
              <w:rPr>
                <w:rStyle w:val="FontStyle77"/>
                <w:b w:val="0"/>
                <w:sz w:val="24"/>
                <w:szCs w:val="24"/>
                <w:lang w:val="ru-RU"/>
              </w:rPr>
            </w:pPr>
            <w:r w:rsidRPr="00653248">
              <w:rPr>
                <w:rStyle w:val="FontStyle77"/>
                <w:b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570" w:type="dxa"/>
          </w:tcPr>
          <w:p w:rsidR="00CF3466" w:rsidRPr="00653248" w:rsidRDefault="00CF3466" w:rsidP="00C91A62">
            <w:pPr>
              <w:jc w:val="both"/>
              <w:rPr>
                <w:rStyle w:val="FontStyle77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59" w:type="dxa"/>
          </w:tcPr>
          <w:p w:rsidR="00CF3466" w:rsidRPr="00653248" w:rsidRDefault="00CF3466" w:rsidP="00C91A62">
            <w:pPr>
              <w:jc w:val="both"/>
              <w:rPr>
                <w:rStyle w:val="FontStyle77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50" w:type="dxa"/>
            <w:gridSpan w:val="2"/>
          </w:tcPr>
          <w:p w:rsidR="00CF3466" w:rsidRPr="00653248" w:rsidRDefault="00CF3466" w:rsidP="00C91A62">
            <w:pPr>
              <w:jc w:val="both"/>
              <w:rPr>
                <w:rStyle w:val="FontStyle77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934" w:type="dxa"/>
          </w:tcPr>
          <w:p w:rsidR="00CF3466" w:rsidRPr="00653248" w:rsidRDefault="00CF3466" w:rsidP="00C91A62">
            <w:pPr>
              <w:jc w:val="both"/>
              <w:rPr>
                <w:rStyle w:val="FontStyle77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50" w:type="dxa"/>
          </w:tcPr>
          <w:p w:rsidR="00CF3466" w:rsidRPr="00653248" w:rsidRDefault="00CF3466" w:rsidP="00C91A62">
            <w:pPr>
              <w:jc w:val="both"/>
              <w:rPr>
                <w:rStyle w:val="FontStyle77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25" w:type="dxa"/>
          </w:tcPr>
          <w:p w:rsidR="00CF3466" w:rsidRPr="00653248" w:rsidRDefault="00CF3466" w:rsidP="00C91A62">
            <w:pPr>
              <w:jc w:val="both"/>
              <w:rPr>
                <w:rStyle w:val="FontStyle77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CF3466" w:rsidRPr="00653248" w:rsidRDefault="00CF3466" w:rsidP="00C91A62">
            <w:pPr>
              <w:jc w:val="both"/>
              <w:rPr>
                <w:rStyle w:val="FontStyle77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40" w:type="dxa"/>
            <w:gridSpan w:val="2"/>
          </w:tcPr>
          <w:p w:rsidR="00CF3466" w:rsidRPr="00653248" w:rsidRDefault="00CF3466" w:rsidP="00C91A62">
            <w:pPr>
              <w:jc w:val="both"/>
              <w:rPr>
                <w:rStyle w:val="FontStyle77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07" w:type="dxa"/>
          </w:tcPr>
          <w:p w:rsidR="00CF3466" w:rsidRPr="00653248" w:rsidRDefault="00CF3466" w:rsidP="00C91A62">
            <w:pPr>
              <w:jc w:val="both"/>
              <w:rPr>
                <w:rStyle w:val="FontStyle77"/>
                <w:b w:val="0"/>
                <w:sz w:val="24"/>
                <w:szCs w:val="24"/>
                <w:lang w:val="ru-RU"/>
              </w:rPr>
            </w:pPr>
          </w:p>
        </w:tc>
      </w:tr>
      <w:tr w:rsidR="00CF3466" w:rsidRPr="00653248" w:rsidTr="00C91A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5"/>
        </w:trPr>
        <w:tc>
          <w:tcPr>
            <w:tcW w:w="2777" w:type="dxa"/>
          </w:tcPr>
          <w:p w:rsidR="00CF3466" w:rsidRPr="00653248" w:rsidRDefault="00CF3466" w:rsidP="00C91A62">
            <w:pPr>
              <w:jc w:val="center"/>
              <w:rPr>
                <w:rStyle w:val="FontStyle77"/>
                <w:sz w:val="32"/>
                <w:szCs w:val="32"/>
                <w:lang w:val="ru-RU"/>
              </w:rPr>
            </w:pPr>
            <w:proofErr w:type="spellStart"/>
            <w:r w:rsidRPr="00653248">
              <w:rPr>
                <w:rStyle w:val="FontStyle77"/>
                <w:sz w:val="32"/>
                <w:szCs w:val="32"/>
                <w:lang w:val="ru-RU"/>
              </w:rPr>
              <w:t>Усьго</w:t>
            </w:r>
            <w:proofErr w:type="spellEnd"/>
            <w:r w:rsidRPr="00653248">
              <w:rPr>
                <w:rStyle w:val="FontStyle77"/>
                <w:sz w:val="32"/>
                <w:szCs w:val="32"/>
                <w:lang w:val="ru-RU"/>
              </w:rPr>
              <w:t xml:space="preserve"> годин</w:t>
            </w:r>
          </w:p>
        </w:tc>
        <w:tc>
          <w:tcPr>
            <w:tcW w:w="945" w:type="dxa"/>
          </w:tcPr>
          <w:p w:rsidR="00CF3466" w:rsidRPr="00653248" w:rsidRDefault="00CF3466" w:rsidP="00C91A62">
            <w:pPr>
              <w:jc w:val="both"/>
              <w:rPr>
                <w:rStyle w:val="FontStyle77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83" w:type="dxa"/>
          </w:tcPr>
          <w:p w:rsidR="00CF3466" w:rsidRPr="00653248" w:rsidRDefault="00CF3466" w:rsidP="00C91A62">
            <w:pPr>
              <w:jc w:val="both"/>
              <w:rPr>
                <w:rStyle w:val="FontStyle77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15" w:type="dxa"/>
          </w:tcPr>
          <w:p w:rsidR="00CF3466" w:rsidRPr="00653248" w:rsidRDefault="00CF3466" w:rsidP="00C91A62">
            <w:pPr>
              <w:jc w:val="both"/>
              <w:rPr>
                <w:rStyle w:val="FontStyle77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70" w:type="dxa"/>
          </w:tcPr>
          <w:p w:rsidR="00CF3466" w:rsidRPr="00653248" w:rsidRDefault="00CF3466" w:rsidP="00C91A62">
            <w:pPr>
              <w:jc w:val="both"/>
              <w:rPr>
                <w:rStyle w:val="FontStyle77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59" w:type="dxa"/>
          </w:tcPr>
          <w:p w:rsidR="00CF3466" w:rsidRPr="00653248" w:rsidRDefault="00CF3466" w:rsidP="00C91A62">
            <w:pPr>
              <w:jc w:val="both"/>
              <w:rPr>
                <w:rStyle w:val="FontStyle77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50" w:type="dxa"/>
            <w:gridSpan w:val="2"/>
          </w:tcPr>
          <w:p w:rsidR="00CF3466" w:rsidRPr="00653248" w:rsidRDefault="00CF3466" w:rsidP="00C91A62">
            <w:pPr>
              <w:jc w:val="both"/>
              <w:rPr>
                <w:rStyle w:val="FontStyle77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934" w:type="dxa"/>
          </w:tcPr>
          <w:p w:rsidR="00CF3466" w:rsidRPr="00653248" w:rsidRDefault="00CF3466" w:rsidP="00C91A62">
            <w:pPr>
              <w:jc w:val="both"/>
              <w:rPr>
                <w:rStyle w:val="FontStyle77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50" w:type="dxa"/>
          </w:tcPr>
          <w:p w:rsidR="00CF3466" w:rsidRPr="00653248" w:rsidRDefault="00CF3466" w:rsidP="00C91A62">
            <w:pPr>
              <w:jc w:val="both"/>
              <w:rPr>
                <w:rStyle w:val="FontStyle77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25" w:type="dxa"/>
          </w:tcPr>
          <w:p w:rsidR="00CF3466" w:rsidRPr="00653248" w:rsidRDefault="00CF3466" w:rsidP="00C91A62">
            <w:pPr>
              <w:jc w:val="both"/>
              <w:rPr>
                <w:rStyle w:val="FontStyle77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gridSpan w:val="2"/>
          </w:tcPr>
          <w:p w:rsidR="00CF3466" w:rsidRPr="00653248" w:rsidRDefault="00CF3466" w:rsidP="00C91A62">
            <w:pPr>
              <w:jc w:val="both"/>
              <w:rPr>
                <w:rStyle w:val="FontStyle77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40" w:type="dxa"/>
            <w:gridSpan w:val="2"/>
          </w:tcPr>
          <w:p w:rsidR="00CF3466" w:rsidRPr="00653248" w:rsidRDefault="00CF3466" w:rsidP="00C91A62">
            <w:pPr>
              <w:jc w:val="both"/>
              <w:rPr>
                <w:rStyle w:val="FontStyle77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507" w:type="dxa"/>
          </w:tcPr>
          <w:p w:rsidR="00CF3466" w:rsidRPr="00653248" w:rsidRDefault="00CF3466" w:rsidP="00C91A62">
            <w:pPr>
              <w:jc w:val="both"/>
              <w:rPr>
                <w:rStyle w:val="FontStyle77"/>
                <w:b w:val="0"/>
                <w:sz w:val="24"/>
                <w:szCs w:val="24"/>
                <w:lang w:val="ru-RU"/>
              </w:rPr>
            </w:pPr>
          </w:p>
        </w:tc>
      </w:tr>
    </w:tbl>
    <w:p w:rsidR="00CF3466" w:rsidRPr="00653248" w:rsidRDefault="00CF3466" w:rsidP="00CF34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2058D" w:rsidRDefault="0012058D" w:rsidP="00CF3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2058D" w:rsidRDefault="0012058D" w:rsidP="00CF3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F3466" w:rsidRPr="00653248" w:rsidRDefault="00CF3466" w:rsidP="00CF3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53248">
        <w:rPr>
          <w:rFonts w:ascii="Times New Roman" w:hAnsi="Times New Roman"/>
          <w:b/>
          <w:bCs/>
          <w:sz w:val="28"/>
          <w:szCs w:val="28"/>
        </w:rPr>
        <w:lastRenderedPageBreak/>
        <w:t xml:space="preserve">5. Теми семінарських занять </w:t>
      </w:r>
    </w:p>
    <w:p w:rsidR="00CF3466" w:rsidRPr="00653248" w:rsidRDefault="00CF3466" w:rsidP="00CF34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8"/>
        <w:gridCol w:w="7922"/>
        <w:gridCol w:w="1275"/>
      </w:tblGrid>
      <w:tr w:rsidR="00CF3466" w:rsidRPr="00653248" w:rsidTr="00C91A62">
        <w:tc>
          <w:tcPr>
            <w:tcW w:w="658" w:type="dxa"/>
          </w:tcPr>
          <w:p w:rsidR="00CF3466" w:rsidRPr="00653248" w:rsidRDefault="00CF3466" w:rsidP="00C91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3248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CF3466" w:rsidRPr="00653248" w:rsidRDefault="00CF3466" w:rsidP="00C91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3248">
              <w:rPr>
                <w:rFonts w:ascii="Times New Roman" w:hAnsi="Times New Roman"/>
                <w:b/>
                <w:bCs/>
                <w:sz w:val="24"/>
                <w:szCs w:val="24"/>
              </w:rPr>
              <w:t>з/п</w:t>
            </w:r>
          </w:p>
        </w:tc>
        <w:tc>
          <w:tcPr>
            <w:tcW w:w="7922" w:type="dxa"/>
          </w:tcPr>
          <w:p w:rsidR="00CF3466" w:rsidRPr="00653248" w:rsidRDefault="00CF3466" w:rsidP="00C91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3248">
              <w:rPr>
                <w:rFonts w:ascii="Times New Roman" w:hAnsi="Times New Roman"/>
                <w:b/>
                <w:bCs/>
                <w:sz w:val="24"/>
                <w:szCs w:val="24"/>
              </w:rPr>
              <w:t>Назва теми</w:t>
            </w:r>
          </w:p>
        </w:tc>
        <w:tc>
          <w:tcPr>
            <w:tcW w:w="1275" w:type="dxa"/>
          </w:tcPr>
          <w:p w:rsidR="00CF3466" w:rsidRPr="00653248" w:rsidRDefault="00CF3466" w:rsidP="00C91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3248">
              <w:rPr>
                <w:rFonts w:ascii="Times New Roman" w:hAnsi="Times New Roman"/>
                <w:b/>
                <w:bCs/>
                <w:sz w:val="24"/>
                <w:szCs w:val="24"/>
              </w:rPr>
              <w:t>Кількість</w:t>
            </w:r>
          </w:p>
          <w:p w:rsidR="00CF3466" w:rsidRPr="00653248" w:rsidRDefault="00CF3466" w:rsidP="00C91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3248">
              <w:rPr>
                <w:rFonts w:ascii="Times New Roman" w:hAnsi="Times New Roman"/>
                <w:b/>
                <w:bCs/>
                <w:sz w:val="24"/>
                <w:szCs w:val="24"/>
              </w:rPr>
              <w:t>годин</w:t>
            </w:r>
          </w:p>
        </w:tc>
      </w:tr>
      <w:tr w:rsidR="00CF3466" w:rsidRPr="00653248" w:rsidTr="00C91A62">
        <w:tc>
          <w:tcPr>
            <w:tcW w:w="658" w:type="dxa"/>
          </w:tcPr>
          <w:p w:rsidR="00CF3466" w:rsidRPr="00653248" w:rsidRDefault="00CF3466" w:rsidP="00C91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324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22" w:type="dxa"/>
          </w:tcPr>
          <w:p w:rsidR="00404DC4" w:rsidRDefault="00CF3466" w:rsidP="00404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248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404DC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653248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</w:p>
          <w:p w:rsidR="00404DC4" w:rsidRPr="00653248" w:rsidRDefault="00404DC4" w:rsidP="00404D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04DC4" w:rsidRDefault="00404DC4" w:rsidP="00404DC4">
            <w:pPr>
              <w:pStyle w:val="a7"/>
              <w:numPr>
                <w:ilvl w:val="0"/>
                <w:numId w:val="4"/>
              </w:numPr>
            </w:pPr>
            <w:r>
              <w:t>Міжнародний конфлікт як специфічне суспільне явище. Особливості наукового дослідження конфліктів.</w:t>
            </w:r>
          </w:p>
          <w:p w:rsidR="00404DC4" w:rsidRDefault="00404DC4" w:rsidP="00404DC4">
            <w:pPr>
              <w:pStyle w:val="a7"/>
              <w:numPr>
                <w:ilvl w:val="0"/>
                <w:numId w:val="4"/>
              </w:numPr>
            </w:pPr>
            <w:r>
              <w:t>Суб’єктивістський та об’єктивістський підходи до тлумачення місця і ролі міжнародних конфліктів.</w:t>
            </w:r>
          </w:p>
          <w:p w:rsidR="00CF3466" w:rsidRPr="00653248" w:rsidRDefault="00CF3466" w:rsidP="00C91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CF3466" w:rsidRPr="00653248" w:rsidRDefault="00CF3466" w:rsidP="00C91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324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F3466" w:rsidRPr="00653248" w:rsidTr="00C91A62">
        <w:tc>
          <w:tcPr>
            <w:tcW w:w="658" w:type="dxa"/>
          </w:tcPr>
          <w:p w:rsidR="00CF3466" w:rsidRPr="00653248" w:rsidRDefault="00CF3466" w:rsidP="00C91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324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922" w:type="dxa"/>
          </w:tcPr>
          <w:p w:rsidR="00404DC4" w:rsidRDefault="00CF3466" w:rsidP="00404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2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</w:t>
            </w:r>
            <w:r w:rsidR="00404DC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  <w:r w:rsidRPr="006532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2. </w:t>
            </w:r>
          </w:p>
          <w:p w:rsidR="00404DC4" w:rsidRPr="00653248" w:rsidRDefault="00404DC4" w:rsidP="0040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4DC4" w:rsidRDefault="00404DC4" w:rsidP="00404DC4">
            <w:pPr>
              <w:pStyle w:val="a7"/>
              <w:numPr>
                <w:ilvl w:val="0"/>
                <w:numId w:val="5"/>
              </w:numPr>
            </w:pPr>
            <w:r>
              <w:t>Поняття та типи міжнародних конфліктів.</w:t>
            </w:r>
          </w:p>
          <w:p w:rsidR="00404DC4" w:rsidRDefault="00404DC4" w:rsidP="00404DC4">
            <w:pPr>
              <w:pStyle w:val="a7"/>
              <w:numPr>
                <w:ilvl w:val="0"/>
                <w:numId w:val="5"/>
              </w:numPr>
            </w:pPr>
            <w:r>
              <w:t>Фази, критичні точки та цикли.</w:t>
            </w:r>
          </w:p>
          <w:p w:rsidR="00404DC4" w:rsidRDefault="00404DC4" w:rsidP="00404DC4">
            <w:pPr>
              <w:pStyle w:val="a7"/>
            </w:pPr>
          </w:p>
          <w:p w:rsidR="00CF3466" w:rsidRPr="00653248" w:rsidRDefault="00CF3466" w:rsidP="00C91A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F3466" w:rsidRPr="00653248" w:rsidRDefault="00404DC4" w:rsidP="00C91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F3466" w:rsidRPr="00653248" w:rsidTr="00C91A62">
        <w:tc>
          <w:tcPr>
            <w:tcW w:w="658" w:type="dxa"/>
          </w:tcPr>
          <w:p w:rsidR="00CF3466" w:rsidRPr="00653248" w:rsidRDefault="00CF3466" w:rsidP="00C91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324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922" w:type="dxa"/>
          </w:tcPr>
          <w:p w:rsidR="00404DC4" w:rsidRPr="00653248" w:rsidRDefault="00CF3466" w:rsidP="0040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3248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404DC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653248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</w:p>
          <w:p w:rsidR="00404DC4" w:rsidRDefault="00404DC4" w:rsidP="00404DC4">
            <w:pPr>
              <w:pStyle w:val="a7"/>
              <w:numPr>
                <w:ilvl w:val="0"/>
                <w:numId w:val="6"/>
              </w:numPr>
            </w:pPr>
            <w:r>
              <w:t>Найважливіші причини міжнародних конфліктів.</w:t>
            </w:r>
          </w:p>
          <w:p w:rsidR="00404DC4" w:rsidRDefault="00404DC4" w:rsidP="00404DC4">
            <w:pPr>
              <w:pStyle w:val="a7"/>
              <w:numPr>
                <w:ilvl w:val="0"/>
                <w:numId w:val="6"/>
              </w:numPr>
            </w:pPr>
            <w:r>
              <w:rPr>
                <w:lang w:val="en-US"/>
              </w:rPr>
              <w:t>Casus</w:t>
            </w:r>
            <w:r w:rsidRPr="005A3C49">
              <w:t xml:space="preserve"> </w:t>
            </w:r>
            <w:proofErr w:type="spellStart"/>
            <w:r>
              <w:rPr>
                <w:lang w:val="en-US"/>
              </w:rPr>
              <w:t>bellima</w:t>
            </w:r>
            <w:proofErr w:type="spellEnd"/>
            <w:r w:rsidRPr="005A3C49">
              <w:t xml:space="preserve"> </w:t>
            </w:r>
            <w:r>
              <w:t xml:space="preserve">та </w:t>
            </w:r>
            <w:r>
              <w:rPr>
                <w:lang w:val="en-US"/>
              </w:rPr>
              <w:t>Casus</w:t>
            </w:r>
            <w:r w:rsidRPr="005A3C49">
              <w:t xml:space="preserve"> </w:t>
            </w:r>
            <w:proofErr w:type="spellStart"/>
            <w:r>
              <w:rPr>
                <w:lang w:val="en-US"/>
              </w:rPr>
              <w:t>foederis</w:t>
            </w:r>
            <w:proofErr w:type="spellEnd"/>
            <w:r>
              <w:t xml:space="preserve"> як приводи до застосування сили.</w:t>
            </w:r>
          </w:p>
          <w:p w:rsidR="00CF3466" w:rsidRPr="00653248" w:rsidRDefault="00CF3466" w:rsidP="00C91A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F3466" w:rsidRPr="00653248" w:rsidRDefault="00404DC4" w:rsidP="00C91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F3466" w:rsidRPr="00653248" w:rsidTr="00C91A62">
        <w:tc>
          <w:tcPr>
            <w:tcW w:w="658" w:type="dxa"/>
          </w:tcPr>
          <w:p w:rsidR="00CF3466" w:rsidRPr="00653248" w:rsidRDefault="00CF3466" w:rsidP="00C91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324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922" w:type="dxa"/>
          </w:tcPr>
          <w:p w:rsidR="00404DC4" w:rsidRPr="00653248" w:rsidRDefault="00CF3466" w:rsidP="0040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3248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404DC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653248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</w:p>
          <w:p w:rsidR="00404DC4" w:rsidRDefault="00404DC4" w:rsidP="00404DC4">
            <w:pPr>
              <w:pStyle w:val="a7"/>
              <w:numPr>
                <w:ilvl w:val="0"/>
                <w:numId w:val="7"/>
              </w:numPr>
            </w:pPr>
            <w:r>
              <w:t>Специфіка прийняття політичних рішень в кризових ситуаціях.</w:t>
            </w:r>
          </w:p>
          <w:p w:rsidR="00404DC4" w:rsidRDefault="00404DC4" w:rsidP="00404DC4">
            <w:pPr>
              <w:pStyle w:val="a7"/>
              <w:numPr>
                <w:ilvl w:val="0"/>
                <w:numId w:val="7"/>
              </w:numPr>
            </w:pPr>
            <w:r>
              <w:t>Конфліктність міжнародних систем.</w:t>
            </w:r>
          </w:p>
          <w:p w:rsidR="00CF3466" w:rsidRPr="00653248" w:rsidRDefault="00CF3466" w:rsidP="00C91A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F3466" w:rsidRPr="00653248" w:rsidRDefault="00404DC4" w:rsidP="00C91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F3466" w:rsidRPr="00653248" w:rsidTr="00C91A62">
        <w:tc>
          <w:tcPr>
            <w:tcW w:w="658" w:type="dxa"/>
          </w:tcPr>
          <w:p w:rsidR="00CF3466" w:rsidRPr="00653248" w:rsidRDefault="00CF3466" w:rsidP="00C91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324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922" w:type="dxa"/>
          </w:tcPr>
          <w:p w:rsidR="00404DC4" w:rsidRDefault="00CF3466" w:rsidP="00404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248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404DC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653248"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</w:p>
          <w:p w:rsidR="00404DC4" w:rsidRPr="00653248" w:rsidRDefault="00404DC4" w:rsidP="00404D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4DC4" w:rsidRDefault="00404DC4" w:rsidP="00404DC4">
            <w:pPr>
              <w:pStyle w:val="a7"/>
              <w:numPr>
                <w:ilvl w:val="0"/>
                <w:numId w:val="8"/>
              </w:numPr>
            </w:pPr>
            <w:r>
              <w:t>Специфіка мирного врегулювання збройних конфліктів.</w:t>
            </w:r>
          </w:p>
          <w:p w:rsidR="00404DC4" w:rsidRDefault="00404DC4" w:rsidP="00404DC4">
            <w:pPr>
              <w:pStyle w:val="a7"/>
              <w:numPr>
                <w:ilvl w:val="0"/>
                <w:numId w:val="8"/>
              </w:numPr>
            </w:pPr>
            <w:r>
              <w:t xml:space="preserve">Проблема коректності </w:t>
            </w:r>
            <w:proofErr w:type="spellStart"/>
            <w:r>
              <w:t>“міжнародного</w:t>
            </w:r>
            <w:proofErr w:type="spellEnd"/>
            <w:r>
              <w:t xml:space="preserve"> </w:t>
            </w:r>
            <w:proofErr w:type="spellStart"/>
            <w:r>
              <w:t>втручання”</w:t>
            </w:r>
            <w:proofErr w:type="spellEnd"/>
            <w:r>
              <w:t>. Миротворчі операції.</w:t>
            </w:r>
          </w:p>
          <w:p w:rsidR="00CF3466" w:rsidRPr="00653248" w:rsidRDefault="00CF3466" w:rsidP="00C91A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F3466" w:rsidRPr="00653248" w:rsidRDefault="00404DC4" w:rsidP="00C91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404DC4" w:rsidRPr="00653248" w:rsidTr="00C91A62">
        <w:tc>
          <w:tcPr>
            <w:tcW w:w="658" w:type="dxa"/>
          </w:tcPr>
          <w:p w:rsidR="00404DC4" w:rsidRPr="00653248" w:rsidRDefault="00404DC4" w:rsidP="00C91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22" w:type="dxa"/>
          </w:tcPr>
          <w:p w:rsidR="00404DC4" w:rsidRDefault="00404DC4" w:rsidP="00404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248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№6</w:t>
            </w:r>
            <w:r w:rsidRPr="00653248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404DC4" w:rsidRDefault="00404DC4" w:rsidP="00404DC4">
            <w:pPr>
              <w:pStyle w:val="a7"/>
              <w:numPr>
                <w:ilvl w:val="0"/>
                <w:numId w:val="9"/>
              </w:numPr>
            </w:pPr>
            <w:r>
              <w:t>Проблеми прогнозування міжнародних конфліктів.</w:t>
            </w:r>
          </w:p>
          <w:p w:rsidR="00404DC4" w:rsidRDefault="00404DC4" w:rsidP="00404DC4">
            <w:pPr>
              <w:pStyle w:val="a7"/>
              <w:numPr>
                <w:ilvl w:val="0"/>
                <w:numId w:val="9"/>
              </w:numPr>
            </w:pPr>
            <w:r>
              <w:t>Ефективність застосування прогностичних методів.</w:t>
            </w:r>
          </w:p>
          <w:p w:rsidR="00404DC4" w:rsidRPr="00653248" w:rsidRDefault="00404DC4" w:rsidP="00404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04DC4" w:rsidRPr="00653248" w:rsidRDefault="00404DC4" w:rsidP="00C91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404DC4" w:rsidRPr="00653248" w:rsidTr="00C91A62">
        <w:tc>
          <w:tcPr>
            <w:tcW w:w="658" w:type="dxa"/>
          </w:tcPr>
          <w:p w:rsidR="00404DC4" w:rsidRPr="00653248" w:rsidRDefault="00404DC4" w:rsidP="00C91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22" w:type="dxa"/>
          </w:tcPr>
          <w:p w:rsidR="00404DC4" w:rsidRDefault="00404DC4" w:rsidP="00404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248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№7</w:t>
            </w:r>
            <w:r w:rsidRPr="00653248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404DC4" w:rsidRDefault="00404DC4" w:rsidP="00404DC4">
            <w:pPr>
              <w:pStyle w:val="a7"/>
              <w:numPr>
                <w:ilvl w:val="0"/>
                <w:numId w:val="10"/>
              </w:numPr>
            </w:pPr>
            <w:r>
              <w:t>Переговори та переговорний процес.</w:t>
            </w:r>
          </w:p>
          <w:p w:rsidR="00404DC4" w:rsidRDefault="00404DC4" w:rsidP="00404DC4">
            <w:pPr>
              <w:pStyle w:val="a7"/>
              <w:numPr>
                <w:ilvl w:val="0"/>
                <w:numId w:val="10"/>
              </w:numPr>
            </w:pPr>
            <w:r>
              <w:t>Моделі міжнародних переговорів.</w:t>
            </w:r>
          </w:p>
          <w:p w:rsidR="00404DC4" w:rsidRPr="00653248" w:rsidRDefault="00404DC4" w:rsidP="00404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04DC4" w:rsidRPr="00653248" w:rsidRDefault="00404DC4" w:rsidP="00C91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</w:tbl>
    <w:p w:rsidR="00CF3466" w:rsidRPr="00653248" w:rsidRDefault="00CF3466" w:rsidP="00CF34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F3466" w:rsidRPr="00653248" w:rsidRDefault="00CF3466" w:rsidP="00CF34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F3466" w:rsidRPr="00653248" w:rsidRDefault="00CF3466" w:rsidP="00CF34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F3466" w:rsidRPr="00653248" w:rsidRDefault="00CF3466" w:rsidP="00CF3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53248">
        <w:rPr>
          <w:rFonts w:ascii="Times New Roman" w:hAnsi="Times New Roman"/>
          <w:b/>
          <w:bCs/>
          <w:sz w:val="28"/>
          <w:szCs w:val="28"/>
        </w:rPr>
        <w:t>6. Індивідуальне навчально-дослідне завдання</w:t>
      </w:r>
    </w:p>
    <w:p w:rsidR="00CF3466" w:rsidRPr="00653248" w:rsidRDefault="00CF3466" w:rsidP="00CF3466">
      <w:pPr>
        <w:autoSpaceDE w:val="0"/>
        <w:autoSpaceDN w:val="0"/>
        <w:adjustRightInd w:val="0"/>
        <w:spacing w:after="0" w:line="240" w:lineRule="auto"/>
        <w:ind w:firstLine="571"/>
        <w:rPr>
          <w:rFonts w:ascii="Times New Roman" w:hAnsi="Times New Roman"/>
          <w:sz w:val="24"/>
          <w:szCs w:val="24"/>
        </w:rPr>
      </w:pPr>
    </w:p>
    <w:p w:rsidR="00CF3466" w:rsidRPr="00653248" w:rsidRDefault="00CF3466" w:rsidP="00CF3466">
      <w:pPr>
        <w:autoSpaceDE w:val="0"/>
        <w:autoSpaceDN w:val="0"/>
        <w:adjustRightInd w:val="0"/>
        <w:spacing w:after="0" w:line="240" w:lineRule="auto"/>
        <w:ind w:firstLine="571"/>
        <w:jc w:val="both"/>
        <w:rPr>
          <w:rFonts w:ascii="Times New Roman" w:hAnsi="Times New Roman"/>
          <w:sz w:val="24"/>
          <w:szCs w:val="24"/>
        </w:rPr>
      </w:pPr>
      <w:r w:rsidRPr="00653248">
        <w:rPr>
          <w:rFonts w:ascii="Times New Roman" w:hAnsi="Times New Roman"/>
          <w:sz w:val="24"/>
          <w:szCs w:val="24"/>
        </w:rPr>
        <w:t>Студентам пропонується написати 2-і науково-пошукові роботи по зовнішній політиці однієї з наведених нижче держав, що вивчається.</w:t>
      </w:r>
    </w:p>
    <w:p w:rsidR="00CF3466" w:rsidRPr="00653248" w:rsidRDefault="00CF3466" w:rsidP="00CF34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3466" w:rsidRDefault="00CF3466" w:rsidP="00CF3466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en-US"/>
        </w:rPr>
      </w:pPr>
    </w:p>
    <w:p w:rsidR="00AC3A98" w:rsidRPr="00AC3A98" w:rsidRDefault="00AC3A98" w:rsidP="00AC3A98">
      <w:pPr>
        <w:rPr>
          <w:rFonts w:ascii="Times New Roman" w:hAnsi="Times New Roman"/>
          <w:b/>
          <w:sz w:val="24"/>
          <w:szCs w:val="24"/>
        </w:rPr>
      </w:pPr>
    </w:p>
    <w:p w:rsidR="00AC3A98" w:rsidRPr="00AC3A98" w:rsidRDefault="00AC3A98" w:rsidP="00AC3A9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C3A98">
        <w:rPr>
          <w:rFonts w:ascii="Times New Roman" w:hAnsi="Times New Roman"/>
          <w:b/>
          <w:bCs/>
          <w:sz w:val="24"/>
          <w:szCs w:val="24"/>
        </w:rPr>
        <w:t>Практична робота № 1</w:t>
      </w:r>
    </w:p>
    <w:p w:rsidR="00AC3A98" w:rsidRPr="00AC3A98" w:rsidRDefault="00AC3A98" w:rsidP="00AC3A9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C3A98">
        <w:rPr>
          <w:rFonts w:ascii="Times New Roman" w:hAnsi="Times New Roman"/>
          <w:b/>
          <w:bCs/>
          <w:sz w:val="24"/>
          <w:szCs w:val="24"/>
        </w:rPr>
        <w:t>Обрання міжнародного конфлікту як об’єкту дослідження</w:t>
      </w:r>
    </w:p>
    <w:p w:rsidR="00AC3A98" w:rsidRPr="00AC3A98" w:rsidRDefault="00AC3A98" w:rsidP="00AC3A9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C3A98">
        <w:rPr>
          <w:rFonts w:ascii="Times New Roman" w:hAnsi="Times New Roman"/>
          <w:b/>
          <w:bCs/>
          <w:sz w:val="24"/>
          <w:szCs w:val="24"/>
        </w:rPr>
        <w:t>Мета роботи</w:t>
      </w:r>
      <w:r w:rsidRPr="00AC3A98">
        <w:rPr>
          <w:rFonts w:ascii="Times New Roman" w:hAnsi="Times New Roman"/>
          <w:sz w:val="24"/>
          <w:szCs w:val="24"/>
        </w:rPr>
        <w:t>: полягає у обранні студентом міжнародного конфлікту, його первинному вивченні та ідентифікації.</w:t>
      </w:r>
    </w:p>
    <w:p w:rsidR="00AC3A98" w:rsidRPr="00AC3A98" w:rsidRDefault="00AC3A98" w:rsidP="00AC3A9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C3A98">
        <w:rPr>
          <w:rFonts w:ascii="Times New Roman" w:hAnsi="Times New Roman"/>
          <w:b/>
          <w:bCs/>
          <w:sz w:val="24"/>
          <w:szCs w:val="24"/>
        </w:rPr>
        <w:lastRenderedPageBreak/>
        <w:t xml:space="preserve">Умови роботи: </w:t>
      </w:r>
      <w:r w:rsidRPr="00AC3A98">
        <w:rPr>
          <w:rFonts w:ascii="Times New Roman" w:hAnsi="Times New Roman"/>
          <w:sz w:val="24"/>
          <w:szCs w:val="24"/>
        </w:rPr>
        <w:t>студент самостійно обирає міжнародний конфлікт, який досліджуватиме протягом практикуму.</w:t>
      </w:r>
    </w:p>
    <w:p w:rsidR="00AC3A98" w:rsidRPr="00AC3A98" w:rsidRDefault="00AC3A98" w:rsidP="00AC3A98">
      <w:pPr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AC3A98">
        <w:rPr>
          <w:rFonts w:ascii="Times New Roman" w:hAnsi="Times New Roman"/>
          <w:b/>
          <w:bCs/>
          <w:sz w:val="24"/>
          <w:szCs w:val="24"/>
        </w:rPr>
        <w:t>Завдання</w:t>
      </w:r>
      <w:r w:rsidRPr="00AC3A98">
        <w:rPr>
          <w:rFonts w:ascii="Times New Roman" w:hAnsi="Times New Roman"/>
          <w:b/>
          <w:bCs/>
          <w:sz w:val="24"/>
          <w:szCs w:val="24"/>
          <w:lang w:val="en-US"/>
        </w:rPr>
        <w:t>:</w:t>
      </w:r>
    </w:p>
    <w:p w:rsidR="00AC3A98" w:rsidRPr="00AC3A98" w:rsidRDefault="00AC3A98" w:rsidP="00AC3A9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AC3A98">
        <w:rPr>
          <w:rFonts w:ascii="Times New Roman" w:hAnsi="Times New Roman"/>
          <w:sz w:val="24"/>
          <w:szCs w:val="24"/>
          <w:lang w:val="en-US"/>
        </w:rPr>
        <w:t>Обрання</w:t>
      </w:r>
      <w:proofErr w:type="spellEnd"/>
      <w:r w:rsidRPr="00AC3A9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C3A98">
        <w:rPr>
          <w:rFonts w:ascii="Times New Roman" w:hAnsi="Times New Roman"/>
          <w:sz w:val="24"/>
          <w:szCs w:val="24"/>
        </w:rPr>
        <w:t>об’єкту дослідження</w:t>
      </w:r>
      <w:r w:rsidRPr="00AC3A98">
        <w:rPr>
          <w:rFonts w:ascii="Times New Roman" w:hAnsi="Times New Roman"/>
          <w:sz w:val="24"/>
          <w:szCs w:val="24"/>
          <w:lang w:val="en-US"/>
        </w:rPr>
        <w:t>.</w:t>
      </w:r>
    </w:p>
    <w:p w:rsidR="00AC3A98" w:rsidRPr="00AC3A98" w:rsidRDefault="00AC3A98" w:rsidP="00AC3A98">
      <w:pPr>
        <w:ind w:left="540"/>
        <w:jc w:val="both"/>
        <w:rPr>
          <w:rFonts w:ascii="Times New Roman" w:hAnsi="Times New Roman"/>
          <w:sz w:val="24"/>
          <w:szCs w:val="24"/>
        </w:rPr>
      </w:pPr>
      <w:r w:rsidRPr="00AC3A98">
        <w:rPr>
          <w:rFonts w:ascii="Times New Roman" w:hAnsi="Times New Roman"/>
          <w:sz w:val="24"/>
          <w:szCs w:val="24"/>
        </w:rPr>
        <w:t>Студент не обмежується щодо обрання досліджуваного конфлікту. Первинна ідентифікація полягає в:</w:t>
      </w:r>
    </w:p>
    <w:p w:rsidR="00AC3A98" w:rsidRPr="00AC3A98" w:rsidRDefault="00AC3A98" w:rsidP="00AC3A9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A98">
        <w:rPr>
          <w:rFonts w:ascii="Times New Roman" w:hAnsi="Times New Roman"/>
          <w:sz w:val="24"/>
          <w:szCs w:val="24"/>
        </w:rPr>
        <w:t>встановленні ролі і місця конфлікту в міжнародних відносинах;</w:t>
      </w:r>
    </w:p>
    <w:p w:rsidR="00AC3A98" w:rsidRPr="00AC3A98" w:rsidRDefault="00AC3A98" w:rsidP="00AC3A9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A98">
        <w:rPr>
          <w:rFonts w:ascii="Times New Roman" w:hAnsi="Times New Roman"/>
          <w:sz w:val="24"/>
          <w:szCs w:val="24"/>
        </w:rPr>
        <w:t>визначенні змін у світовій політиці до яких він призвів;</w:t>
      </w:r>
    </w:p>
    <w:p w:rsidR="00AC3A98" w:rsidRPr="00AC3A98" w:rsidRDefault="00AC3A98" w:rsidP="00AC3A9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A98">
        <w:rPr>
          <w:rFonts w:ascii="Times New Roman" w:hAnsi="Times New Roman"/>
          <w:sz w:val="24"/>
          <w:szCs w:val="24"/>
        </w:rPr>
        <w:t xml:space="preserve">визначенні дат його початку і закінчення. </w:t>
      </w:r>
    </w:p>
    <w:p w:rsidR="00AC3A98" w:rsidRPr="00AC3A98" w:rsidRDefault="00AC3A98" w:rsidP="00AC3A9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A98">
        <w:rPr>
          <w:rFonts w:ascii="Times New Roman" w:hAnsi="Times New Roman"/>
          <w:sz w:val="24"/>
          <w:szCs w:val="24"/>
        </w:rPr>
        <w:t>Встановлення хронології подій за такою схемою</w:t>
      </w:r>
    </w:p>
    <w:p w:rsidR="00AC3A98" w:rsidRPr="00AC3A98" w:rsidRDefault="00AC3A98" w:rsidP="00AC3A98">
      <w:pPr>
        <w:ind w:left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7380"/>
      </w:tblGrid>
      <w:tr w:rsidR="00AC3A98" w:rsidRPr="00AC3A98" w:rsidTr="00C91A62">
        <w:tc>
          <w:tcPr>
            <w:tcW w:w="1620" w:type="dxa"/>
          </w:tcPr>
          <w:p w:rsidR="00AC3A98" w:rsidRPr="00AC3A98" w:rsidRDefault="00AC3A98" w:rsidP="00C91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A9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380" w:type="dxa"/>
          </w:tcPr>
          <w:p w:rsidR="00AC3A98" w:rsidRPr="00AC3A98" w:rsidRDefault="00AC3A98" w:rsidP="00C91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A98">
              <w:rPr>
                <w:rFonts w:ascii="Times New Roman" w:hAnsi="Times New Roman"/>
                <w:sz w:val="24"/>
                <w:szCs w:val="24"/>
              </w:rPr>
              <w:t>Зміст події</w:t>
            </w:r>
          </w:p>
        </w:tc>
      </w:tr>
      <w:tr w:rsidR="00AC3A98" w:rsidRPr="00AC3A98" w:rsidTr="00C91A62">
        <w:tc>
          <w:tcPr>
            <w:tcW w:w="1620" w:type="dxa"/>
          </w:tcPr>
          <w:p w:rsidR="00AC3A98" w:rsidRPr="00AC3A98" w:rsidRDefault="00AC3A98" w:rsidP="00C91A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AC3A98" w:rsidRPr="00AC3A98" w:rsidRDefault="00AC3A98" w:rsidP="00C91A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3A98" w:rsidRPr="00AC3A98" w:rsidRDefault="00AC3A98" w:rsidP="00AC3A98">
      <w:pPr>
        <w:ind w:left="540"/>
        <w:jc w:val="both"/>
        <w:rPr>
          <w:rFonts w:ascii="Times New Roman" w:hAnsi="Times New Roman"/>
          <w:sz w:val="24"/>
          <w:szCs w:val="24"/>
        </w:rPr>
      </w:pPr>
    </w:p>
    <w:p w:rsidR="00AC3A98" w:rsidRPr="00AC3A98" w:rsidRDefault="00AC3A98" w:rsidP="00AC3A9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AC3A98">
        <w:rPr>
          <w:rFonts w:ascii="Times New Roman" w:hAnsi="Times New Roman"/>
          <w:b/>
          <w:sz w:val="24"/>
          <w:szCs w:val="24"/>
        </w:rPr>
        <w:t>Практична робота №2</w:t>
      </w:r>
    </w:p>
    <w:p w:rsidR="00AC3A98" w:rsidRPr="00AC3A98" w:rsidRDefault="00AC3A98" w:rsidP="00AC3A98">
      <w:pPr>
        <w:jc w:val="center"/>
        <w:rPr>
          <w:rFonts w:ascii="Times New Roman" w:hAnsi="Times New Roman"/>
          <w:b/>
          <w:sz w:val="24"/>
          <w:szCs w:val="24"/>
        </w:rPr>
      </w:pPr>
      <w:r w:rsidRPr="00AC3A98">
        <w:rPr>
          <w:rFonts w:ascii="Times New Roman" w:hAnsi="Times New Roman"/>
          <w:b/>
          <w:sz w:val="24"/>
          <w:szCs w:val="24"/>
        </w:rPr>
        <w:t>Визначення фаз конфлікту</w:t>
      </w:r>
    </w:p>
    <w:p w:rsidR="00AC3A98" w:rsidRPr="00AC3A98" w:rsidRDefault="00AC3A98" w:rsidP="00AC3A9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C3A98">
        <w:rPr>
          <w:rFonts w:ascii="Times New Roman" w:hAnsi="Times New Roman"/>
          <w:b/>
          <w:sz w:val="24"/>
          <w:szCs w:val="24"/>
        </w:rPr>
        <w:t xml:space="preserve">Мета роботи: </w:t>
      </w:r>
      <w:r w:rsidRPr="00AC3A98">
        <w:rPr>
          <w:rFonts w:ascii="Times New Roman" w:hAnsi="Times New Roman"/>
          <w:sz w:val="24"/>
          <w:szCs w:val="24"/>
        </w:rPr>
        <w:t>полягає у визначенні внутрішньої структури міжнародного           конфлікту, побудові графіку та визначенні фаз.</w:t>
      </w:r>
    </w:p>
    <w:p w:rsidR="00AC3A98" w:rsidRPr="00AC3A98" w:rsidRDefault="00AC3A98" w:rsidP="00AC3A9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C3A98">
        <w:rPr>
          <w:rFonts w:ascii="Times New Roman" w:hAnsi="Times New Roman"/>
          <w:b/>
          <w:sz w:val="24"/>
          <w:szCs w:val="24"/>
        </w:rPr>
        <w:t>Завдання:</w:t>
      </w:r>
      <w:r w:rsidRPr="00AC3A98">
        <w:rPr>
          <w:rFonts w:ascii="Times New Roman" w:hAnsi="Times New Roman"/>
          <w:sz w:val="24"/>
          <w:szCs w:val="24"/>
        </w:rPr>
        <w:t xml:space="preserve"> На підставі аналізу обраного міжнародного конфлікту, студент повинен визначитись, яку саме модель використає для графічного зображення та характеристики фаз конфлікту.</w:t>
      </w:r>
    </w:p>
    <w:p w:rsidR="00AC3A98" w:rsidRPr="00AC3A98" w:rsidRDefault="00AC3A98" w:rsidP="00AC3A98">
      <w:pPr>
        <w:numPr>
          <w:ilvl w:val="0"/>
          <w:numId w:val="13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C3A98">
        <w:rPr>
          <w:rFonts w:ascii="Times New Roman" w:hAnsi="Times New Roman"/>
          <w:b/>
          <w:sz w:val="24"/>
          <w:szCs w:val="24"/>
        </w:rPr>
        <w:t xml:space="preserve">Модель Р. </w:t>
      </w:r>
      <w:proofErr w:type="spellStart"/>
      <w:r w:rsidRPr="00AC3A98">
        <w:rPr>
          <w:rFonts w:ascii="Times New Roman" w:hAnsi="Times New Roman"/>
          <w:b/>
          <w:sz w:val="24"/>
          <w:szCs w:val="24"/>
        </w:rPr>
        <w:t>Сєтова</w:t>
      </w:r>
      <w:proofErr w:type="spellEnd"/>
      <w:r w:rsidRPr="00AC3A98">
        <w:rPr>
          <w:rFonts w:ascii="Times New Roman" w:hAnsi="Times New Roman"/>
          <w:sz w:val="24"/>
          <w:szCs w:val="24"/>
        </w:rPr>
        <w:t>, що відображає три фази міжнародного конфлікту: латентну, кризову та воєнну.</w:t>
      </w:r>
    </w:p>
    <w:p w:rsidR="00AC3A98" w:rsidRPr="00AC3A98" w:rsidRDefault="00AC3A98" w:rsidP="00AC3A98">
      <w:pPr>
        <w:numPr>
          <w:ilvl w:val="0"/>
          <w:numId w:val="13"/>
        </w:num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C3A98">
        <w:rPr>
          <w:rFonts w:ascii="Times New Roman" w:hAnsi="Times New Roman"/>
          <w:b/>
          <w:sz w:val="24"/>
          <w:szCs w:val="24"/>
        </w:rPr>
        <w:t>Динамічна модель</w:t>
      </w:r>
      <w:r w:rsidRPr="00AC3A98">
        <w:rPr>
          <w:rFonts w:ascii="Times New Roman" w:hAnsi="Times New Roman"/>
          <w:sz w:val="24"/>
          <w:szCs w:val="24"/>
        </w:rPr>
        <w:t>, у якій хід міжнародного конфлікту можна показати за допомогою критеріїв часу та напруженості дій ворогуючих сторін і представити його у вигляді графіку.</w:t>
      </w:r>
    </w:p>
    <w:p w:rsidR="00AC3A98" w:rsidRPr="00AC3A98" w:rsidRDefault="00AC3A98" w:rsidP="00AC3A9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C3A98">
        <w:rPr>
          <w:rFonts w:ascii="Times New Roman" w:hAnsi="Times New Roman"/>
          <w:b/>
          <w:sz w:val="24"/>
          <w:szCs w:val="24"/>
        </w:rPr>
        <w:t>Варто звернути увагу</w:t>
      </w:r>
      <w:r w:rsidRPr="00AC3A98">
        <w:rPr>
          <w:rFonts w:ascii="Times New Roman" w:hAnsi="Times New Roman"/>
          <w:sz w:val="24"/>
          <w:szCs w:val="24"/>
        </w:rPr>
        <w:t>, що динамічна модель може бути двох типів. Будь – який конфлікт може розвиватись у двох варіантах:</w:t>
      </w:r>
    </w:p>
    <w:p w:rsidR="00AC3A98" w:rsidRPr="00AC3A98" w:rsidRDefault="00AC3A98" w:rsidP="00AC3A98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C3A98">
        <w:rPr>
          <w:rFonts w:ascii="Times New Roman" w:hAnsi="Times New Roman"/>
          <w:sz w:val="24"/>
          <w:szCs w:val="24"/>
        </w:rPr>
        <w:t>класичному (де передбачено силове розв’язання спору) і який структурно включає в себе фази: кризи, ескалації, деескалації, згасання;</w:t>
      </w:r>
    </w:p>
    <w:p w:rsidR="00AC3A98" w:rsidRPr="00AC3A98" w:rsidRDefault="00AC3A98" w:rsidP="00AC3A98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C3A98">
        <w:rPr>
          <w:rFonts w:ascii="Times New Roman" w:hAnsi="Times New Roman"/>
          <w:sz w:val="24"/>
          <w:szCs w:val="24"/>
        </w:rPr>
        <w:t>компромісному (котрий не носить силового характеру), що складається із фаз: кризи і згасання конфлікту.</w:t>
      </w:r>
    </w:p>
    <w:p w:rsidR="00AC3A98" w:rsidRPr="00AC3A98" w:rsidRDefault="00AC3A98" w:rsidP="00AC3A9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C3A98" w:rsidRPr="00AC3A98" w:rsidRDefault="00AC3A98" w:rsidP="00AC3A98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C3A98" w:rsidRPr="00AC3A98" w:rsidRDefault="00AC3A98" w:rsidP="00AC3A98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C3A98">
        <w:rPr>
          <w:rFonts w:ascii="Times New Roman" w:hAnsi="Times New Roman"/>
          <w:b/>
          <w:sz w:val="24"/>
          <w:szCs w:val="24"/>
        </w:rPr>
        <w:t>Практична робота №3</w:t>
      </w:r>
    </w:p>
    <w:p w:rsidR="00AC3A98" w:rsidRPr="00AC3A98" w:rsidRDefault="00AC3A98" w:rsidP="00AC3A98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C3A98">
        <w:rPr>
          <w:rFonts w:ascii="Times New Roman" w:hAnsi="Times New Roman"/>
          <w:b/>
          <w:sz w:val="24"/>
          <w:szCs w:val="24"/>
        </w:rPr>
        <w:t>Причини виникнення міжнародного конфлікту</w:t>
      </w:r>
    </w:p>
    <w:p w:rsidR="00AC3A98" w:rsidRPr="00AC3A98" w:rsidRDefault="00AC3A98" w:rsidP="00AC3A98">
      <w:pPr>
        <w:ind w:firstLine="709"/>
        <w:rPr>
          <w:rFonts w:ascii="Times New Roman" w:hAnsi="Times New Roman"/>
          <w:sz w:val="24"/>
          <w:szCs w:val="24"/>
        </w:rPr>
      </w:pPr>
      <w:r w:rsidRPr="00AC3A98">
        <w:rPr>
          <w:rFonts w:ascii="Times New Roman" w:hAnsi="Times New Roman"/>
          <w:b/>
          <w:sz w:val="24"/>
          <w:szCs w:val="24"/>
        </w:rPr>
        <w:t xml:space="preserve">Мета роботи: </w:t>
      </w:r>
      <w:r w:rsidRPr="00AC3A98">
        <w:rPr>
          <w:rFonts w:ascii="Times New Roman" w:hAnsi="Times New Roman"/>
          <w:sz w:val="24"/>
          <w:szCs w:val="24"/>
        </w:rPr>
        <w:t>полягає у з’ясуванні причин міжнародного конфлікту.</w:t>
      </w:r>
    </w:p>
    <w:p w:rsidR="00AC3A98" w:rsidRPr="00AC3A98" w:rsidRDefault="00AC3A98" w:rsidP="00AC3A98">
      <w:pPr>
        <w:ind w:firstLine="709"/>
        <w:rPr>
          <w:rFonts w:ascii="Times New Roman" w:hAnsi="Times New Roman"/>
          <w:sz w:val="24"/>
          <w:szCs w:val="24"/>
        </w:rPr>
      </w:pPr>
      <w:r w:rsidRPr="00AC3A98">
        <w:rPr>
          <w:rFonts w:ascii="Times New Roman" w:hAnsi="Times New Roman"/>
          <w:b/>
          <w:sz w:val="24"/>
          <w:szCs w:val="24"/>
        </w:rPr>
        <w:t>Завдання:</w:t>
      </w:r>
      <w:r w:rsidRPr="00AC3A98">
        <w:rPr>
          <w:rFonts w:ascii="Times New Roman" w:hAnsi="Times New Roman"/>
          <w:sz w:val="24"/>
          <w:szCs w:val="24"/>
        </w:rPr>
        <w:t xml:space="preserve"> Враховуючи те, що кожен конфлікт має свої особливості, як щодо складу конфліктуючих сторін, специфіки перебігу подій, так і способу ведення дій, завданням даної </w:t>
      </w:r>
      <w:r w:rsidRPr="00AC3A98">
        <w:rPr>
          <w:rFonts w:ascii="Times New Roman" w:hAnsi="Times New Roman"/>
          <w:sz w:val="24"/>
          <w:szCs w:val="24"/>
        </w:rPr>
        <w:lastRenderedPageBreak/>
        <w:t xml:space="preserve">частини роботи є з’ясування причин виникнення міжнародного конфлікту. Це дасть Вам змогу комплексно проаналізувати  міжнародний конфлікт. </w:t>
      </w:r>
    </w:p>
    <w:p w:rsidR="00AC3A98" w:rsidRPr="00653248" w:rsidRDefault="00AC3A98" w:rsidP="00AC3A98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  <w:sectPr w:rsidR="00AC3A98" w:rsidRPr="00653248" w:rsidSect="0012058D">
          <w:pgSz w:w="11906" w:h="16838"/>
          <w:pgMar w:top="568" w:right="850" w:bottom="850" w:left="1417" w:header="708" w:footer="708" w:gutter="0"/>
          <w:cols w:space="708"/>
          <w:docGrid w:linePitch="360"/>
        </w:sectPr>
      </w:pPr>
    </w:p>
    <w:p w:rsidR="00CF3466" w:rsidRPr="00653248" w:rsidRDefault="00CF3466" w:rsidP="00CF34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F3466" w:rsidRPr="00653248" w:rsidSect="005F2E5C">
          <w:type w:val="continuous"/>
          <w:pgSz w:w="11906" w:h="16838"/>
          <w:pgMar w:top="850" w:right="850" w:bottom="850" w:left="1417" w:header="708" w:footer="708" w:gutter="0"/>
          <w:cols w:num="2" w:space="709"/>
          <w:docGrid w:linePitch="360"/>
        </w:sectPr>
      </w:pPr>
    </w:p>
    <w:p w:rsidR="00CF3466" w:rsidRPr="00653248" w:rsidRDefault="00CF3466" w:rsidP="00AC3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248">
        <w:rPr>
          <w:rFonts w:ascii="Times New Roman" w:hAnsi="Times New Roman"/>
          <w:sz w:val="24"/>
          <w:szCs w:val="24"/>
        </w:rPr>
        <w:lastRenderedPageBreak/>
        <w:t xml:space="preserve">Науково-пошукова робота виконується відповідно до вимог стандартів – аркушах формату А4 (210*297 мм) із </w:t>
      </w:r>
      <w:proofErr w:type="spellStart"/>
      <w:r w:rsidRPr="00653248">
        <w:rPr>
          <w:rFonts w:ascii="Times New Roman" w:hAnsi="Times New Roman"/>
          <w:sz w:val="24"/>
          <w:szCs w:val="24"/>
        </w:rPr>
        <w:t>вказанням</w:t>
      </w:r>
      <w:proofErr w:type="spellEnd"/>
      <w:r w:rsidRPr="00653248">
        <w:rPr>
          <w:rFonts w:ascii="Times New Roman" w:hAnsi="Times New Roman"/>
          <w:sz w:val="24"/>
          <w:szCs w:val="24"/>
        </w:rPr>
        <w:t xml:space="preserve"> нумерації аркушів (вгорі праворуч) і з дотриманням трафаретів (полів): ліворуч – 30 мм; праворуч – 20 мм; згори – 20 мм; знизу – 20 мм. Обсяг індивідуального завдання повинен становити 5-10 сторінок. </w:t>
      </w:r>
    </w:p>
    <w:p w:rsidR="00CF3466" w:rsidRPr="00653248" w:rsidRDefault="00CF3466" w:rsidP="00CF34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3466" w:rsidRPr="00653248" w:rsidRDefault="00CF3466" w:rsidP="00CF3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3466" w:rsidRPr="00653248" w:rsidRDefault="00CF3466" w:rsidP="00CF3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3248">
        <w:rPr>
          <w:rFonts w:ascii="Times New Roman" w:hAnsi="Times New Roman"/>
          <w:b/>
          <w:bCs/>
          <w:sz w:val="24"/>
          <w:szCs w:val="24"/>
        </w:rPr>
        <w:t>7. Методи контролю</w:t>
      </w:r>
    </w:p>
    <w:p w:rsidR="00CF3466" w:rsidRPr="00653248" w:rsidRDefault="00CF3466" w:rsidP="00CF3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3466" w:rsidRPr="00653248" w:rsidRDefault="00CF3466" w:rsidP="00CF3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53248">
        <w:rPr>
          <w:rFonts w:ascii="Times New Roman" w:hAnsi="Times New Roman"/>
          <w:b/>
          <w:bCs/>
          <w:sz w:val="24"/>
          <w:szCs w:val="24"/>
        </w:rPr>
        <w:t>Система контролю знань та вмінь студентів охоплює:</w:t>
      </w:r>
    </w:p>
    <w:p w:rsidR="00CF3466" w:rsidRPr="00653248" w:rsidRDefault="00CF3466" w:rsidP="00CF3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53248">
        <w:rPr>
          <w:rFonts w:ascii="Times New Roman" w:hAnsi="Times New Roman"/>
          <w:b/>
          <w:bCs/>
          <w:sz w:val="24"/>
          <w:szCs w:val="24"/>
        </w:rPr>
        <w:t xml:space="preserve"> - Модульний контроль.</w:t>
      </w:r>
    </w:p>
    <w:p w:rsidR="00CF3466" w:rsidRPr="00653248" w:rsidRDefault="00CF3466" w:rsidP="00CF3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3248">
        <w:rPr>
          <w:rFonts w:ascii="Times New Roman" w:hAnsi="Times New Roman"/>
          <w:sz w:val="24"/>
          <w:szCs w:val="24"/>
        </w:rPr>
        <w:t>Написання студентами 2 модулів, кожен з яких оцінюється максимально у 10 балів. Кожне модульне завдання охоплює 10 питань, відповідь на які оцінюється максимально у 1 бал. Оцінюється чіткість викладу та ґрунтовність відповіді.</w:t>
      </w:r>
    </w:p>
    <w:p w:rsidR="00CF3466" w:rsidRPr="00653248" w:rsidRDefault="00CF3466" w:rsidP="00CF3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3248">
        <w:rPr>
          <w:rFonts w:ascii="Times New Roman" w:hAnsi="Times New Roman"/>
          <w:b/>
          <w:bCs/>
          <w:sz w:val="24"/>
          <w:szCs w:val="24"/>
        </w:rPr>
        <w:t xml:space="preserve"> - Індивідуальне навчально-дослідне завдання </w:t>
      </w:r>
      <w:r w:rsidRPr="00653248">
        <w:rPr>
          <w:rFonts w:ascii="Times New Roman" w:hAnsi="Times New Roman"/>
          <w:sz w:val="24"/>
          <w:szCs w:val="24"/>
        </w:rPr>
        <w:t>обсягом 10 сторінок про одного з наведених дипломатів періоду, що вивчається. Завдання максимально оцінюється у 10 балів.</w:t>
      </w:r>
    </w:p>
    <w:p w:rsidR="00CF3466" w:rsidRPr="00653248" w:rsidRDefault="00CF3466" w:rsidP="00CF3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3248">
        <w:rPr>
          <w:rFonts w:ascii="Times New Roman" w:hAnsi="Times New Roman"/>
          <w:sz w:val="24"/>
          <w:szCs w:val="24"/>
        </w:rPr>
        <w:t xml:space="preserve"> </w:t>
      </w:r>
      <w:r w:rsidRPr="00653248">
        <w:rPr>
          <w:rFonts w:ascii="Times New Roman" w:hAnsi="Times New Roman"/>
          <w:b/>
          <w:bCs/>
          <w:sz w:val="24"/>
          <w:szCs w:val="24"/>
        </w:rPr>
        <w:t xml:space="preserve">- Виступи на семінарських заняттях. </w:t>
      </w:r>
      <w:r w:rsidRPr="00653248">
        <w:rPr>
          <w:rFonts w:ascii="Times New Roman" w:hAnsi="Times New Roman"/>
          <w:sz w:val="24"/>
          <w:szCs w:val="24"/>
        </w:rPr>
        <w:t>Оцінювання виступів студентів здійснюється за шкалою від 0 до 5 балів.</w:t>
      </w:r>
    </w:p>
    <w:p w:rsidR="00CF3466" w:rsidRPr="00653248" w:rsidRDefault="00CF3466" w:rsidP="00CF3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53248">
        <w:rPr>
          <w:rFonts w:ascii="Times New Roman" w:hAnsi="Times New Roman"/>
          <w:sz w:val="24"/>
          <w:szCs w:val="24"/>
        </w:rPr>
        <w:t xml:space="preserve"> </w:t>
      </w:r>
      <w:r w:rsidRPr="00653248">
        <w:rPr>
          <w:rFonts w:ascii="Times New Roman" w:hAnsi="Times New Roman"/>
          <w:b/>
          <w:bCs/>
          <w:sz w:val="24"/>
          <w:szCs w:val="24"/>
        </w:rPr>
        <w:t>- Підсумковий контроль.</w:t>
      </w:r>
    </w:p>
    <w:p w:rsidR="00CF3466" w:rsidRPr="00653248" w:rsidRDefault="00CF3466" w:rsidP="00CF3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3248">
        <w:rPr>
          <w:rFonts w:ascii="Times New Roman" w:hAnsi="Times New Roman"/>
          <w:sz w:val="24"/>
          <w:szCs w:val="24"/>
        </w:rPr>
        <w:t>Залік виставляється у випадку успішності студентів у семестрі не менше 26 балів. Кількість отриманих студентами балів у семестрі множиться на коефіцієнт "2".</w:t>
      </w:r>
    </w:p>
    <w:p w:rsidR="00CF3466" w:rsidRPr="00653248" w:rsidRDefault="00CF3466" w:rsidP="00CF3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3466" w:rsidRPr="00653248" w:rsidRDefault="00CF3466" w:rsidP="00CF3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3466" w:rsidRPr="00653248" w:rsidRDefault="00CF3466" w:rsidP="00CF3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3248">
        <w:rPr>
          <w:rFonts w:ascii="Times New Roman" w:hAnsi="Times New Roman"/>
          <w:b/>
          <w:bCs/>
          <w:sz w:val="24"/>
          <w:szCs w:val="24"/>
        </w:rPr>
        <w:t>8. Розподіл балів, що присвоюється студентам</w:t>
      </w:r>
    </w:p>
    <w:p w:rsidR="00CF3466" w:rsidRPr="00653248" w:rsidRDefault="00CF3466" w:rsidP="00CF3466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</w:p>
    <w:p w:rsidR="00CF3466" w:rsidRPr="00653248" w:rsidRDefault="00CF3466" w:rsidP="00CF3466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653248">
        <w:rPr>
          <w:rFonts w:ascii="Times New Roman" w:hAnsi="Times New Roman"/>
          <w:sz w:val="24"/>
          <w:szCs w:val="24"/>
        </w:rPr>
        <w:t xml:space="preserve">Оцінювання знань студента здійснюється за 100-бальною інкалою. Максимальна кількість балів при оцінюванні знань студентів складає 50 балів за поточну успішність та 50 балів на заліку. </w:t>
      </w:r>
    </w:p>
    <w:p w:rsidR="00CF3466" w:rsidRPr="00653248" w:rsidRDefault="00CF3466" w:rsidP="00CF3466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</w:p>
    <w:p w:rsidR="00CF3466" w:rsidRPr="00653248" w:rsidRDefault="00CF3466" w:rsidP="00CF3466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Style w:val="FontStyle83"/>
          <w:szCs w:val="24"/>
        </w:rPr>
      </w:pPr>
      <w:r w:rsidRPr="00653248">
        <w:rPr>
          <w:rStyle w:val="FontStyle83"/>
          <w:szCs w:val="24"/>
        </w:rPr>
        <w:t xml:space="preserve">Критерії оцінювання знань за різними видами робіт: </w:t>
      </w:r>
    </w:p>
    <w:p w:rsidR="00CF3466" w:rsidRPr="00653248" w:rsidRDefault="00CF3466" w:rsidP="00CF3466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Style w:val="FontStyle83"/>
          <w:b w:val="0"/>
          <w:bCs w:val="0"/>
          <w:i w:val="0"/>
          <w:iCs w:val="0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7"/>
        <w:gridCol w:w="4928"/>
      </w:tblGrid>
      <w:tr w:rsidR="00CF3466" w:rsidRPr="00653248" w:rsidTr="00C91A62">
        <w:tc>
          <w:tcPr>
            <w:tcW w:w="4927" w:type="dxa"/>
          </w:tcPr>
          <w:p w:rsidR="00CF3466" w:rsidRPr="00653248" w:rsidRDefault="00CF3466" w:rsidP="00C91A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83"/>
                <w:b w:val="0"/>
                <w:i w:val="0"/>
                <w:szCs w:val="24"/>
              </w:rPr>
            </w:pPr>
            <w:r w:rsidRPr="00653248">
              <w:rPr>
                <w:rStyle w:val="FontStyle83"/>
                <w:b w:val="0"/>
                <w:i w:val="0"/>
                <w:szCs w:val="24"/>
              </w:rPr>
              <w:t xml:space="preserve">Види робіт </w:t>
            </w:r>
          </w:p>
        </w:tc>
        <w:tc>
          <w:tcPr>
            <w:tcW w:w="4928" w:type="dxa"/>
          </w:tcPr>
          <w:p w:rsidR="00CF3466" w:rsidRPr="00653248" w:rsidRDefault="00CF3466" w:rsidP="00C91A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83"/>
                <w:b w:val="0"/>
                <w:i w:val="0"/>
                <w:szCs w:val="24"/>
              </w:rPr>
            </w:pPr>
            <w:r w:rsidRPr="00653248">
              <w:rPr>
                <w:rStyle w:val="FontStyle83"/>
                <w:b w:val="0"/>
                <w:i w:val="0"/>
                <w:szCs w:val="24"/>
              </w:rPr>
              <w:t>Приблизна частка у підсумковій одиниці</w:t>
            </w:r>
          </w:p>
        </w:tc>
      </w:tr>
      <w:tr w:rsidR="00CF3466" w:rsidRPr="00653248" w:rsidTr="00C91A62">
        <w:tc>
          <w:tcPr>
            <w:tcW w:w="4927" w:type="dxa"/>
          </w:tcPr>
          <w:p w:rsidR="00CF3466" w:rsidRPr="00653248" w:rsidRDefault="00CF3466" w:rsidP="00C91A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83"/>
                <w:b w:val="0"/>
                <w:i w:val="0"/>
                <w:szCs w:val="24"/>
              </w:rPr>
            </w:pPr>
            <w:r w:rsidRPr="00653248">
              <w:rPr>
                <w:rStyle w:val="FontStyle83"/>
                <w:b w:val="0"/>
                <w:i w:val="0"/>
                <w:szCs w:val="24"/>
              </w:rPr>
              <w:t>Модульний контроль № 1</w:t>
            </w:r>
          </w:p>
        </w:tc>
        <w:tc>
          <w:tcPr>
            <w:tcW w:w="4928" w:type="dxa"/>
          </w:tcPr>
          <w:p w:rsidR="00CF3466" w:rsidRPr="00653248" w:rsidRDefault="00CF3466" w:rsidP="00C91A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83"/>
                <w:b w:val="0"/>
                <w:i w:val="0"/>
                <w:szCs w:val="24"/>
              </w:rPr>
            </w:pPr>
            <w:r w:rsidRPr="00653248">
              <w:rPr>
                <w:rStyle w:val="FontStyle83"/>
                <w:b w:val="0"/>
                <w:i w:val="0"/>
                <w:szCs w:val="24"/>
              </w:rPr>
              <w:t xml:space="preserve">(від 0 до 10 балів) </w:t>
            </w:r>
          </w:p>
        </w:tc>
      </w:tr>
      <w:tr w:rsidR="00CF3466" w:rsidRPr="00653248" w:rsidTr="00C91A62">
        <w:tc>
          <w:tcPr>
            <w:tcW w:w="4927" w:type="dxa"/>
          </w:tcPr>
          <w:p w:rsidR="00CF3466" w:rsidRPr="00653248" w:rsidRDefault="00CF3466" w:rsidP="00C91A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83"/>
                <w:b w:val="0"/>
                <w:i w:val="0"/>
                <w:szCs w:val="24"/>
              </w:rPr>
            </w:pPr>
            <w:r w:rsidRPr="00653248">
              <w:rPr>
                <w:rStyle w:val="FontStyle83"/>
                <w:b w:val="0"/>
                <w:i w:val="0"/>
                <w:szCs w:val="24"/>
              </w:rPr>
              <w:t>Модульний контроль № 2</w:t>
            </w:r>
          </w:p>
        </w:tc>
        <w:tc>
          <w:tcPr>
            <w:tcW w:w="4928" w:type="dxa"/>
          </w:tcPr>
          <w:p w:rsidR="00CF3466" w:rsidRPr="00653248" w:rsidRDefault="00CF3466" w:rsidP="00C91A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83"/>
                <w:b w:val="0"/>
                <w:i w:val="0"/>
                <w:szCs w:val="24"/>
              </w:rPr>
            </w:pPr>
            <w:r w:rsidRPr="00653248">
              <w:rPr>
                <w:rStyle w:val="FontStyle83"/>
                <w:b w:val="0"/>
                <w:i w:val="0"/>
                <w:szCs w:val="24"/>
              </w:rPr>
              <w:t xml:space="preserve">(від 0 до 10 балів) </w:t>
            </w:r>
          </w:p>
        </w:tc>
      </w:tr>
      <w:tr w:rsidR="00CF3466" w:rsidRPr="00653248" w:rsidTr="00C91A62">
        <w:tc>
          <w:tcPr>
            <w:tcW w:w="4927" w:type="dxa"/>
          </w:tcPr>
          <w:p w:rsidR="00CF3466" w:rsidRPr="00653248" w:rsidRDefault="00CF3466" w:rsidP="00C91A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83"/>
                <w:b w:val="0"/>
                <w:i w:val="0"/>
                <w:szCs w:val="24"/>
              </w:rPr>
            </w:pPr>
            <w:r w:rsidRPr="00653248">
              <w:rPr>
                <w:rStyle w:val="FontStyle83"/>
                <w:b w:val="0"/>
                <w:i w:val="0"/>
                <w:szCs w:val="24"/>
              </w:rPr>
              <w:t>Індивідуальне завдання</w:t>
            </w:r>
          </w:p>
        </w:tc>
        <w:tc>
          <w:tcPr>
            <w:tcW w:w="4928" w:type="dxa"/>
          </w:tcPr>
          <w:p w:rsidR="00CF3466" w:rsidRPr="00653248" w:rsidRDefault="00CF3466" w:rsidP="00C91A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83"/>
                <w:b w:val="0"/>
                <w:i w:val="0"/>
                <w:szCs w:val="24"/>
              </w:rPr>
            </w:pPr>
            <w:r w:rsidRPr="00653248">
              <w:rPr>
                <w:rStyle w:val="FontStyle83"/>
                <w:b w:val="0"/>
                <w:i w:val="0"/>
                <w:szCs w:val="24"/>
              </w:rPr>
              <w:t>(від 0 до 10 балів)</w:t>
            </w:r>
          </w:p>
        </w:tc>
      </w:tr>
      <w:tr w:rsidR="00CF3466" w:rsidRPr="00653248" w:rsidTr="00C91A62">
        <w:tc>
          <w:tcPr>
            <w:tcW w:w="4927" w:type="dxa"/>
          </w:tcPr>
          <w:p w:rsidR="00CF3466" w:rsidRPr="00653248" w:rsidRDefault="00CF3466" w:rsidP="00C91A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83"/>
                <w:b w:val="0"/>
                <w:i w:val="0"/>
                <w:szCs w:val="24"/>
              </w:rPr>
            </w:pPr>
            <w:r w:rsidRPr="00653248">
              <w:rPr>
                <w:rStyle w:val="FontStyle83"/>
                <w:b w:val="0"/>
                <w:i w:val="0"/>
                <w:szCs w:val="24"/>
              </w:rPr>
              <w:t>Виступи на семінарських заняттях</w:t>
            </w:r>
          </w:p>
        </w:tc>
        <w:tc>
          <w:tcPr>
            <w:tcW w:w="4928" w:type="dxa"/>
          </w:tcPr>
          <w:p w:rsidR="00CF3466" w:rsidRPr="00653248" w:rsidRDefault="00CF3466" w:rsidP="00C91A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83"/>
                <w:b w:val="0"/>
                <w:i w:val="0"/>
                <w:szCs w:val="24"/>
              </w:rPr>
            </w:pPr>
            <w:r w:rsidRPr="00653248">
              <w:rPr>
                <w:rStyle w:val="FontStyle83"/>
                <w:b w:val="0"/>
                <w:i w:val="0"/>
                <w:szCs w:val="24"/>
              </w:rPr>
              <w:t xml:space="preserve">(від 0 до 20 балів) </w:t>
            </w:r>
          </w:p>
        </w:tc>
      </w:tr>
    </w:tbl>
    <w:p w:rsidR="00CF3466" w:rsidRPr="00653248" w:rsidRDefault="00CF3466" w:rsidP="00CF3466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</w:p>
    <w:p w:rsidR="00CF3466" w:rsidRPr="00653248" w:rsidRDefault="00CF3466" w:rsidP="00CF3466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</w:p>
    <w:p w:rsidR="00CF3466" w:rsidRPr="00653248" w:rsidRDefault="00CF3466" w:rsidP="00CF346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53248">
        <w:rPr>
          <w:rFonts w:ascii="Times New Roman" w:hAnsi="Times New Roman"/>
          <w:b/>
          <w:i/>
          <w:sz w:val="24"/>
          <w:szCs w:val="24"/>
        </w:rPr>
        <w:t>Приклади розподілу балів, які отримують студенти</w:t>
      </w:r>
    </w:p>
    <w:p w:rsidR="00CF3466" w:rsidRPr="00653248" w:rsidRDefault="00CF3466" w:rsidP="00CF34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0"/>
        <w:gridCol w:w="776"/>
        <w:gridCol w:w="709"/>
        <w:gridCol w:w="850"/>
        <w:gridCol w:w="851"/>
        <w:gridCol w:w="992"/>
        <w:gridCol w:w="1276"/>
        <w:gridCol w:w="1275"/>
        <w:gridCol w:w="1418"/>
        <w:gridCol w:w="958"/>
      </w:tblGrid>
      <w:tr w:rsidR="00CF3466" w:rsidRPr="00653248" w:rsidTr="00C91A62">
        <w:tc>
          <w:tcPr>
            <w:tcW w:w="7479" w:type="dxa"/>
            <w:gridSpan w:val="8"/>
          </w:tcPr>
          <w:p w:rsidR="00CF3466" w:rsidRPr="00653248" w:rsidRDefault="00CF3466" w:rsidP="00C91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248">
              <w:rPr>
                <w:rFonts w:ascii="Times New Roman" w:hAnsi="Times New Roman"/>
                <w:sz w:val="24"/>
                <w:szCs w:val="24"/>
              </w:rPr>
              <w:t>Поточне тестування та самостійна робота</w:t>
            </w:r>
          </w:p>
        </w:tc>
        <w:tc>
          <w:tcPr>
            <w:tcW w:w="1418" w:type="dxa"/>
          </w:tcPr>
          <w:p w:rsidR="00CF3466" w:rsidRPr="00653248" w:rsidRDefault="00CF3466" w:rsidP="00C91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248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  <w:tc>
          <w:tcPr>
            <w:tcW w:w="958" w:type="dxa"/>
          </w:tcPr>
          <w:p w:rsidR="00CF3466" w:rsidRPr="00653248" w:rsidRDefault="00CF3466" w:rsidP="00C91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248">
              <w:rPr>
                <w:rFonts w:ascii="Times New Roman" w:hAnsi="Times New Roman"/>
                <w:sz w:val="24"/>
                <w:szCs w:val="24"/>
              </w:rPr>
              <w:t>Сума</w:t>
            </w:r>
          </w:p>
        </w:tc>
      </w:tr>
      <w:tr w:rsidR="00CF3466" w:rsidRPr="00653248" w:rsidTr="00C91A62">
        <w:tc>
          <w:tcPr>
            <w:tcW w:w="3936" w:type="dxa"/>
            <w:gridSpan w:val="5"/>
          </w:tcPr>
          <w:p w:rsidR="00CF3466" w:rsidRPr="00653248" w:rsidRDefault="00CF3466" w:rsidP="00C91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248">
              <w:rPr>
                <w:rFonts w:ascii="Times New Roman" w:hAnsi="Times New Roman"/>
                <w:sz w:val="24"/>
                <w:szCs w:val="24"/>
              </w:rPr>
              <w:t>Змістовий модуль № 1</w:t>
            </w:r>
          </w:p>
        </w:tc>
        <w:tc>
          <w:tcPr>
            <w:tcW w:w="3543" w:type="dxa"/>
            <w:gridSpan w:val="3"/>
          </w:tcPr>
          <w:p w:rsidR="00CF3466" w:rsidRPr="00653248" w:rsidRDefault="00CF3466" w:rsidP="00C91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248">
              <w:rPr>
                <w:rFonts w:ascii="Times New Roman" w:hAnsi="Times New Roman"/>
                <w:sz w:val="24"/>
                <w:szCs w:val="24"/>
              </w:rPr>
              <w:t>Змістовий модуль № 2</w:t>
            </w:r>
          </w:p>
        </w:tc>
        <w:tc>
          <w:tcPr>
            <w:tcW w:w="1418" w:type="dxa"/>
            <w:vMerge w:val="restart"/>
          </w:tcPr>
          <w:p w:rsidR="00CF3466" w:rsidRPr="00653248" w:rsidRDefault="00CF3466" w:rsidP="00C91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3466" w:rsidRPr="00653248" w:rsidRDefault="00CF3466" w:rsidP="00C91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24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58" w:type="dxa"/>
            <w:vMerge w:val="restart"/>
          </w:tcPr>
          <w:p w:rsidR="00CF3466" w:rsidRPr="00653248" w:rsidRDefault="00CF3466" w:rsidP="00C91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3466" w:rsidRPr="00653248" w:rsidRDefault="00CF3466" w:rsidP="00C91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24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F3466" w:rsidRPr="00653248" w:rsidTr="00C91A62">
        <w:tc>
          <w:tcPr>
            <w:tcW w:w="750" w:type="dxa"/>
            <w:tcBorders>
              <w:right w:val="single" w:sz="4" w:space="0" w:color="auto"/>
            </w:tcBorders>
          </w:tcPr>
          <w:p w:rsidR="00CF3466" w:rsidRPr="00653248" w:rsidRDefault="00CF3466" w:rsidP="00C91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248">
              <w:rPr>
                <w:rFonts w:ascii="Times New Roman" w:hAnsi="Times New Roman"/>
                <w:sz w:val="24"/>
                <w:szCs w:val="24"/>
              </w:rPr>
              <w:t>Т1</w:t>
            </w: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</w:tcPr>
          <w:p w:rsidR="00CF3466" w:rsidRPr="00653248" w:rsidRDefault="00CF3466" w:rsidP="00C91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248">
              <w:rPr>
                <w:rFonts w:ascii="Times New Roman" w:hAnsi="Times New Roman"/>
                <w:sz w:val="24"/>
                <w:szCs w:val="24"/>
              </w:rPr>
              <w:t>Т2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3466" w:rsidRPr="00653248" w:rsidRDefault="00CF3466" w:rsidP="00C91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248">
              <w:rPr>
                <w:rFonts w:ascii="Times New Roman" w:hAnsi="Times New Roman"/>
                <w:sz w:val="24"/>
                <w:szCs w:val="24"/>
              </w:rPr>
              <w:t>Т3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F3466" w:rsidRPr="00653248" w:rsidRDefault="00CF3466" w:rsidP="00C91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248">
              <w:rPr>
                <w:rFonts w:ascii="Times New Roman" w:hAnsi="Times New Roman"/>
                <w:sz w:val="24"/>
                <w:szCs w:val="24"/>
              </w:rPr>
              <w:t>Т4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F3466" w:rsidRPr="00653248" w:rsidRDefault="00CF3466" w:rsidP="00C91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248">
              <w:rPr>
                <w:rFonts w:ascii="Times New Roman" w:hAnsi="Times New Roman"/>
                <w:sz w:val="24"/>
                <w:szCs w:val="24"/>
              </w:rPr>
              <w:t>Т5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F3466" w:rsidRPr="00653248" w:rsidRDefault="00CF3466" w:rsidP="00C91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248">
              <w:rPr>
                <w:rFonts w:ascii="Times New Roman" w:hAnsi="Times New Roman"/>
                <w:sz w:val="24"/>
                <w:szCs w:val="24"/>
              </w:rPr>
              <w:t>Т6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F3466" w:rsidRPr="00653248" w:rsidRDefault="00CF3466" w:rsidP="00C91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248">
              <w:rPr>
                <w:rFonts w:ascii="Times New Roman" w:hAnsi="Times New Roman"/>
                <w:sz w:val="24"/>
                <w:szCs w:val="24"/>
              </w:rPr>
              <w:t>Т7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F3466" w:rsidRPr="00653248" w:rsidRDefault="00CF3466" w:rsidP="00C91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248">
              <w:rPr>
                <w:rFonts w:ascii="Times New Roman" w:hAnsi="Times New Roman"/>
                <w:sz w:val="24"/>
                <w:szCs w:val="24"/>
              </w:rPr>
              <w:t>Т8</w:t>
            </w:r>
          </w:p>
        </w:tc>
        <w:tc>
          <w:tcPr>
            <w:tcW w:w="1418" w:type="dxa"/>
            <w:vMerge/>
          </w:tcPr>
          <w:p w:rsidR="00CF3466" w:rsidRPr="00653248" w:rsidRDefault="00CF3466" w:rsidP="00C91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CF3466" w:rsidRPr="00653248" w:rsidRDefault="00CF3466" w:rsidP="00C91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466" w:rsidRPr="00653248" w:rsidTr="00C91A62">
        <w:tc>
          <w:tcPr>
            <w:tcW w:w="7479" w:type="dxa"/>
            <w:gridSpan w:val="8"/>
          </w:tcPr>
          <w:p w:rsidR="00CF3466" w:rsidRPr="00653248" w:rsidRDefault="00CF3466" w:rsidP="00C91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248">
              <w:rPr>
                <w:rFonts w:ascii="Times New Roman" w:hAnsi="Times New Roman"/>
                <w:sz w:val="24"/>
                <w:szCs w:val="24"/>
              </w:rPr>
              <w:t>30+20=50*2</w:t>
            </w:r>
          </w:p>
        </w:tc>
        <w:tc>
          <w:tcPr>
            <w:tcW w:w="1418" w:type="dxa"/>
            <w:vMerge/>
          </w:tcPr>
          <w:p w:rsidR="00CF3466" w:rsidRPr="00653248" w:rsidRDefault="00CF3466" w:rsidP="00C91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CF3466" w:rsidRPr="00653248" w:rsidRDefault="00CF3466" w:rsidP="00C91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3466" w:rsidRPr="00653248" w:rsidRDefault="00CF3466" w:rsidP="00CF34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3466" w:rsidRPr="00653248" w:rsidRDefault="00CF3466" w:rsidP="00CF3466">
      <w:pPr>
        <w:pStyle w:val="Style2"/>
        <w:widowControl/>
        <w:rPr>
          <w:rStyle w:val="FontStyle70"/>
          <w:sz w:val="24"/>
          <w:szCs w:val="24"/>
        </w:rPr>
      </w:pPr>
      <w:r w:rsidRPr="00653248">
        <w:rPr>
          <w:rStyle w:val="FontStyle70"/>
          <w:sz w:val="24"/>
          <w:szCs w:val="24"/>
        </w:rPr>
        <w:t>При оформленні документів за екзаменаційну сесію використовується таблиця відповідності оцінювання знань студентів за різними системами.</w:t>
      </w:r>
    </w:p>
    <w:p w:rsidR="00CF3466" w:rsidRPr="00653248" w:rsidRDefault="00CF3466" w:rsidP="00CF3466">
      <w:pPr>
        <w:pStyle w:val="Style21"/>
        <w:widowControl/>
      </w:pPr>
    </w:p>
    <w:p w:rsidR="00CF3466" w:rsidRPr="00653248" w:rsidRDefault="00CF3466" w:rsidP="00CF3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3466" w:rsidRPr="00653248" w:rsidRDefault="00CF3466" w:rsidP="00CF3466">
      <w:pPr>
        <w:pStyle w:val="1"/>
        <w:ind w:left="0"/>
        <w:jc w:val="center"/>
        <w:rPr>
          <w:b/>
          <w:lang w:val="uk-UA"/>
        </w:rPr>
      </w:pPr>
      <w:r w:rsidRPr="00653248">
        <w:rPr>
          <w:b/>
          <w:lang w:val="en-US"/>
        </w:rPr>
        <w:t>9</w:t>
      </w:r>
      <w:r w:rsidRPr="00653248">
        <w:rPr>
          <w:b/>
          <w:lang w:val="uk-UA"/>
        </w:rPr>
        <w:t>. Критерії оцінювання знань студентів</w:t>
      </w:r>
    </w:p>
    <w:p w:rsidR="00CF3466" w:rsidRPr="00653248" w:rsidRDefault="00CF3466" w:rsidP="00CF3466">
      <w:pPr>
        <w:pStyle w:val="1"/>
        <w:ind w:left="0"/>
        <w:jc w:val="center"/>
        <w:rPr>
          <w:b/>
          <w:lang w:val="uk-UA"/>
        </w:rPr>
      </w:pPr>
    </w:p>
    <w:tbl>
      <w:tblPr>
        <w:tblW w:w="0" w:type="auto"/>
        <w:jc w:val="center"/>
        <w:tblInd w:w="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6"/>
        <w:gridCol w:w="8243"/>
      </w:tblGrid>
      <w:tr w:rsidR="00CF3466" w:rsidRPr="00653248" w:rsidTr="00C91A62">
        <w:trPr>
          <w:trHeight w:val="576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466" w:rsidRPr="00653248" w:rsidRDefault="00CF3466" w:rsidP="00C91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32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Оцінка</w:t>
            </w:r>
          </w:p>
        </w:tc>
        <w:tc>
          <w:tcPr>
            <w:tcW w:w="8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466" w:rsidRPr="00653248" w:rsidRDefault="00CF3466" w:rsidP="00C91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32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Критерії оцінювання</w:t>
            </w:r>
          </w:p>
        </w:tc>
      </w:tr>
      <w:tr w:rsidR="00CF3466" w:rsidRPr="00653248" w:rsidTr="00C91A62">
        <w:trPr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466" w:rsidRPr="00653248" w:rsidRDefault="00CF3466" w:rsidP="00C91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324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Е</w:t>
            </w:r>
          </w:p>
        </w:tc>
        <w:tc>
          <w:tcPr>
            <w:tcW w:w="8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466" w:rsidRPr="00653248" w:rsidRDefault="00CF3466" w:rsidP="00C91A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32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Студент виявляє знання і розуміння основних положень теоретичного матеріалу. Дає правильні, але недостатньо осмислені відповіді. Вміє </w:t>
            </w:r>
            <w:r w:rsidRPr="006532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застосовувати знання при виконанні завдань за зразком, наводити окремі власні приклади на підтвердження власних думок</w:t>
            </w:r>
          </w:p>
        </w:tc>
      </w:tr>
      <w:tr w:rsidR="00CF3466" w:rsidRPr="00653248" w:rsidTr="00C91A62">
        <w:trPr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466" w:rsidRPr="00653248" w:rsidRDefault="00CF3466" w:rsidP="00C91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653248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lastRenderedPageBreak/>
              <w:t>D</w:t>
            </w:r>
          </w:p>
        </w:tc>
        <w:tc>
          <w:tcPr>
            <w:tcW w:w="8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466" w:rsidRPr="00653248" w:rsidRDefault="00CF3466" w:rsidP="00C91A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32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Студент вміє застосовувати вивчений матеріал у стандартних ситуаціях, намагається аналізувати встановлювати найсуттєвіші зв’язки і залежність між явищами, фактами, робити висновки, загалом дає відповіді логічно, допускаючи при цьому неточності.</w:t>
            </w:r>
          </w:p>
        </w:tc>
      </w:tr>
      <w:tr w:rsidR="00CF3466" w:rsidRPr="00653248" w:rsidTr="00C91A62">
        <w:trPr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466" w:rsidRPr="00653248" w:rsidRDefault="00CF3466" w:rsidP="00C91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653248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C</w:t>
            </w:r>
          </w:p>
        </w:tc>
        <w:tc>
          <w:tcPr>
            <w:tcW w:w="8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466" w:rsidRPr="00653248" w:rsidRDefault="00CF3466" w:rsidP="00C91A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32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Студент добре володіє вивченим матеріалом, застосовує знання в стандартних ситуаціях, уміє аналізувати й систематизувати інформацію, використовує основні положення із самостійною і правильною аргументацією.</w:t>
            </w:r>
          </w:p>
        </w:tc>
      </w:tr>
      <w:tr w:rsidR="00CF3466" w:rsidRPr="00653248" w:rsidTr="00C91A62">
        <w:trPr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466" w:rsidRPr="00653248" w:rsidRDefault="00CF3466" w:rsidP="00C91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653248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B</w:t>
            </w:r>
          </w:p>
        </w:tc>
        <w:tc>
          <w:tcPr>
            <w:tcW w:w="8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466" w:rsidRPr="00653248" w:rsidRDefault="00CF3466" w:rsidP="00C91A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32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Студент має повні, глибокі знання, здатний застосовувати їх у практичній діяльності, робити висновки, узагальнення. Вміє аргументовано використовувати отримані знання в різних ситуаціях, самостійно знаходити інформацію, ставити і розв’язувати проблеми</w:t>
            </w:r>
          </w:p>
        </w:tc>
      </w:tr>
      <w:tr w:rsidR="00CF3466" w:rsidRPr="00653248" w:rsidTr="00C91A62">
        <w:trPr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466" w:rsidRPr="00653248" w:rsidRDefault="00CF3466" w:rsidP="00C91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653248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A</w:t>
            </w:r>
          </w:p>
        </w:tc>
        <w:tc>
          <w:tcPr>
            <w:tcW w:w="8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466" w:rsidRPr="00653248" w:rsidRDefault="00CF3466" w:rsidP="00C91A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32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Студент має системні, міцні знання в обсязі та в межах вимог навчальних програм, усвідомлено використовує їх у стан</w:t>
            </w:r>
            <w:r w:rsidRPr="0065324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дартних та нестандартних ситуаціях. Уміє самостійно аналізувати, оцінювати, узагальнювати опанований матеріал, самостійно користуватися джерелами інформації, приймати рішення.</w:t>
            </w:r>
          </w:p>
        </w:tc>
      </w:tr>
    </w:tbl>
    <w:p w:rsidR="00CF3466" w:rsidRPr="00653248" w:rsidRDefault="00CF3466" w:rsidP="00CF3466">
      <w:pPr>
        <w:spacing w:line="360" w:lineRule="auto"/>
        <w:ind w:left="14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F3466" w:rsidRPr="00653248" w:rsidRDefault="00CF3466" w:rsidP="00CF3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3248">
        <w:rPr>
          <w:rFonts w:ascii="Times New Roman" w:hAnsi="Times New Roman"/>
          <w:b/>
          <w:bCs/>
          <w:sz w:val="24"/>
          <w:szCs w:val="24"/>
        </w:rPr>
        <w:t>10. Шкала оцінювання: вузу, національна та ЕСТ</w:t>
      </w:r>
      <w:r w:rsidRPr="00653248">
        <w:rPr>
          <w:rFonts w:ascii="Times New Roman" w:hAnsi="Times New Roman"/>
          <w:b/>
          <w:bCs/>
          <w:sz w:val="24"/>
          <w:szCs w:val="24"/>
          <w:lang w:val="en-US"/>
        </w:rPr>
        <w:t>S</w:t>
      </w:r>
      <w:r w:rsidRPr="0065324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F3466" w:rsidRPr="00653248" w:rsidRDefault="00CF3466" w:rsidP="00CF34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73"/>
        <w:gridCol w:w="1560"/>
        <w:gridCol w:w="902"/>
        <w:gridCol w:w="2866"/>
        <w:gridCol w:w="2717"/>
      </w:tblGrid>
      <w:tr w:rsidR="00CF3466" w:rsidRPr="00653248" w:rsidTr="00C91A62">
        <w:tc>
          <w:tcPr>
            <w:tcW w:w="13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3466" w:rsidRPr="00653248" w:rsidRDefault="00CF3466" w:rsidP="00C91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532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Оцінка</w:t>
            </w:r>
          </w:p>
          <w:p w:rsidR="00CF3466" w:rsidRPr="00653248" w:rsidRDefault="00CF3466" w:rsidP="00C91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6532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ЕСТ</w:t>
            </w:r>
            <w:r w:rsidRPr="006532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3466" w:rsidRPr="00653248" w:rsidRDefault="00CF3466" w:rsidP="00C91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532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Оцінка в балах</w:t>
            </w:r>
          </w:p>
        </w:tc>
        <w:tc>
          <w:tcPr>
            <w:tcW w:w="64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66" w:rsidRPr="00653248" w:rsidRDefault="00CF3466" w:rsidP="00C91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532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За національною шкалою</w:t>
            </w:r>
          </w:p>
        </w:tc>
      </w:tr>
      <w:tr w:rsidR="00CF3466" w:rsidRPr="00653248" w:rsidTr="00C91A62">
        <w:tc>
          <w:tcPr>
            <w:tcW w:w="137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66" w:rsidRPr="00653248" w:rsidRDefault="00CF3466" w:rsidP="00C91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CF3466" w:rsidRPr="00653248" w:rsidRDefault="00CF3466" w:rsidP="00C91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66" w:rsidRPr="00653248" w:rsidRDefault="00CF3466" w:rsidP="00C91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CF3466" w:rsidRPr="00653248" w:rsidRDefault="00CF3466" w:rsidP="00C91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7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66" w:rsidRPr="00653248" w:rsidRDefault="00CF3466" w:rsidP="00C91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532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Екзаменаційна оцінка, оцінка з диференційованого заліку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66" w:rsidRPr="00653248" w:rsidRDefault="00CF3466" w:rsidP="00C91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532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Залік</w:t>
            </w:r>
          </w:p>
        </w:tc>
      </w:tr>
      <w:tr w:rsidR="00CF3466" w:rsidRPr="00653248" w:rsidTr="00C91A62"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66" w:rsidRPr="00653248" w:rsidRDefault="00CF3466" w:rsidP="00C91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3248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66" w:rsidRPr="00653248" w:rsidRDefault="00CF3466" w:rsidP="00C91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248">
              <w:rPr>
                <w:rFonts w:ascii="Times New Roman" w:hAnsi="Times New Roman"/>
                <w:sz w:val="24"/>
                <w:szCs w:val="24"/>
              </w:rPr>
              <w:t>90 - І00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66" w:rsidRPr="00653248" w:rsidRDefault="00CF3466" w:rsidP="00C91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2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66" w:rsidRPr="00653248" w:rsidRDefault="00CF3466" w:rsidP="00C91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532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Відмінно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3466" w:rsidRPr="00653248" w:rsidRDefault="00CF3466" w:rsidP="00C91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466" w:rsidRPr="00653248" w:rsidTr="00C91A62"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66" w:rsidRPr="00653248" w:rsidRDefault="00CF3466" w:rsidP="00C91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3248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66" w:rsidRPr="00653248" w:rsidRDefault="00CF3466" w:rsidP="00C91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248">
              <w:rPr>
                <w:rFonts w:ascii="Times New Roman" w:hAnsi="Times New Roman"/>
                <w:sz w:val="24"/>
                <w:szCs w:val="24"/>
              </w:rPr>
              <w:t>81-89</w:t>
            </w:r>
          </w:p>
        </w:tc>
        <w:tc>
          <w:tcPr>
            <w:tcW w:w="9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3466" w:rsidRPr="00653248" w:rsidRDefault="00CF3466" w:rsidP="00C91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2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66" w:rsidRPr="00653248" w:rsidRDefault="00CF3466" w:rsidP="00C91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532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Дуже добре</w:t>
            </w:r>
          </w:p>
        </w:tc>
        <w:tc>
          <w:tcPr>
            <w:tcW w:w="27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3466" w:rsidRPr="00653248" w:rsidRDefault="00CF3466" w:rsidP="00C91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466" w:rsidRPr="00653248" w:rsidTr="00C91A62"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66" w:rsidRPr="00653248" w:rsidRDefault="00CF3466" w:rsidP="00C91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3248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66" w:rsidRPr="00653248" w:rsidRDefault="00CF3466" w:rsidP="00C91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248">
              <w:rPr>
                <w:rFonts w:ascii="Times New Roman" w:hAnsi="Times New Roman"/>
                <w:sz w:val="24"/>
                <w:szCs w:val="24"/>
              </w:rPr>
              <w:t>71-80</w:t>
            </w:r>
          </w:p>
        </w:tc>
        <w:tc>
          <w:tcPr>
            <w:tcW w:w="9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66" w:rsidRPr="00653248" w:rsidRDefault="00CF3466" w:rsidP="00C91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3466" w:rsidRPr="00653248" w:rsidRDefault="00CF3466" w:rsidP="00C91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66" w:rsidRPr="00653248" w:rsidRDefault="00CF3466" w:rsidP="00C91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532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Добре</w:t>
            </w:r>
          </w:p>
        </w:tc>
        <w:tc>
          <w:tcPr>
            <w:tcW w:w="27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3466" w:rsidRPr="00653248" w:rsidRDefault="00CF3466" w:rsidP="00C91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532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Зараховано</w:t>
            </w:r>
          </w:p>
        </w:tc>
      </w:tr>
      <w:tr w:rsidR="00CF3466" w:rsidRPr="00653248" w:rsidTr="00C91A62"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66" w:rsidRPr="00653248" w:rsidRDefault="00CF3466" w:rsidP="00C91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5324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66" w:rsidRPr="00653248" w:rsidRDefault="00CF3466" w:rsidP="00C91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248">
              <w:rPr>
                <w:rFonts w:ascii="Times New Roman" w:hAnsi="Times New Roman"/>
                <w:sz w:val="24"/>
                <w:szCs w:val="24"/>
              </w:rPr>
              <w:t>61-70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F3466" w:rsidRPr="00653248" w:rsidRDefault="00CF3466" w:rsidP="00C91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2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66" w:rsidRPr="00653248" w:rsidRDefault="00CF3466" w:rsidP="00C91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532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Задовільно</w:t>
            </w:r>
          </w:p>
        </w:tc>
        <w:tc>
          <w:tcPr>
            <w:tcW w:w="27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3466" w:rsidRPr="00653248" w:rsidRDefault="00CF3466" w:rsidP="00C91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3466" w:rsidRPr="00653248" w:rsidTr="00C91A62"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66" w:rsidRPr="00653248" w:rsidRDefault="00CF3466" w:rsidP="00C91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3248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66" w:rsidRPr="00653248" w:rsidRDefault="00CF3466" w:rsidP="00C91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248">
              <w:rPr>
                <w:rFonts w:ascii="Times New Roman" w:hAnsi="Times New Roman"/>
                <w:sz w:val="24"/>
                <w:szCs w:val="24"/>
              </w:rPr>
              <w:t>51-60</w:t>
            </w: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66" w:rsidRPr="00653248" w:rsidRDefault="00CF3466" w:rsidP="00C91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66" w:rsidRPr="00653248" w:rsidRDefault="00CF3466" w:rsidP="00C91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532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Достатньо</w:t>
            </w:r>
          </w:p>
        </w:tc>
        <w:tc>
          <w:tcPr>
            <w:tcW w:w="27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466" w:rsidRPr="00653248" w:rsidRDefault="00CF3466" w:rsidP="00C91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3466" w:rsidRPr="00653248" w:rsidRDefault="00CF3466" w:rsidP="00CF3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3466" w:rsidRPr="00653248" w:rsidRDefault="00CF3466" w:rsidP="00CF34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3466" w:rsidRDefault="00CF3466" w:rsidP="00AC3A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3248">
        <w:rPr>
          <w:rFonts w:ascii="Times New Roman" w:hAnsi="Times New Roman"/>
          <w:b/>
          <w:sz w:val="28"/>
          <w:szCs w:val="28"/>
        </w:rPr>
        <w:t>11. Рекомендов</w:t>
      </w:r>
      <w:r w:rsidR="00AC3A98">
        <w:rPr>
          <w:rFonts w:ascii="Times New Roman" w:hAnsi="Times New Roman"/>
          <w:b/>
          <w:sz w:val="28"/>
          <w:szCs w:val="28"/>
        </w:rPr>
        <w:t xml:space="preserve">ана література </w:t>
      </w:r>
    </w:p>
    <w:p w:rsidR="00AC3A98" w:rsidRDefault="00AC3A98" w:rsidP="00AC3A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3A98" w:rsidRPr="00AC3A98" w:rsidRDefault="00AC3A98" w:rsidP="00AC3A98">
      <w:pPr>
        <w:spacing w:after="0" w:line="240" w:lineRule="auto"/>
        <w:rPr>
          <w:rFonts w:ascii="Times New Roman" w:hAnsi="Times New Roman"/>
        </w:rPr>
      </w:pPr>
      <w:r w:rsidRPr="00AC3A98">
        <w:rPr>
          <w:rFonts w:ascii="Times New Roman" w:hAnsi="Times New Roman"/>
        </w:rPr>
        <w:t>1.</w:t>
      </w:r>
      <w:r w:rsidRPr="00AC3A98">
        <w:rPr>
          <w:rFonts w:ascii="Times New Roman" w:hAnsi="Times New Roman"/>
        </w:rPr>
        <w:tab/>
      </w:r>
      <w:proofErr w:type="spellStart"/>
      <w:r w:rsidRPr="00AC3A98">
        <w:rPr>
          <w:rFonts w:ascii="Times New Roman" w:hAnsi="Times New Roman"/>
        </w:rPr>
        <w:t>Арон</w:t>
      </w:r>
      <w:proofErr w:type="spellEnd"/>
      <w:r w:rsidRPr="00AC3A98">
        <w:rPr>
          <w:rFonts w:ascii="Times New Roman" w:hAnsi="Times New Roman"/>
        </w:rPr>
        <w:t xml:space="preserve"> Р. </w:t>
      </w:r>
      <w:proofErr w:type="spellStart"/>
      <w:r w:rsidRPr="00AC3A98">
        <w:rPr>
          <w:rFonts w:ascii="Times New Roman" w:hAnsi="Times New Roman"/>
        </w:rPr>
        <w:t>Демократия</w:t>
      </w:r>
      <w:proofErr w:type="spellEnd"/>
      <w:r w:rsidRPr="00AC3A98">
        <w:rPr>
          <w:rFonts w:ascii="Times New Roman" w:hAnsi="Times New Roman"/>
        </w:rPr>
        <w:t xml:space="preserve"> и </w:t>
      </w:r>
      <w:proofErr w:type="spellStart"/>
      <w:r w:rsidRPr="00AC3A98">
        <w:rPr>
          <w:rFonts w:ascii="Times New Roman" w:hAnsi="Times New Roman"/>
        </w:rPr>
        <w:t>тоталитаризм</w:t>
      </w:r>
      <w:proofErr w:type="spellEnd"/>
      <w:r w:rsidRPr="00AC3A98">
        <w:rPr>
          <w:rFonts w:ascii="Times New Roman" w:hAnsi="Times New Roman"/>
        </w:rPr>
        <w:t>. – М.: Текст, 1993</w:t>
      </w:r>
    </w:p>
    <w:p w:rsidR="00AC3A98" w:rsidRPr="00AC3A98" w:rsidRDefault="00AC3A98" w:rsidP="00AC3A98">
      <w:pPr>
        <w:spacing w:after="0" w:line="240" w:lineRule="auto"/>
        <w:rPr>
          <w:rFonts w:ascii="Times New Roman" w:hAnsi="Times New Roman"/>
        </w:rPr>
      </w:pPr>
      <w:r w:rsidRPr="00AC3A98">
        <w:rPr>
          <w:rFonts w:ascii="Times New Roman" w:hAnsi="Times New Roman"/>
        </w:rPr>
        <w:t>2.</w:t>
      </w:r>
      <w:r w:rsidRPr="00AC3A98">
        <w:rPr>
          <w:rFonts w:ascii="Times New Roman" w:hAnsi="Times New Roman"/>
        </w:rPr>
        <w:tab/>
      </w:r>
      <w:proofErr w:type="spellStart"/>
      <w:r w:rsidRPr="00AC3A98">
        <w:rPr>
          <w:rFonts w:ascii="Times New Roman" w:hAnsi="Times New Roman"/>
        </w:rPr>
        <w:t>Богуславский</w:t>
      </w:r>
      <w:proofErr w:type="spellEnd"/>
      <w:r w:rsidRPr="00AC3A98">
        <w:rPr>
          <w:rFonts w:ascii="Times New Roman" w:hAnsi="Times New Roman"/>
        </w:rPr>
        <w:t xml:space="preserve"> М.М. </w:t>
      </w:r>
      <w:proofErr w:type="spellStart"/>
      <w:r w:rsidRPr="00AC3A98">
        <w:rPr>
          <w:rFonts w:ascii="Times New Roman" w:hAnsi="Times New Roman"/>
        </w:rPr>
        <w:t>Международное</w:t>
      </w:r>
      <w:proofErr w:type="spellEnd"/>
      <w:r w:rsidRPr="00AC3A98">
        <w:rPr>
          <w:rFonts w:ascii="Times New Roman" w:hAnsi="Times New Roman"/>
        </w:rPr>
        <w:t xml:space="preserve"> </w:t>
      </w:r>
      <w:proofErr w:type="spellStart"/>
      <w:r w:rsidRPr="00AC3A98">
        <w:rPr>
          <w:rFonts w:ascii="Times New Roman" w:hAnsi="Times New Roman"/>
        </w:rPr>
        <w:t>частное</w:t>
      </w:r>
      <w:proofErr w:type="spellEnd"/>
      <w:r w:rsidRPr="00AC3A98">
        <w:rPr>
          <w:rFonts w:ascii="Times New Roman" w:hAnsi="Times New Roman"/>
        </w:rPr>
        <w:t xml:space="preserve"> право. – М.: </w:t>
      </w:r>
      <w:proofErr w:type="spellStart"/>
      <w:r w:rsidRPr="00AC3A98">
        <w:rPr>
          <w:rFonts w:ascii="Times New Roman" w:hAnsi="Times New Roman"/>
        </w:rPr>
        <w:t>Международные</w:t>
      </w:r>
      <w:proofErr w:type="spellEnd"/>
      <w:r w:rsidRPr="00AC3A98">
        <w:rPr>
          <w:rFonts w:ascii="Times New Roman" w:hAnsi="Times New Roman"/>
        </w:rPr>
        <w:t xml:space="preserve"> </w:t>
      </w:r>
      <w:proofErr w:type="spellStart"/>
      <w:r w:rsidRPr="00AC3A98">
        <w:rPr>
          <w:rFonts w:ascii="Times New Roman" w:hAnsi="Times New Roman"/>
        </w:rPr>
        <w:t>отношения</w:t>
      </w:r>
      <w:proofErr w:type="spellEnd"/>
      <w:r w:rsidRPr="00AC3A98">
        <w:rPr>
          <w:rFonts w:ascii="Times New Roman" w:hAnsi="Times New Roman"/>
        </w:rPr>
        <w:t>, 1994.</w:t>
      </w:r>
    </w:p>
    <w:p w:rsidR="00AC3A98" w:rsidRPr="00AC3A98" w:rsidRDefault="00AC3A98" w:rsidP="00AC3A98">
      <w:pPr>
        <w:spacing w:after="0" w:line="240" w:lineRule="auto"/>
        <w:rPr>
          <w:rFonts w:ascii="Times New Roman" w:hAnsi="Times New Roman"/>
        </w:rPr>
      </w:pPr>
      <w:r w:rsidRPr="00AC3A98">
        <w:rPr>
          <w:rFonts w:ascii="Times New Roman" w:hAnsi="Times New Roman"/>
        </w:rPr>
        <w:t>3.</w:t>
      </w:r>
      <w:r w:rsidRPr="00AC3A98">
        <w:rPr>
          <w:rFonts w:ascii="Times New Roman" w:hAnsi="Times New Roman"/>
        </w:rPr>
        <w:tab/>
      </w:r>
      <w:proofErr w:type="spellStart"/>
      <w:r w:rsidRPr="00AC3A98">
        <w:rPr>
          <w:rFonts w:ascii="Times New Roman" w:hAnsi="Times New Roman"/>
        </w:rPr>
        <w:t>Введение</w:t>
      </w:r>
      <w:proofErr w:type="spellEnd"/>
      <w:r w:rsidRPr="00AC3A98">
        <w:rPr>
          <w:rFonts w:ascii="Times New Roman" w:hAnsi="Times New Roman"/>
        </w:rPr>
        <w:t xml:space="preserve"> в </w:t>
      </w:r>
      <w:proofErr w:type="spellStart"/>
      <w:r w:rsidRPr="00AC3A98">
        <w:rPr>
          <w:rFonts w:ascii="Times New Roman" w:hAnsi="Times New Roman"/>
        </w:rPr>
        <w:t>теорию</w:t>
      </w:r>
      <w:proofErr w:type="spellEnd"/>
      <w:r w:rsidRPr="00AC3A98">
        <w:rPr>
          <w:rFonts w:ascii="Times New Roman" w:hAnsi="Times New Roman"/>
        </w:rPr>
        <w:t xml:space="preserve"> </w:t>
      </w:r>
      <w:proofErr w:type="spellStart"/>
      <w:r w:rsidRPr="00AC3A98">
        <w:rPr>
          <w:rFonts w:ascii="Times New Roman" w:hAnsi="Times New Roman"/>
        </w:rPr>
        <w:t>международных</w:t>
      </w:r>
      <w:proofErr w:type="spellEnd"/>
      <w:r w:rsidRPr="00AC3A98">
        <w:rPr>
          <w:rFonts w:ascii="Times New Roman" w:hAnsi="Times New Roman"/>
        </w:rPr>
        <w:t xml:space="preserve"> </w:t>
      </w:r>
      <w:proofErr w:type="spellStart"/>
      <w:r w:rsidRPr="00AC3A98">
        <w:rPr>
          <w:rFonts w:ascii="Times New Roman" w:hAnsi="Times New Roman"/>
        </w:rPr>
        <w:t>отношений</w:t>
      </w:r>
      <w:proofErr w:type="spellEnd"/>
      <w:r w:rsidRPr="00AC3A98">
        <w:rPr>
          <w:rFonts w:ascii="Times New Roman" w:hAnsi="Times New Roman"/>
        </w:rPr>
        <w:t xml:space="preserve"> и </w:t>
      </w:r>
      <w:proofErr w:type="spellStart"/>
      <w:r w:rsidRPr="00AC3A98">
        <w:rPr>
          <w:rFonts w:ascii="Times New Roman" w:hAnsi="Times New Roman"/>
        </w:rPr>
        <w:t>анализ</w:t>
      </w:r>
      <w:proofErr w:type="spellEnd"/>
      <w:r w:rsidRPr="00AC3A98">
        <w:rPr>
          <w:rFonts w:ascii="Times New Roman" w:hAnsi="Times New Roman"/>
        </w:rPr>
        <w:t xml:space="preserve"> </w:t>
      </w:r>
      <w:proofErr w:type="spellStart"/>
      <w:r w:rsidRPr="00AC3A98">
        <w:rPr>
          <w:rFonts w:ascii="Times New Roman" w:hAnsi="Times New Roman"/>
        </w:rPr>
        <w:t>внешней</w:t>
      </w:r>
      <w:proofErr w:type="spellEnd"/>
      <w:r w:rsidRPr="00AC3A98">
        <w:rPr>
          <w:rFonts w:ascii="Times New Roman" w:hAnsi="Times New Roman"/>
        </w:rPr>
        <w:t xml:space="preserve"> </w:t>
      </w:r>
      <w:proofErr w:type="spellStart"/>
      <w:r w:rsidRPr="00AC3A98">
        <w:rPr>
          <w:rFonts w:ascii="Times New Roman" w:hAnsi="Times New Roman"/>
        </w:rPr>
        <w:t>политики</w:t>
      </w:r>
      <w:proofErr w:type="spellEnd"/>
      <w:r w:rsidRPr="00AC3A98">
        <w:rPr>
          <w:rFonts w:ascii="Times New Roman" w:hAnsi="Times New Roman"/>
        </w:rPr>
        <w:t xml:space="preserve">: </w:t>
      </w:r>
      <w:proofErr w:type="spellStart"/>
      <w:r w:rsidRPr="00AC3A98">
        <w:rPr>
          <w:rFonts w:ascii="Times New Roman" w:hAnsi="Times New Roman"/>
        </w:rPr>
        <w:t>Учеб</w:t>
      </w:r>
      <w:proofErr w:type="spellEnd"/>
      <w:r w:rsidRPr="00AC3A98">
        <w:rPr>
          <w:rFonts w:ascii="Times New Roman" w:hAnsi="Times New Roman"/>
        </w:rPr>
        <w:t xml:space="preserve">. </w:t>
      </w:r>
      <w:proofErr w:type="spellStart"/>
      <w:r w:rsidRPr="00AC3A98">
        <w:rPr>
          <w:rFonts w:ascii="Times New Roman" w:hAnsi="Times New Roman"/>
        </w:rPr>
        <w:t>пособие</w:t>
      </w:r>
      <w:proofErr w:type="spellEnd"/>
      <w:r w:rsidRPr="00AC3A98">
        <w:rPr>
          <w:rFonts w:ascii="Times New Roman" w:hAnsi="Times New Roman"/>
        </w:rPr>
        <w:t xml:space="preserve">. / </w:t>
      </w:r>
      <w:proofErr w:type="spellStart"/>
      <w:r w:rsidRPr="00AC3A98">
        <w:rPr>
          <w:rFonts w:ascii="Times New Roman" w:hAnsi="Times New Roman"/>
        </w:rPr>
        <w:t>Ломагин</w:t>
      </w:r>
      <w:proofErr w:type="spellEnd"/>
      <w:r w:rsidRPr="00AC3A98">
        <w:rPr>
          <w:rFonts w:ascii="Times New Roman" w:hAnsi="Times New Roman"/>
        </w:rPr>
        <w:t xml:space="preserve"> Н.А., </w:t>
      </w:r>
      <w:proofErr w:type="spellStart"/>
      <w:r w:rsidRPr="00AC3A98">
        <w:rPr>
          <w:rFonts w:ascii="Times New Roman" w:hAnsi="Times New Roman"/>
        </w:rPr>
        <w:t>Кузнецов</w:t>
      </w:r>
      <w:proofErr w:type="spellEnd"/>
      <w:r w:rsidRPr="00AC3A98">
        <w:rPr>
          <w:rFonts w:ascii="Times New Roman" w:hAnsi="Times New Roman"/>
        </w:rPr>
        <w:t xml:space="preserve"> В.Е., </w:t>
      </w:r>
      <w:proofErr w:type="spellStart"/>
      <w:r w:rsidRPr="00AC3A98">
        <w:rPr>
          <w:rFonts w:ascii="Times New Roman" w:hAnsi="Times New Roman"/>
        </w:rPr>
        <w:t>Лисовский</w:t>
      </w:r>
      <w:proofErr w:type="spellEnd"/>
      <w:r w:rsidRPr="00AC3A98">
        <w:rPr>
          <w:rFonts w:ascii="Times New Roman" w:hAnsi="Times New Roman"/>
        </w:rPr>
        <w:t xml:space="preserve"> А.В., Павлов А.Ю., </w:t>
      </w:r>
      <w:proofErr w:type="spellStart"/>
      <w:r w:rsidRPr="00AC3A98">
        <w:rPr>
          <w:rFonts w:ascii="Times New Roman" w:hAnsi="Times New Roman"/>
        </w:rPr>
        <w:t>Сутырин</w:t>
      </w:r>
      <w:proofErr w:type="spellEnd"/>
      <w:r w:rsidRPr="00AC3A98">
        <w:rPr>
          <w:rFonts w:ascii="Times New Roman" w:hAnsi="Times New Roman"/>
        </w:rPr>
        <w:t xml:space="preserve"> С.Ф. – </w:t>
      </w:r>
      <w:proofErr w:type="spellStart"/>
      <w:r w:rsidRPr="00AC3A98">
        <w:rPr>
          <w:rFonts w:ascii="Times New Roman" w:hAnsi="Times New Roman"/>
        </w:rPr>
        <w:t>СПб</w:t>
      </w:r>
      <w:proofErr w:type="spellEnd"/>
      <w:r w:rsidRPr="00AC3A98">
        <w:rPr>
          <w:rFonts w:ascii="Times New Roman" w:hAnsi="Times New Roman"/>
        </w:rPr>
        <w:t xml:space="preserve">.: </w:t>
      </w:r>
      <w:proofErr w:type="spellStart"/>
      <w:r w:rsidRPr="00AC3A98">
        <w:rPr>
          <w:rFonts w:ascii="Times New Roman" w:hAnsi="Times New Roman"/>
        </w:rPr>
        <w:t>Изд</w:t>
      </w:r>
      <w:proofErr w:type="spellEnd"/>
      <w:r w:rsidRPr="00AC3A98">
        <w:rPr>
          <w:rFonts w:ascii="Times New Roman" w:hAnsi="Times New Roman"/>
        </w:rPr>
        <w:t xml:space="preserve">. </w:t>
      </w:r>
      <w:proofErr w:type="spellStart"/>
      <w:r w:rsidRPr="00AC3A98">
        <w:rPr>
          <w:rFonts w:ascii="Times New Roman" w:hAnsi="Times New Roman"/>
        </w:rPr>
        <w:t>дом</w:t>
      </w:r>
      <w:proofErr w:type="spellEnd"/>
      <w:r w:rsidRPr="00AC3A98">
        <w:rPr>
          <w:rFonts w:ascii="Times New Roman" w:hAnsi="Times New Roman"/>
        </w:rPr>
        <w:t xml:space="preserve"> </w:t>
      </w:r>
      <w:proofErr w:type="spellStart"/>
      <w:r w:rsidRPr="00AC3A98">
        <w:rPr>
          <w:rFonts w:ascii="Times New Roman" w:hAnsi="Times New Roman"/>
        </w:rPr>
        <w:t>“Сентябрь”</w:t>
      </w:r>
      <w:proofErr w:type="spellEnd"/>
      <w:r w:rsidRPr="00AC3A98">
        <w:rPr>
          <w:rFonts w:ascii="Times New Roman" w:hAnsi="Times New Roman"/>
        </w:rPr>
        <w:t>, 2001.</w:t>
      </w:r>
    </w:p>
    <w:p w:rsidR="00AC3A98" w:rsidRPr="00AC3A98" w:rsidRDefault="00AC3A98" w:rsidP="00AC3A98">
      <w:pPr>
        <w:spacing w:after="0" w:line="240" w:lineRule="auto"/>
        <w:rPr>
          <w:rFonts w:ascii="Times New Roman" w:hAnsi="Times New Roman"/>
        </w:rPr>
      </w:pPr>
      <w:r w:rsidRPr="00AC3A98">
        <w:rPr>
          <w:rFonts w:ascii="Times New Roman" w:hAnsi="Times New Roman"/>
        </w:rPr>
        <w:t>4.</w:t>
      </w:r>
      <w:r w:rsidRPr="00AC3A98">
        <w:rPr>
          <w:rFonts w:ascii="Times New Roman" w:hAnsi="Times New Roman"/>
        </w:rPr>
        <w:tab/>
      </w:r>
      <w:proofErr w:type="spellStart"/>
      <w:r w:rsidRPr="00AC3A98">
        <w:rPr>
          <w:rFonts w:ascii="Times New Roman" w:hAnsi="Times New Roman"/>
        </w:rPr>
        <w:t>Гаджиев</w:t>
      </w:r>
      <w:proofErr w:type="spellEnd"/>
      <w:r w:rsidRPr="00AC3A98">
        <w:rPr>
          <w:rFonts w:ascii="Times New Roman" w:hAnsi="Times New Roman"/>
        </w:rPr>
        <w:t xml:space="preserve"> К.С. </w:t>
      </w:r>
      <w:proofErr w:type="spellStart"/>
      <w:r w:rsidRPr="00AC3A98">
        <w:rPr>
          <w:rFonts w:ascii="Times New Roman" w:hAnsi="Times New Roman"/>
        </w:rPr>
        <w:t>Геополитика</w:t>
      </w:r>
      <w:proofErr w:type="spellEnd"/>
      <w:r w:rsidRPr="00AC3A98">
        <w:rPr>
          <w:rFonts w:ascii="Times New Roman" w:hAnsi="Times New Roman"/>
        </w:rPr>
        <w:t xml:space="preserve">. – М.: </w:t>
      </w:r>
      <w:proofErr w:type="spellStart"/>
      <w:r w:rsidRPr="00AC3A98">
        <w:rPr>
          <w:rFonts w:ascii="Times New Roman" w:hAnsi="Times New Roman"/>
        </w:rPr>
        <w:t>Международные</w:t>
      </w:r>
      <w:proofErr w:type="spellEnd"/>
      <w:r w:rsidRPr="00AC3A98">
        <w:rPr>
          <w:rFonts w:ascii="Times New Roman" w:hAnsi="Times New Roman"/>
        </w:rPr>
        <w:t xml:space="preserve"> </w:t>
      </w:r>
      <w:proofErr w:type="spellStart"/>
      <w:r w:rsidRPr="00AC3A98">
        <w:rPr>
          <w:rFonts w:ascii="Times New Roman" w:hAnsi="Times New Roman"/>
        </w:rPr>
        <w:t>отношения</w:t>
      </w:r>
      <w:proofErr w:type="spellEnd"/>
      <w:r w:rsidRPr="00AC3A98">
        <w:rPr>
          <w:rFonts w:ascii="Times New Roman" w:hAnsi="Times New Roman"/>
        </w:rPr>
        <w:t>, 1998.</w:t>
      </w:r>
    </w:p>
    <w:p w:rsidR="00AC3A98" w:rsidRPr="00AC3A98" w:rsidRDefault="00AC3A98" w:rsidP="00AC3A98">
      <w:pPr>
        <w:spacing w:after="0" w:line="240" w:lineRule="auto"/>
        <w:rPr>
          <w:rFonts w:ascii="Times New Roman" w:hAnsi="Times New Roman"/>
        </w:rPr>
      </w:pPr>
      <w:r w:rsidRPr="00AC3A98">
        <w:rPr>
          <w:rFonts w:ascii="Times New Roman" w:hAnsi="Times New Roman"/>
        </w:rPr>
        <w:t>5.</w:t>
      </w:r>
      <w:r w:rsidRPr="00AC3A98">
        <w:rPr>
          <w:rFonts w:ascii="Times New Roman" w:hAnsi="Times New Roman"/>
        </w:rPr>
        <w:tab/>
      </w:r>
      <w:proofErr w:type="spellStart"/>
      <w:r w:rsidRPr="00AC3A98">
        <w:rPr>
          <w:rFonts w:ascii="Times New Roman" w:hAnsi="Times New Roman"/>
        </w:rPr>
        <w:t>Действующее</w:t>
      </w:r>
      <w:proofErr w:type="spellEnd"/>
      <w:r w:rsidRPr="00AC3A98">
        <w:rPr>
          <w:rFonts w:ascii="Times New Roman" w:hAnsi="Times New Roman"/>
        </w:rPr>
        <w:t xml:space="preserve"> </w:t>
      </w:r>
      <w:proofErr w:type="spellStart"/>
      <w:r w:rsidRPr="00AC3A98">
        <w:rPr>
          <w:rFonts w:ascii="Times New Roman" w:hAnsi="Times New Roman"/>
        </w:rPr>
        <w:t>международное</w:t>
      </w:r>
      <w:proofErr w:type="spellEnd"/>
      <w:r w:rsidRPr="00AC3A98">
        <w:rPr>
          <w:rFonts w:ascii="Times New Roman" w:hAnsi="Times New Roman"/>
        </w:rPr>
        <w:t xml:space="preserve"> право: В 3-х т. – М.: </w:t>
      </w:r>
      <w:proofErr w:type="spellStart"/>
      <w:r w:rsidRPr="00AC3A98">
        <w:rPr>
          <w:rFonts w:ascii="Times New Roman" w:hAnsi="Times New Roman"/>
        </w:rPr>
        <w:t>Изд-во</w:t>
      </w:r>
      <w:proofErr w:type="spellEnd"/>
      <w:r w:rsidRPr="00AC3A98">
        <w:rPr>
          <w:rFonts w:ascii="Times New Roman" w:hAnsi="Times New Roman"/>
        </w:rPr>
        <w:t xml:space="preserve"> </w:t>
      </w:r>
      <w:proofErr w:type="spellStart"/>
      <w:r w:rsidRPr="00AC3A98">
        <w:rPr>
          <w:rFonts w:ascii="Times New Roman" w:hAnsi="Times New Roman"/>
        </w:rPr>
        <w:t>независимого</w:t>
      </w:r>
      <w:proofErr w:type="spellEnd"/>
      <w:r w:rsidRPr="00AC3A98">
        <w:rPr>
          <w:rFonts w:ascii="Times New Roman" w:hAnsi="Times New Roman"/>
        </w:rPr>
        <w:t xml:space="preserve"> </w:t>
      </w:r>
      <w:proofErr w:type="spellStart"/>
      <w:r w:rsidRPr="00AC3A98">
        <w:rPr>
          <w:rFonts w:ascii="Times New Roman" w:hAnsi="Times New Roman"/>
        </w:rPr>
        <w:t>ин-та</w:t>
      </w:r>
      <w:proofErr w:type="spellEnd"/>
      <w:r w:rsidRPr="00AC3A98">
        <w:rPr>
          <w:rFonts w:ascii="Times New Roman" w:hAnsi="Times New Roman"/>
        </w:rPr>
        <w:t xml:space="preserve"> </w:t>
      </w:r>
      <w:proofErr w:type="spellStart"/>
      <w:r w:rsidRPr="00AC3A98">
        <w:rPr>
          <w:rFonts w:ascii="Times New Roman" w:hAnsi="Times New Roman"/>
        </w:rPr>
        <w:t>междунар</w:t>
      </w:r>
      <w:proofErr w:type="spellEnd"/>
      <w:r w:rsidRPr="00AC3A98">
        <w:rPr>
          <w:rFonts w:ascii="Times New Roman" w:hAnsi="Times New Roman"/>
        </w:rPr>
        <w:t>. права, 1999.</w:t>
      </w:r>
    </w:p>
    <w:p w:rsidR="00AC3A98" w:rsidRPr="00AC3A98" w:rsidRDefault="00AC3A98" w:rsidP="00AC3A98">
      <w:pPr>
        <w:spacing w:after="0" w:line="240" w:lineRule="auto"/>
        <w:rPr>
          <w:rFonts w:ascii="Times New Roman" w:hAnsi="Times New Roman"/>
        </w:rPr>
      </w:pPr>
      <w:r w:rsidRPr="00AC3A98">
        <w:rPr>
          <w:rFonts w:ascii="Times New Roman" w:hAnsi="Times New Roman"/>
        </w:rPr>
        <w:t>6.</w:t>
      </w:r>
      <w:r w:rsidRPr="00AC3A98">
        <w:rPr>
          <w:rFonts w:ascii="Times New Roman" w:hAnsi="Times New Roman"/>
        </w:rPr>
        <w:tab/>
      </w:r>
      <w:proofErr w:type="spellStart"/>
      <w:r w:rsidRPr="00AC3A98">
        <w:rPr>
          <w:rFonts w:ascii="Times New Roman" w:hAnsi="Times New Roman"/>
        </w:rPr>
        <w:t>Дюрозель</w:t>
      </w:r>
      <w:proofErr w:type="spellEnd"/>
      <w:r w:rsidRPr="00AC3A98">
        <w:rPr>
          <w:rFonts w:ascii="Times New Roman" w:hAnsi="Times New Roman"/>
        </w:rPr>
        <w:t xml:space="preserve"> Ж.Б. Історія дипломатії від 1919 року до наших днів. – К.: Основи, 1995.</w:t>
      </w:r>
    </w:p>
    <w:p w:rsidR="00AC3A98" w:rsidRPr="00AC3A98" w:rsidRDefault="00AC3A98" w:rsidP="00AC3A98">
      <w:pPr>
        <w:spacing w:after="0" w:line="240" w:lineRule="auto"/>
        <w:rPr>
          <w:rFonts w:ascii="Times New Roman" w:hAnsi="Times New Roman"/>
        </w:rPr>
      </w:pPr>
      <w:r w:rsidRPr="00AC3A98">
        <w:rPr>
          <w:rFonts w:ascii="Times New Roman" w:hAnsi="Times New Roman"/>
        </w:rPr>
        <w:t>7.</w:t>
      </w:r>
      <w:r w:rsidRPr="00AC3A98">
        <w:rPr>
          <w:rFonts w:ascii="Times New Roman" w:hAnsi="Times New Roman"/>
        </w:rPr>
        <w:tab/>
      </w:r>
      <w:proofErr w:type="spellStart"/>
      <w:r w:rsidRPr="00AC3A98">
        <w:rPr>
          <w:rFonts w:ascii="Times New Roman" w:hAnsi="Times New Roman"/>
        </w:rPr>
        <w:t>Конфліктологія</w:t>
      </w:r>
      <w:proofErr w:type="spellEnd"/>
      <w:r w:rsidRPr="00AC3A98">
        <w:rPr>
          <w:rFonts w:ascii="Times New Roman" w:hAnsi="Times New Roman"/>
        </w:rPr>
        <w:t xml:space="preserve">. / За ред. Л.М. </w:t>
      </w:r>
      <w:proofErr w:type="spellStart"/>
      <w:r w:rsidRPr="00AC3A98">
        <w:rPr>
          <w:rFonts w:ascii="Times New Roman" w:hAnsi="Times New Roman"/>
        </w:rPr>
        <w:t>Герасіна</w:t>
      </w:r>
      <w:proofErr w:type="spellEnd"/>
      <w:r w:rsidRPr="00AC3A98">
        <w:rPr>
          <w:rFonts w:ascii="Times New Roman" w:hAnsi="Times New Roman"/>
        </w:rPr>
        <w:t>, М.І.Панова - Харків.: Право, 2002.</w:t>
      </w:r>
    </w:p>
    <w:p w:rsidR="00AC3A98" w:rsidRPr="00AC3A98" w:rsidRDefault="00AC3A98" w:rsidP="00AC3A98">
      <w:pPr>
        <w:spacing w:after="0" w:line="240" w:lineRule="auto"/>
        <w:rPr>
          <w:rFonts w:ascii="Times New Roman" w:hAnsi="Times New Roman"/>
        </w:rPr>
      </w:pPr>
      <w:r w:rsidRPr="00AC3A98">
        <w:rPr>
          <w:rFonts w:ascii="Times New Roman" w:hAnsi="Times New Roman"/>
        </w:rPr>
        <w:t>8.</w:t>
      </w:r>
      <w:r w:rsidRPr="00AC3A98">
        <w:rPr>
          <w:rFonts w:ascii="Times New Roman" w:hAnsi="Times New Roman"/>
        </w:rPr>
        <w:tab/>
      </w:r>
      <w:proofErr w:type="spellStart"/>
      <w:r w:rsidRPr="00AC3A98">
        <w:rPr>
          <w:rFonts w:ascii="Times New Roman" w:hAnsi="Times New Roman"/>
        </w:rPr>
        <w:t>Лебедева</w:t>
      </w:r>
      <w:proofErr w:type="spellEnd"/>
      <w:r w:rsidRPr="00AC3A98">
        <w:rPr>
          <w:rFonts w:ascii="Times New Roman" w:hAnsi="Times New Roman"/>
        </w:rPr>
        <w:t xml:space="preserve"> М.М. </w:t>
      </w:r>
      <w:proofErr w:type="spellStart"/>
      <w:r w:rsidRPr="00AC3A98">
        <w:rPr>
          <w:rFonts w:ascii="Times New Roman" w:hAnsi="Times New Roman"/>
        </w:rPr>
        <w:t>Мировая</w:t>
      </w:r>
      <w:proofErr w:type="spellEnd"/>
      <w:r w:rsidRPr="00AC3A98">
        <w:rPr>
          <w:rFonts w:ascii="Times New Roman" w:hAnsi="Times New Roman"/>
        </w:rPr>
        <w:t xml:space="preserve"> </w:t>
      </w:r>
      <w:proofErr w:type="spellStart"/>
      <w:r w:rsidRPr="00AC3A98">
        <w:rPr>
          <w:rFonts w:ascii="Times New Roman" w:hAnsi="Times New Roman"/>
        </w:rPr>
        <w:t>политика</w:t>
      </w:r>
      <w:proofErr w:type="spellEnd"/>
      <w:r w:rsidRPr="00AC3A98">
        <w:rPr>
          <w:rFonts w:ascii="Times New Roman" w:hAnsi="Times New Roman"/>
        </w:rPr>
        <w:t xml:space="preserve">: </w:t>
      </w:r>
      <w:proofErr w:type="spellStart"/>
      <w:r w:rsidRPr="00AC3A98">
        <w:rPr>
          <w:rFonts w:ascii="Times New Roman" w:hAnsi="Times New Roman"/>
        </w:rPr>
        <w:t>учебник</w:t>
      </w:r>
      <w:proofErr w:type="spellEnd"/>
      <w:r w:rsidRPr="00AC3A98">
        <w:rPr>
          <w:rFonts w:ascii="Times New Roman" w:hAnsi="Times New Roman"/>
        </w:rPr>
        <w:t xml:space="preserve"> для </w:t>
      </w:r>
      <w:proofErr w:type="spellStart"/>
      <w:r w:rsidRPr="00AC3A98">
        <w:rPr>
          <w:rFonts w:ascii="Times New Roman" w:hAnsi="Times New Roman"/>
        </w:rPr>
        <w:t>вузов</w:t>
      </w:r>
      <w:proofErr w:type="spellEnd"/>
      <w:r w:rsidRPr="00AC3A98">
        <w:rPr>
          <w:rFonts w:ascii="Times New Roman" w:hAnsi="Times New Roman"/>
        </w:rPr>
        <w:t>. – М.: Аспект Пресс, 2003.</w:t>
      </w:r>
    </w:p>
    <w:p w:rsidR="00AC3A98" w:rsidRPr="00AC3A98" w:rsidRDefault="00AC3A98" w:rsidP="00AC3A98">
      <w:pPr>
        <w:spacing w:after="0" w:line="240" w:lineRule="auto"/>
        <w:rPr>
          <w:rFonts w:ascii="Times New Roman" w:hAnsi="Times New Roman"/>
        </w:rPr>
      </w:pPr>
      <w:r w:rsidRPr="00AC3A98">
        <w:rPr>
          <w:rFonts w:ascii="Times New Roman" w:hAnsi="Times New Roman"/>
        </w:rPr>
        <w:t>9.</w:t>
      </w:r>
      <w:r w:rsidRPr="00AC3A98">
        <w:rPr>
          <w:rFonts w:ascii="Times New Roman" w:hAnsi="Times New Roman"/>
        </w:rPr>
        <w:tab/>
      </w:r>
      <w:proofErr w:type="spellStart"/>
      <w:r w:rsidRPr="00AC3A98">
        <w:rPr>
          <w:rFonts w:ascii="Times New Roman" w:hAnsi="Times New Roman"/>
        </w:rPr>
        <w:t>Лебедева</w:t>
      </w:r>
      <w:proofErr w:type="spellEnd"/>
      <w:r w:rsidRPr="00AC3A98">
        <w:rPr>
          <w:rFonts w:ascii="Times New Roman" w:hAnsi="Times New Roman"/>
        </w:rPr>
        <w:t xml:space="preserve"> М.М. </w:t>
      </w:r>
      <w:proofErr w:type="spellStart"/>
      <w:r w:rsidRPr="00AC3A98">
        <w:rPr>
          <w:rFonts w:ascii="Times New Roman" w:hAnsi="Times New Roman"/>
        </w:rPr>
        <w:t>Политическое</w:t>
      </w:r>
      <w:proofErr w:type="spellEnd"/>
      <w:r w:rsidRPr="00AC3A98">
        <w:rPr>
          <w:rFonts w:ascii="Times New Roman" w:hAnsi="Times New Roman"/>
        </w:rPr>
        <w:t xml:space="preserve"> </w:t>
      </w:r>
      <w:proofErr w:type="spellStart"/>
      <w:r w:rsidRPr="00AC3A98">
        <w:rPr>
          <w:rFonts w:ascii="Times New Roman" w:hAnsi="Times New Roman"/>
        </w:rPr>
        <w:t>урегулирование</w:t>
      </w:r>
      <w:proofErr w:type="spellEnd"/>
      <w:r w:rsidRPr="00AC3A98">
        <w:rPr>
          <w:rFonts w:ascii="Times New Roman" w:hAnsi="Times New Roman"/>
        </w:rPr>
        <w:t xml:space="preserve"> </w:t>
      </w:r>
      <w:proofErr w:type="spellStart"/>
      <w:r w:rsidRPr="00AC3A98">
        <w:rPr>
          <w:rFonts w:ascii="Times New Roman" w:hAnsi="Times New Roman"/>
        </w:rPr>
        <w:t>конфликтов</w:t>
      </w:r>
      <w:proofErr w:type="spellEnd"/>
      <w:r w:rsidRPr="00AC3A98">
        <w:rPr>
          <w:rFonts w:ascii="Times New Roman" w:hAnsi="Times New Roman"/>
        </w:rPr>
        <w:t xml:space="preserve">: </w:t>
      </w:r>
      <w:proofErr w:type="spellStart"/>
      <w:r w:rsidRPr="00AC3A98">
        <w:rPr>
          <w:rFonts w:ascii="Times New Roman" w:hAnsi="Times New Roman"/>
        </w:rPr>
        <w:t>Учеб.пособие</w:t>
      </w:r>
      <w:proofErr w:type="spellEnd"/>
      <w:r w:rsidRPr="00AC3A98">
        <w:rPr>
          <w:rFonts w:ascii="Times New Roman" w:hAnsi="Times New Roman"/>
        </w:rPr>
        <w:t>. – М.: Аспект Пресс, 1999</w:t>
      </w:r>
    </w:p>
    <w:p w:rsidR="00AC3A98" w:rsidRPr="00AC3A98" w:rsidRDefault="00AC3A98" w:rsidP="00AC3A98">
      <w:pPr>
        <w:spacing w:after="0" w:line="240" w:lineRule="auto"/>
        <w:rPr>
          <w:rFonts w:ascii="Times New Roman" w:hAnsi="Times New Roman"/>
        </w:rPr>
      </w:pPr>
      <w:r w:rsidRPr="00AC3A98">
        <w:rPr>
          <w:rFonts w:ascii="Times New Roman" w:hAnsi="Times New Roman"/>
        </w:rPr>
        <w:t>10.</w:t>
      </w:r>
      <w:r w:rsidRPr="00AC3A98">
        <w:rPr>
          <w:rFonts w:ascii="Times New Roman" w:hAnsi="Times New Roman"/>
        </w:rPr>
        <w:tab/>
        <w:t xml:space="preserve">Лукашук И.И. </w:t>
      </w:r>
      <w:proofErr w:type="spellStart"/>
      <w:r w:rsidRPr="00AC3A98">
        <w:rPr>
          <w:rFonts w:ascii="Times New Roman" w:hAnsi="Times New Roman"/>
        </w:rPr>
        <w:t>Международное</w:t>
      </w:r>
      <w:proofErr w:type="spellEnd"/>
      <w:r w:rsidRPr="00AC3A98">
        <w:rPr>
          <w:rFonts w:ascii="Times New Roman" w:hAnsi="Times New Roman"/>
        </w:rPr>
        <w:t xml:space="preserve"> право. – М.: </w:t>
      </w:r>
      <w:proofErr w:type="spellStart"/>
      <w:r w:rsidRPr="00AC3A98">
        <w:rPr>
          <w:rFonts w:ascii="Times New Roman" w:hAnsi="Times New Roman"/>
        </w:rPr>
        <w:t>БЭК</w:t>
      </w:r>
      <w:proofErr w:type="spellEnd"/>
      <w:r w:rsidRPr="00AC3A98">
        <w:rPr>
          <w:rFonts w:ascii="Times New Roman" w:hAnsi="Times New Roman"/>
        </w:rPr>
        <w:t>, 1997.</w:t>
      </w:r>
    </w:p>
    <w:p w:rsidR="00AC3A98" w:rsidRPr="00AC3A98" w:rsidRDefault="00AC3A98" w:rsidP="00AC3A98">
      <w:pPr>
        <w:spacing w:after="0" w:line="240" w:lineRule="auto"/>
        <w:rPr>
          <w:rFonts w:ascii="Times New Roman" w:hAnsi="Times New Roman"/>
        </w:rPr>
      </w:pPr>
      <w:r w:rsidRPr="00AC3A98">
        <w:rPr>
          <w:rFonts w:ascii="Times New Roman" w:hAnsi="Times New Roman"/>
        </w:rPr>
        <w:t>11.</w:t>
      </w:r>
      <w:r w:rsidRPr="00AC3A98">
        <w:rPr>
          <w:rFonts w:ascii="Times New Roman" w:hAnsi="Times New Roman"/>
        </w:rPr>
        <w:tab/>
      </w:r>
      <w:proofErr w:type="spellStart"/>
      <w:r w:rsidRPr="00AC3A98">
        <w:rPr>
          <w:rFonts w:ascii="Times New Roman" w:hAnsi="Times New Roman"/>
        </w:rPr>
        <w:t>Мадисон</w:t>
      </w:r>
      <w:proofErr w:type="spellEnd"/>
      <w:r w:rsidRPr="00AC3A98">
        <w:rPr>
          <w:rFonts w:ascii="Times New Roman" w:hAnsi="Times New Roman"/>
        </w:rPr>
        <w:t xml:space="preserve"> В.В., </w:t>
      </w:r>
      <w:proofErr w:type="spellStart"/>
      <w:r w:rsidRPr="00AC3A98">
        <w:rPr>
          <w:rFonts w:ascii="Times New Roman" w:hAnsi="Times New Roman"/>
        </w:rPr>
        <w:t>Шахов</w:t>
      </w:r>
      <w:proofErr w:type="spellEnd"/>
      <w:r w:rsidRPr="00AC3A98">
        <w:rPr>
          <w:rFonts w:ascii="Times New Roman" w:hAnsi="Times New Roman"/>
        </w:rPr>
        <w:t xml:space="preserve"> В.А. Політологія міжнародних відносин. – К.: Либідь, 1997.</w:t>
      </w:r>
    </w:p>
    <w:p w:rsidR="00AC3A98" w:rsidRPr="00AC3A98" w:rsidRDefault="00AC3A98" w:rsidP="00AC3A98">
      <w:pPr>
        <w:spacing w:after="0" w:line="240" w:lineRule="auto"/>
        <w:rPr>
          <w:rFonts w:ascii="Times New Roman" w:hAnsi="Times New Roman"/>
        </w:rPr>
      </w:pPr>
      <w:r w:rsidRPr="00AC3A98">
        <w:rPr>
          <w:rFonts w:ascii="Times New Roman" w:hAnsi="Times New Roman"/>
        </w:rPr>
        <w:t>12.</w:t>
      </w:r>
      <w:r w:rsidRPr="00AC3A98">
        <w:rPr>
          <w:rFonts w:ascii="Times New Roman" w:hAnsi="Times New Roman"/>
        </w:rPr>
        <w:tab/>
      </w:r>
      <w:proofErr w:type="spellStart"/>
      <w:r w:rsidRPr="00AC3A98">
        <w:rPr>
          <w:rFonts w:ascii="Times New Roman" w:hAnsi="Times New Roman"/>
        </w:rPr>
        <w:t>Мальський</w:t>
      </w:r>
      <w:proofErr w:type="spellEnd"/>
      <w:r w:rsidRPr="00AC3A98">
        <w:rPr>
          <w:rFonts w:ascii="Times New Roman" w:hAnsi="Times New Roman"/>
        </w:rPr>
        <w:t xml:space="preserve"> М., </w:t>
      </w:r>
      <w:proofErr w:type="spellStart"/>
      <w:r w:rsidRPr="00AC3A98">
        <w:rPr>
          <w:rFonts w:ascii="Times New Roman" w:hAnsi="Times New Roman"/>
        </w:rPr>
        <w:t>Мацях</w:t>
      </w:r>
      <w:proofErr w:type="spellEnd"/>
      <w:r w:rsidRPr="00AC3A98">
        <w:rPr>
          <w:rFonts w:ascii="Times New Roman" w:hAnsi="Times New Roman"/>
        </w:rPr>
        <w:t xml:space="preserve"> М. Теорія міжнародних </w:t>
      </w:r>
      <w:proofErr w:type="spellStart"/>
      <w:r w:rsidRPr="00AC3A98">
        <w:rPr>
          <w:rFonts w:ascii="Times New Roman" w:hAnsi="Times New Roman"/>
        </w:rPr>
        <w:t>відносин.-</w:t>
      </w:r>
      <w:proofErr w:type="spellEnd"/>
      <w:r w:rsidRPr="00AC3A98">
        <w:rPr>
          <w:rFonts w:ascii="Times New Roman" w:hAnsi="Times New Roman"/>
        </w:rPr>
        <w:t xml:space="preserve"> К.: </w:t>
      </w:r>
      <w:proofErr w:type="spellStart"/>
      <w:r w:rsidRPr="00AC3A98">
        <w:rPr>
          <w:rFonts w:ascii="Times New Roman" w:hAnsi="Times New Roman"/>
        </w:rPr>
        <w:t>„Кобза”</w:t>
      </w:r>
      <w:proofErr w:type="spellEnd"/>
      <w:r w:rsidRPr="00AC3A98">
        <w:rPr>
          <w:rFonts w:ascii="Times New Roman" w:hAnsi="Times New Roman"/>
        </w:rPr>
        <w:t>, 2004.</w:t>
      </w:r>
    </w:p>
    <w:p w:rsidR="00AC3A98" w:rsidRPr="00AC3A98" w:rsidRDefault="00AC3A98" w:rsidP="00AC3A98">
      <w:pPr>
        <w:spacing w:after="0" w:line="240" w:lineRule="auto"/>
        <w:rPr>
          <w:rFonts w:ascii="Times New Roman" w:hAnsi="Times New Roman"/>
        </w:rPr>
      </w:pPr>
      <w:r w:rsidRPr="00AC3A98">
        <w:rPr>
          <w:rFonts w:ascii="Times New Roman" w:hAnsi="Times New Roman"/>
        </w:rPr>
        <w:t>13.</w:t>
      </w:r>
      <w:r w:rsidRPr="00AC3A98">
        <w:rPr>
          <w:rFonts w:ascii="Times New Roman" w:hAnsi="Times New Roman"/>
        </w:rPr>
        <w:tab/>
        <w:t xml:space="preserve">Мережко О.О. Право міжнародних договорів: сучасні проблеми теорії і практики. – К.: </w:t>
      </w:r>
      <w:proofErr w:type="spellStart"/>
      <w:r w:rsidRPr="00AC3A98">
        <w:rPr>
          <w:rFonts w:ascii="Times New Roman" w:hAnsi="Times New Roman"/>
        </w:rPr>
        <w:t>Тайсон</w:t>
      </w:r>
      <w:proofErr w:type="spellEnd"/>
      <w:r w:rsidRPr="00AC3A98">
        <w:rPr>
          <w:rFonts w:ascii="Times New Roman" w:hAnsi="Times New Roman"/>
        </w:rPr>
        <w:t>, 2002.</w:t>
      </w:r>
    </w:p>
    <w:p w:rsidR="00AC3A98" w:rsidRPr="00AC3A98" w:rsidRDefault="00AC3A98" w:rsidP="00AC3A98">
      <w:pPr>
        <w:spacing w:after="0" w:line="240" w:lineRule="auto"/>
        <w:rPr>
          <w:rFonts w:ascii="Times New Roman" w:hAnsi="Times New Roman"/>
        </w:rPr>
      </w:pPr>
      <w:r w:rsidRPr="00AC3A98">
        <w:rPr>
          <w:rFonts w:ascii="Times New Roman" w:hAnsi="Times New Roman"/>
        </w:rPr>
        <w:t>14.</w:t>
      </w:r>
      <w:r w:rsidRPr="00AC3A98">
        <w:rPr>
          <w:rFonts w:ascii="Times New Roman" w:hAnsi="Times New Roman"/>
        </w:rPr>
        <w:tab/>
        <w:t>Міжнародні відносини: історія, теорія, економіка. За ред. М.З.</w:t>
      </w:r>
      <w:proofErr w:type="spellStart"/>
      <w:r w:rsidRPr="00AC3A98">
        <w:rPr>
          <w:rFonts w:ascii="Times New Roman" w:hAnsi="Times New Roman"/>
        </w:rPr>
        <w:t>Мальського</w:t>
      </w:r>
      <w:proofErr w:type="spellEnd"/>
      <w:r w:rsidRPr="00AC3A98">
        <w:rPr>
          <w:rFonts w:ascii="Times New Roman" w:hAnsi="Times New Roman"/>
        </w:rPr>
        <w:t xml:space="preserve"> і Ю.М.Мороза. – Львів.: Видавничий центр </w:t>
      </w:r>
      <w:proofErr w:type="spellStart"/>
      <w:r w:rsidRPr="00AC3A98">
        <w:rPr>
          <w:rFonts w:ascii="Times New Roman" w:hAnsi="Times New Roman"/>
        </w:rPr>
        <w:t>ЛНУ</w:t>
      </w:r>
      <w:proofErr w:type="spellEnd"/>
      <w:r w:rsidRPr="00AC3A98">
        <w:rPr>
          <w:rFonts w:ascii="Times New Roman" w:hAnsi="Times New Roman"/>
        </w:rPr>
        <w:t xml:space="preserve"> ім. І.Франка, 2002.</w:t>
      </w:r>
    </w:p>
    <w:p w:rsidR="00AC3A98" w:rsidRPr="00AC3A98" w:rsidRDefault="00AC3A98" w:rsidP="00AC3A98">
      <w:pPr>
        <w:spacing w:after="0" w:line="240" w:lineRule="auto"/>
        <w:rPr>
          <w:rFonts w:ascii="Times New Roman" w:hAnsi="Times New Roman"/>
        </w:rPr>
      </w:pPr>
      <w:r w:rsidRPr="00AC3A98">
        <w:rPr>
          <w:rFonts w:ascii="Times New Roman" w:hAnsi="Times New Roman"/>
        </w:rPr>
        <w:lastRenderedPageBreak/>
        <w:t>15.</w:t>
      </w:r>
      <w:r w:rsidRPr="00AC3A98">
        <w:rPr>
          <w:rFonts w:ascii="Times New Roman" w:hAnsi="Times New Roman"/>
        </w:rPr>
        <w:tab/>
      </w:r>
      <w:proofErr w:type="spellStart"/>
      <w:r w:rsidRPr="00AC3A98">
        <w:rPr>
          <w:rFonts w:ascii="Times New Roman" w:hAnsi="Times New Roman"/>
        </w:rPr>
        <w:t>Почепцов</w:t>
      </w:r>
      <w:proofErr w:type="spellEnd"/>
      <w:r w:rsidRPr="00AC3A98">
        <w:rPr>
          <w:rFonts w:ascii="Times New Roman" w:hAnsi="Times New Roman"/>
        </w:rPr>
        <w:t xml:space="preserve"> Г.Г. </w:t>
      </w:r>
      <w:proofErr w:type="spellStart"/>
      <w:r w:rsidRPr="00AC3A98">
        <w:rPr>
          <w:rFonts w:ascii="Times New Roman" w:hAnsi="Times New Roman"/>
        </w:rPr>
        <w:t>Элементы</w:t>
      </w:r>
      <w:proofErr w:type="spellEnd"/>
      <w:r w:rsidRPr="00AC3A98">
        <w:rPr>
          <w:rFonts w:ascii="Times New Roman" w:hAnsi="Times New Roman"/>
        </w:rPr>
        <w:t xml:space="preserve"> </w:t>
      </w:r>
      <w:proofErr w:type="spellStart"/>
      <w:r w:rsidRPr="00AC3A98">
        <w:rPr>
          <w:rFonts w:ascii="Times New Roman" w:hAnsi="Times New Roman"/>
        </w:rPr>
        <w:t>теории</w:t>
      </w:r>
      <w:proofErr w:type="spellEnd"/>
      <w:r w:rsidRPr="00AC3A98">
        <w:rPr>
          <w:rFonts w:ascii="Times New Roman" w:hAnsi="Times New Roman"/>
        </w:rPr>
        <w:t xml:space="preserve"> </w:t>
      </w:r>
      <w:proofErr w:type="spellStart"/>
      <w:r w:rsidRPr="00AC3A98">
        <w:rPr>
          <w:rFonts w:ascii="Times New Roman" w:hAnsi="Times New Roman"/>
        </w:rPr>
        <w:t>комуникации</w:t>
      </w:r>
      <w:proofErr w:type="spellEnd"/>
      <w:r w:rsidRPr="00AC3A98">
        <w:rPr>
          <w:rFonts w:ascii="Times New Roman" w:hAnsi="Times New Roman"/>
        </w:rPr>
        <w:t xml:space="preserve">. – </w:t>
      </w:r>
      <w:proofErr w:type="spellStart"/>
      <w:r w:rsidRPr="00AC3A98">
        <w:rPr>
          <w:rFonts w:ascii="Times New Roman" w:hAnsi="Times New Roman"/>
        </w:rPr>
        <w:t>Ровно</w:t>
      </w:r>
      <w:proofErr w:type="spellEnd"/>
      <w:r w:rsidRPr="00AC3A98">
        <w:rPr>
          <w:rFonts w:ascii="Times New Roman" w:hAnsi="Times New Roman"/>
        </w:rPr>
        <w:t xml:space="preserve">.: </w:t>
      </w:r>
      <w:proofErr w:type="spellStart"/>
      <w:r w:rsidRPr="00AC3A98">
        <w:rPr>
          <w:rFonts w:ascii="Times New Roman" w:hAnsi="Times New Roman"/>
        </w:rPr>
        <w:t>ППФ</w:t>
      </w:r>
      <w:proofErr w:type="spellEnd"/>
      <w:r w:rsidRPr="00AC3A98">
        <w:rPr>
          <w:rFonts w:ascii="Times New Roman" w:hAnsi="Times New Roman"/>
        </w:rPr>
        <w:t xml:space="preserve"> Волинські обереги, 1999.</w:t>
      </w:r>
    </w:p>
    <w:p w:rsidR="00AC3A98" w:rsidRPr="00AC3A98" w:rsidRDefault="00AC3A98" w:rsidP="00AC3A98">
      <w:pPr>
        <w:spacing w:after="0" w:line="240" w:lineRule="auto"/>
        <w:rPr>
          <w:rFonts w:ascii="Times New Roman" w:hAnsi="Times New Roman"/>
        </w:rPr>
      </w:pPr>
      <w:r w:rsidRPr="00AC3A98">
        <w:rPr>
          <w:rFonts w:ascii="Times New Roman" w:hAnsi="Times New Roman"/>
        </w:rPr>
        <w:t>16.</w:t>
      </w:r>
      <w:r w:rsidRPr="00AC3A98">
        <w:rPr>
          <w:rFonts w:ascii="Times New Roman" w:hAnsi="Times New Roman"/>
        </w:rPr>
        <w:tab/>
      </w:r>
      <w:proofErr w:type="spellStart"/>
      <w:r w:rsidRPr="00AC3A98">
        <w:rPr>
          <w:rFonts w:ascii="Times New Roman" w:hAnsi="Times New Roman"/>
        </w:rPr>
        <w:t>Современные</w:t>
      </w:r>
      <w:proofErr w:type="spellEnd"/>
      <w:r w:rsidRPr="00AC3A98">
        <w:rPr>
          <w:rFonts w:ascii="Times New Roman" w:hAnsi="Times New Roman"/>
        </w:rPr>
        <w:t xml:space="preserve"> </w:t>
      </w:r>
      <w:proofErr w:type="spellStart"/>
      <w:r w:rsidRPr="00AC3A98">
        <w:rPr>
          <w:rFonts w:ascii="Times New Roman" w:hAnsi="Times New Roman"/>
        </w:rPr>
        <w:t>международные</w:t>
      </w:r>
      <w:proofErr w:type="spellEnd"/>
      <w:r w:rsidRPr="00AC3A98">
        <w:rPr>
          <w:rFonts w:ascii="Times New Roman" w:hAnsi="Times New Roman"/>
        </w:rPr>
        <w:t xml:space="preserve"> </w:t>
      </w:r>
      <w:proofErr w:type="spellStart"/>
      <w:r w:rsidRPr="00AC3A98">
        <w:rPr>
          <w:rFonts w:ascii="Times New Roman" w:hAnsi="Times New Roman"/>
        </w:rPr>
        <w:t>отношения</w:t>
      </w:r>
      <w:proofErr w:type="spellEnd"/>
      <w:r w:rsidRPr="00AC3A98">
        <w:rPr>
          <w:rFonts w:ascii="Times New Roman" w:hAnsi="Times New Roman"/>
        </w:rPr>
        <w:t xml:space="preserve">. / </w:t>
      </w:r>
      <w:proofErr w:type="spellStart"/>
      <w:r w:rsidRPr="00AC3A98">
        <w:rPr>
          <w:rFonts w:ascii="Times New Roman" w:hAnsi="Times New Roman"/>
        </w:rPr>
        <w:t>Под.ред</w:t>
      </w:r>
      <w:proofErr w:type="spellEnd"/>
      <w:r w:rsidRPr="00AC3A98">
        <w:rPr>
          <w:rFonts w:ascii="Times New Roman" w:hAnsi="Times New Roman"/>
        </w:rPr>
        <w:t xml:space="preserve">. А.В. </w:t>
      </w:r>
      <w:proofErr w:type="spellStart"/>
      <w:r w:rsidRPr="00AC3A98">
        <w:rPr>
          <w:rFonts w:ascii="Times New Roman" w:hAnsi="Times New Roman"/>
        </w:rPr>
        <w:t>Торкунова</w:t>
      </w:r>
      <w:proofErr w:type="spellEnd"/>
      <w:r w:rsidRPr="00AC3A98">
        <w:rPr>
          <w:rFonts w:ascii="Times New Roman" w:hAnsi="Times New Roman"/>
        </w:rPr>
        <w:t xml:space="preserve">. – М.: </w:t>
      </w:r>
      <w:proofErr w:type="spellStart"/>
      <w:r w:rsidRPr="00AC3A98">
        <w:rPr>
          <w:rFonts w:ascii="Times New Roman" w:hAnsi="Times New Roman"/>
        </w:rPr>
        <w:t>РОССПЭН</w:t>
      </w:r>
      <w:proofErr w:type="spellEnd"/>
      <w:r w:rsidRPr="00AC3A98">
        <w:rPr>
          <w:rFonts w:ascii="Times New Roman" w:hAnsi="Times New Roman"/>
        </w:rPr>
        <w:t>, 2001.</w:t>
      </w:r>
    </w:p>
    <w:p w:rsidR="00AC3A98" w:rsidRPr="00AC3A98" w:rsidRDefault="00AC3A98" w:rsidP="00AC3A98">
      <w:pPr>
        <w:spacing w:after="0" w:line="240" w:lineRule="auto"/>
        <w:rPr>
          <w:rFonts w:ascii="Times New Roman" w:hAnsi="Times New Roman"/>
        </w:rPr>
      </w:pPr>
      <w:r w:rsidRPr="00AC3A98">
        <w:rPr>
          <w:rFonts w:ascii="Times New Roman" w:hAnsi="Times New Roman"/>
        </w:rPr>
        <w:t>17.</w:t>
      </w:r>
      <w:r w:rsidRPr="00AC3A98">
        <w:rPr>
          <w:rFonts w:ascii="Times New Roman" w:hAnsi="Times New Roman"/>
        </w:rPr>
        <w:tab/>
      </w:r>
      <w:proofErr w:type="spellStart"/>
      <w:r w:rsidRPr="00AC3A98">
        <w:rPr>
          <w:rFonts w:ascii="Times New Roman" w:hAnsi="Times New Roman"/>
        </w:rPr>
        <w:t>Baylis</w:t>
      </w:r>
      <w:proofErr w:type="spellEnd"/>
      <w:r w:rsidRPr="00AC3A98">
        <w:rPr>
          <w:rFonts w:ascii="Times New Roman" w:hAnsi="Times New Roman"/>
        </w:rPr>
        <w:t xml:space="preserve"> J., </w:t>
      </w:r>
      <w:proofErr w:type="spellStart"/>
      <w:r w:rsidRPr="00AC3A98">
        <w:rPr>
          <w:rFonts w:ascii="Times New Roman" w:hAnsi="Times New Roman"/>
        </w:rPr>
        <w:t>Smith</w:t>
      </w:r>
      <w:proofErr w:type="spellEnd"/>
      <w:r w:rsidRPr="00AC3A98">
        <w:rPr>
          <w:rFonts w:ascii="Times New Roman" w:hAnsi="Times New Roman"/>
        </w:rPr>
        <w:t xml:space="preserve"> S. </w:t>
      </w:r>
      <w:proofErr w:type="spellStart"/>
      <w:r w:rsidRPr="00AC3A98">
        <w:rPr>
          <w:rFonts w:ascii="Times New Roman" w:hAnsi="Times New Roman"/>
        </w:rPr>
        <w:t>The</w:t>
      </w:r>
      <w:proofErr w:type="spellEnd"/>
      <w:r w:rsidRPr="00AC3A98">
        <w:rPr>
          <w:rFonts w:ascii="Times New Roman" w:hAnsi="Times New Roman"/>
        </w:rPr>
        <w:t xml:space="preserve"> </w:t>
      </w:r>
      <w:proofErr w:type="spellStart"/>
      <w:r w:rsidRPr="00AC3A98">
        <w:rPr>
          <w:rFonts w:ascii="Times New Roman" w:hAnsi="Times New Roman"/>
        </w:rPr>
        <w:t>Globalisation</w:t>
      </w:r>
      <w:proofErr w:type="spellEnd"/>
      <w:r w:rsidRPr="00AC3A98">
        <w:rPr>
          <w:rFonts w:ascii="Times New Roman" w:hAnsi="Times New Roman"/>
        </w:rPr>
        <w:t xml:space="preserve"> </w:t>
      </w:r>
      <w:proofErr w:type="spellStart"/>
      <w:r w:rsidRPr="00AC3A98">
        <w:rPr>
          <w:rFonts w:ascii="Times New Roman" w:hAnsi="Times New Roman"/>
        </w:rPr>
        <w:t>of</w:t>
      </w:r>
      <w:proofErr w:type="spellEnd"/>
      <w:r w:rsidRPr="00AC3A98">
        <w:rPr>
          <w:rFonts w:ascii="Times New Roman" w:hAnsi="Times New Roman"/>
        </w:rPr>
        <w:t xml:space="preserve"> </w:t>
      </w:r>
      <w:proofErr w:type="spellStart"/>
      <w:r w:rsidRPr="00AC3A98">
        <w:rPr>
          <w:rFonts w:ascii="Times New Roman" w:hAnsi="Times New Roman"/>
        </w:rPr>
        <w:t>World</w:t>
      </w:r>
      <w:proofErr w:type="spellEnd"/>
      <w:r w:rsidRPr="00AC3A98">
        <w:rPr>
          <w:rFonts w:ascii="Times New Roman" w:hAnsi="Times New Roman"/>
        </w:rPr>
        <w:t xml:space="preserve"> </w:t>
      </w:r>
      <w:proofErr w:type="spellStart"/>
      <w:r w:rsidRPr="00AC3A98">
        <w:rPr>
          <w:rFonts w:ascii="Times New Roman" w:hAnsi="Times New Roman"/>
        </w:rPr>
        <w:t>Politics</w:t>
      </w:r>
      <w:proofErr w:type="spellEnd"/>
      <w:r w:rsidRPr="00AC3A98">
        <w:rPr>
          <w:rFonts w:ascii="Times New Roman" w:hAnsi="Times New Roman"/>
        </w:rPr>
        <w:t xml:space="preserve">. </w:t>
      </w:r>
      <w:proofErr w:type="spellStart"/>
      <w:r w:rsidRPr="00AC3A98">
        <w:rPr>
          <w:rFonts w:ascii="Times New Roman" w:hAnsi="Times New Roman"/>
        </w:rPr>
        <w:t>An</w:t>
      </w:r>
      <w:proofErr w:type="spellEnd"/>
      <w:r w:rsidRPr="00AC3A98">
        <w:rPr>
          <w:rFonts w:ascii="Times New Roman" w:hAnsi="Times New Roman"/>
        </w:rPr>
        <w:t xml:space="preserve"> </w:t>
      </w:r>
      <w:proofErr w:type="spellStart"/>
      <w:r w:rsidRPr="00AC3A98">
        <w:rPr>
          <w:rFonts w:ascii="Times New Roman" w:hAnsi="Times New Roman"/>
        </w:rPr>
        <w:t>Introduction</w:t>
      </w:r>
      <w:proofErr w:type="spellEnd"/>
      <w:r w:rsidRPr="00AC3A98">
        <w:rPr>
          <w:rFonts w:ascii="Times New Roman" w:hAnsi="Times New Roman"/>
        </w:rPr>
        <w:t xml:space="preserve"> </w:t>
      </w:r>
      <w:proofErr w:type="spellStart"/>
      <w:r w:rsidRPr="00AC3A98">
        <w:rPr>
          <w:rFonts w:ascii="Times New Roman" w:hAnsi="Times New Roman"/>
        </w:rPr>
        <w:t>to</w:t>
      </w:r>
      <w:proofErr w:type="spellEnd"/>
      <w:r w:rsidRPr="00AC3A98">
        <w:rPr>
          <w:rFonts w:ascii="Times New Roman" w:hAnsi="Times New Roman"/>
        </w:rPr>
        <w:t xml:space="preserve"> </w:t>
      </w:r>
      <w:proofErr w:type="spellStart"/>
      <w:r w:rsidRPr="00AC3A98">
        <w:rPr>
          <w:rFonts w:ascii="Times New Roman" w:hAnsi="Times New Roman"/>
        </w:rPr>
        <w:t>International</w:t>
      </w:r>
      <w:proofErr w:type="spellEnd"/>
      <w:r w:rsidRPr="00AC3A98">
        <w:rPr>
          <w:rFonts w:ascii="Times New Roman" w:hAnsi="Times New Roman"/>
        </w:rPr>
        <w:t xml:space="preserve"> </w:t>
      </w:r>
      <w:proofErr w:type="spellStart"/>
      <w:r w:rsidRPr="00AC3A98">
        <w:rPr>
          <w:rFonts w:ascii="Times New Roman" w:hAnsi="Times New Roman"/>
        </w:rPr>
        <w:t>Relations</w:t>
      </w:r>
      <w:proofErr w:type="spellEnd"/>
      <w:r w:rsidRPr="00AC3A98">
        <w:rPr>
          <w:rFonts w:ascii="Times New Roman" w:hAnsi="Times New Roman"/>
        </w:rPr>
        <w:t xml:space="preserve">. </w:t>
      </w:r>
      <w:proofErr w:type="spellStart"/>
      <w:r w:rsidRPr="00AC3A98">
        <w:rPr>
          <w:rFonts w:ascii="Times New Roman" w:hAnsi="Times New Roman"/>
        </w:rPr>
        <w:t>Second</w:t>
      </w:r>
      <w:proofErr w:type="spellEnd"/>
      <w:r w:rsidRPr="00AC3A98">
        <w:rPr>
          <w:rFonts w:ascii="Times New Roman" w:hAnsi="Times New Roman"/>
        </w:rPr>
        <w:t xml:space="preserve"> </w:t>
      </w:r>
      <w:proofErr w:type="spellStart"/>
      <w:r w:rsidRPr="00AC3A98">
        <w:rPr>
          <w:rFonts w:ascii="Times New Roman" w:hAnsi="Times New Roman"/>
        </w:rPr>
        <w:t>edition</w:t>
      </w:r>
      <w:proofErr w:type="spellEnd"/>
      <w:r w:rsidRPr="00AC3A98">
        <w:rPr>
          <w:rFonts w:ascii="Times New Roman" w:hAnsi="Times New Roman"/>
        </w:rPr>
        <w:t xml:space="preserve">. – </w:t>
      </w:r>
      <w:proofErr w:type="spellStart"/>
      <w:r w:rsidRPr="00AC3A98">
        <w:rPr>
          <w:rFonts w:ascii="Times New Roman" w:hAnsi="Times New Roman"/>
        </w:rPr>
        <w:t>Oxford</w:t>
      </w:r>
      <w:proofErr w:type="spellEnd"/>
      <w:r w:rsidRPr="00AC3A98">
        <w:rPr>
          <w:rFonts w:ascii="Times New Roman" w:hAnsi="Times New Roman"/>
        </w:rPr>
        <w:t xml:space="preserve">.: </w:t>
      </w:r>
      <w:proofErr w:type="spellStart"/>
      <w:r w:rsidRPr="00AC3A98">
        <w:rPr>
          <w:rFonts w:ascii="Times New Roman" w:hAnsi="Times New Roman"/>
        </w:rPr>
        <w:t>Oxford</w:t>
      </w:r>
      <w:proofErr w:type="spellEnd"/>
      <w:r w:rsidRPr="00AC3A98">
        <w:rPr>
          <w:rFonts w:ascii="Times New Roman" w:hAnsi="Times New Roman"/>
        </w:rPr>
        <w:t xml:space="preserve"> </w:t>
      </w:r>
      <w:proofErr w:type="spellStart"/>
      <w:r w:rsidRPr="00AC3A98">
        <w:rPr>
          <w:rFonts w:ascii="Times New Roman" w:hAnsi="Times New Roman"/>
        </w:rPr>
        <w:t>University</w:t>
      </w:r>
      <w:proofErr w:type="spellEnd"/>
      <w:r w:rsidRPr="00AC3A98">
        <w:rPr>
          <w:rFonts w:ascii="Times New Roman" w:hAnsi="Times New Roman"/>
        </w:rPr>
        <w:t xml:space="preserve"> </w:t>
      </w:r>
      <w:proofErr w:type="spellStart"/>
      <w:r w:rsidRPr="00AC3A98">
        <w:rPr>
          <w:rFonts w:ascii="Times New Roman" w:hAnsi="Times New Roman"/>
        </w:rPr>
        <w:t>Press</w:t>
      </w:r>
      <w:proofErr w:type="spellEnd"/>
      <w:r w:rsidRPr="00AC3A98">
        <w:rPr>
          <w:rFonts w:ascii="Times New Roman" w:hAnsi="Times New Roman"/>
        </w:rPr>
        <w:t xml:space="preserve">, 2001. </w:t>
      </w:r>
    </w:p>
    <w:p w:rsidR="00AC3A98" w:rsidRPr="00AC3A98" w:rsidRDefault="00AC3A98" w:rsidP="00AC3A98">
      <w:pPr>
        <w:spacing w:after="0" w:line="240" w:lineRule="auto"/>
        <w:rPr>
          <w:rFonts w:ascii="Times New Roman" w:hAnsi="Times New Roman"/>
        </w:rPr>
      </w:pPr>
      <w:r w:rsidRPr="00AC3A98">
        <w:rPr>
          <w:rFonts w:ascii="Times New Roman" w:hAnsi="Times New Roman"/>
        </w:rPr>
        <w:t>18.</w:t>
      </w:r>
      <w:r w:rsidRPr="00AC3A98">
        <w:rPr>
          <w:rFonts w:ascii="Times New Roman" w:hAnsi="Times New Roman"/>
        </w:rPr>
        <w:tab/>
      </w:r>
      <w:proofErr w:type="spellStart"/>
      <w:r w:rsidRPr="00AC3A98">
        <w:rPr>
          <w:rFonts w:ascii="Times New Roman" w:hAnsi="Times New Roman"/>
        </w:rPr>
        <w:t>Brown</w:t>
      </w:r>
      <w:proofErr w:type="spellEnd"/>
      <w:r w:rsidRPr="00AC3A98">
        <w:rPr>
          <w:rFonts w:ascii="Times New Roman" w:hAnsi="Times New Roman"/>
        </w:rPr>
        <w:t xml:space="preserve"> C. </w:t>
      </w:r>
      <w:proofErr w:type="spellStart"/>
      <w:r w:rsidRPr="00AC3A98">
        <w:rPr>
          <w:rFonts w:ascii="Times New Roman" w:hAnsi="Times New Roman"/>
        </w:rPr>
        <w:t>Understanding</w:t>
      </w:r>
      <w:proofErr w:type="spellEnd"/>
      <w:r w:rsidRPr="00AC3A98">
        <w:rPr>
          <w:rFonts w:ascii="Times New Roman" w:hAnsi="Times New Roman"/>
        </w:rPr>
        <w:t xml:space="preserve"> </w:t>
      </w:r>
      <w:proofErr w:type="spellStart"/>
      <w:r w:rsidRPr="00AC3A98">
        <w:rPr>
          <w:rFonts w:ascii="Times New Roman" w:hAnsi="Times New Roman"/>
        </w:rPr>
        <w:t>International</w:t>
      </w:r>
      <w:proofErr w:type="spellEnd"/>
      <w:r w:rsidRPr="00AC3A98">
        <w:rPr>
          <w:rFonts w:ascii="Times New Roman" w:hAnsi="Times New Roman"/>
        </w:rPr>
        <w:t xml:space="preserve"> </w:t>
      </w:r>
      <w:proofErr w:type="spellStart"/>
      <w:r w:rsidRPr="00AC3A98">
        <w:rPr>
          <w:rFonts w:ascii="Times New Roman" w:hAnsi="Times New Roman"/>
        </w:rPr>
        <w:t>Relations</w:t>
      </w:r>
      <w:proofErr w:type="spellEnd"/>
      <w:r w:rsidRPr="00AC3A98">
        <w:rPr>
          <w:rFonts w:ascii="Times New Roman" w:hAnsi="Times New Roman"/>
        </w:rPr>
        <w:t xml:space="preserve">. </w:t>
      </w:r>
      <w:proofErr w:type="spellStart"/>
      <w:r w:rsidRPr="00AC3A98">
        <w:rPr>
          <w:rFonts w:ascii="Times New Roman" w:hAnsi="Times New Roman"/>
        </w:rPr>
        <w:t>Second</w:t>
      </w:r>
      <w:proofErr w:type="spellEnd"/>
      <w:r w:rsidRPr="00AC3A98">
        <w:rPr>
          <w:rFonts w:ascii="Times New Roman" w:hAnsi="Times New Roman"/>
        </w:rPr>
        <w:t xml:space="preserve"> </w:t>
      </w:r>
      <w:proofErr w:type="spellStart"/>
      <w:r w:rsidRPr="00AC3A98">
        <w:rPr>
          <w:rFonts w:ascii="Times New Roman" w:hAnsi="Times New Roman"/>
        </w:rPr>
        <w:t>Edition</w:t>
      </w:r>
      <w:proofErr w:type="spellEnd"/>
      <w:r w:rsidRPr="00AC3A98">
        <w:rPr>
          <w:rFonts w:ascii="Times New Roman" w:hAnsi="Times New Roman"/>
        </w:rPr>
        <w:t xml:space="preserve">. – </w:t>
      </w:r>
      <w:proofErr w:type="spellStart"/>
      <w:r w:rsidRPr="00AC3A98">
        <w:rPr>
          <w:rFonts w:ascii="Times New Roman" w:hAnsi="Times New Roman"/>
        </w:rPr>
        <w:t>New</w:t>
      </w:r>
      <w:proofErr w:type="spellEnd"/>
      <w:r w:rsidRPr="00AC3A98">
        <w:rPr>
          <w:rFonts w:ascii="Times New Roman" w:hAnsi="Times New Roman"/>
        </w:rPr>
        <w:t xml:space="preserve"> </w:t>
      </w:r>
      <w:proofErr w:type="spellStart"/>
      <w:r w:rsidRPr="00AC3A98">
        <w:rPr>
          <w:rFonts w:ascii="Times New Roman" w:hAnsi="Times New Roman"/>
        </w:rPr>
        <w:t>York</w:t>
      </w:r>
      <w:proofErr w:type="spellEnd"/>
      <w:r w:rsidRPr="00AC3A98">
        <w:rPr>
          <w:rFonts w:ascii="Times New Roman" w:hAnsi="Times New Roman"/>
        </w:rPr>
        <w:t xml:space="preserve">.: </w:t>
      </w:r>
      <w:proofErr w:type="spellStart"/>
      <w:r w:rsidRPr="00AC3A98">
        <w:rPr>
          <w:rFonts w:ascii="Times New Roman" w:hAnsi="Times New Roman"/>
        </w:rPr>
        <w:t>PALGRAVE</w:t>
      </w:r>
      <w:proofErr w:type="spellEnd"/>
      <w:r w:rsidRPr="00AC3A98">
        <w:rPr>
          <w:rFonts w:ascii="Times New Roman" w:hAnsi="Times New Roman"/>
        </w:rPr>
        <w:t>, 2001.</w:t>
      </w:r>
    </w:p>
    <w:p w:rsidR="00AC3A98" w:rsidRPr="00AC3A98" w:rsidRDefault="00AC3A98" w:rsidP="00AC3A98">
      <w:pPr>
        <w:spacing w:after="0" w:line="240" w:lineRule="auto"/>
        <w:rPr>
          <w:rFonts w:ascii="Times New Roman" w:hAnsi="Times New Roman"/>
        </w:rPr>
      </w:pPr>
      <w:r w:rsidRPr="00AC3A98">
        <w:rPr>
          <w:rFonts w:ascii="Times New Roman" w:hAnsi="Times New Roman"/>
        </w:rPr>
        <w:t>19.</w:t>
      </w:r>
      <w:r w:rsidRPr="00AC3A98">
        <w:rPr>
          <w:rFonts w:ascii="Times New Roman" w:hAnsi="Times New Roman"/>
        </w:rPr>
        <w:tab/>
      </w:r>
      <w:proofErr w:type="spellStart"/>
      <w:r w:rsidRPr="00AC3A98">
        <w:rPr>
          <w:rFonts w:ascii="Times New Roman" w:hAnsi="Times New Roman"/>
        </w:rPr>
        <w:t>Cziomer</w:t>
      </w:r>
      <w:proofErr w:type="spellEnd"/>
      <w:r w:rsidRPr="00AC3A98">
        <w:rPr>
          <w:rFonts w:ascii="Times New Roman" w:hAnsi="Times New Roman"/>
        </w:rPr>
        <w:t xml:space="preserve"> E., </w:t>
      </w:r>
      <w:proofErr w:type="spellStart"/>
      <w:r w:rsidRPr="00AC3A98">
        <w:rPr>
          <w:rFonts w:ascii="Times New Roman" w:hAnsi="Times New Roman"/>
        </w:rPr>
        <w:t>Zyblikiewicz</w:t>
      </w:r>
      <w:proofErr w:type="spellEnd"/>
      <w:r w:rsidRPr="00AC3A98">
        <w:rPr>
          <w:rFonts w:ascii="Times New Roman" w:hAnsi="Times New Roman"/>
        </w:rPr>
        <w:t xml:space="preserve"> L.W. </w:t>
      </w:r>
      <w:proofErr w:type="spellStart"/>
      <w:r w:rsidRPr="00AC3A98">
        <w:rPr>
          <w:rFonts w:ascii="Times New Roman" w:hAnsi="Times New Roman"/>
        </w:rPr>
        <w:t>Zarys</w:t>
      </w:r>
      <w:proofErr w:type="spellEnd"/>
      <w:r w:rsidRPr="00AC3A98">
        <w:rPr>
          <w:rFonts w:ascii="Times New Roman" w:hAnsi="Times New Roman"/>
        </w:rPr>
        <w:t xml:space="preserve"> </w:t>
      </w:r>
      <w:proofErr w:type="spellStart"/>
      <w:r w:rsidRPr="00AC3A98">
        <w:rPr>
          <w:rFonts w:ascii="Times New Roman" w:hAnsi="Times New Roman"/>
        </w:rPr>
        <w:t>współczesnych</w:t>
      </w:r>
      <w:proofErr w:type="spellEnd"/>
      <w:r w:rsidRPr="00AC3A98">
        <w:rPr>
          <w:rFonts w:ascii="Times New Roman" w:hAnsi="Times New Roman"/>
        </w:rPr>
        <w:t xml:space="preserve"> </w:t>
      </w:r>
      <w:proofErr w:type="spellStart"/>
      <w:r w:rsidRPr="00AC3A98">
        <w:rPr>
          <w:rFonts w:ascii="Times New Roman" w:hAnsi="Times New Roman"/>
        </w:rPr>
        <w:t>stosunków</w:t>
      </w:r>
      <w:proofErr w:type="spellEnd"/>
      <w:r w:rsidRPr="00AC3A98">
        <w:rPr>
          <w:rFonts w:ascii="Times New Roman" w:hAnsi="Times New Roman"/>
        </w:rPr>
        <w:t xml:space="preserve"> </w:t>
      </w:r>
      <w:proofErr w:type="spellStart"/>
      <w:r w:rsidRPr="00AC3A98">
        <w:rPr>
          <w:rFonts w:ascii="Times New Roman" w:hAnsi="Times New Roman"/>
        </w:rPr>
        <w:t>międzynarodowych</w:t>
      </w:r>
      <w:proofErr w:type="spellEnd"/>
      <w:r w:rsidRPr="00AC3A98">
        <w:rPr>
          <w:rFonts w:ascii="Times New Roman" w:hAnsi="Times New Roman"/>
        </w:rPr>
        <w:t xml:space="preserve">. – </w:t>
      </w:r>
      <w:proofErr w:type="spellStart"/>
      <w:r w:rsidRPr="00AC3A98">
        <w:rPr>
          <w:rFonts w:ascii="Times New Roman" w:hAnsi="Times New Roman"/>
        </w:rPr>
        <w:t>Warszawa</w:t>
      </w:r>
      <w:proofErr w:type="spellEnd"/>
      <w:r w:rsidRPr="00AC3A98">
        <w:rPr>
          <w:rFonts w:ascii="Times New Roman" w:hAnsi="Times New Roman"/>
        </w:rPr>
        <w:t xml:space="preserve">; </w:t>
      </w:r>
      <w:proofErr w:type="spellStart"/>
      <w:r w:rsidRPr="00AC3A98">
        <w:rPr>
          <w:rFonts w:ascii="Times New Roman" w:hAnsi="Times New Roman"/>
        </w:rPr>
        <w:t>Kraków</w:t>
      </w:r>
      <w:proofErr w:type="spellEnd"/>
      <w:r w:rsidRPr="00AC3A98">
        <w:rPr>
          <w:rFonts w:ascii="Times New Roman" w:hAnsi="Times New Roman"/>
        </w:rPr>
        <w:t xml:space="preserve">.: </w:t>
      </w:r>
      <w:proofErr w:type="spellStart"/>
      <w:r w:rsidRPr="00AC3A98">
        <w:rPr>
          <w:rFonts w:ascii="Times New Roman" w:hAnsi="Times New Roman"/>
        </w:rPr>
        <w:t>Wydawnictwo</w:t>
      </w:r>
      <w:proofErr w:type="spellEnd"/>
      <w:r w:rsidRPr="00AC3A98">
        <w:rPr>
          <w:rFonts w:ascii="Times New Roman" w:hAnsi="Times New Roman"/>
        </w:rPr>
        <w:t xml:space="preserve"> </w:t>
      </w:r>
      <w:proofErr w:type="spellStart"/>
      <w:r w:rsidRPr="00AC3A98">
        <w:rPr>
          <w:rFonts w:ascii="Times New Roman" w:hAnsi="Times New Roman"/>
        </w:rPr>
        <w:t>Naukowe</w:t>
      </w:r>
      <w:proofErr w:type="spellEnd"/>
      <w:r w:rsidRPr="00AC3A98">
        <w:rPr>
          <w:rFonts w:ascii="Times New Roman" w:hAnsi="Times New Roman"/>
        </w:rPr>
        <w:t xml:space="preserve"> </w:t>
      </w:r>
      <w:proofErr w:type="spellStart"/>
      <w:r w:rsidRPr="00AC3A98">
        <w:rPr>
          <w:rFonts w:ascii="Times New Roman" w:hAnsi="Times New Roman"/>
        </w:rPr>
        <w:t>PWN</w:t>
      </w:r>
      <w:proofErr w:type="spellEnd"/>
      <w:r w:rsidRPr="00AC3A98">
        <w:rPr>
          <w:rFonts w:ascii="Times New Roman" w:hAnsi="Times New Roman"/>
        </w:rPr>
        <w:t>, 2000.</w:t>
      </w:r>
    </w:p>
    <w:p w:rsidR="00AC3A98" w:rsidRPr="00AC3A98" w:rsidRDefault="00AC3A98" w:rsidP="00AC3A98">
      <w:pPr>
        <w:spacing w:after="0" w:line="240" w:lineRule="auto"/>
        <w:rPr>
          <w:rFonts w:ascii="Times New Roman" w:hAnsi="Times New Roman"/>
        </w:rPr>
      </w:pPr>
      <w:r w:rsidRPr="00AC3A98">
        <w:rPr>
          <w:rFonts w:ascii="Times New Roman" w:hAnsi="Times New Roman"/>
        </w:rPr>
        <w:t>20.</w:t>
      </w:r>
      <w:r w:rsidRPr="00AC3A98">
        <w:rPr>
          <w:rFonts w:ascii="Times New Roman" w:hAnsi="Times New Roman"/>
        </w:rPr>
        <w:tab/>
      </w:r>
      <w:proofErr w:type="spellStart"/>
      <w:r w:rsidRPr="00AC3A98">
        <w:rPr>
          <w:rFonts w:ascii="Times New Roman" w:hAnsi="Times New Roman"/>
        </w:rPr>
        <w:t>Huntington</w:t>
      </w:r>
      <w:proofErr w:type="spellEnd"/>
      <w:r w:rsidRPr="00AC3A98">
        <w:rPr>
          <w:rFonts w:ascii="Times New Roman" w:hAnsi="Times New Roman"/>
        </w:rPr>
        <w:t xml:space="preserve"> S.P. </w:t>
      </w:r>
      <w:proofErr w:type="spellStart"/>
      <w:r w:rsidRPr="00AC3A98">
        <w:rPr>
          <w:rFonts w:ascii="Times New Roman" w:hAnsi="Times New Roman"/>
        </w:rPr>
        <w:t>Zderzenie</w:t>
      </w:r>
      <w:proofErr w:type="spellEnd"/>
      <w:r w:rsidRPr="00AC3A98">
        <w:rPr>
          <w:rFonts w:ascii="Times New Roman" w:hAnsi="Times New Roman"/>
        </w:rPr>
        <w:t xml:space="preserve"> </w:t>
      </w:r>
      <w:proofErr w:type="spellStart"/>
      <w:r w:rsidRPr="00AC3A98">
        <w:rPr>
          <w:rFonts w:ascii="Times New Roman" w:hAnsi="Times New Roman"/>
        </w:rPr>
        <w:t>cywilizacji</w:t>
      </w:r>
      <w:proofErr w:type="spellEnd"/>
      <w:r w:rsidRPr="00AC3A98">
        <w:rPr>
          <w:rFonts w:ascii="Times New Roman" w:hAnsi="Times New Roman"/>
        </w:rPr>
        <w:t xml:space="preserve">. – </w:t>
      </w:r>
      <w:proofErr w:type="spellStart"/>
      <w:r w:rsidRPr="00AC3A98">
        <w:rPr>
          <w:rFonts w:ascii="Times New Roman" w:hAnsi="Times New Roman"/>
        </w:rPr>
        <w:t>Warszawa</w:t>
      </w:r>
      <w:proofErr w:type="spellEnd"/>
      <w:r w:rsidRPr="00AC3A98">
        <w:rPr>
          <w:rFonts w:ascii="Times New Roman" w:hAnsi="Times New Roman"/>
        </w:rPr>
        <w:t xml:space="preserve">: </w:t>
      </w:r>
      <w:proofErr w:type="spellStart"/>
      <w:r w:rsidRPr="00AC3A98">
        <w:rPr>
          <w:rFonts w:ascii="Times New Roman" w:hAnsi="Times New Roman"/>
        </w:rPr>
        <w:t>MUZA</w:t>
      </w:r>
      <w:proofErr w:type="spellEnd"/>
      <w:r w:rsidRPr="00AC3A98">
        <w:rPr>
          <w:rFonts w:ascii="Times New Roman" w:hAnsi="Times New Roman"/>
        </w:rPr>
        <w:t xml:space="preserve"> </w:t>
      </w:r>
      <w:proofErr w:type="spellStart"/>
      <w:r w:rsidRPr="00AC3A98">
        <w:rPr>
          <w:rFonts w:ascii="Times New Roman" w:hAnsi="Times New Roman"/>
        </w:rPr>
        <w:t>SA</w:t>
      </w:r>
      <w:proofErr w:type="spellEnd"/>
      <w:r w:rsidRPr="00AC3A98">
        <w:rPr>
          <w:rFonts w:ascii="Times New Roman" w:hAnsi="Times New Roman"/>
        </w:rPr>
        <w:t>, 2000.</w:t>
      </w:r>
    </w:p>
    <w:p w:rsidR="00AC3A98" w:rsidRPr="00AC3A98" w:rsidRDefault="00AC3A98" w:rsidP="00AC3A98">
      <w:pPr>
        <w:spacing w:after="0" w:line="240" w:lineRule="auto"/>
        <w:rPr>
          <w:rFonts w:ascii="Times New Roman" w:hAnsi="Times New Roman"/>
        </w:rPr>
      </w:pPr>
      <w:r w:rsidRPr="00AC3A98">
        <w:rPr>
          <w:rFonts w:ascii="Times New Roman" w:hAnsi="Times New Roman"/>
        </w:rPr>
        <w:t>21.</w:t>
      </w:r>
      <w:r w:rsidRPr="00AC3A98">
        <w:rPr>
          <w:rFonts w:ascii="Times New Roman" w:hAnsi="Times New Roman"/>
        </w:rPr>
        <w:tab/>
      </w:r>
      <w:proofErr w:type="spellStart"/>
      <w:r w:rsidRPr="00AC3A98">
        <w:rPr>
          <w:rFonts w:ascii="Times New Roman" w:hAnsi="Times New Roman"/>
        </w:rPr>
        <w:t>Ikenberry</w:t>
      </w:r>
      <w:proofErr w:type="spellEnd"/>
      <w:r w:rsidRPr="00AC3A98">
        <w:rPr>
          <w:rFonts w:ascii="Times New Roman" w:hAnsi="Times New Roman"/>
        </w:rPr>
        <w:t xml:space="preserve"> G.J. </w:t>
      </w:r>
      <w:proofErr w:type="spellStart"/>
      <w:r w:rsidRPr="00AC3A98">
        <w:rPr>
          <w:rFonts w:ascii="Times New Roman" w:hAnsi="Times New Roman"/>
        </w:rPr>
        <w:t>American</w:t>
      </w:r>
      <w:proofErr w:type="spellEnd"/>
      <w:r w:rsidRPr="00AC3A98">
        <w:rPr>
          <w:rFonts w:ascii="Times New Roman" w:hAnsi="Times New Roman"/>
        </w:rPr>
        <w:t xml:space="preserve"> </w:t>
      </w:r>
      <w:proofErr w:type="spellStart"/>
      <w:r w:rsidRPr="00AC3A98">
        <w:rPr>
          <w:rFonts w:ascii="Times New Roman" w:hAnsi="Times New Roman"/>
        </w:rPr>
        <w:t>Foreign</w:t>
      </w:r>
      <w:proofErr w:type="spellEnd"/>
      <w:r w:rsidRPr="00AC3A98">
        <w:rPr>
          <w:rFonts w:ascii="Times New Roman" w:hAnsi="Times New Roman"/>
        </w:rPr>
        <w:t xml:space="preserve"> </w:t>
      </w:r>
      <w:proofErr w:type="spellStart"/>
      <w:r w:rsidRPr="00AC3A98">
        <w:rPr>
          <w:rFonts w:ascii="Times New Roman" w:hAnsi="Times New Roman"/>
        </w:rPr>
        <w:t>Policy</w:t>
      </w:r>
      <w:proofErr w:type="spellEnd"/>
      <w:r w:rsidRPr="00AC3A98">
        <w:rPr>
          <w:rFonts w:ascii="Times New Roman" w:hAnsi="Times New Roman"/>
        </w:rPr>
        <w:t xml:space="preserve">: </w:t>
      </w:r>
      <w:proofErr w:type="spellStart"/>
      <w:r w:rsidRPr="00AC3A98">
        <w:rPr>
          <w:rFonts w:ascii="Times New Roman" w:hAnsi="Times New Roman"/>
        </w:rPr>
        <w:t>Theoretical</w:t>
      </w:r>
      <w:proofErr w:type="spellEnd"/>
      <w:r w:rsidRPr="00AC3A98">
        <w:rPr>
          <w:rFonts w:ascii="Times New Roman" w:hAnsi="Times New Roman"/>
        </w:rPr>
        <w:t xml:space="preserve"> Essays.- </w:t>
      </w:r>
      <w:proofErr w:type="spellStart"/>
      <w:r w:rsidRPr="00AC3A98">
        <w:rPr>
          <w:rFonts w:ascii="Times New Roman" w:hAnsi="Times New Roman"/>
        </w:rPr>
        <w:t>Harper</w:t>
      </w:r>
      <w:proofErr w:type="spellEnd"/>
      <w:r w:rsidRPr="00AC3A98">
        <w:rPr>
          <w:rFonts w:ascii="Times New Roman" w:hAnsi="Times New Roman"/>
        </w:rPr>
        <w:t xml:space="preserve"> </w:t>
      </w:r>
      <w:proofErr w:type="spellStart"/>
      <w:r w:rsidRPr="00AC3A98">
        <w:rPr>
          <w:rFonts w:ascii="Times New Roman" w:hAnsi="Times New Roman"/>
        </w:rPr>
        <w:t>Collins</w:t>
      </w:r>
      <w:proofErr w:type="spellEnd"/>
      <w:r w:rsidRPr="00AC3A98">
        <w:rPr>
          <w:rFonts w:ascii="Times New Roman" w:hAnsi="Times New Roman"/>
        </w:rPr>
        <w:t xml:space="preserve"> </w:t>
      </w:r>
      <w:proofErr w:type="spellStart"/>
      <w:r w:rsidRPr="00AC3A98">
        <w:rPr>
          <w:rFonts w:ascii="Times New Roman" w:hAnsi="Times New Roman"/>
        </w:rPr>
        <w:t>Publishers</w:t>
      </w:r>
      <w:proofErr w:type="spellEnd"/>
      <w:r w:rsidRPr="00AC3A98">
        <w:rPr>
          <w:rFonts w:ascii="Times New Roman" w:hAnsi="Times New Roman"/>
        </w:rPr>
        <w:t>, 1989.</w:t>
      </w:r>
    </w:p>
    <w:p w:rsidR="00AC3A98" w:rsidRPr="00AC3A98" w:rsidRDefault="00AC3A98" w:rsidP="00AC3A98">
      <w:pPr>
        <w:spacing w:after="0" w:line="240" w:lineRule="auto"/>
        <w:rPr>
          <w:rFonts w:ascii="Times New Roman" w:hAnsi="Times New Roman"/>
        </w:rPr>
      </w:pPr>
      <w:r w:rsidRPr="00AC3A98">
        <w:rPr>
          <w:rFonts w:ascii="Times New Roman" w:hAnsi="Times New Roman"/>
        </w:rPr>
        <w:t>22.</w:t>
      </w:r>
      <w:r w:rsidRPr="00AC3A98">
        <w:rPr>
          <w:rFonts w:ascii="Times New Roman" w:hAnsi="Times New Roman"/>
        </w:rPr>
        <w:tab/>
      </w:r>
      <w:proofErr w:type="spellStart"/>
      <w:r w:rsidRPr="00AC3A98">
        <w:rPr>
          <w:rFonts w:ascii="Times New Roman" w:hAnsi="Times New Roman"/>
        </w:rPr>
        <w:t>Jackson</w:t>
      </w:r>
      <w:proofErr w:type="spellEnd"/>
      <w:r w:rsidRPr="00AC3A98">
        <w:rPr>
          <w:rFonts w:ascii="Times New Roman" w:hAnsi="Times New Roman"/>
        </w:rPr>
        <w:t xml:space="preserve"> R., </w:t>
      </w:r>
      <w:proofErr w:type="spellStart"/>
      <w:r w:rsidRPr="00AC3A98">
        <w:rPr>
          <w:rFonts w:ascii="Times New Roman" w:hAnsi="Times New Roman"/>
        </w:rPr>
        <w:t>Sørensen</w:t>
      </w:r>
      <w:proofErr w:type="spellEnd"/>
      <w:r w:rsidRPr="00AC3A98">
        <w:rPr>
          <w:rFonts w:ascii="Times New Roman" w:hAnsi="Times New Roman"/>
        </w:rPr>
        <w:t xml:space="preserve"> G. </w:t>
      </w:r>
      <w:proofErr w:type="spellStart"/>
      <w:r w:rsidRPr="00AC3A98">
        <w:rPr>
          <w:rFonts w:ascii="Times New Roman" w:hAnsi="Times New Roman"/>
        </w:rPr>
        <w:t>Inroduction</w:t>
      </w:r>
      <w:proofErr w:type="spellEnd"/>
      <w:r w:rsidRPr="00AC3A98">
        <w:rPr>
          <w:rFonts w:ascii="Times New Roman" w:hAnsi="Times New Roman"/>
        </w:rPr>
        <w:t xml:space="preserve"> </w:t>
      </w:r>
      <w:proofErr w:type="spellStart"/>
      <w:r w:rsidRPr="00AC3A98">
        <w:rPr>
          <w:rFonts w:ascii="Times New Roman" w:hAnsi="Times New Roman"/>
        </w:rPr>
        <w:t>to</w:t>
      </w:r>
      <w:proofErr w:type="spellEnd"/>
      <w:r w:rsidRPr="00AC3A98">
        <w:rPr>
          <w:rFonts w:ascii="Times New Roman" w:hAnsi="Times New Roman"/>
        </w:rPr>
        <w:t xml:space="preserve"> </w:t>
      </w:r>
      <w:proofErr w:type="spellStart"/>
      <w:r w:rsidRPr="00AC3A98">
        <w:rPr>
          <w:rFonts w:ascii="Times New Roman" w:hAnsi="Times New Roman"/>
        </w:rPr>
        <w:t>International</w:t>
      </w:r>
      <w:proofErr w:type="spellEnd"/>
      <w:r w:rsidRPr="00AC3A98">
        <w:rPr>
          <w:rFonts w:ascii="Times New Roman" w:hAnsi="Times New Roman"/>
        </w:rPr>
        <w:t xml:space="preserve"> </w:t>
      </w:r>
      <w:proofErr w:type="spellStart"/>
      <w:r w:rsidRPr="00AC3A98">
        <w:rPr>
          <w:rFonts w:ascii="Times New Roman" w:hAnsi="Times New Roman"/>
        </w:rPr>
        <w:t>Relations</w:t>
      </w:r>
      <w:proofErr w:type="spellEnd"/>
      <w:r w:rsidRPr="00AC3A98">
        <w:rPr>
          <w:rFonts w:ascii="Times New Roman" w:hAnsi="Times New Roman"/>
        </w:rPr>
        <w:t xml:space="preserve">. – </w:t>
      </w:r>
      <w:proofErr w:type="spellStart"/>
      <w:r w:rsidRPr="00AC3A98">
        <w:rPr>
          <w:rFonts w:ascii="Times New Roman" w:hAnsi="Times New Roman"/>
        </w:rPr>
        <w:t>Oxford</w:t>
      </w:r>
      <w:proofErr w:type="spellEnd"/>
      <w:r w:rsidRPr="00AC3A98">
        <w:rPr>
          <w:rFonts w:ascii="Times New Roman" w:hAnsi="Times New Roman"/>
        </w:rPr>
        <w:t xml:space="preserve">.: </w:t>
      </w:r>
      <w:proofErr w:type="spellStart"/>
      <w:r w:rsidRPr="00AC3A98">
        <w:rPr>
          <w:rFonts w:ascii="Times New Roman" w:hAnsi="Times New Roman"/>
        </w:rPr>
        <w:t>University</w:t>
      </w:r>
      <w:proofErr w:type="spellEnd"/>
      <w:r w:rsidRPr="00AC3A98">
        <w:rPr>
          <w:rFonts w:ascii="Times New Roman" w:hAnsi="Times New Roman"/>
        </w:rPr>
        <w:t xml:space="preserve"> </w:t>
      </w:r>
      <w:proofErr w:type="spellStart"/>
      <w:r w:rsidRPr="00AC3A98">
        <w:rPr>
          <w:rFonts w:ascii="Times New Roman" w:hAnsi="Times New Roman"/>
        </w:rPr>
        <w:t>Press</w:t>
      </w:r>
      <w:proofErr w:type="spellEnd"/>
      <w:r w:rsidRPr="00AC3A98">
        <w:rPr>
          <w:rFonts w:ascii="Times New Roman" w:hAnsi="Times New Roman"/>
        </w:rPr>
        <w:t>, 1999.</w:t>
      </w:r>
    </w:p>
    <w:p w:rsidR="00AC3A98" w:rsidRPr="00AC3A98" w:rsidRDefault="00AC3A98" w:rsidP="00AC3A98">
      <w:pPr>
        <w:spacing w:after="0" w:line="240" w:lineRule="auto"/>
        <w:rPr>
          <w:rFonts w:ascii="Times New Roman" w:hAnsi="Times New Roman"/>
        </w:rPr>
      </w:pPr>
      <w:r w:rsidRPr="00AC3A98">
        <w:rPr>
          <w:rFonts w:ascii="Times New Roman" w:hAnsi="Times New Roman"/>
        </w:rPr>
        <w:t>23.</w:t>
      </w:r>
      <w:r w:rsidRPr="00AC3A98">
        <w:rPr>
          <w:rFonts w:ascii="Times New Roman" w:hAnsi="Times New Roman"/>
        </w:rPr>
        <w:tab/>
      </w:r>
      <w:proofErr w:type="spellStart"/>
      <w:r w:rsidRPr="00AC3A98">
        <w:rPr>
          <w:rFonts w:ascii="Times New Roman" w:hAnsi="Times New Roman"/>
        </w:rPr>
        <w:t>Russet</w:t>
      </w:r>
      <w:proofErr w:type="spellEnd"/>
      <w:r w:rsidRPr="00AC3A98">
        <w:rPr>
          <w:rFonts w:ascii="Times New Roman" w:hAnsi="Times New Roman"/>
        </w:rPr>
        <w:t xml:space="preserve"> B. </w:t>
      </w:r>
      <w:proofErr w:type="spellStart"/>
      <w:r w:rsidRPr="00AC3A98">
        <w:rPr>
          <w:rFonts w:ascii="Times New Roman" w:hAnsi="Times New Roman"/>
        </w:rPr>
        <w:t>Starr</w:t>
      </w:r>
      <w:proofErr w:type="spellEnd"/>
      <w:r w:rsidRPr="00AC3A98">
        <w:rPr>
          <w:rFonts w:ascii="Times New Roman" w:hAnsi="Times New Roman"/>
        </w:rPr>
        <w:t xml:space="preserve"> </w:t>
      </w:r>
      <w:proofErr w:type="spellStart"/>
      <w:r w:rsidRPr="00AC3A98">
        <w:rPr>
          <w:rFonts w:ascii="Times New Roman" w:hAnsi="Times New Roman"/>
        </w:rPr>
        <w:t>World</w:t>
      </w:r>
      <w:proofErr w:type="spellEnd"/>
      <w:r w:rsidRPr="00AC3A98">
        <w:rPr>
          <w:rFonts w:ascii="Times New Roman" w:hAnsi="Times New Roman"/>
        </w:rPr>
        <w:t xml:space="preserve"> </w:t>
      </w:r>
      <w:proofErr w:type="spellStart"/>
      <w:r w:rsidRPr="00AC3A98">
        <w:rPr>
          <w:rFonts w:ascii="Times New Roman" w:hAnsi="Times New Roman"/>
        </w:rPr>
        <w:t>Politics</w:t>
      </w:r>
      <w:proofErr w:type="spellEnd"/>
      <w:r w:rsidRPr="00AC3A98">
        <w:rPr>
          <w:rFonts w:ascii="Times New Roman" w:hAnsi="Times New Roman"/>
        </w:rPr>
        <w:t xml:space="preserve">. </w:t>
      </w:r>
      <w:proofErr w:type="spellStart"/>
      <w:r w:rsidRPr="00AC3A98">
        <w:rPr>
          <w:rFonts w:ascii="Times New Roman" w:hAnsi="Times New Roman"/>
        </w:rPr>
        <w:t>The</w:t>
      </w:r>
      <w:proofErr w:type="spellEnd"/>
      <w:r w:rsidRPr="00AC3A98">
        <w:rPr>
          <w:rFonts w:ascii="Times New Roman" w:hAnsi="Times New Roman"/>
        </w:rPr>
        <w:t xml:space="preserve"> </w:t>
      </w:r>
      <w:proofErr w:type="spellStart"/>
      <w:r w:rsidRPr="00AC3A98">
        <w:rPr>
          <w:rFonts w:ascii="Times New Roman" w:hAnsi="Times New Roman"/>
        </w:rPr>
        <w:t>Menu</w:t>
      </w:r>
      <w:proofErr w:type="spellEnd"/>
      <w:r w:rsidRPr="00AC3A98">
        <w:rPr>
          <w:rFonts w:ascii="Times New Roman" w:hAnsi="Times New Roman"/>
        </w:rPr>
        <w:t xml:space="preserve"> </w:t>
      </w:r>
      <w:proofErr w:type="spellStart"/>
      <w:r w:rsidRPr="00AC3A98">
        <w:rPr>
          <w:rFonts w:ascii="Times New Roman" w:hAnsi="Times New Roman"/>
        </w:rPr>
        <w:t>for</w:t>
      </w:r>
      <w:proofErr w:type="spellEnd"/>
      <w:r w:rsidRPr="00AC3A98">
        <w:rPr>
          <w:rFonts w:ascii="Times New Roman" w:hAnsi="Times New Roman"/>
        </w:rPr>
        <w:t xml:space="preserve"> </w:t>
      </w:r>
      <w:proofErr w:type="spellStart"/>
      <w:r w:rsidRPr="00AC3A98">
        <w:rPr>
          <w:rFonts w:ascii="Times New Roman" w:hAnsi="Times New Roman"/>
        </w:rPr>
        <w:t>Choice</w:t>
      </w:r>
      <w:proofErr w:type="spellEnd"/>
      <w:r w:rsidRPr="00AC3A98">
        <w:rPr>
          <w:rFonts w:ascii="Times New Roman" w:hAnsi="Times New Roman"/>
        </w:rPr>
        <w:t xml:space="preserve">.: </w:t>
      </w:r>
      <w:proofErr w:type="spellStart"/>
      <w:r w:rsidRPr="00AC3A98">
        <w:rPr>
          <w:rFonts w:ascii="Times New Roman" w:hAnsi="Times New Roman"/>
        </w:rPr>
        <w:t>Fourth</w:t>
      </w:r>
      <w:proofErr w:type="spellEnd"/>
      <w:r w:rsidRPr="00AC3A98">
        <w:rPr>
          <w:rFonts w:ascii="Times New Roman" w:hAnsi="Times New Roman"/>
        </w:rPr>
        <w:t xml:space="preserve"> </w:t>
      </w:r>
      <w:proofErr w:type="spellStart"/>
      <w:r w:rsidRPr="00AC3A98">
        <w:rPr>
          <w:rFonts w:ascii="Times New Roman" w:hAnsi="Times New Roman"/>
        </w:rPr>
        <w:t>Edition</w:t>
      </w:r>
      <w:proofErr w:type="spellEnd"/>
      <w:r w:rsidRPr="00AC3A98">
        <w:rPr>
          <w:rFonts w:ascii="Times New Roman" w:hAnsi="Times New Roman"/>
        </w:rPr>
        <w:t xml:space="preserve">. – </w:t>
      </w:r>
      <w:proofErr w:type="spellStart"/>
      <w:r w:rsidRPr="00AC3A98">
        <w:rPr>
          <w:rFonts w:ascii="Times New Roman" w:hAnsi="Times New Roman"/>
        </w:rPr>
        <w:t>New</w:t>
      </w:r>
      <w:proofErr w:type="spellEnd"/>
      <w:r w:rsidRPr="00AC3A98">
        <w:rPr>
          <w:rFonts w:ascii="Times New Roman" w:hAnsi="Times New Roman"/>
        </w:rPr>
        <w:t xml:space="preserve"> </w:t>
      </w:r>
      <w:proofErr w:type="spellStart"/>
      <w:r w:rsidRPr="00AC3A98">
        <w:rPr>
          <w:rFonts w:ascii="Times New Roman" w:hAnsi="Times New Roman"/>
        </w:rPr>
        <w:t>York</w:t>
      </w:r>
      <w:proofErr w:type="spellEnd"/>
      <w:r w:rsidRPr="00AC3A98">
        <w:rPr>
          <w:rFonts w:ascii="Times New Roman" w:hAnsi="Times New Roman"/>
        </w:rPr>
        <w:t xml:space="preserve">.: </w:t>
      </w:r>
      <w:proofErr w:type="spellStart"/>
      <w:r w:rsidRPr="00AC3A98">
        <w:rPr>
          <w:rFonts w:ascii="Times New Roman" w:hAnsi="Times New Roman"/>
        </w:rPr>
        <w:t>W.H.Freeman</w:t>
      </w:r>
      <w:proofErr w:type="spellEnd"/>
      <w:r w:rsidRPr="00AC3A98">
        <w:rPr>
          <w:rFonts w:ascii="Times New Roman" w:hAnsi="Times New Roman"/>
        </w:rPr>
        <w:t xml:space="preserve"> </w:t>
      </w:r>
      <w:proofErr w:type="spellStart"/>
      <w:r w:rsidRPr="00AC3A98">
        <w:rPr>
          <w:rFonts w:ascii="Times New Roman" w:hAnsi="Times New Roman"/>
        </w:rPr>
        <w:t>and</w:t>
      </w:r>
      <w:proofErr w:type="spellEnd"/>
      <w:r w:rsidRPr="00AC3A98">
        <w:rPr>
          <w:rFonts w:ascii="Times New Roman" w:hAnsi="Times New Roman"/>
        </w:rPr>
        <w:t xml:space="preserve"> </w:t>
      </w:r>
      <w:proofErr w:type="spellStart"/>
      <w:r w:rsidRPr="00AC3A98">
        <w:rPr>
          <w:rFonts w:ascii="Times New Roman" w:hAnsi="Times New Roman"/>
        </w:rPr>
        <w:t>Company</w:t>
      </w:r>
      <w:proofErr w:type="spellEnd"/>
      <w:r w:rsidRPr="00AC3A98">
        <w:rPr>
          <w:rFonts w:ascii="Times New Roman" w:hAnsi="Times New Roman"/>
        </w:rPr>
        <w:t>, 1992.</w:t>
      </w:r>
    </w:p>
    <w:p w:rsidR="00AC3A98" w:rsidRPr="00AC3A98" w:rsidRDefault="00AC3A98" w:rsidP="00AC3A98">
      <w:pPr>
        <w:spacing w:after="0" w:line="240" w:lineRule="auto"/>
        <w:rPr>
          <w:rFonts w:ascii="Times New Roman" w:hAnsi="Times New Roman"/>
        </w:rPr>
      </w:pPr>
      <w:r w:rsidRPr="00AC3A98">
        <w:rPr>
          <w:rFonts w:ascii="Times New Roman" w:hAnsi="Times New Roman"/>
        </w:rPr>
        <w:t>24.</w:t>
      </w:r>
      <w:r w:rsidRPr="00AC3A98">
        <w:rPr>
          <w:rFonts w:ascii="Times New Roman" w:hAnsi="Times New Roman"/>
        </w:rPr>
        <w:tab/>
      </w:r>
      <w:proofErr w:type="spellStart"/>
      <w:r w:rsidRPr="00AC3A98">
        <w:rPr>
          <w:rFonts w:ascii="Times New Roman" w:hAnsi="Times New Roman"/>
        </w:rPr>
        <w:t>Ponton</w:t>
      </w:r>
      <w:proofErr w:type="spellEnd"/>
      <w:r w:rsidRPr="00AC3A98">
        <w:rPr>
          <w:rFonts w:ascii="Times New Roman" w:hAnsi="Times New Roman"/>
        </w:rPr>
        <w:t xml:space="preserve"> G., </w:t>
      </w:r>
      <w:proofErr w:type="spellStart"/>
      <w:r w:rsidRPr="00AC3A98">
        <w:rPr>
          <w:rFonts w:ascii="Times New Roman" w:hAnsi="Times New Roman"/>
        </w:rPr>
        <w:t>Gill</w:t>
      </w:r>
      <w:proofErr w:type="spellEnd"/>
      <w:r w:rsidRPr="00AC3A98">
        <w:rPr>
          <w:rFonts w:ascii="Times New Roman" w:hAnsi="Times New Roman"/>
        </w:rPr>
        <w:t xml:space="preserve"> P. </w:t>
      </w:r>
      <w:proofErr w:type="spellStart"/>
      <w:r w:rsidRPr="00AC3A98">
        <w:rPr>
          <w:rFonts w:ascii="Times New Roman" w:hAnsi="Times New Roman"/>
        </w:rPr>
        <w:t>Introduction</w:t>
      </w:r>
      <w:proofErr w:type="spellEnd"/>
      <w:r w:rsidRPr="00AC3A98">
        <w:rPr>
          <w:rFonts w:ascii="Times New Roman" w:hAnsi="Times New Roman"/>
        </w:rPr>
        <w:t xml:space="preserve"> </w:t>
      </w:r>
      <w:proofErr w:type="spellStart"/>
      <w:r w:rsidRPr="00AC3A98">
        <w:rPr>
          <w:rFonts w:ascii="Times New Roman" w:hAnsi="Times New Roman"/>
        </w:rPr>
        <w:t>to</w:t>
      </w:r>
      <w:proofErr w:type="spellEnd"/>
      <w:r w:rsidRPr="00AC3A98">
        <w:rPr>
          <w:rFonts w:ascii="Times New Roman" w:hAnsi="Times New Roman"/>
        </w:rPr>
        <w:t xml:space="preserve"> </w:t>
      </w:r>
      <w:proofErr w:type="spellStart"/>
      <w:r w:rsidRPr="00AC3A98">
        <w:rPr>
          <w:rFonts w:ascii="Times New Roman" w:hAnsi="Times New Roman"/>
        </w:rPr>
        <w:t>Politics</w:t>
      </w:r>
      <w:proofErr w:type="spellEnd"/>
      <w:r w:rsidRPr="00AC3A98">
        <w:rPr>
          <w:rFonts w:ascii="Times New Roman" w:hAnsi="Times New Roman"/>
        </w:rPr>
        <w:t xml:space="preserve">. </w:t>
      </w:r>
      <w:proofErr w:type="spellStart"/>
      <w:r w:rsidRPr="00AC3A98">
        <w:rPr>
          <w:rFonts w:ascii="Times New Roman" w:hAnsi="Times New Roman"/>
        </w:rPr>
        <w:t>Third</w:t>
      </w:r>
      <w:proofErr w:type="spellEnd"/>
      <w:r w:rsidRPr="00AC3A98">
        <w:rPr>
          <w:rFonts w:ascii="Times New Roman" w:hAnsi="Times New Roman"/>
        </w:rPr>
        <w:t xml:space="preserve"> </w:t>
      </w:r>
      <w:proofErr w:type="spellStart"/>
      <w:r w:rsidRPr="00AC3A98">
        <w:rPr>
          <w:rFonts w:ascii="Times New Roman" w:hAnsi="Times New Roman"/>
        </w:rPr>
        <w:t>Edition</w:t>
      </w:r>
      <w:proofErr w:type="spellEnd"/>
      <w:r w:rsidRPr="00AC3A98">
        <w:rPr>
          <w:rFonts w:ascii="Times New Roman" w:hAnsi="Times New Roman"/>
        </w:rPr>
        <w:t xml:space="preserve">. – </w:t>
      </w:r>
      <w:proofErr w:type="spellStart"/>
      <w:r w:rsidRPr="00AC3A98">
        <w:rPr>
          <w:rFonts w:ascii="Times New Roman" w:hAnsi="Times New Roman"/>
        </w:rPr>
        <w:t>Oxford</w:t>
      </w:r>
      <w:proofErr w:type="spellEnd"/>
      <w:r w:rsidRPr="00AC3A98">
        <w:rPr>
          <w:rFonts w:ascii="Times New Roman" w:hAnsi="Times New Roman"/>
        </w:rPr>
        <w:t xml:space="preserve">: </w:t>
      </w:r>
      <w:proofErr w:type="spellStart"/>
      <w:r w:rsidRPr="00AC3A98">
        <w:rPr>
          <w:rFonts w:ascii="Times New Roman" w:hAnsi="Times New Roman"/>
        </w:rPr>
        <w:t>Blaskwell</w:t>
      </w:r>
      <w:proofErr w:type="spellEnd"/>
      <w:r w:rsidRPr="00AC3A98">
        <w:rPr>
          <w:rFonts w:ascii="Times New Roman" w:hAnsi="Times New Roman"/>
        </w:rPr>
        <w:t xml:space="preserve"> </w:t>
      </w:r>
      <w:proofErr w:type="spellStart"/>
      <w:r w:rsidRPr="00AC3A98">
        <w:rPr>
          <w:rFonts w:ascii="Times New Roman" w:hAnsi="Times New Roman"/>
        </w:rPr>
        <w:t>Publichers</w:t>
      </w:r>
      <w:proofErr w:type="spellEnd"/>
      <w:r w:rsidRPr="00AC3A98">
        <w:rPr>
          <w:rFonts w:ascii="Times New Roman" w:hAnsi="Times New Roman"/>
        </w:rPr>
        <w:t>, 1993.</w:t>
      </w:r>
    </w:p>
    <w:p w:rsidR="00AC3A98" w:rsidRPr="00AC3A98" w:rsidRDefault="00AC3A98" w:rsidP="00AC3A98">
      <w:pPr>
        <w:spacing w:after="0" w:line="240" w:lineRule="auto"/>
        <w:rPr>
          <w:rFonts w:ascii="Times New Roman" w:hAnsi="Times New Roman"/>
        </w:rPr>
      </w:pPr>
      <w:r w:rsidRPr="00AC3A98">
        <w:rPr>
          <w:rFonts w:ascii="Times New Roman" w:hAnsi="Times New Roman"/>
        </w:rPr>
        <w:t>25.</w:t>
      </w:r>
      <w:r w:rsidRPr="00AC3A98">
        <w:rPr>
          <w:rFonts w:ascii="Times New Roman" w:hAnsi="Times New Roman"/>
        </w:rPr>
        <w:tab/>
      </w:r>
      <w:proofErr w:type="spellStart"/>
      <w:r w:rsidRPr="00AC3A98">
        <w:rPr>
          <w:rFonts w:ascii="Times New Roman" w:hAnsi="Times New Roman"/>
        </w:rPr>
        <w:t>Ray</w:t>
      </w:r>
      <w:proofErr w:type="spellEnd"/>
      <w:r w:rsidRPr="00AC3A98">
        <w:rPr>
          <w:rFonts w:ascii="Times New Roman" w:hAnsi="Times New Roman"/>
        </w:rPr>
        <w:t xml:space="preserve"> J.L. </w:t>
      </w:r>
      <w:proofErr w:type="spellStart"/>
      <w:r w:rsidRPr="00AC3A98">
        <w:rPr>
          <w:rFonts w:ascii="Times New Roman" w:hAnsi="Times New Roman"/>
        </w:rPr>
        <w:t>Global</w:t>
      </w:r>
      <w:proofErr w:type="spellEnd"/>
      <w:r w:rsidRPr="00AC3A98">
        <w:rPr>
          <w:rFonts w:ascii="Times New Roman" w:hAnsi="Times New Roman"/>
        </w:rPr>
        <w:t xml:space="preserve"> </w:t>
      </w:r>
      <w:proofErr w:type="spellStart"/>
      <w:r w:rsidRPr="00AC3A98">
        <w:rPr>
          <w:rFonts w:ascii="Times New Roman" w:hAnsi="Times New Roman"/>
        </w:rPr>
        <w:t>Politics</w:t>
      </w:r>
      <w:proofErr w:type="spellEnd"/>
      <w:r w:rsidRPr="00AC3A98">
        <w:rPr>
          <w:rFonts w:ascii="Times New Roman" w:hAnsi="Times New Roman"/>
        </w:rPr>
        <w:t xml:space="preserve">. </w:t>
      </w:r>
      <w:proofErr w:type="spellStart"/>
      <w:r w:rsidRPr="00AC3A98">
        <w:rPr>
          <w:rFonts w:ascii="Times New Roman" w:hAnsi="Times New Roman"/>
        </w:rPr>
        <w:t>Third</w:t>
      </w:r>
      <w:proofErr w:type="spellEnd"/>
      <w:r w:rsidRPr="00AC3A98">
        <w:rPr>
          <w:rFonts w:ascii="Times New Roman" w:hAnsi="Times New Roman"/>
        </w:rPr>
        <w:t xml:space="preserve"> </w:t>
      </w:r>
      <w:proofErr w:type="spellStart"/>
      <w:r w:rsidRPr="00AC3A98">
        <w:rPr>
          <w:rFonts w:ascii="Times New Roman" w:hAnsi="Times New Roman"/>
        </w:rPr>
        <w:t>Edition</w:t>
      </w:r>
      <w:proofErr w:type="spellEnd"/>
      <w:r w:rsidRPr="00AC3A98">
        <w:rPr>
          <w:rFonts w:ascii="Times New Roman" w:hAnsi="Times New Roman"/>
        </w:rPr>
        <w:t xml:space="preserve">. – </w:t>
      </w:r>
      <w:proofErr w:type="spellStart"/>
      <w:r w:rsidRPr="00AC3A98">
        <w:rPr>
          <w:rFonts w:ascii="Times New Roman" w:hAnsi="Times New Roman"/>
        </w:rPr>
        <w:t>Boston</w:t>
      </w:r>
      <w:proofErr w:type="spellEnd"/>
      <w:r w:rsidRPr="00AC3A98">
        <w:rPr>
          <w:rFonts w:ascii="Times New Roman" w:hAnsi="Times New Roman"/>
        </w:rPr>
        <w:t xml:space="preserve">: </w:t>
      </w:r>
      <w:proofErr w:type="spellStart"/>
      <w:r w:rsidRPr="00AC3A98">
        <w:rPr>
          <w:rFonts w:ascii="Times New Roman" w:hAnsi="Times New Roman"/>
        </w:rPr>
        <w:t>Houghton</w:t>
      </w:r>
      <w:proofErr w:type="spellEnd"/>
      <w:r w:rsidRPr="00AC3A98">
        <w:rPr>
          <w:rFonts w:ascii="Times New Roman" w:hAnsi="Times New Roman"/>
        </w:rPr>
        <w:t xml:space="preserve"> </w:t>
      </w:r>
      <w:proofErr w:type="spellStart"/>
      <w:r w:rsidRPr="00AC3A98">
        <w:rPr>
          <w:rFonts w:ascii="Times New Roman" w:hAnsi="Times New Roman"/>
        </w:rPr>
        <w:t>Mifflin</w:t>
      </w:r>
      <w:proofErr w:type="spellEnd"/>
      <w:r w:rsidRPr="00AC3A98">
        <w:rPr>
          <w:rFonts w:ascii="Times New Roman" w:hAnsi="Times New Roman"/>
        </w:rPr>
        <w:t xml:space="preserve"> </w:t>
      </w:r>
      <w:proofErr w:type="spellStart"/>
      <w:r w:rsidRPr="00AC3A98">
        <w:rPr>
          <w:rFonts w:ascii="Times New Roman" w:hAnsi="Times New Roman"/>
        </w:rPr>
        <w:t>Company</w:t>
      </w:r>
      <w:proofErr w:type="spellEnd"/>
      <w:r w:rsidRPr="00AC3A98">
        <w:rPr>
          <w:rFonts w:ascii="Times New Roman" w:hAnsi="Times New Roman"/>
        </w:rPr>
        <w:t>, 1987.</w:t>
      </w:r>
    </w:p>
    <w:p w:rsidR="00AC3A98" w:rsidRPr="00AC3A98" w:rsidRDefault="00AC3A98" w:rsidP="00AC3A98">
      <w:pPr>
        <w:spacing w:after="0" w:line="240" w:lineRule="auto"/>
        <w:rPr>
          <w:rFonts w:ascii="Times New Roman" w:hAnsi="Times New Roman"/>
        </w:rPr>
      </w:pPr>
      <w:r w:rsidRPr="00AC3A98">
        <w:rPr>
          <w:rFonts w:ascii="Times New Roman" w:hAnsi="Times New Roman"/>
        </w:rPr>
        <w:t>26.</w:t>
      </w:r>
      <w:r w:rsidRPr="00AC3A98">
        <w:rPr>
          <w:rFonts w:ascii="Times New Roman" w:hAnsi="Times New Roman"/>
        </w:rPr>
        <w:tab/>
      </w:r>
      <w:proofErr w:type="spellStart"/>
      <w:r w:rsidRPr="00AC3A98">
        <w:rPr>
          <w:rFonts w:ascii="Times New Roman" w:hAnsi="Times New Roman"/>
        </w:rPr>
        <w:t>Riggs</w:t>
      </w:r>
      <w:proofErr w:type="spellEnd"/>
      <w:r w:rsidRPr="00AC3A98">
        <w:rPr>
          <w:rFonts w:ascii="Times New Roman" w:hAnsi="Times New Roman"/>
        </w:rPr>
        <w:t xml:space="preserve"> R.E., </w:t>
      </w:r>
      <w:proofErr w:type="spellStart"/>
      <w:r w:rsidRPr="00AC3A98">
        <w:rPr>
          <w:rFonts w:ascii="Times New Roman" w:hAnsi="Times New Roman"/>
        </w:rPr>
        <w:t>Plan</w:t>
      </w:r>
      <w:proofErr w:type="spellEnd"/>
      <w:r w:rsidRPr="00AC3A98">
        <w:rPr>
          <w:rFonts w:ascii="Times New Roman" w:hAnsi="Times New Roman"/>
        </w:rPr>
        <w:t xml:space="preserve"> C. </w:t>
      </w:r>
      <w:proofErr w:type="spellStart"/>
      <w:r w:rsidRPr="00AC3A98">
        <w:rPr>
          <w:rFonts w:ascii="Times New Roman" w:hAnsi="Times New Roman"/>
        </w:rPr>
        <w:t>International</w:t>
      </w:r>
      <w:proofErr w:type="spellEnd"/>
      <w:r w:rsidRPr="00AC3A98">
        <w:rPr>
          <w:rFonts w:ascii="Times New Roman" w:hAnsi="Times New Roman"/>
        </w:rPr>
        <w:t xml:space="preserve"> </w:t>
      </w:r>
      <w:proofErr w:type="spellStart"/>
      <w:r w:rsidRPr="00AC3A98">
        <w:rPr>
          <w:rFonts w:ascii="Times New Roman" w:hAnsi="Times New Roman"/>
        </w:rPr>
        <w:t>Organization</w:t>
      </w:r>
      <w:proofErr w:type="spellEnd"/>
      <w:r w:rsidRPr="00AC3A98">
        <w:rPr>
          <w:rFonts w:ascii="Times New Roman" w:hAnsi="Times New Roman"/>
        </w:rPr>
        <w:t xml:space="preserve"> </w:t>
      </w:r>
      <w:proofErr w:type="spellStart"/>
      <w:r w:rsidRPr="00AC3A98">
        <w:rPr>
          <w:rFonts w:ascii="Times New Roman" w:hAnsi="Times New Roman"/>
        </w:rPr>
        <w:t>and</w:t>
      </w:r>
      <w:proofErr w:type="spellEnd"/>
      <w:r w:rsidRPr="00AC3A98">
        <w:rPr>
          <w:rFonts w:ascii="Times New Roman" w:hAnsi="Times New Roman"/>
        </w:rPr>
        <w:t xml:space="preserve"> </w:t>
      </w:r>
      <w:proofErr w:type="spellStart"/>
      <w:r w:rsidRPr="00AC3A98">
        <w:rPr>
          <w:rFonts w:ascii="Times New Roman" w:hAnsi="Times New Roman"/>
        </w:rPr>
        <w:t>World</w:t>
      </w:r>
      <w:proofErr w:type="spellEnd"/>
      <w:r w:rsidRPr="00AC3A98">
        <w:rPr>
          <w:rFonts w:ascii="Times New Roman" w:hAnsi="Times New Roman"/>
        </w:rPr>
        <w:t xml:space="preserve"> </w:t>
      </w:r>
      <w:proofErr w:type="spellStart"/>
      <w:r w:rsidRPr="00AC3A98">
        <w:rPr>
          <w:rFonts w:ascii="Times New Roman" w:hAnsi="Times New Roman"/>
        </w:rPr>
        <w:t>Politics</w:t>
      </w:r>
      <w:proofErr w:type="spellEnd"/>
      <w:r w:rsidRPr="00AC3A98">
        <w:rPr>
          <w:rFonts w:ascii="Times New Roman" w:hAnsi="Times New Roman"/>
        </w:rPr>
        <w:t xml:space="preserve">. </w:t>
      </w:r>
      <w:proofErr w:type="spellStart"/>
      <w:r w:rsidRPr="00AC3A98">
        <w:rPr>
          <w:rFonts w:ascii="Times New Roman" w:hAnsi="Times New Roman"/>
        </w:rPr>
        <w:t>Second</w:t>
      </w:r>
      <w:proofErr w:type="spellEnd"/>
      <w:r w:rsidRPr="00AC3A98">
        <w:rPr>
          <w:rFonts w:ascii="Times New Roman" w:hAnsi="Times New Roman"/>
        </w:rPr>
        <w:t xml:space="preserve"> </w:t>
      </w:r>
      <w:proofErr w:type="spellStart"/>
      <w:r w:rsidRPr="00AC3A98">
        <w:rPr>
          <w:rFonts w:ascii="Times New Roman" w:hAnsi="Times New Roman"/>
        </w:rPr>
        <w:t>ed</w:t>
      </w:r>
      <w:proofErr w:type="spellEnd"/>
      <w:r w:rsidRPr="00AC3A98">
        <w:rPr>
          <w:rFonts w:ascii="Times New Roman" w:hAnsi="Times New Roman"/>
        </w:rPr>
        <w:t xml:space="preserve">. – </w:t>
      </w:r>
      <w:proofErr w:type="spellStart"/>
      <w:r w:rsidRPr="00AC3A98">
        <w:rPr>
          <w:rFonts w:ascii="Times New Roman" w:hAnsi="Times New Roman"/>
        </w:rPr>
        <w:t>Belmont</w:t>
      </w:r>
      <w:proofErr w:type="spellEnd"/>
      <w:r w:rsidRPr="00AC3A98">
        <w:rPr>
          <w:rFonts w:ascii="Times New Roman" w:hAnsi="Times New Roman"/>
        </w:rPr>
        <w:t xml:space="preserve">.: </w:t>
      </w:r>
      <w:proofErr w:type="spellStart"/>
      <w:r w:rsidRPr="00AC3A98">
        <w:rPr>
          <w:rFonts w:ascii="Times New Roman" w:hAnsi="Times New Roman"/>
        </w:rPr>
        <w:t>Wadsworth</w:t>
      </w:r>
      <w:proofErr w:type="spellEnd"/>
      <w:r w:rsidRPr="00AC3A98">
        <w:rPr>
          <w:rFonts w:ascii="Times New Roman" w:hAnsi="Times New Roman"/>
        </w:rPr>
        <w:t xml:space="preserve"> </w:t>
      </w:r>
      <w:proofErr w:type="spellStart"/>
      <w:r w:rsidRPr="00AC3A98">
        <w:rPr>
          <w:rFonts w:ascii="Times New Roman" w:hAnsi="Times New Roman"/>
        </w:rPr>
        <w:t>Publiscer</w:t>
      </w:r>
      <w:proofErr w:type="spellEnd"/>
      <w:r w:rsidRPr="00AC3A98">
        <w:rPr>
          <w:rFonts w:ascii="Times New Roman" w:hAnsi="Times New Roman"/>
        </w:rPr>
        <w:t xml:space="preserve"> </w:t>
      </w:r>
      <w:proofErr w:type="spellStart"/>
      <w:r w:rsidRPr="00AC3A98">
        <w:rPr>
          <w:rFonts w:ascii="Times New Roman" w:hAnsi="Times New Roman"/>
        </w:rPr>
        <w:t>Company</w:t>
      </w:r>
      <w:proofErr w:type="spellEnd"/>
      <w:r w:rsidRPr="00AC3A98">
        <w:rPr>
          <w:rFonts w:ascii="Times New Roman" w:hAnsi="Times New Roman"/>
        </w:rPr>
        <w:t>, 1994.</w:t>
      </w:r>
    </w:p>
    <w:p w:rsidR="00AC3A98" w:rsidRPr="00AC3A98" w:rsidRDefault="00AC3A98" w:rsidP="00AC3A98">
      <w:pPr>
        <w:spacing w:after="0" w:line="240" w:lineRule="auto"/>
        <w:rPr>
          <w:rFonts w:ascii="Times New Roman" w:hAnsi="Times New Roman"/>
        </w:rPr>
      </w:pPr>
      <w:r w:rsidRPr="00AC3A98">
        <w:rPr>
          <w:rFonts w:ascii="Times New Roman" w:hAnsi="Times New Roman"/>
        </w:rPr>
        <w:t>27.</w:t>
      </w:r>
      <w:r w:rsidRPr="00AC3A98">
        <w:rPr>
          <w:rFonts w:ascii="Times New Roman" w:hAnsi="Times New Roman"/>
        </w:rPr>
        <w:tab/>
      </w:r>
      <w:proofErr w:type="spellStart"/>
      <w:r w:rsidRPr="00AC3A98">
        <w:rPr>
          <w:rFonts w:ascii="Times New Roman" w:hAnsi="Times New Roman"/>
        </w:rPr>
        <w:t>Rosecranc</w:t>
      </w:r>
      <w:proofErr w:type="spellEnd"/>
      <w:r w:rsidRPr="00AC3A98">
        <w:rPr>
          <w:rFonts w:ascii="Times New Roman" w:hAnsi="Times New Roman"/>
        </w:rPr>
        <w:t xml:space="preserve"> R., </w:t>
      </w:r>
      <w:proofErr w:type="spellStart"/>
      <w:r w:rsidRPr="00AC3A98">
        <w:rPr>
          <w:rFonts w:ascii="Times New Roman" w:hAnsi="Times New Roman"/>
        </w:rPr>
        <w:t>Stein</w:t>
      </w:r>
      <w:proofErr w:type="spellEnd"/>
      <w:r w:rsidRPr="00AC3A98">
        <w:rPr>
          <w:rFonts w:ascii="Times New Roman" w:hAnsi="Times New Roman"/>
        </w:rPr>
        <w:t xml:space="preserve"> A.A. </w:t>
      </w:r>
      <w:proofErr w:type="spellStart"/>
      <w:r w:rsidRPr="00AC3A98">
        <w:rPr>
          <w:rFonts w:ascii="Times New Roman" w:hAnsi="Times New Roman"/>
        </w:rPr>
        <w:t>The</w:t>
      </w:r>
      <w:proofErr w:type="spellEnd"/>
      <w:r w:rsidRPr="00AC3A98">
        <w:rPr>
          <w:rFonts w:ascii="Times New Roman" w:hAnsi="Times New Roman"/>
        </w:rPr>
        <w:t xml:space="preserve"> </w:t>
      </w:r>
      <w:proofErr w:type="spellStart"/>
      <w:r w:rsidRPr="00AC3A98">
        <w:rPr>
          <w:rFonts w:ascii="Times New Roman" w:hAnsi="Times New Roman"/>
        </w:rPr>
        <w:t>Domestic</w:t>
      </w:r>
      <w:proofErr w:type="spellEnd"/>
      <w:r w:rsidRPr="00AC3A98">
        <w:rPr>
          <w:rFonts w:ascii="Times New Roman" w:hAnsi="Times New Roman"/>
        </w:rPr>
        <w:t xml:space="preserve"> </w:t>
      </w:r>
      <w:proofErr w:type="spellStart"/>
      <w:r w:rsidRPr="00AC3A98">
        <w:rPr>
          <w:rFonts w:ascii="Times New Roman" w:hAnsi="Times New Roman"/>
        </w:rPr>
        <w:t>Bases</w:t>
      </w:r>
      <w:proofErr w:type="spellEnd"/>
      <w:r w:rsidRPr="00AC3A98">
        <w:rPr>
          <w:rFonts w:ascii="Times New Roman" w:hAnsi="Times New Roman"/>
        </w:rPr>
        <w:t xml:space="preserve"> </w:t>
      </w:r>
      <w:proofErr w:type="spellStart"/>
      <w:r w:rsidRPr="00AC3A98">
        <w:rPr>
          <w:rFonts w:ascii="Times New Roman" w:hAnsi="Times New Roman"/>
        </w:rPr>
        <w:t>of</w:t>
      </w:r>
      <w:proofErr w:type="spellEnd"/>
      <w:r w:rsidRPr="00AC3A98">
        <w:rPr>
          <w:rFonts w:ascii="Times New Roman" w:hAnsi="Times New Roman"/>
        </w:rPr>
        <w:t xml:space="preserve"> </w:t>
      </w:r>
      <w:proofErr w:type="spellStart"/>
      <w:r w:rsidRPr="00AC3A98">
        <w:rPr>
          <w:rFonts w:ascii="Times New Roman" w:hAnsi="Times New Roman"/>
        </w:rPr>
        <w:t>Grand</w:t>
      </w:r>
      <w:proofErr w:type="spellEnd"/>
      <w:r w:rsidRPr="00AC3A98">
        <w:rPr>
          <w:rFonts w:ascii="Times New Roman" w:hAnsi="Times New Roman"/>
        </w:rPr>
        <w:t xml:space="preserve"> </w:t>
      </w:r>
      <w:proofErr w:type="spellStart"/>
      <w:r w:rsidRPr="00AC3A98">
        <w:rPr>
          <w:rFonts w:ascii="Times New Roman" w:hAnsi="Times New Roman"/>
        </w:rPr>
        <w:t>Strategy</w:t>
      </w:r>
      <w:proofErr w:type="spellEnd"/>
      <w:r w:rsidRPr="00AC3A98">
        <w:rPr>
          <w:rFonts w:ascii="Times New Roman" w:hAnsi="Times New Roman"/>
        </w:rPr>
        <w:t xml:space="preserve">. – </w:t>
      </w:r>
      <w:proofErr w:type="spellStart"/>
      <w:r w:rsidRPr="00AC3A98">
        <w:rPr>
          <w:rFonts w:ascii="Times New Roman" w:hAnsi="Times New Roman"/>
        </w:rPr>
        <w:t>Cornell</w:t>
      </w:r>
      <w:proofErr w:type="spellEnd"/>
      <w:r w:rsidRPr="00AC3A98">
        <w:rPr>
          <w:rFonts w:ascii="Times New Roman" w:hAnsi="Times New Roman"/>
        </w:rPr>
        <w:t xml:space="preserve">: </w:t>
      </w:r>
      <w:proofErr w:type="spellStart"/>
      <w:r w:rsidRPr="00AC3A98">
        <w:rPr>
          <w:rFonts w:ascii="Times New Roman" w:hAnsi="Times New Roman"/>
        </w:rPr>
        <w:t>Cornell</w:t>
      </w:r>
      <w:proofErr w:type="spellEnd"/>
      <w:r w:rsidRPr="00AC3A98">
        <w:rPr>
          <w:rFonts w:ascii="Times New Roman" w:hAnsi="Times New Roman"/>
        </w:rPr>
        <w:t xml:space="preserve"> </w:t>
      </w:r>
      <w:proofErr w:type="spellStart"/>
      <w:r w:rsidRPr="00AC3A98">
        <w:rPr>
          <w:rFonts w:ascii="Times New Roman" w:hAnsi="Times New Roman"/>
        </w:rPr>
        <w:t>University</w:t>
      </w:r>
      <w:proofErr w:type="spellEnd"/>
      <w:r w:rsidRPr="00AC3A98">
        <w:rPr>
          <w:rFonts w:ascii="Times New Roman" w:hAnsi="Times New Roman"/>
        </w:rPr>
        <w:t xml:space="preserve"> </w:t>
      </w:r>
      <w:proofErr w:type="spellStart"/>
      <w:r w:rsidRPr="00AC3A98">
        <w:rPr>
          <w:rFonts w:ascii="Times New Roman" w:hAnsi="Times New Roman"/>
        </w:rPr>
        <w:t>Press</w:t>
      </w:r>
      <w:proofErr w:type="spellEnd"/>
      <w:r w:rsidRPr="00AC3A98">
        <w:rPr>
          <w:rFonts w:ascii="Times New Roman" w:hAnsi="Times New Roman"/>
        </w:rPr>
        <w:t>, 1993.</w:t>
      </w:r>
    </w:p>
    <w:p w:rsidR="00CF3466" w:rsidRPr="00AC3A98" w:rsidRDefault="00CF3466" w:rsidP="00CF3466">
      <w:pPr>
        <w:autoSpaceDE w:val="0"/>
        <w:autoSpaceDN w:val="0"/>
        <w:adjustRightInd w:val="0"/>
        <w:spacing w:after="0" w:line="240" w:lineRule="auto"/>
        <w:jc w:val="center"/>
        <w:rPr>
          <w:rStyle w:val="FontStyle85"/>
          <w:sz w:val="24"/>
          <w:szCs w:val="24"/>
          <w:lang w:val="en-US"/>
        </w:rPr>
      </w:pPr>
    </w:p>
    <w:p w:rsidR="00CF3466" w:rsidRPr="00653248" w:rsidRDefault="00CF3466" w:rsidP="00CF3466">
      <w:pPr>
        <w:pStyle w:val="Style35"/>
        <w:widowControl/>
        <w:tabs>
          <w:tab w:val="left" w:pos="360"/>
        </w:tabs>
        <w:spacing w:line="240" w:lineRule="auto"/>
        <w:ind w:firstLine="0"/>
        <w:rPr>
          <w:rStyle w:val="FontStyle70"/>
          <w:sz w:val="24"/>
          <w:szCs w:val="24"/>
        </w:rPr>
      </w:pPr>
    </w:p>
    <w:p w:rsidR="00CF3466" w:rsidRPr="00653248" w:rsidRDefault="00CF3466" w:rsidP="00CF34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3466" w:rsidRPr="00653248" w:rsidRDefault="00CF3466" w:rsidP="00CF34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3466" w:rsidRPr="00653248" w:rsidRDefault="00CF3466" w:rsidP="00CF34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3466" w:rsidRPr="00653248" w:rsidRDefault="00CF3466" w:rsidP="00CF34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3466" w:rsidRPr="00AC3A98" w:rsidRDefault="00CF3466" w:rsidP="00CF34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B36C7" w:rsidRPr="00AC3A98" w:rsidRDefault="008B36C7">
      <w:pPr>
        <w:rPr>
          <w:lang w:val="en-US"/>
        </w:rPr>
      </w:pPr>
    </w:p>
    <w:sectPr w:rsidR="008B36C7" w:rsidRPr="00AC3A98" w:rsidSect="008B36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4277"/>
    <w:multiLevelType w:val="hybridMultilevel"/>
    <w:tmpl w:val="0FCEC61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C75353"/>
    <w:multiLevelType w:val="hybridMultilevel"/>
    <w:tmpl w:val="9FB204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347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8F011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93D1C90"/>
    <w:multiLevelType w:val="hybridMultilevel"/>
    <w:tmpl w:val="C9ECDAEE"/>
    <w:lvl w:ilvl="0" w:tplc="DE0608B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>
    <w:nsid w:val="3DFB05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1342268"/>
    <w:multiLevelType w:val="hybridMultilevel"/>
    <w:tmpl w:val="FD205ABC"/>
    <w:lvl w:ilvl="0" w:tplc="823A8A1C"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7">
    <w:nsid w:val="4A6A03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C1549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1861095"/>
    <w:multiLevelType w:val="singleLevel"/>
    <w:tmpl w:val="AB98755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0">
    <w:nsid w:val="62E12396"/>
    <w:multiLevelType w:val="hybridMultilevel"/>
    <w:tmpl w:val="D3C267FE"/>
    <w:lvl w:ilvl="0" w:tplc="795E959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704313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F0F326C"/>
    <w:multiLevelType w:val="hybridMultilevel"/>
    <w:tmpl w:val="8BA80D98"/>
    <w:lvl w:ilvl="0" w:tplc="F10E6B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3"/>
  </w:num>
  <w:num w:numId="6">
    <w:abstractNumId w:val="5"/>
  </w:num>
  <w:num w:numId="7">
    <w:abstractNumId w:val="7"/>
  </w:num>
  <w:num w:numId="8">
    <w:abstractNumId w:val="11"/>
  </w:num>
  <w:num w:numId="9">
    <w:abstractNumId w:val="8"/>
  </w:num>
  <w:num w:numId="10">
    <w:abstractNumId w:val="2"/>
  </w:num>
  <w:num w:numId="11">
    <w:abstractNumId w:val="12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hyphenationZone w:val="425"/>
  <w:characterSpacingControl w:val="doNotCompress"/>
  <w:compat/>
  <w:rsids>
    <w:rsidRoot w:val="00CF3466"/>
    <w:rsid w:val="0012058D"/>
    <w:rsid w:val="0017309F"/>
    <w:rsid w:val="00404DC4"/>
    <w:rsid w:val="00480E6D"/>
    <w:rsid w:val="00505BB4"/>
    <w:rsid w:val="00695BB9"/>
    <w:rsid w:val="008B36C7"/>
    <w:rsid w:val="008C135E"/>
    <w:rsid w:val="00A84944"/>
    <w:rsid w:val="00AC3A98"/>
    <w:rsid w:val="00B17DEC"/>
    <w:rsid w:val="00B33591"/>
    <w:rsid w:val="00CF3466"/>
    <w:rsid w:val="00FD7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pacing w:val="-2"/>
        <w:sz w:val="28"/>
        <w:szCs w:val="14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466"/>
    <w:rPr>
      <w:rFonts w:ascii="Calibri" w:eastAsia="Times New Roman" w:hAnsi="Calibri" w:cs="Times New Roman"/>
      <w:spacing w:val="0"/>
      <w:sz w:val="22"/>
      <w:szCs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CF346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FontStyle70">
    <w:name w:val="Font Style70"/>
    <w:basedOn w:val="a0"/>
    <w:uiPriority w:val="99"/>
    <w:rsid w:val="00CF3466"/>
    <w:rPr>
      <w:rFonts w:ascii="Times New Roman" w:hAnsi="Times New Roman" w:cs="Times New Roman"/>
      <w:sz w:val="22"/>
      <w:szCs w:val="22"/>
    </w:rPr>
  </w:style>
  <w:style w:type="paragraph" w:customStyle="1" w:styleId="Style21">
    <w:name w:val="Style21"/>
    <w:basedOn w:val="a"/>
    <w:uiPriority w:val="99"/>
    <w:rsid w:val="00CF346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uiPriority w:val="99"/>
    <w:rsid w:val="00CF3466"/>
    <w:pPr>
      <w:widowControl w:val="0"/>
      <w:autoSpaceDE w:val="0"/>
      <w:autoSpaceDN w:val="0"/>
      <w:adjustRightInd w:val="0"/>
      <w:spacing w:after="0" w:line="276" w:lineRule="exact"/>
      <w:ind w:firstLine="360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"/>
    <w:uiPriority w:val="99"/>
    <w:rsid w:val="00CF3466"/>
    <w:pPr>
      <w:widowControl w:val="0"/>
      <w:autoSpaceDE w:val="0"/>
      <w:autoSpaceDN w:val="0"/>
      <w:adjustRightInd w:val="0"/>
      <w:spacing w:after="0" w:line="278" w:lineRule="exact"/>
      <w:ind w:firstLine="629"/>
      <w:jc w:val="both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a"/>
    <w:uiPriority w:val="99"/>
    <w:rsid w:val="00CF34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7">
    <w:name w:val="Style27"/>
    <w:basedOn w:val="a"/>
    <w:uiPriority w:val="99"/>
    <w:rsid w:val="00CF3466"/>
    <w:pPr>
      <w:widowControl w:val="0"/>
      <w:autoSpaceDE w:val="0"/>
      <w:autoSpaceDN w:val="0"/>
      <w:adjustRightInd w:val="0"/>
      <w:spacing w:after="0" w:line="269" w:lineRule="exact"/>
      <w:ind w:firstLine="562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"/>
    <w:uiPriority w:val="99"/>
    <w:rsid w:val="00CF3466"/>
    <w:pPr>
      <w:widowControl w:val="0"/>
      <w:autoSpaceDE w:val="0"/>
      <w:autoSpaceDN w:val="0"/>
      <w:adjustRightInd w:val="0"/>
      <w:spacing w:after="0" w:line="275" w:lineRule="exact"/>
      <w:ind w:firstLine="581"/>
      <w:jc w:val="both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"/>
    <w:uiPriority w:val="99"/>
    <w:rsid w:val="00CF3466"/>
    <w:pPr>
      <w:widowControl w:val="0"/>
      <w:autoSpaceDE w:val="0"/>
      <w:autoSpaceDN w:val="0"/>
      <w:adjustRightInd w:val="0"/>
      <w:spacing w:after="0" w:line="274" w:lineRule="exact"/>
      <w:ind w:firstLine="701"/>
    </w:pPr>
    <w:rPr>
      <w:rFonts w:ascii="Times New Roman" w:hAnsi="Times New Roman"/>
      <w:sz w:val="24"/>
      <w:szCs w:val="24"/>
    </w:rPr>
  </w:style>
  <w:style w:type="paragraph" w:customStyle="1" w:styleId="Style37">
    <w:name w:val="Style37"/>
    <w:basedOn w:val="a"/>
    <w:uiPriority w:val="99"/>
    <w:rsid w:val="00CF34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74">
    <w:name w:val="Font Style74"/>
    <w:basedOn w:val="a0"/>
    <w:uiPriority w:val="99"/>
    <w:rsid w:val="00CF346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5">
    <w:name w:val="Font Style75"/>
    <w:basedOn w:val="a0"/>
    <w:uiPriority w:val="99"/>
    <w:rsid w:val="00CF3466"/>
    <w:rPr>
      <w:rFonts w:ascii="Times New Roman" w:hAnsi="Times New Roman" w:cs="Times New Roman"/>
      <w:sz w:val="22"/>
      <w:szCs w:val="22"/>
    </w:rPr>
  </w:style>
  <w:style w:type="character" w:customStyle="1" w:styleId="FontStyle76">
    <w:name w:val="Font Style76"/>
    <w:basedOn w:val="a0"/>
    <w:uiPriority w:val="99"/>
    <w:rsid w:val="00CF3466"/>
    <w:rPr>
      <w:rFonts w:ascii="Times New Roman" w:hAnsi="Times New Roman" w:cs="Times New Roman"/>
      <w:sz w:val="22"/>
      <w:szCs w:val="22"/>
    </w:rPr>
  </w:style>
  <w:style w:type="character" w:customStyle="1" w:styleId="FontStyle77">
    <w:name w:val="Font Style77"/>
    <w:basedOn w:val="a0"/>
    <w:uiPriority w:val="99"/>
    <w:rsid w:val="00CF3466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83">
    <w:name w:val="Font Style83"/>
    <w:basedOn w:val="a0"/>
    <w:uiPriority w:val="99"/>
    <w:rsid w:val="00CF3466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35">
    <w:name w:val="Style35"/>
    <w:basedOn w:val="a"/>
    <w:uiPriority w:val="99"/>
    <w:rsid w:val="00CF3466"/>
    <w:pPr>
      <w:widowControl w:val="0"/>
      <w:autoSpaceDE w:val="0"/>
      <w:autoSpaceDN w:val="0"/>
      <w:adjustRightInd w:val="0"/>
      <w:spacing w:after="0" w:line="274" w:lineRule="exact"/>
      <w:ind w:hanging="36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basedOn w:val="a0"/>
    <w:uiPriority w:val="99"/>
    <w:rsid w:val="00CF3466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unhideWhenUsed/>
    <w:rsid w:val="00CF3466"/>
    <w:rPr>
      <w:color w:val="0000FF"/>
      <w:u w:val="single"/>
    </w:rPr>
  </w:style>
  <w:style w:type="paragraph" w:customStyle="1" w:styleId="1">
    <w:name w:val="Абзац списку1"/>
    <w:basedOn w:val="a"/>
    <w:qFormat/>
    <w:rsid w:val="00CF346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paragraph" w:styleId="a4">
    <w:name w:val="Title"/>
    <w:basedOn w:val="a"/>
    <w:link w:val="a5"/>
    <w:qFormat/>
    <w:rsid w:val="00CF3466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5">
    <w:name w:val="Назва Знак"/>
    <w:basedOn w:val="a0"/>
    <w:link w:val="a4"/>
    <w:rsid w:val="00CF3466"/>
    <w:rPr>
      <w:rFonts w:eastAsia="Times New Roman" w:cs="Times New Roman"/>
      <w:b/>
      <w:spacing w:val="0"/>
      <w:sz w:val="24"/>
      <w:szCs w:val="20"/>
      <w:lang w:eastAsia="uk-UA"/>
    </w:rPr>
  </w:style>
  <w:style w:type="paragraph" w:styleId="a6">
    <w:name w:val="List Paragraph"/>
    <w:basedOn w:val="a"/>
    <w:uiPriority w:val="34"/>
    <w:qFormat/>
    <w:rsid w:val="00CF3466"/>
    <w:pPr>
      <w:ind w:left="720"/>
      <w:contextualSpacing/>
    </w:pPr>
  </w:style>
  <w:style w:type="paragraph" w:styleId="a7">
    <w:name w:val="Body Text"/>
    <w:basedOn w:val="a"/>
    <w:link w:val="a8"/>
    <w:rsid w:val="00695BB9"/>
    <w:pPr>
      <w:spacing w:after="0" w:line="240" w:lineRule="auto"/>
      <w:jc w:val="both"/>
    </w:pPr>
    <w:rPr>
      <w:rFonts w:ascii="Times New Roman" w:hAnsi="Times New Roman"/>
      <w:szCs w:val="20"/>
    </w:rPr>
  </w:style>
  <w:style w:type="character" w:customStyle="1" w:styleId="a8">
    <w:name w:val="Основний текст Знак"/>
    <w:basedOn w:val="a0"/>
    <w:link w:val="a7"/>
    <w:rsid w:val="00695BB9"/>
    <w:rPr>
      <w:rFonts w:eastAsia="Times New Roman" w:cs="Times New Roman"/>
      <w:spacing w:val="0"/>
      <w:sz w:val="22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</Pages>
  <Words>11572</Words>
  <Characters>6597</Characters>
  <Application>Microsoft Office Word</Application>
  <DocSecurity>0</DocSecurity>
  <Lines>54</Lines>
  <Paragraphs>36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2011-04-08T10:45:00Z</cp:lastPrinted>
  <dcterms:created xsi:type="dcterms:W3CDTF">2011-04-08T09:12:00Z</dcterms:created>
  <dcterms:modified xsi:type="dcterms:W3CDTF">2011-04-08T10:47:00Z</dcterms:modified>
</cp:coreProperties>
</file>