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61" w:rsidRDefault="00023361" w:rsidP="00023361">
      <w:pPr>
        <w:pStyle w:val="FR2"/>
        <w:spacing w:before="0" w:line="360" w:lineRule="auto"/>
        <w:ind w:left="0" w:firstLine="0"/>
        <w:jc w:val="both"/>
        <w:rPr>
          <w:rFonts w:ascii="Times New Roman" w:hAnsi="Times New Roman" w:cs="Times New Roman"/>
          <w:b/>
          <w:sz w:val="20"/>
          <w:szCs w:val="20"/>
        </w:rPr>
      </w:pPr>
    </w:p>
    <w:p w:rsidR="00023361" w:rsidRDefault="00023361" w:rsidP="00023361">
      <w:pPr>
        <w:jc w:val="center"/>
      </w:pPr>
      <w:r>
        <w:t>__</w:t>
      </w:r>
      <w:r>
        <w:rPr>
          <w:u w:val="single"/>
          <w:lang w:val="uk-UA"/>
        </w:rPr>
        <w:t>Львівський національний університет імені Івана Франка</w:t>
      </w:r>
      <w:r>
        <w:t>__</w:t>
      </w:r>
    </w:p>
    <w:p w:rsidR="00023361" w:rsidRDefault="00023361" w:rsidP="00023361">
      <w:pPr>
        <w:jc w:val="center"/>
        <w:rPr>
          <w:sz w:val="16"/>
          <w:lang w:val="uk-UA"/>
        </w:rPr>
      </w:pPr>
      <w:r>
        <w:rPr>
          <w:sz w:val="16"/>
          <w:lang w:val="uk-UA"/>
        </w:rPr>
        <w:t>(повна назва вищого навчального закладу)</w:t>
      </w:r>
    </w:p>
    <w:p w:rsidR="00023361" w:rsidRPr="002F0628" w:rsidRDefault="00023361" w:rsidP="00023361">
      <w:pPr>
        <w:jc w:val="center"/>
        <w:rPr>
          <w:u w:val="single"/>
          <w:lang w:val="uk-UA"/>
        </w:rPr>
      </w:pPr>
      <w:r>
        <w:rPr>
          <w:lang w:val="uk-UA"/>
        </w:rPr>
        <w:t xml:space="preserve">Кафедра </w:t>
      </w:r>
      <w:r>
        <w:rPr>
          <w:u w:val="single"/>
          <w:lang w:val="uk-UA"/>
        </w:rPr>
        <w:t xml:space="preserve">європейського права </w:t>
      </w:r>
    </w:p>
    <w:p w:rsidR="00023361" w:rsidRDefault="00023361" w:rsidP="00023361">
      <w:pPr>
        <w:rPr>
          <w:lang w:val="uk-UA"/>
        </w:rPr>
      </w:pPr>
    </w:p>
    <w:p w:rsidR="00023361" w:rsidRDefault="00023361" w:rsidP="00023361">
      <w:pPr>
        <w:jc w:val="right"/>
        <w:rPr>
          <w:lang w:val="uk-UA"/>
        </w:rPr>
      </w:pPr>
      <w:r>
        <w:rPr>
          <w:lang w:val="uk-UA"/>
        </w:rPr>
        <w:t xml:space="preserve">           “</w:t>
      </w:r>
      <w:r>
        <w:rPr>
          <w:b/>
          <w:lang w:val="uk-UA"/>
        </w:rPr>
        <w:t>ЗАТВЕРДЖУЮ</w:t>
      </w:r>
      <w:r>
        <w:rPr>
          <w:lang w:val="uk-UA"/>
        </w:rPr>
        <w:t>”</w:t>
      </w:r>
    </w:p>
    <w:p w:rsidR="00023361" w:rsidRPr="00A343DB" w:rsidRDefault="00023361" w:rsidP="00023361">
      <w:pPr>
        <w:jc w:val="right"/>
        <w:rPr>
          <w:lang w:val="uk-UA"/>
        </w:rPr>
      </w:pPr>
      <w:r>
        <w:rPr>
          <w:lang w:val="uk-UA"/>
        </w:rPr>
        <w:t>Проректор з науково-педагогічної</w:t>
      </w:r>
    </w:p>
    <w:p w:rsidR="00023361" w:rsidRDefault="00023361" w:rsidP="00023361">
      <w:pPr>
        <w:jc w:val="right"/>
      </w:pPr>
      <w:proofErr w:type="spellStart"/>
      <w:r>
        <w:t>роботи</w:t>
      </w:r>
      <w:proofErr w:type="spellEnd"/>
    </w:p>
    <w:p w:rsidR="00023361" w:rsidRDefault="00023361" w:rsidP="00023361">
      <w:pPr>
        <w:jc w:val="right"/>
      </w:pPr>
    </w:p>
    <w:p w:rsidR="00023361" w:rsidRDefault="00023361" w:rsidP="00023361">
      <w:pPr>
        <w:jc w:val="right"/>
      </w:pPr>
      <w:r>
        <w:t>___________________________</w:t>
      </w:r>
    </w:p>
    <w:p w:rsidR="00023361" w:rsidRDefault="00023361" w:rsidP="00023361">
      <w:pPr>
        <w:pStyle w:val="a5"/>
        <w:jc w:val="right"/>
        <w:rPr>
          <w:sz w:val="24"/>
        </w:rPr>
      </w:pPr>
      <w:r>
        <w:rPr>
          <w:sz w:val="24"/>
        </w:rPr>
        <w:t>“______”_______________20___ р.</w:t>
      </w:r>
    </w:p>
    <w:p w:rsidR="00023361" w:rsidRDefault="00023361" w:rsidP="00023361"/>
    <w:p w:rsidR="00023361" w:rsidRDefault="00023361" w:rsidP="00023361">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023361" w:rsidRDefault="00023361" w:rsidP="00023361">
      <w:pPr>
        <w:jc w:val="center"/>
        <w:rPr>
          <w:b/>
          <w:sz w:val="36"/>
        </w:rPr>
      </w:pPr>
    </w:p>
    <w:p w:rsidR="00023361" w:rsidRDefault="00023361" w:rsidP="00023361">
      <w:pPr>
        <w:jc w:val="center"/>
        <w:rPr>
          <w:b/>
        </w:rPr>
      </w:pPr>
    </w:p>
    <w:p w:rsidR="00023361" w:rsidRDefault="00023361" w:rsidP="00023361">
      <w:pPr>
        <w:jc w:val="center"/>
        <w:rPr>
          <w:lang w:val="uk-UA"/>
        </w:rPr>
      </w:pPr>
      <w:r>
        <w:t xml:space="preserve"> </w:t>
      </w:r>
      <w:proofErr w:type="spellStart"/>
      <w:r>
        <w:rPr>
          <w:lang w:val="uk-UA"/>
        </w:rPr>
        <w:t>_______</w:t>
      </w:r>
      <w:r w:rsidR="00D6365B">
        <w:rPr>
          <w:u w:val="single"/>
          <w:lang w:val="uk-UA"/>
        </w:rPr>
        <w:t>___Пра</w:t>
      </w:r>
      <w:proofErr w:type="spellEnd"/>
      <w:r w:rsidR="00D6365B">
        <w:rPr>
          <w:u w:val="single"/>
          <w:lang w:val="uk-UA"/>
        </w:rPr>
        <w:t>во Світової О</w:t>
      </w:r>
      <w:r>
        <w:rPr>
          <w:u w:val="single"/>
          <w:lang w:val="uk-UA"/>
        </w:rPr>
        <w:t>рганізації Торгівлі__________________</w:t>
      </w:r>
      <w:r>
        <w:rPr>
          <w:lang w:val="uk-UA"/>
        </w:rPr>
        <w:t>_____________</w:t>
      </w:r>
    </w:p>
    <w:p w:rsidR="00023361" w:rsidRDefault="00023361" w:rsidP="00023361">
      <w:pPr>
        <w:jc w:val="center"/>
        <w:rPr>
          <w:sz w:val="16"/>
          <w:lang w:val="uk-UA"/>
        </w:rPr>
      </w:pPr>
      <w:r>
        <w:rPr>
          <w:sz w:val="16"/>
          <w:lang w:val="uk-UA"/>
        </w:rPr>
        <w:t>(шифр і назва навчальної дисципліни)</w:t>
      </w:r>
    </w:p>
    <w:p w:rsidR="00023361" w:rsidRDefault="00023361" w:rsidP="00023361">
      <w:pPr>
        <w:jc w:val="center"/>
        <w:rPr>
          <w:lang w:val="uk-UA"/>
        </w:rPr>
      </w:pPr>
      <w:r>
        <w:rPr>
          <w:lang w:val="uk-UA"/>
        </w:rPr>
        <w:t>напряму підготовки___</w:t>
      </w:r>
      <w:r w:rsidRPr="002F0628">
        <w:rPr>
          <w:u w:val="single"/>
          <w:lang w:val="uk-UA"/>
        </w:rPr>
        <w:t xml:space="preserve"> </w:t>
      </w:r>
      <w:r>
        <w:rPr>
          <w:u w:val="single"/>
          <w:lang w:val="uk-UA"/>
        </w:rPr>
        <w:t xml:space="preserve">0302 міжнародні відносини                                </w:t>
      </w:r>
      <w:r>
        <w:rPr>
          <w:lang w:val="uk-UA"/>
        </w:rPr>
        <w:t>_________</w:t>
      </w:r>
    </w:p>
    <w:p w:rsidR="00023361" w:rsidRDefault="00023361" w:rsidP="00023361">
      <w:pPr>
        <w:jc w:val="center"/>
        <w:rPr>
          <w:sz w:val="16"/>
          <w:lang w:val="uk-UA"/>
        </w:rPr>
      </w:pPr>
      <w:r>
        <w:rPr>
          <w:sz w:val="16"/>
          <w:lang w:val="uk-UA"/>
        </w:rPr>
        <w:t>(шифр і назва напряму підготовки)</w:t>
      </w:r>
    </w:p>
    <w:p w:rsidR="00023361" w:rsidRDefault="00023361" w:rsidP="00023361">
      <w:pPr>
        <w:jc w:val="center"/>
        <w:rPr>
          <w:lang w:val="uk-UA"/>
        </w:rPr>
      </w:pPr>
      <w:r>
        <w:rPr>
          <w:lang w:val="uk-UA"/>
        </w:rPr>
        <w:t>для спеціальності (</w:t>
      </w:r>
      <w:proofErr w:type="spellStart"/>
      <w:r>
        <w:rPr>
          <w:lang w:val="uk-UA"/>
        </w:rPr>
        <w:t>тей</w:t>
      </w:r>
      <w:proofErr w:type="spellEnd"/>
      <w:r>
        <w:rPr>
          <w:lang w:val="uk-UA"/>
        </w:rPr>
        <w:t>)_____</w:t>
      </w:r>
      <w:r w:rsidRPr="00023361">
        <w:rPr>
          <w:lang w:val="uk-UA"/>
        </w:rPr>
        <w:t xml:space="preserve"> </w:t>
      </w:r>
      <w:r>
        <w:rPr>
          <w:lang w:val="uk-UA"/>
        </w:rPr>
        <w:t>8.03020201міжнародне право______________________</w:t>
      </w:r>
    </w:p>
    <w:p w:rsidR="00023361" w:rsidRDefault="00023361" w:rsidP="00023361">
      <w:pPr>
        <w:jc w:val="center"/>
        <w:rPr>
          <w:sz w:val="16"/>
          <w:lang w:val="uk-UA"/>
        </w:rPr>
      </w:pPr>
      <w:r>
        <w:rPr>
          <w:sz w:val="16"/>
          <w:lang w:val="uk-UA"/>
        </w:rPr>
        <w:t>(шифр і назва спеціальності (</w:t>
      </w:r>
      <w:proofErr w:type="spellStart"/>
      <w:r>
        <w:rPr>
          <w:sz w:val="16"/>
          <w:lang w:val="uk-UA"/>
        </w:rPr>
        <w:t>тей</w:t>
      </w:r>
      <w:proofErr w:type="spellEnd"/>
      <w:r>
        <w:rPr>
          <w:sz w:val="16"/>
          <w:lang w:val="uk-UA"/>
        </w:rPr>
        <w:t>)</w:t>
      </w:r>
    </w:p>
    <w:p w:rsidR="00023361" w:rsidRDefault="00023361" w:rsidP="00023361">
      <w:pPr>
        <w:jc w:val="center"/>
        <w:rPr>
          <w:lang w:val="uk-UA"/>
        </w:rPr>
      </w:pPr>
      <w:r>
        <w:rPr>
          <w:lang w:val="uk-UA"/>
        </w:rPr>
        <w:t>спеціалізації_____________________________________________________________</w:t>
      </w:r>
    </w:p>
    <w:p w:rsidR="00023361" w:rsidRDefault="00023361" w:rsidP="00023361">
      <w:pPr>
        <w:jc w:val="center"/>
        <w:rPr>
          <w:sz w:val="16"/>
          <w:lang w:val="uk-UA"/>
        </w:rPr>
      </w:pPr>
      <w:r>
        <w:rPr>
          <w:sz w:val="16"/>
          <w:lang w:val="uk-UA"/>
        </w:rPr>
        <w:t>(назва спеціалізації)</w:t>
      </w:r>
    </w:p>
    <w:p w:rsidR="00023361" w:rsidRPr="00461DC3" w:rsidRDefault="00023361" w:rsidP="00023361">
      <w:pPr>
        <w:ind w:left="540"/>
        <w:rPr>
          <w:lang w:val="uk-UA"/>
        </w:rPr>
      </w:pPr>
      <w:r>
        <w:rPr>
          <w:lang w:val="uk-UA"/>
        </w:rPr>
        <w:t xml:space="preserve">факультету  </w:t>
      </w:r>
      <w:proofErr w:type="spellStart"/>
      <w:r>
        <w:rPr>
          <w:lang w:val="uk-UA"/>
        </w:rPr>
        <w:t>____________</w:t>
      </w:r>
      <w:r w:rsidRPr="00461DC3">
        <w:rPr>
          <w:u w:val="single"/>
          <w:lang w:val="uk-UA"/>
        </w:rPr>
        <w:t>міжнародн</w:t>
      </w:r>
      <w:proofErr w:type="spellEnd"/>
      <w:r w:rsidRPr="00461DC3">
        <w:rPr>
          <w:u w:val="single"/>
          <w:lang w:val="uk-UA"/>
        </w:rPr>
        <w:t>их відносин</w:t>
      </w:r>
      <w:r>
        <w:rPr>
          <w:u w:val="single"/>
          <w:lang w:val="uk-UA"/>
        </w:rPr>
        <w:t>_____________________________</w:t>
      </w:r>
    </w:p>
    <w:p w:rsidR="00023361" w:rsidRDefault="00023361" w:rsidP="00023361">
      <w:pPr>
        <w:jc w:val="center"/>
        <w:rPr>
          <w:sz w:val="16"/>
          <w:lang w:val="uk-UA"/>
        </w:rPr>
      </w:pPr>
      <w:r>
        <w:rPr>
          <w:sz w:val="16"/>
          <w:lang w:val="uk-UA"/>
        </w:rPr>
        <w:t xml:space="preserve">                                                                     (назва інституту, факультету, відділення)</w:t>
      </w:r>
    </w:p>
    <w:p w:rsidR="00023361" w:rsidRDefault="00023361" w:rsidP="00023361">
      <w:pPr>
        <w:jc w:val="both"/>
        <w:rPr>
          <w:lang w:val="uk-UA"/>
        </w:rPr>
      </w:pPr>
    </w:p>
    <w:p w:rsidR="00023361" w:rsidRDefault="00023361" w:rsidP="00023361">
      <w:pPr>
        <w:jc w:val="center"/>
        <w:rPr>
          <w:sz w:val="36"/>
          <w:lang w:val="uk-UA"/>
        </w:rPr>
      </w:pPr>
      <w:r>
        <w:rPr>
          <w:sz w:val="36"/>
          <w:lang w:val="uk-UA"/>
        </w:rPr>
        <w:t>Кредитно-модульна система</w:t>
      </w:r>
    </w:p>
    <w:p w:rsidR="00023361" w:rsidRDefault="00023361" w:rsidP="00023361">
      <w:pPr>
        <w:jc w:val="center"/>
        <w:rPr>
          <w:sz w:val="36"/>
          <w:lang w:val="uk-UA"/>
        </w:rPr>
      </w:pPr>
      <w:r>
        <w:rPr>
          <w:sz w:val="36"/>
          <w:lang w:val="uk-UA"/>
        </w:rPr>
        <w:t>організації навчального процесу</w:t>
      </w: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both"/>
        <w:rPr>
          <w:lang w:val="uk-UA"/>
        </w:rPr>
      </w:pPr>
    </w:p>
    <w:p w:rsidR="00023361" w:rsidRDefault="00023361" w:rsidP="00023361">
      <w:pPr>
        <w:jc w:val="center"/>
        <w:rPr>
          <w:lang w:val="uk-UA"/>
        </w:rPr>
      </w:pPr>
      <w:r>
        <w:rPr>
          <w:lang w:val="uk-UA"/>
        </w:rPr>
        <w:t>Львів-2015</w:t>
      </w:r>
    </w:p>
    <w:p w:rsidR="00023361" w:rsidRDefault="00023361" w:rsidP="00023361">
      <w:pPr>
        <w:jc w:val="center"/>
        <w:rPr>
          <w:lang w:val="uk-UA"/>
        </w:rPr>
      </w:pPr>
    </w:p>
    <w:p w:rsidR="00023361" w:rsidRPr="004D4D1D" w:rsidRDefault="00023361" w:rsidP="00023361">
      <w:pPr>
        <w:jc w:val="center"/>
        <w:rPr>
          <w:b/>
          <w:lang w:val="uk-UA"/>
        </w:rPr>
      </w:pPr>
    </w:p>
    <w:p w:rsidR="00023361" w:rsidRPr="004D4D1D" w:rsidRDefault="00023361" w:rsidP="00023361">
      <w:pPr>
        <w:rPr>
          <w:lang w:val="uk-UA"/>
        </w:rPr>
      </w:pPr>
      <w:r>
        <w:rPr>
          <w:b/>
          <w:lang w:val="uk-UA"/>
        </w:rPr>
        <w:t xml:space="preserve">Право </w:t>
      </w:r>
      <w:proofErr w:type="spellStart"/>
      <w:r>
        <w:rPr>
          <w:b/>
          <w:lang w:val="uk-UA"/>
        </w:rPr>
        <w:t>Сітової</w:t>
      </w:r>
      <w:proofErr w:type="spellEnd"/>
      <w:r>
        <w:rPr>
          <w:b/>
          <w:lang w:val="uk-UA"/>
        </w:rPr>
        <w:t xml:space="preserve"> організації торгівлі.  </w:t>
      </w:r>
      <w:r>
        <w:rPr>
          <w:lang w:val="uk-UA"/>
        </w:rPr>
        <w:t xml:space="preserve">Робоча програма навчальної дисципліни для студентів за напрямом підготовки міжнародні </w:t>
      </w:r>
      <w:proofErr w:type="spellStart"/>
      <w:r w:rsidR="00DB7C6A">
        <w:rPr>
          <w:lang w:val="uk-UA"/>
        </w:rPr>
        <w:t>відносини.-ЛНУ</w:t>
      </w:r>
      <w:proofErr w:type="spellEnd"/>
      <w:r w:rsidR="00DB7C6A">
        <w:rPr>
          <w:lang w:val="uk-UA"/>
        </w:rPr>
        <w:t>: Львів, 2015 – 15</w:t>
      </w:r>
      <w:r>
        <w:rPr>
          <w:lang w:val="uk-UA"/>
        </w:rPr>
        <w:t>с.</w:t>
      </w:r>
    </w:p>
    <w:p w:rsidR="00023361" w:rsidRPr="00023361" w:rsidRDefault="00023361" w:rsidP="00023361">
      <w:pPr>
        <w:pStyle w:val="31"/>
        <w:rPr>
          <w:lang w:val="uk-UA"/>
        </w:rPr>
      </w:pPr>
      <w:r w:rsidRPr="00023361">
        <w:rPr>
          <w:lang w:val="uk-UA"/>
        </w:rPr>
        <w:t xml:space="preserve">                                                   (шифр, назва)</w:t>
      </w:r>
    </w:p>
    <w:p w:rsidR="00023361" w:rsidRPr="004D4D1D" w:rsidRDefault="00023361" w:rsidP="00023361">
      <w:pPr>
        <w:rPr>
          <w:sz w:val="16"/>
          <w:lang w:val="uk-UA"/>
        </w:rPr>
      </w:pPr>
      <w:r>
        <w:rPr>
          <w:b/>
          <w:i/>
          <w:lang w:val="uk-UA"/>
        </w:rPr>
        <w:t xml:space="preserve">Розробники: </w:t>
      </w:r>
      <w:r>
        <w:rPr>
          <w:lang w:val="uk-UA"/>
        </w:rPr>
        <w:t xml:space="preserve">Мотиль В.І., </w:t>
      </w:r>
      <w:proofErr w:type="spellStart"/>
      <w:r>
        <w:rPr>
          <w:lang w:val="uk-UA"/>
        </w:rPr>
        <w:t>к.ю</w:t>
      </w:r>
      <w:r w:rsidRPr="004D4D1D">
        <w:rPr>
          <w:lang w:val="uk-UA"/>
        </w:rPr>
        <w:t>.н</w:t>
      </w:r>
      <w:proofErr w:type="spellEnd"/>
      <w:r w:rsidRPr="004D4D1D">
        <w:rPr>
          <w:lang w:val="uk-UA"/>
        </w:rPr>
        <w:t>.,</w:t>
      </w:r>
      <w:r>
        <w:rPr>
          <w:lang w:val="uk-UA"/>
        </w:rPr>
        <w:t xml:space="preserve"> доцент кафедри європейського права ЛНУ ім. І.Франка</w:t>
      </w:r>
    </w:p>
    <w:p w:rsidR="00023361" w:rsidRDefault="00023361" w:rsidP="00023361"/>
    <w:p w:rsidR="00023361" w:rsidRDefault="00023361" w:rsidP="00023361">
      <w:pPr>
        <w:rPr>
          <w:lang w:val="uk-UA"/>
        </w:rPr>
      </w:pPr>
    </w:p>
    <w:p w:rsidR="00023361" w:rsidRDefault="00023361" w:rsidP="00023361">
      <w:pPr>
        <w:rPr>
          <w:lang w:val="uk-UA"/>
        </w:rPr>
      </w:pPr>
    </w:p>
    <w:p w:rsidR="00023361" w:rsidRPr="00A343DB" w:rsidRDefault="00023361" w:rsidP="00023361">
      <w:pPr>
        <w:rPr>
          <w:b/>
          <w:i/>
          <w:lang w:val="uk-UA"/>
        </w:rPr>
      </w:pPr>
      <w:proofErr w:type="spellStart"/>
      <w:r>
        <w:t>Робоча</w:t>
      </w:r>
      <w:proofErr w:type="spellEnd"/>
      <w:r>
        <w:t xml:space="preserve"> </w:t>
      </w:r>
      <w:proofErr w:type="spellStart"/>
      <w:r>
        <w:t>програма</w:t>
      </w:r>
      <w:proofErr w:type="spellEnd"/>
      <w:r>
        <w:t xml:space="preserve"> </w:t>
      </w:r>
      <w:proofErr w:type="spellStart"/>
      <w:r>
        <w:t>затверджена</w:t>
      </w:r>
      <w:proofErr w:type="spellEnd"/>
      <w:r>
        <w:t xml:space="preserve"> на </w:t>
      </w:r>
      <w:proofErr w:type="spellStart"/>
      <w:r>
        <w:t>засіданні</w:t>
      </w:r>
      <w:proofErr w:type="spellEnd"/>
      <w:r>
        <w:t xml:space="preserve"> </w:t>
      </w:r>
      <w:proofErr w:type="spellStart"/>
      <w:r>
        <w:rPr>
          <w:bCs/>
          <w:iCs/>
        </w:rPr>
        <w:t>кафедри</w:t>
      </w:r>
      <w:proofErr w:type="spellEnd"/>
      <w:r>
        <w:rPr>
          <w:bCs/>
          <w:iCs/>
        </w:rPr>
        <w:t xml:space="preserve"> </w:t>
      </w:r>
      <w:r>
        <w:rPr>
          <w:bCs/>
          <w:iCs/>
          <w:lang w:val="uk-UA"/>
        </w:rPr>
        <w:t>європейського права</w:t>
      </w:r>
    </w:p>
    <w:p w:rsidR="00023361" w:rsidRDefault="00023361" w:rsidP="00023361">
      <w:pPr>
        <w:rPr>
          <w:lang w:val="uk-UA"/>
        </w:rPr>
      </w:pPr>
    </w:p>
    <w:p w:rsidR="00023361" w:rsidRPr="004D4D1D" w:rsidRDefault="00023361" w:rsidP="00023361">
      <w:pPr>
        <w:rPr>
          <w:lang w:val="uk-UA"/>
        </w:rPr>
      </w:pPr>
      <w:r w:rsidRPr="004D4D1D">
        <w:rPr>
          <w:lang w:val="uk-UA"/>
        </w:rPr>
        <w:t>Протокол № ___ від.  “____”________________20__ р.</w:t>
      </w:r>
    </w:p>
    <w:p w:rsidR="00023361" w:rsidRPr="004D4D1D" w:rsidRDefault="00023361" w:rsidP="00023361">
      <w:pPr>
        <w:rPr>
          <w:lang w:val="uk-UA"/>
        </w:rPr>
      </w:pPr>
    </w:p>
    <w:p w:rsidR="00023361" w:rsidRPr="004D4D1D" w:rsidRDefault="00023361" w:rsidP="00023361">
      <w:pPr>
        <w:rPr>
          <w:lang w:val="uk-UA"/>
        </w:rPr>
      </w:pPr>
      <w:r w:rsidRPr="004D4D1D">
        <w:rPr>
          <w:lang w:val="uk-UA"/>
        </w:rPr>
        <w:t xml:space="preserve">                Завідувач кафедрою (циклової, предметної комісії)__</w:t>
      </w:r>
      <w:r>
        <w:rPr>
          <w:u w:val="single"/>
          <w:lang w:val="uk-UA"/>
        </w:rPr>
        <w:t>.</w:t>
      </w:r>
    </w:p>
    <w:p w:rsidR="00023361" w:rsidRPr="004D4D1D" w:rsidRDefault="00023361" w:rsidP="00023361">
      <w:pPr>
        <w:rPr>
          <w:lang w:val="uk-UA"/>
        </w:rPr>
      </w:pPr>
    </w:p>
    <w:p w:rsidR="00023361" w:rsidRPr="00CF6EF0" w:rsidRDefault="00023361" w:rsidP="00023361">
      <w:pPr>
        <w:rPr>
          <w:lang w:val="uk-UA"/>
        </w:rPr>
      </w:pPr>
      <w:r w:rsidRPr="004D4D1D">
        <w:rPr>
          <w:lang w:val="uk-UA"/>
        </w:rPr>
        <w:t xml:space="preserve">                                               </w:t>
      </w:r>
      <w:r w:rsidRPr="00CF6EF0">
        <w:rPr>
          <w:lang w:val="uk-UA"/>
        </w:rPr>
        <w:t>_______________________ /___</w:t>
      </w:r>
      <w:r w:rsidRPr="00A343DB">
        <w:rPr>
          <w:u w:val="single"/>
          <w:lang w:val="uk-UA"/>
        </w:rPr>
        <w:t xml:space="preserve"> </w:t>
      </w:r>
      <w:proofErr w:type="spellStart"/>
      <w:r>
        <w:rPr>
          <w:u w:val="single"/>
          <w:lang w:val="uk-UA"/>
        </w:rPr>
        <w:t>д.ю.н</w:t>
      </w:r>
      <w:proofErr w:type="spellEnd"/>
      <w:r>
        <w:rPr>
          <w:u w:val="single"/>
          <w:lang w:val="uk-UA"/>
        </w:rPr>
        <w:t xml:space="preserve">. проф.. </w:t>
      </w:r>
      <w:proofErr w:type="spellStart"/>
      <w:r>
        <w:rPr>
          <w:u w:val="single"/>
          <w:lang w:val="uk-UA"/>
        </w:rPr>
        <w:t>Микієвич</w:t>
      </w:r>
      <w:proofErr w:type="spellEnd"/>
      <w:r>
        <w:rPr>
          <w:u w:val="single"/>
          <w:lang w:val="uk-UA"/>
        </w:rPr>
        <w:t xml:space="preserve"> М.М</w:t>
      </w:r>
      <w:r w:rsidRPr="00CF6EF0">
        <w:rPr>
          <w:lang w:val="uk-UA"/>
        </w:rPr>
        <w:t xml:space="preserve"> __/</w:t>
      </w:r>
    </w:p>
    <w:p w:rsidR="00023361" w:rsidRDefault="00023361" w:rsidP="00023361">
      <w:pPr>
        <w:rPr>
          <w:sz w:val="16"/>
        </w:rPr>
      </w:pPr>
      <w:r w:rsidRPr="00CF6EF0">
        <w:rPr>
          <w:sz w:val="16"/>
          <w:lang w:val="uk-UA"/>
        </w:rPr>
        <w:t xml:space="preserve">                                                                                                                 </w:t>
      </w:r>
      <w:r>
        <w:rPr>
          <w:sz w:val="16"/>
        </w:rPr>
        <w:t>(</w:t>
      </w:r>
      <w:proofErr w:type="spellStart"/>
      <w:proofErr w:type="gramStart"/>
      <w:r>
        <w:rPr>
          <w:sz w:val="16"/>
        </w:rPr>
        <w:t>п</w:t>
      </w:r>
      <w:proofErr w:type="gramEnd"/>
      <w:r>
        <w:rPr>
          <w:sz w:val="16"/>
        </w:rPr>
        <w:t>ідпис</w:t>
      </w:r>
      <w:proofErr w:type="spellEnd"/>
      <w:r>
        <w:rPr>
          <w:sz w:val="16"/>
        </w:rPr>
        <w:t>)                                                   (</w:t>
      </w:r>
      <w:proofErr w:type="spellStart"/>
      <w:r>
        <w:rPr>
          <w:sz w:val="16"/>
        </w:rPr>
        <w:t>прізвище</w:t>
      </w:r>
      <w:proofErr w:type="spellEnd"/>
      <w:r>
        <w:rPr>
          <w:sz w:val="16"/>
        </w:rPr>
        <w:t xml:space="preserve"> та </w:t>
      </w:r>
      <w:proofErr w:type="spellStart"/>
      <w:r>
        <w:rPr>
          <w:sz w:val="16"/>
        </w:rPr>
        <w:t>ініціали</w:t>
      </w:r>
      <w:proofErr w:type="spellEnd"/>
      <w:r>
        <w:rPr>
          <w:sz w:val="16"/>
        </w:rPr>
        <w:t xml:space="preserve">)         </w:t>
      </w:r>
    </w:p>
    <w:p w:rsidR="00023361" w:rsidRDefault="00023361" w:rsidP="00023361">
      <w:r>
        <w:t>“_</w:t>
      </w:r>
      <w:r>
        <w:rPr>
          <w:u w:val="single"/>
          <w:lang w:val="uk-UA"/>
        </w:rPr>
        <w:t>___</w:t>
      </w:r>
      <w:r>
        <w:t>__”__</w:t>
      </w:r>
      <w:r>
        <w:rPr>
          <w:u w:val="single"/>
          <w:lang w:val="uk-UA"/>
        </w:rPr>
        <w:t>_____</w:t>
      </w:r>
      <w:r>
        <w:t>__ 20</w:t>
      </w:r>
      <w:r>
        <w:rPr>
          <w:u w:val="single"/>
          <w:lang w:val="uk-UA"/>
        </w:rPr>
        <w:t>15</w:t>
      </w:r>
      <w:r>
        <w:t xml:space="preserve"> </w:t>
      </w:r>
      <w:proofErr w:type="gramStart"/>
      <w:r>
        <w:t>р</w:t>
      </w:r>
      <w:proofErr w:type="gramEnd"/>
      <w:r>
        <w:t xml:space="preserve"> </w:t>
      </w:r>
    </w:p>
    <w:p w:rsidR="00023361" w:rsidRDefault="00023361" w:rsidP="00023361"/>
    <w:p w:rsidR="00023361" w:rsidRDefault="00023361" w:rsidP="00023361"/>
    <w:p w:rsidR="00023361" w:rsidRDefault="00023361" w:rsidP="00023361"/>
    <w:p w:rsidR="00023361" w:rsidRDefault="00023361" w:rsidP="00023361">
      <w:proofErr w:type="spellStart"/>
      <w:r>
        <w:t>Схвалено</w:t>
      </w:r>
      <w:proofErr w:type="spellEnd"/>
      <w:r>
        <w:t xml:space="preserve"> </w:t>
      </w:r>
      <w:r>
        <w:rPr>
          <w:lang w:val="uk-UA"/>
        </w:rPr>
        <w:t xml:space="preserve">Вченою радою факультету </w:t>
      </w:r>
      <w:proofErr w:type="gramStart"/>
      <w:r>
        <w:rPr>
          <w:lang w:val="uk-UA"/>
        </w:rPr>
        <w:t>м</w:t>
      </w:r>
      <w:proofErr w:type="gramEnd"/>
      <w:r>
        <w:rPr>
          <w:lang w:val="uk-UA"/>
        </w:rPr>
        <w:t>іжнародних відносин</w:t>
      </w:r>
    </w:p>
    <w:p w:rsidR="00023361" w:rsidRPr="00A343DB" w:rsidRDefault="00023361" w:rsidP="00023361">
      <w:pPr>
        <w:pStyle w:val="31"/>
        <w:rPr>
          <w:lang w:val="uk-UA"/>
        </w:rPr>
      </w:pPr>
      <w:r>
        <w:t xml:space="preserve">                                                                                                                                                                    </w:t>
      </w:r>
    </w:p>
    <w:p w:rsidR="00023361" w:rsidRDefault="00023361" w:rsidP="00023361">
      <w:r>
        <w:t xml:space="preserve">Протокол № ___ </w:t>
      </w:r>
      <w:proofErr w:type="spellStart"/>
      <w:r>
        <w:t>від</w:t>
      </w:r>
      <w:proofErr w:type="spellEnd"/>
      <w:r>
        <w:t>.  “____”________________20___ р.</w:t>
      </w:r>
    </w:p>
    <w:p w:rsidR="00023361" w:rsidRDefault="00023361" w:rsidP="00023361"/>
    <w:p w:rsidR="00023361" w:rsidRDefault="00023361" w:rsidP="00023361">
      <w:r>
        <w:t>“_____”________________20__ р. Голова     _______________/  ___</w:t>
      </w:r>
      <w:r w:rsidR="00D6365B">
        <w:rPr>
          <w:u w:val="single"/>
          <w:lang w:val="uk-UA"/>
        </w:rPr>
        <w:t>_______________</w:t>
      </w:r>
      <w:r w:rsidR="00D6365B" w:rsidRPr="00D6365B">
        <w:rPr>
          <w:u w:val="single"/>
          <w:lang w:val="uk-UA"/>
        </w:rPr>
        <w:t>_/</w:t>
      </w:r>
      <w:bookmarkStart w:id="0" w:name="_GoBack"/>
      <w:bookmarkEnd w:id="0"/>
    </w:p>
    <w:p w:rsidR="00023361" w:rsidRDefault="00023361" w:rsidP="00023361">
      <w:pPr>
        <w:rPr>
          <w:sz w:val="16"/>
        </w:rPr>
      </w:pPr>
      <w:r>
        <w:rPr>
          <w:sz w:val="16"/>
        </w:rPr>
        <w:t xml:space="preserve">                                                                                                                               (</w:t>
      </w:r>
      <w:proofErr w:type="spellStart"/>
      <w:proofErr w:type="gramStart"/>
      <w:r>
        <w:rPr>
          <w:sz w:val="16"/>
        </w:rPr>
        <w:t>п</w:t>
      </w:r>
      <w:proofErr w:type="gramEnd"/>
      <w:r>
        <w:rPr>
          <w:sz w:val="16"/>
        </w:rPr>
        <w:t>ідпис</w:t>
      </w:r>
      <w:proofErr w:type="spellEnd"/>
      <w:r>
        <w:rPr>
          <w:sz w:val="16"/>
        </w:rPr>
        <w:t>)                                   (</w:t>
      </w:r>
      <w:proofErr w:type="spellStart"/>
      <w:r>
        <w:rPr>
          <w:sz w:val="16"/>
        </w:rPr>
        <w:t>прізвище</w:t>
      </w:r>
      <w:proofErr w:type="spellEnd"/>
      <w:r>
        <w:rPr>
          <w:sz w:val="16"/>
        </w:rPr>
        <w:t xml:space="preserve"> та </w:t>
      </w:r>
      <w:proofErr w:type="spellStart"/>
      <w:r>
        <w:rPr>
          <w:sz w:val="16"/>
        </w:rPr>
        <w:t>ініціали</w:t>
      </w:r>
      <w:proofErr w:type="spellEnd"/>
      <w:r>
        <w:rPr>
          <w:sz w:val="16"/>
        </w:rPr>
        <w:t xml:space="preserve">)         </w:t>
      </w:r>
    </w:p>
    <w:p w:rsidR="00511D8A" w:rsidRDefault="00511D8A" w:rsidP="00511D8A">
      <w:pPr>
        <w:jc w:val="center"/>
        <w:rPr>
          <w:lang w:val="uk-UA"/>
        </w:rPr>
      </w:pPr>
      <w:r>
        <w:rPr>
          <w:lang w:val="uk-UA"/>
        </w:rPr>
        <w:tab/>
      </w:r>
      <w:r>
        <w:rPr>
          <w:lang w:val="uk-UA"/>
        </w:rPr>
        <w:tab/>
      </w:r>
      <w:r>
        <w:rPr>
          <w:lang w:val="uk-UA"/>
        </w:rPr>
        <w:tab/>
      </w:r>
      <w:r>
        <w:rPr>
          <w:lang w:val="uk-UA"/>
        </w:rPr>
        <w:tab/>
      </w:r>
      <w:r>
        <w:rPr>
          <w:lang w:val="uk-UA"/>
        </w:rPr>
        <w:tab/>
      </w:r>
      <w:r>
        <w:rPr>
          <w:lang w:val="uk-UA"/>
        </w:rPr>
        <w:tab/>
      </w:r>
    </w:p>
    <w:p w:rsidR="00511D8A" w:rsidRDefault="00511D8A" w:rsidP="00511D8A">
      <w:pPr>
        <w:ind w:left="2832" w:firstLine="708"/>
        <w:jc w:val="both"/>
        <w:rPr>
          <w:color w:val="FF0000"/>
          <w:lang w:val="uk-UA"/>
        </w:rPr>
      </w:pPr>
    </w:p>
    <w:p w:rsidR="00511D8A" w:rsidRDefault="00511D8A" w:rsidP="00511D8A">
      <w:pPr>
        <w:jc w:val="both"/>
        <w:rPr>
          <w:lang w:val="uk-UA"/>
        </w:rPr>
      </w:pPr>
    </w:p>
    <w:p w:rsidR="00511D8A" w:rsidRDefault="00511D8A" w:rsidP="00511D8A">
      <w:pPr>
        <w:ind w:left="6720"/>
        <w:rPr>
          <w:lang w:val="uk-UA"/>
        </w:rPr>
      </w:pPr>
    </w:p>
    <w:p w:rsidR="00511D8A" w:rsidRDefault="00511D8A" w:rsidP="00511D8A">
      <w:pPr>
        <w:ind w:left="6720"/>
        <w:rPr>
          <w:lang w:val="uk-UA"/>
        </w:rPr>
      </w:pPr>
    </w:p>
    <w:p w:rsidR="00511D8A" w:rsidRDefault="00511D8A" w:rsidP="00511D8A">
      <w:pPr>
        <w:ind w:left="6720"/>
        <w:rPr>
          <w:lang w:val="uk-UA"/>
        </w:rPr>
      </w:pPr>
    </w:p>
    <w:p w:rsidR="00511D8A" w:rsidRDefault="00511D8A" w:rsidP="00511D8A">
      <w:pPr>
        <w:ind w:left="6720"/>
        <w:rPr>
          <w:lang w:val="uk-UA"/>
        </w:rPr>
      </w:pPr>
    </w:p>
    <w:p w:rsidR="00511D8A" w:rsidRDefault="00511D8A" w:rsidP="00511D8A">
      <w:pPr>
        <w:ind w:left="6720"/>
        <w:rPr>
          <w:lang w:val="uk-UA"/>
        </w:rPr>
      </w:pPr>
    </w:p>
    <w:p w:rsidR="00511D8A" w:rsidRDefault="00511D8A" w:rsidP="00511D8A">
      <w:pPr>
        <w:ind w:left="6720"/>
        <w:rPr>
          <w:lang w:val="uk-UA"/>
        </w:rPr>
      </w:pPr>
    </w:p>
    <w:p w:rsidR="00511D8A" w:rsidRDefault="00511D8A" w:rsidP="00511D8A">
      <w:pPr>
        <w:ind w:left="6720"/>
        <w:rPr>
          <w:lang w:val="uk-UA"/>
        </w:rPr>
      </w:pPr>
    </w:p>
    <w:p w:rsidR="00511D8A" w:rsidRDefault="00511D8A" w:rsidP="00511D8A">
      <w:pPr>
        <w:ind w:left="6720"/>
        <w:rPr>
          <w:lang w:val="uk-UA"/>
        </w:rPr>
      </w:pPr>
    </w:p>
    <w:p w:rsidR="00511D8A" w:rsidRDefault="00511D8A" w:rsidP="00511D8A">
      <w:pPr>
        <w:ind w:left="6720"/>
        <w:rPr>
          <w:lang w:val="uk-UA"/>
        </w:rPr>
      </w:pPr>
    </w:p>
    <w:p w:rsidR="00511D8A" w:rsidRDefault="00511D8A" w:rsidP="00511D8A">
      <w:pPr>
        <w:ind w:left="6720"/>
        <w:rPr>
          <w:lang w:val="uk-UA"/>
        </w:rPr>
      </w:pPr>
    </w:p>
    <w:p w:rsidR="00511D8A" w:rsidRDefault="00511D8A" w:rsidP="00511D8A">
      <w:pPr>
        <w:ind w:left="6720"/>
        <w:rPr>
          <w:lang w:val="uk-UA"/>
        </w:rPr>
      </w:pPr>
    </w:p>
    <w:p w:rsidR="00511D8A" w:rsidRDefault="00511D8A" w:rsidP="00511D8A">
      <w:pPr>
        <w:ind w:left="6720"/>
        <w:rPr>
          <w:lang w:val="uk-UA"/>
        </w:rPr>
      </w:pPr>
      <w:r>
        <w:rPr>
          <w:lang w:val="uk-UA"/>
        </w:rPr>
        <w:sym w:font="Symbol" w:char="F0D3"/>
      </w:r>
      <w:r>
        <w:rPr>
          <w:lang w:val="uk-UA"/>
        </w:rPr>
        <w:t>__________, 20__</w:t>
      </w:r>
    </w:p>
    <w:p w:rsidR="00511D8A" w:rsidRDefault="00511D8A" w:rsidP="00511D8A">
      <w:pPr>
        <w:ind w:left="6720"/>
        <w:rPr>
          <w:lang w:val="uk-UA"/>
        </w:rPr>
      </w:pPr>
      <w:r>
        <w:rPr>
          <w:lang w:val="uk-UA"/>
        </w:rPr>
        <w:sym w:font="Symbol" w:char="F0D3"/>
      </w:r>
      <w:r>
        <w:rPr>
          <w:lang w:val="uk-UA"/>
        </w:rPr>
        <w:t xml:space="preserve"> __________, 20__ </w:t>
      </w:r>
    </w:p>
    <w:p w:rsidR="00511D8A" w:rsidRDefault="00511D8A" w:rsidP="00511D8A">
      <w:pPr>
        <w:ind w:left="7513" w:hanging="425"/>
        <w:rPr>
          <w:lang w:val="uk-UA"/>
        </w:rPr>
      </w:pPr>
      <w:r>
        <w:rPr>
          <w:lang w:val="uk-UA"/>
        </w:rPr>
        <w:br w:type="page"/>
      </w:r>
    </w:p>
    <w:p w:rsidR="00511D8A" w:rsidRDefault="00511D8A" w:rsidP="00511D8A">
      <w:pPr>
        <w:pStyle w:val="1"/>
        <w:numPr>
          <w:ilvl w:val="0"/>
          <w:numId w:val="1"/>
        </w:numPr>
        <w:spacing w:before="0" w:after="0"/>
        <w:jc w:val="center"/>
        <w:rPr>
          <w:b w:val="0"/>
          <w:bCs w:val="0"/>
          <w:sz w:val="28"/>
          <w:szCs w:val="28"/>
        </w:rPr>
      </w:pPr>
      <w:r>
        <w:rPr>
          <w:b w:val="0"/>
          <w:bCs w:val="0"/>
          <w:sz w:val="28"/>
          <w:szCs w:val="28"/>
        </w:rPr>
        <w:lastRenderedPageBreak/>
        <w:t>Опис навчальної дисципліни</w:t>
      </w:r>
    </w:p>
    <w:p w:rsidR="00511D8A" w:rsidRDefault="00511D8A" w:rsidP="00511D8A">
      <w:pPr>
        <w:pStyle w:val="1"/>
        <w:jc w:val="center"/>
        <w:rPr>
          <w:bCs w:val="0"/>
          <w:i/>
          <w:sz w:val="28"/>
          <w:szCs w:val="28"/>
        </w:rPr>
      </w:pPr>
      <w:r>
        <w:rPr>
          <w:bCs w:val="0"/>
          <w:i/>
          <w:sz w:val="28"/>
          <w:szCs w:val="28"/>
        </w:rPr>
        <w:t xml:space="preserve">Витяг з робочої програми  навчальної дисципліни </w:t>
      </w:r>
    </w:p>
    <w:p w:rsidR="00511D8A" w:rsidRDefault="00511D8A" w:rsidP="00511D8A">
      <w:pPr>
        <w:pStyle w:val="1"/>
        <w:jc w:val="center"/>
        <w:rPr>
          <w:bCs w:val="0"/>
          <w:i/>
          <w:sz w:val="28"/>
          <w:szCs w:val="28"/>
        </w:rPr>
      </w:pPr>
      <w:r>
        <w:rPr>
          <w:bCs w:val="0"/>
          <w:i/>
          <w:sz w:val="28"/>
          <w:szCs w:val="28"/>
        </w:rPr>
        <w:t>“</w:t>
      </w:r>
      <w:r w:rsidRPr="0069081F">
        <w:t>Право СОТ</w:t>
      </w:r>
      <w:r>
        <w:rPr>
          <w:bCs w:val="0"/>
          <w:i/>
          <w:sz w:val="28"/>
          <w:szCs w:val="28"/>
        </w:rPr>
        <w:t>”</w:t>
      </w:r>
    </w:p>
    <w:p w:rsidR="00511D8A" w:rsidRDefault="00511D8A" w:rsidP="00511D8A">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511D8A" w:rsidRPr="00511D8A" w:rsidTr="00F3052C">
        <w:trPr>
          <w:cantSplit/>
          <w:trHeight w:val="803"/>
        </w:trPr>
        <w:tc>
          <w:tcPr>
            <w:tcW w:w="2896" w:type="dxa"/>
            <w:vMerge w:val="restart"/>
            <w:vAlign w:val="center"/>
          </w:tcPr>
          <w:p w:rsidR="00511D8A" w:rsidRPr="00511D8A" w:rsidRDefault="00511D8A" w:rsidP="00F3052C">
            <w:pPr>
              <w:jc w:val="center"/>
              <w:rPr>
                <w:szCs w:val="28"/>
                <w:lang w:val="uk-UA"/>
              </w:rPr>
            </w:pPr>
            <w:r w:rsidRPr="00511D8A">
              <w:rPr>
                <w:szCs w:val="28"/>
                <w:lang w:val="uk-UA"/>
              </w:rPr>
              <w:t xml:space="preserve">Найменування показників </w:t>
            </w:r>
          </w:p>
        </w:tc>
        <w:tc>
          <w:tcPr>
            <w:tcW w:w="2499" w:type="dxa"/>
            <w:vMerge w:val="restart"/>
            <w:vAlign w:val="center"/>
          </w:tcPr>
          <w:p w:rsidR="00511D8A" w:rsidRPr="00511D8A" w:rsidRDefault="00511D8A" w:rsidP="00F3052C">
            <w:pPr>
              <w:jc w:val="center"/>
              <w:rPr>
                <w:szCs w:val="28"/>
                <w:lang w:val="uk-UA"/>
              </w:rPr>
            </w:pPr>
            <w:r w:rsidRPr="00511D8A">
              <w:rPr>
                <w:szCs w:val="28"/>
                <w:lang w:val="uk-UA"/>
              </w:rPr>
              <w:t>Галузь знань, напрям підготовки, освітньо-кваліфікаційний рівень</w:t>
            </w:r>
          </w:p>
        </w:tc>
        <w:tc>
          <w:tcPr>
            <w:tcW w:w="3961" w:type="dxa"/>
            <w:gridSpan w:val="3"/>
            <w:vAlign w:val="center"/>
          </w:tcPr>
          <w:p w:rsidR="00511D8A" w:rsidRPr="00511D8A" w:rsidRDefault="00511D8A" w:rsidP="00F3052C">
            <w:pPr>
              <w:jc w:val="center"/>
              <w:rPr>
                <w:szCs w:val="28"/>
                <w:lang w:val="uk-UA"/>
              </w:rPr>
            </w:pPr>
            <w:r w:rsidRPr="00511D8A">
              <w:rPr>
                <w:szCs w:val="28"/>
                <w:lang w:val="uk-UA"/>
              </w:rPr>
              <w:t>Характеристика навчальної дисципліни</w:t>
            </w:r>
          </w:p>
        </w:tc>
      </w:tr>
      <w:tr w:rsidR="00511D8A" w:rsidTr="00F3052C">
        <w:trPr>
          <w:cantSplit/>
          <w:trHeight w:val="802"/>
        </w:trPr>
        <w:tc>
          <w:tcPr>
            <w:tcW w:w="2896" w:type="dxa"/>
            <w:vMerge/>
            <w:vAlign w:val="center"/>
          </w:tcPr>
          <w:p w:rsidR="00511D8A" w:rsidRDefault="00511D8A" w:rsidP="00F3052C">
            <w:pPr>
              <w:jc w:val="center"/>
              <w:rPr>
                <w:szCs w:val="28"/>
                <w:lang w:val="uk-UA"/>
              </w:rPr>
            </w:pPr>
          </w:p>
        </w:tc>
        <w:tc>
          <w:tcPr>
            <w:tcW w:w="2499" w:type="dxa"/>
            <w:vMerge/>
            <w:vAlign w:val="center"/>
          </w:tcPr>
          <w:p w:rsidR="00511D8A" w:rsidRDefault="00511D8A" w:rsidP="00F3052C">
            <w:pPr>
              <w:jc w:val="center"/>
              <w:rPr>
                <w:szCs w:val="28"/>
                <w:lang w:val="uk-UA"/>
              </w:rPr>
            </w:pPr>
          </w:p>
        </w:tc>
        <w:tc>
          <w:tcPr>
            <w:tcW w:w="2023" w:type="dxa"/>
            <w:vAlign w:val="center"/>
          </w:tcPr>
          <w:p w:rsidR="00511D8A" w:rsidRPr="00625BB4" w:rsidRDefault="00511D8A" w:rsidP="00F3052C">
            <w:pPr>
              <w:jc w:val="center"/>
              <w:rPr>
                <w:b/>
                <w:szCs w:val="28"/>
                <w:lang w:val="uk-UA"/>
              </w:rPr>
            </w:pPr>
            <w:r w:rsidRPr="00625BB4">
              <w:rPr>
                <w:b/>
                <w:szCs w:val="28"/>
                <w:lang w:val="uk-UA"/>
              </w:rPr>
              <w:t>денна форма навчання</w:t>
            </w:r>
          </w:p>
        </w:tc>
        <w:tc>
          <w:tcPr>
            <w:tcW w:w="1938" w:type="dxa"/>
            <w:gridSpan w:val="2"/>
            <w:vAlign w:val="center"/>
          </w:tcPr>
          <w:p w:rsidR="00511D8A" w:rsidRDefault="00511D8A" w:rsidP="00F3052C">
            <w:pPr>
              <w:jc w:val="center"/>
              <w:rPr>
                <w:i/>
                <w:szCs w:val="28"/>
                <w:lang w:val="uk-UA"/>
              </w:rPr>
            </w:pPr>
            <w:r>
              <w:rPr>
                <w:i/>
                <w:szCs w:val="28"/>
                <w:lang w:val="uk-UA"/>
              </w:rPr>
              <w:t>заочна форма навчання</w:t>
            </w:r>
          </w:p>
        </w:tc>
      </w:tr>
      <w:tr w:rsidR="00511D8A" w:rsidTr="00F3052C">
        <w:trPr>
          <w:trHeight w:val="409"/>
        </w:trPr>
        <w:tc>
          <w:tcPr>
            <w:tcW w:w="2896" w:type="dxa"/>
            <w:vAlign w:val="center"/>
          </w:tcPr>
          <w:p w:rsidR="00511D8A" w:rsidRDefault="00023361" w:rsidP="00F3052C">
            <w:pPr>
              <w:rPr>
                <w:szCs w:val="28"/>
                <w:lang w:val="uk-UA"/>
              </w:rPr>
            </w:pPr>
            <w:r>
              <w:rPr>
                <w:szCs w:val="28"/>
                <w:lang w:val="uk-UA"/>
              </w:rPr>
              <w:t>Кількість кредитів,  – 4</w:t>
            </w:r>
          </w:p>
        </w:tc>
        <w:tc>
          <w:tcPr>
            <w:tcW w:w="2499" w:type="dxa"/>
            <w:vAlign w:val="center"/>
          </w:tcPr>
          <w:p w:rsidR="00511D8A" w:rsidRDefault="00511D8A" w:rsidP="00F3052C">
            <w:pPr>
              <w:pBdr>
                <w:bottom w:val="single" w:sz="12" w:space="1" w:color="auto"/>
              </w:pBdr>
              <w:jc w:val="center"/>
              <w:rPr>
                <w:szCs w:val="28"/>
                <w:lang w:val="uk-UA"/>
              </w:rPr>
            </w:pPr>
            <w:r>
              <w:rPr>
                <w:szCs w:val="28"/>
                <w:lang w:val="uk-UA"/>
              </w:rPr>
              <w:t>Галузь знань</w:t>
            </w:r>
          </w:p>
          <w:p w:rsidR="00511D8A" w:rsidRPr="00511D8A" w:rsidRDefault="00511D8A" w:rsidP="00F3052C">
            <w:pPr>
              <w:pBdr>
                <w:bottom w:val="single" w:sz="12" w:space="1" w:color="auto"/>
              </w:pBdr>
              <w:jc w:val="center"/>
              <w:rPr>
                <w:szCs w:val="28"/>
                <w:lang w:val="uk-UA"/>
              </w:rPr>
            </w:pPr>
            <w:r w:rsidRPr="00511D8A">
              <w:rPr>
                <w:szCs w:val="28"/>
                <w:lang w:val="uk-UA"/>
              </w:rPr>
              <w:t>Міжнародне право</w:t>
            </w:r>
          </w:p>
          <w:p w:rsidR="00511D8A" w:rsidRDefault="00511D8A" w:rsidP="00F3052C">
            <w:pPr>
              <w:jc w:val="center"/>
              <w:rPr>
                <w:szCs w:val="28"/>
                <w:vertAlign w:val="superscript"/>
                <w:lang w:val="uk-UA"/>
              </w:rPr>
            </w:pPr>
          </w:p>
        </w:tc>
        <w:tc>
          <w:tcPr>
            <w:tcW w:w="3961" w:type="dxa"/>
            <w:gridSpan w:val="3"/>
            <w:vAlign w:val="center"/>
          </w:tcPr>
          <w:p w:rsidR="00511D8A" w:rsidRDefault="00511D8A" w:rsidP="00F3052C">
            <w:pPr>
              <w:jc w:val="center"/>
              <w:rPr>
                <w:szCs w:val="28"/>
                <w:lang w:val="uk-UA"/>
              </w:rPr>
            </w:pPr>
            <w:r>
              <w:rPr>
                <w:szCs w:val="28"/>
                <w:lang w:val="uk-UA"/>
              </w:rPr>
              <w:t>за вибором студента</w:t>
            </w:r>
          </w:p>
          <w:p w:rsidR="00511D8A" w:rsidRDefault="00511D8A" w:rsidP="00F3052C">
            <w:pPr>
              <w:jc w:val="center"/>
              <w:rPr>
                <w:i/>
                <w:szCs w:val="28"/>
                <w:lang w:val="uk-UA"/>
              </w:rPr>
            </w:pPr>
          </w:p>
        </w:tc>
      </w:tr>
      <w:tr w:rsidR="00511D8A" w:rsidRPr="00023361" w:rsidTr="00F3052C">
        <w:trPr>
          <w:cantSplit/>
          <w:trHeight w:val="170"/>
        </w:trPr>
        <w:tc>
          <w:tcPr>
            <w:tcW w:w="2896" w:type="dxa"/>
            <w:vAlign w:val="center"/>
          </w:tcPr>
          <w:p w:rsidR="00511D8A" w:rsidRDefault="00511D8A" w:rsidP="00F3052C">
            <w:pPr>
              <w:rPr>
                <w:szCs w:val="28"/>
                <w:lang w:val="uk-UA"/>
              </w:rPr>
            </w:pPr>
            <w:r>
              <w:rPr>
                <w:szCs w:val="28"/>
                <w:lang w:val="uk-UA"/>
              </w:rPr>
              <w:t>Модулів – 2</w:t>
            </w:r>
          </w:p>
        </w:tc>
        <w:tc>
          <w:tcPr>
            <w:tcW w:w="2499" w:type="dxa"/>
            <w:vAlign w:val="center"/>
          </w:tcPr>
          <w:p w:rsidR="00511D8A" w:rsidRDefault="00511D8A" w:rsidP="00F3052C">
            <w:pPr>
              <w:pBdr>
                <w:bottom w:val="single" w:sz="12" w:space="1" w:color="auto"/>
              </w:pBdr>
              <w:jc w:val="center"/>
              <w:rPr>
                <w:szCs w:val="28"/>
                <w:lang w:val="uk-UA"/>
              </w:rPr>
            </w:pPr>
            <w:r>
              <w:rPr>
                <w:szCs w:val="28"/>
                <w:lang w:val="uk-UA"/>
              </w:rPr>
              <w:t>Напрям</w:t>
            </w:r>
          </w:p>
          <w:p w:rsidR="00F3052C" w:rsidRPr="00346926" w:rsidRDefault="00023361" w:rsidP="00F3052C">
            <w:pPr>
              <w:pBdr>
                <w:bottom w:val="single" w:sz="12" w:space="1" w:color="auto"/>
              </w:pBdr>
              <w:jc w:val="center"/>
              <w:rPr>
                <w:lang w:val="uk-UA"/>
              </w:rPr>
            </w:pPr>
            <w:r>
              <w:rPr>
                <w:rStyle w:val="apple-style-span"/>
                <w:color w:val="333333"/>
                <w:lang w:val="uk-UA"/>
              </w:rPr>
              <w:t xml:space="preserve">03.02. </w:t>
            </w:r>
            <w:r w:rsidR="00F3052C" w:rsidRPr="00346926">
              <w:rPr>
                <w:rStyle w:val="apple-style-span"/>
                <w:color w:val="333333"/>
                <w:lang w:val="uk-UA"/>
              </w:rPr>
              <w:t xml:space="preserve">Міжнародні </w:t>
            </w:r>
            <w:r w:rsidR="00F3052C">
              <w:rPr>
                <w:rStyle w:val="apple-style-span"/>
                <w:color w:val="333333"/>
                <w:lang w:val="uk-UA"/>
              </w:rPr>
              <w:t>в</w:t>
            </w:r>
            <w:r w:rsidR="00F3052C" w:rsidRPr="00346926">
              <w:rPr>
                <w:rStyle w:val="apple-style-span"/>
                <w:color w:val="333333"/>
                <w:lang w:val="uk-UA"/>
              </w:rPr>
              <w:t>ідносини</w:t>
            </w:r>
          </w:p>
          <w:p w:rsidR="00511D8A" w:rsidRDefault="00511D8A" w:rsidP="00F3052C">
            <w:pPr>
              <w:jc w:val="center"/>
              <w:rPr>
                <w:szCs w:val="28"/>
                <w:lang w:val="uk-UA"/>
              </w:rPr>
            </w:pPr>
          </w:p>
        </w:tc>
        <w:tc>
          <w:tcPr>
            <w:tcW w:w="3961" w:type="dxa"/>
            <w:gridSpan w:val="3"/>
            <w:vAlign w:val="center"/>
          </w:tcPr>
          <w:p w:rsidR="00511D8A" w:rsidRDefault="00511D8A" w:rsidP="00F3052C">
            <w:pPr>
              <w:jc w:val="center"/>
              <w:rPr>
                <w:i/>
                <w:szCs w:val="28"/>
                <w:lang w:val="uk-UA"/>
              </w:rPr>
            </w:pPr>
            <w:r>
              <w:rPr>
                <w:i/>
                <w:szCs w:val="28"/>
                <w:lang w:val="uk-UA"/>
              </w:rPr>
              <w:t>Рік підготовки:</w:t>
            </w:r>
          </w:p>
        </w:tc>
      </w:tr>
      <w:tr w:rsidR="00511D8A" w:rsidRPr="00023361" w:rsidTr="00F3052C">
        <w:trPr>
          <w:cantSplit/>
          <w:trHeight w:val="207"/>
        </w:trPr>
        <w:tc>
          <w:tcPr>
            <w:tcW w:w="2896" w:type="dxa"/>
            <w:vAlign w:val="center"/>
          </w:tcPr>
          <w:p w:rsidR="00511D8A" w:rsidRDefault="00511D8A" w:rsidP="00DD248F">
            <w:pPr>
              <w:rPr>
                <w:szCs w:val="28"/>
                <w:lang w:val="uk-UA"/>
              </w:rPr>
            </w:pPr>
            <w:r>
              <w:rPr>
                <w:szCs w:val="28"/>
                <w:lang w:val="uk-UA"/>
              </w:rPr>
              <w:t>Змістових модулів – 2</w:t>
            </w:r>
          </w:p>
        </w:tc>
        <w:tc>
          <w:tcPr>
            <w:tcW w:w="2499" w:type="dxa"/>
            <w:vMerge w:val="restart"/>
            <w:vAlign w:val="center"/>
          </w:tcPr>
          <w:p w:rsidR="00023361" w:rsidRDefault="00511D8A" w:rsidP="00F3052C">
            <w:pPr>
              <w:jc w:val="center"/>
              <w:rPr>
                <w:szCs w:val="28"/>
                <w:lang w:val="uk-UA"/>
              </w:rPr>
            </w:pPr>
            <w:r>
              <w:rPr>
                <w:szCs w:val="28"/>
                <w:lang w:val="uk-UA"/>
              </w:rPr>
              <w:t xml:space="preserve">Спеціальність </w:t>
            </w:r>
          </w:p>
          <w:p w:rsidR="00511D8A" w:rsidRDefault="00023361" w:rsidP="00F3052C">
            <w:pPr>
              <w:jc w:val="center"/>
              <w:rPr>
                <w:szCs w:val="28"/>
                <w:lang w:val="uk-UA"/>
              </w:rPr>
            </w:pPr>
            <w:r>
              <w:rPr>
                <w:lang w:val="uk-UA"/>
              </w:rPr>
              <w:t>8.03020201</w:t>
            </w:r>
            <w:r>
              <w:rPr>
                <w:szCs w:val="28"/>
                <w:lang w:val="uk-UA"/>
              </w:rPr>
              <w:t xml:space="preserve"> </w:t>
            </w:r>
            <w:r w:rsidR="00511D8A">
              <w:rPr>
                <w:szCs w:val="28"/>
                <w:lang w:val="uk-UA"/>
              </w:rPr>
              <w:t>(професійне спрямування)</w:t>
            </w:r>
          </w:p>
          <w:p w:rsidR="00023361" w:rsidRDefault="00023361" w:rsidP="00F3052C">
            <w:pPr>
              <w:jc w:val="center"/>
              <w:rPr>
                <w:szCs w:val="28"/>
                <w:lang w:val="uk-UA"/>
              </w:rPr>
            </w:pPr>
          </w:p>
          <w:p w:rsidR="00511D8A" w:rsidRDefault="00C10937" w:rsidP="00023361">
            <w:pPr>
              <w:jc w:val="center"/>
              <w:rPr>
                <w:szCs w:val="28"/>
                <w:lang w:val="uk-UA"/>
              </w:rPr>
            </w:pPr>
            <w:r>
              <w:rPr>
                <w:szCs w:val="28"/>
                <w:lang w:val="uk-UA"/>
              </w:rPr>
              <w:t xml:space="preserve">Міжнародне право, </w:t>
            </w:r>
          </w:p>
        </w:tc>
        <w:tc>
          <w:tcPr>
            <w:tcW w:w="2137" w:type="dxa"/>
            <w:gridSpan w:val="2"/>
            <w:vAlign w:val="center"/>
          </w:tcPr>
          <w:p w:rsidR="00511D8A" w:rsidRDefault="00987412" w:rsidP="00F3052C">
            <w:pPr>
              <w:jc w:val="center"/>
              <w:rPr>
                <w:szCs w:val="28"/>
                <w:lang w:val="uk-UA"/>
              </w:rPr>
            </w:pPr>
            <w:r w:rsidRPr="00023361">
              <w:rPr>
                <w:szCs w:val="28"/>
                <w:lang w:val="uk-UA"/>
              </w:rPr>
              <w:t>201</w:t>
            </w:r>
            <w:r w:rsidR="00023361">
              <w:rPr>
                <w:szCs w:val="28"/>
                <w:lang w:val="uk-UA"/>
              </w:rPr>
              <w:t>5</w:t>
            </w:r>
            <w:r w:rsidR="00511D8A">
              <w:rPr>
                <w:szCs w:val="28"/>
                <w:lang w:val="uk-UA"/>
              </w:rPr>
              <w:t>-й</w:t>
            </w:r>
          </w:p>
        </w:tc>
        <w:tc>
          <w:tcPr>
            <w:tcW w:w="1824" w:type="dxa"/>
            <w:vAlign w:val="center"/>
          </w:tcPr>
          <w:p w:rsidR="00511D8A" w:rsidRDefault="00987412" w:rsidP="00F3052C">
            <w:pPr>
              <w:jc w:val="center"/>
              <w:rPr>
                <w:szCs w:val="28"/>
                <w:lang w:val="uk-UA"/>
              </w:rPr>
            </w:pPr>
            <w:r w:rsidRPr="00023361">
              <w:rPr>
                <w:szCs w:val="28"/>
                <w:lang w:val="uk-UA"/>
              </w:rPr>
              <w:t>201</w:t>
            </w:r>
            <w:r w:rsidR="00023361">
              <w:rPr>
                <w:szCs w:val="28"/>
                <w:lang w:val="uk-UA"/>
              </w:rPr>
              <w:t>5</w:t>
            </w:r>
            <w:r w:rsidR="00511D8A">
              <w:rPr>
                <w:szCs w:val="28"/>
                <w:lang w:val="uk-UA"/>
              </w:rPr>
              <w:t>-й</w:t>
            </w:r>
          </w:p>
        </w:tc>
      </w:tr>
      <w:tr w:rsidR="00511D8A" w:rsidTr="00F3052C">
        <w:trPr>
          <w:cantSplit/>
          <w:trHeight w:val="232"/>
        </w:trPr>
        <w:tc>
          <w:tcPr>
            <w:tcW w:w="2896" w:type="dxa"/>
            <w:vAlign w:val="center"/>
          </w:tcPr>
          <w:p w:rsidR="00511D8A" w:rsidRDefault="00511D8A" w:rsidP="00F3052C">
            <w:pPr>
              <w:rPr>
                <w:szCs w:val="28"/>
                <w:lang w:val="uk-UA"/>
              </w:rPr>
            </w:pPr>
            <w:r>
              <w:rPr>
                <w:szCs w:val="28"/>
                <w:lang w:val="uk-UA"/>
              </w:rPr>
              <w:t>Курсова робота</w:t>
            </w:r>
          </w:p>
        </w:tc>
        <w:tc>
          <w:tcPr>
            <w:tcW w:w="2499" w:type="dxa"/>
            <w:vMerge/>
            <w:vAlign w:val="center"/>
          </w:tcPr>
          <w:p w:rsidR="00511D8A" w:rsidRDefault="00511D8A" w:rsidP="00F3052C">
            <w:pPr>
              <w:jc w:val="center"/>
              <w:rPr>
                <w:szCs w:val="28"/>
                <w:lang w:val="uk-UA"/>
              </w:rPr>
            </w:pPr>
          </w:p>
        </w:tc>
        <w:tc>
          <w:tcPr>
            <w:tcW w:w="3961" w:type="dxa"/>
            <w:gridSpan w:val="3"/>
            <w:vAlign w:val="center"/>
          </w:tcPr>
          <w:p w:rsidR="00511D8A" w:rsidRDefault="00511D8A" w:rsidP="00F3052C">
            <w:pPr>
              <w:jc w:val="center"/>
              <w:rPr>
                <w:i/>
                <w:szCs w:val="28"/>
                <w:lang w:val="uk-UA"/>
              </w:rPr>
            </w:pPr>
            <w:r>
              <w:rPr>
                <w:i/>
                <w:szCs w:val="28"/>
                <w:lang w:val="uk-UA"/>
              </w:rPr>
              <w:t>Семестр</w:t>
            </w:r>
          </w:p>
        </w:tc>
      </w:tr>
      <w:tr w:rsidR="00511D8A" w:rsidTr="00F3052C">
        <w:trPr>
          <w:cantSplit/>
          <w:trHeight w:val="323"/>
        </w:trPr>
        <w:tc>
          <w:tcPr>
            <w:tcW w:w="2896" w:type="dxa"/>
            <w:vMerge w:val="restart"/>
            <w:vAlign w:val="center"/>
          </w:tcPr>
          <w:p w:rsidR="00511D8A" w:rsidRDefault="00EA6669" w:rsidP="00987412">
            <w:pPr>
              <w:rPr>
                <w:szCs w:val="28"/>
                <w:lang w:val="uk-UA"/>
              </w:rPr>
            </w:pPr>
            <w:r>
              <w:rPr>
                <w:szCs w:val="28"/>
                <w:lang w:val="uk-UA"/>
              </w:rPr>
              <w:t>Загальна кількість годин -</w:t>
            </w:r>
            <w:r w:rsidR="00023361">
              <w:rPr>
                <w:szCs w:val="28"/>
                <w:lang w:val="uk-UA"/>
              </w:rPr>
              <w:t>120</w:t>
            </w:r>
            <w:r w:rsidR="00511D8A">
              <w:rPr>
                <w:szCs w:val="28"/>
                <w:lang w:val="uk-UA"/>
              </w:rPr>
              <w:t xml:space="preserve"> </w:t>
            </w:r>
          </w:p>
        </w:tc>
        <w:tc>
          <w:tcPr>
            <w:tcW w:w="2499" w:type="dxa"/>
            <w:vMerge/>
            <w:vAlign w:val="center"/>
          </w:tcPr>
          <w:p w:rsidR="00511D8A" w:rsidRDefault="00511D8A" w:rsidP="00F3052C">
            <w:pPr>
              <w:jc w:val="center"/>
              <w:rPr>
                <w:szCs w:val="28"/>
                <w:lang w:val="uk-UA"/>
              </w:rPr>
            </w:pPr>
          </w:p>
        </w:tc>
        <w:tc>
          <w:tcPr>
            <w:tcW w:w="2137" w:type="dxa"/>
            <w:gridSpan w:val="2"/>
            <w:vAlign w:val="center"/>
          </w:tcPr>
          <w:p w:rsidR="00511D8A" w:rsidRDefault="002E2073" w:rsidP="00F3052C">
            <w:pPr>
              <w:jc w:val="center"/>
              <w:rPr>
                <w:szCs w:val="28"/>
                <w:lang w:val="uk-UA"/>
              </w:rPr>
            </w:pPr>
            <w:r>
              <w:rPr>
                <w:szCs w:val="28"/>
                <w:lang w:val="en-US"/>
              </w:rPr>
              <w:t>10</w:t>
            </w:r>
            <w:r w:rsidR="00511D8A">
              <w:rPr>
                <w:szCs w:val="28"/>
                <w:lang w:val="uk-UA"/>
              </w:rPr>
              <w:t>-й</w:t>
            </w:r>
          </w:p>
        </w:tc>
        <w:tc>
          <w:tcPr>
            <w:tcW w:w="1824" w:type="dxa"/>
            <w:vAlign w:val="center"/>
          </w:tcPr>
          <w:p w:rsidR="00511D8A" w:rsidRDefault="00511D8A" w:rsidP="00F3052C">
            <w:pPr>
              <w:jc w:val="center"/>
              <w:rPr>
                <w:szCs w:val="28"/>
                <w:lang w:val="uk-UA"/>
              </w:rPr>
            </w:pPr>
          </w:p>
        </w:tc>
      </w:tr>
      <w:tr w:rsidR="00511D8A" w:rsidTr="00F3052C">
        <w:trPr>
          <w:cantSplit/>
          <w:trHeight w:val="322"/>
        </w:trPr>
        <w:tc>
          <w:tcPr>
            <w:tcW w:w="2896" w:type="dxa"/>
            <w:vMerge/>
            <w:vAlign w:val="center"/>
          </w:tcPr>
          <w:p w:rsidR="00511D8A" w:rsidRDefault="00511D8A" w:rsidP="00F3052C">
            <w:pPr>
              <w:rPr>
                <w:szCs w:val="28"/>
                <w:lang w:val="uk-UA"/>
              </w:rPr>
            </w:pPr>
          </w:p>
        </w:tc>
        <w:tc>
          <w:tcPr>
            <w:tcW w:w="2499" w:type="dxa"/>
            <w:vMerge/>
            <w:vAlign w:val="center"/>
          </w:tcPr>
          <w:p w:rsidR="00511D8A" w:rsidRDefault="00511D8A" w:rsidP="00F3052C">
            <w:pPr>
              <w:jc w:val="center"/>
              <w:rPr>
                <w:szCs w:val="28"/>
                <w:lang w:val="uk-UA"/>
              </w:rPr>
            </w:pPr>
          </w:p>
        </w:tc>
        <w:tc>
          <w:tcPr>
            <w:tcW w:w="3961" w:type="dxa"/>
            <w:gridSpan w:val="3"/>
            <w:vAlign w:val="center"/>
          </w:tcPr>
          <w:p w:rsidR="00511D8A" w:rsidRDefault="00511D8A" w:rsidP="00F3052C">
            <w:pPr>
              <w:jc w:val="center"/>
              <w:rPr>
                <w:i/>
                <w:szCs w:val="28"/>
                <w:lang w:val="uk-UA"/>
              </w:rPr>
            </w:pPr>
            <w:r>
              <w:rPr>
                <w:i/>
                <w:szCs w:val="28"/>
                <w:lang w:val="uk-UA"/>
              </w:rPr>
              <w:t>Лекції</w:t>
            </w:r>
          </w:p>
        </w:tc>
      </w:tr>
      <w:tr w:rsidR="00511D8A" w:rsidTr="00F3052C">
        <w:trPr>
          <w:cantSplit/>
          <w:trHeight w:val="320"/>
        </w:trPr>
        <w:tc>
          <w:tcPr>
            <w:tcW w:w="2896" w:type="dxa"/>
            <w:vMerge w:val="restart"/>
            <w:vAlign w:val="center"/>
          </w:tcPr>
          <w:p w:rsidR="00511D8A" w:rsidRDefault="00511D8A" w:rsidP="00F3052C">
            <w:pPr>
              <w:rPr>
                <w:szCs w:val="28"/>
                <w:lang w:val="uk-UA"/>
              </w:rPr>
            </w:pPr>
            <w:r>
              <w:rPr>
                <w:szCs w:val="28"/>
                <w:lang w:val="uk-UA"/>
              </w:rPr>
              <w:t>Тижневих годин для денної форми навчання:</w:t>
            </w:r>
          </w:p>
          <w:p w:rsidR="00511D8A" w:rsidRDefault="00023361" w:rsidP="00F3052C">
            <w:pPr>
              <w:rPr>
                <w:szCs w:val="28"/>
                <w:lang w:val="uk-UA"/>
              </w:rPr>
            </w:pPr>
            <w:r>
              <w:rPr>
                <w:szCs w:val="28"/>
                <w:lang w:val="uk-UA"/>
              </w:rPr>
              <w:t>аудиторних – 2</w:t>
            </w:r>
          </w:p>
          <w:p w:rsidR="00511D8A" w:rsidRPr="00023361" w:rsidRDefault="00511D8A" w:rsidP="00F3052C">
            <w:pPr>
              <w:rPr>
                <w:szCs w:val="28"/>
                <w:lang w:val="uk-UA"/>
              </w:rPr>
            </w:pPr>
            <w:r>
              <w:rPr>
                <w:szCs w:val="28"/>
                <w:lang w:val="uk-UA"/>
              </w:rPr>
              <w:t xml:space="preserve">самостійної роботи студента </w:t>
            </w:r>
            <w:r w:rsidR="00023361">
              <w:rPr>
                <w:szCs w:val="28"/>
                <w:lang w:val="uk-UA"/>
              </w:rPr>
              <w:t>–</w:t>
            </w:r>
            <w:r>
              <w:rPr>
                <w:szCs w:val="28"/>
                <w:lang w:val="uk-UA"/>
              </w:rPr>
              <w:t xml:space="preserve"> </w:t>
            </w:r>
            <w:r w:rsidR="00ED0030">
              <w:rPr>
                <w:szCs w:val="28"/>
              </w:rPr>
              <w:t>5</w:t>
            </w:r>
            <w:r w:rsidR="00023361">
              <w:rPr>
                <w:szCs w:val="28"/>
                <w:lang w:val="uk-UA"/>
              </w:rPr>
              <w:t>,5</w:t>
            </w:r>
          </w:p>
        </w:tc>
        <w:tc>
          <w:tcPr>
            <w:tcW w:w="2499" w:type="dxa"/>
            <w:vMerge w:val="restart"/>
            <w:vAlign w:val="center"/>
          </w:tcPr>
          <w:p w:rsidR="00511D8A" w:rsidRDefault="00511D8A" w:rsidP="00F3052C">
            <w:pPr>
              <w:jc w:val="center"/>
              <w:rPr>
                <w:szCs w:val="28"/>
                <w:lang w:val="uk-UA"/>
              </w:rPr>
            </w:pPr>
            <w:r>
              <w:rPr>
                <w:szCs w:val="28"/>
                <w:lang w:val="uk-UA"/>
              </w:rPr>
              <w:t>Освітньо-кваліфікаційний рівень:</w:t>
            </w:r>
            <w:r w:rsidR="00C10937">
              <w:rPr>
                <w:szCs w:val="28"/>
                <w:lang w:val="uk-UA"/>
              </w:rPr>
              <w:t xml:space="preserve"> магістр</w:t>
            </w:r>
          </w:p>
          <w:p w:rsidR="00511D8A" w:rsidRDefault="00511D8A" w:rsidP="00F3052C">
            <w:pPr>
              <w:jc w:val="center"/>
              <w:rPr>
                <w:szCs w:val="28"/>
                <w:lang w:val="uk-UA"/>
              </w:rPr>
            </w:pPr>
          </w:p>
        </w:tc>
        <w:tc>
          <w:tcPr>
            <w:tcW w:w="2137" w:type="dxa"/>
            <w:gridSpan w:val="2"/>
            <w:vAlign w:val="center"/>
          </w:tcPr>
          <w:p w:rsidR="00511D8A" w:rsidRDefault="00023361" w:rsidP="00F3052C">
            <w:pPr>
              <w:jc w:val="center"/>
              <w:rPr>
                <w:szCs w:val="28"/>
                <w:lang w:val="uk-UA"/>
              </w:rPr>
            </w:pPr>
            <w:r>
              <w:rPr>
                <w:szCs w:val="28"/>
                <w:lang w:val="uk-UA"/>
              </w:rPr>
              <w:t>16</w:t>
            </w:r>
            <w:r w:rsidR="00511D8A">
              <w:rPr>
                <w:szCs w:val="28"/>
                <w:lang w:val="uk-UA"/>
              </w:rPr>
              <w:t xml:space="preserve"> год.</w:t>
            </w:r>
          </w:p>
        </w:tc>
        <w:tc>
          <w:tcPr>
            <w:tcW w:w="1824" w:type="dxa"/>
            <w:vAlign w:val="center"/>
          </w:tcPr>
          <w:p w:rsidR="00511D8A" w:rsidRDefault="00511D8A" w:rsidP="00023361">
            <w:pPr>
              <w:jc w:val="center"/>
              <w:rPr>
                <w:szCs w:val="28"/>
                <w:lang w:val="uk-UA"/>
              </w:rPr>
            </w:pPr>
            <w:r>
              <w:rPr>
                <w:szCs w:val="28"/>
                <w:lang w:val="uk-UA"/>
              </w:rPr>
              <w:t xml:space="preserve"> </w:t>
            </w:r>
          </w:p>
        </w:tc>
      </w:tr>
      <w:tr w:rsidR="00511D8A" w:rsidTr="00F3052C">
        <w:trPr>
          <w:cantSplit/>
          <w:trHeight w:val="320"/>
        </w:trPr>
        <w:tc>
          <w:tcPr>
            <w:tcW w:w="2896" w:type="dxa"/>
            <w:vMerge/>
            <w:vAlign w:val="center"/>
          </w:tcPr>
          <w:p w:rsidR="00511D8A" w:rsidRDefault="00511D8A" w:rsidP="00F3052C">
            <w:pPr>
              <w:rPr>
                <w:szCs w:val="28"/>
                <w:lang w:val="uk-UA"/>
              </w:rPr>
            </w:pPr>
          </w:p>
        </w:tc>
        <w:tc>
          <w:tcPr>
            <w:tcW w:w="2499" w:type="dxa"/>
            <w:vMerge/>
            <w:vAlign w:val="center"/>
          </w:tcPr>
          <w:p w:rsidR="00511D8A" w:rsidRDefault="00511D8A" w:rsidP="00F3052C">
            <w:pPr>
              <w:jc w:val="center"/>
              <w:rPr>
                <w:szCs w:val="28"/>
                <w:lang w:val="uk-UA"/>
              </w:rPr>
            </w:pPr>
          </w:p>
        </w:tc>
        <w:tc>
          <w:tcPr>
            <w:tcW w:w="3961" w:type="dxa"/>
            <w:gridSpan w:val="3"/>
            <w:vAlign w:val="center"/>
          </w:tcPr>
          <w:p w:rsidR="00511D8A" w:rsidRDefault="00511D8A" w:rsidP="00F3052C">
            <w:pPr>
              <w:jc w:val="center"/>
              <w:rPr>
                <w:i/>
                <w:szCs w:val="28"/>
                <w:lang w:val="uk-UA"/>
              </w:rPr>
            </w:pPr>
            <w:r>
              <w:rPr>
                <w:i/>
                <w:szCs w:val="28"/>
                <w:lang w:val="uk-UA"/>
              </w:rPr>
              <w:t>Практичні, семінарські</w:t>
            </w:r>
          </w:p>
        </w:tc>
      </w:tr>
      <w:tr w:rsidR="00511D8A" w:rsidTr="00F3052C">
        <w:trPr>
          <w:cantSplit/>
          <w:trHeight w:val="320"/>
        </w:trPr>
        <w:tc>
          <w:tcPr>
            <w:tcW w:w="2896" w:type="dxa"/>
            <w:vMerge/>
            <w:vAlign w:val="center"/>
          </w:tcPr>
          <w:p w:rsidR="00511D8A" w:rsidRDefault="00511D8A" w:rsidP="00F3052C">
            <w:pPr>
              <w:rPr>
                <w:szCs w:val="28"/>
                <w:lang w:val="uk-UA"/>
              </w:rPr>
            </w:pPr>
          </w:p>
        </w:tc>
        <w:tc>
          <w:tcPr>
            <w:tcW w:w="2499" w:type="dxa"/>
            <w:vMerge/>
            <w:vAlign w:val="center"/>
          </w:tcPr>
          <w:p w:rsidR="00511D8A" w:rsidRDefault="00511D8A" w:rsidP="00F3052C">
            <w:pPr>
              <w:jc w:val="center"/>
              <w:rPr>
                <w:szCs w:val="28"/>
                <w:lang w:val="uk-UA"/>
              </w:rPr>
            </w:pPr>
          </w:p>
        </w:tc>
        <w:tc>
          <w:tcPr>
            <w:tcW w:w="2137" w:type="dxa"/>
            <w:gridSpan w:val="2"/>
            <w:vAlign w:val="center"/>
          </w:tcPr>
          <w:p w:rsidR="00511D8A" w:rsidRDefault="002E2073" w:rsidP="00F3052C">
            <w:pPr>
              <w:jc w:val="center"/>
              <w:rPr>
                <w:i/>
                <w:szCs w:val="28"/>
                <w:lang w:val="uk-UA"/>
              </w:rPr>
            </w:pPr>
            <w:r>
              <w:rPr>
                <w:szCs w:val="28"/>
                <w:lang w:val="en-US"/>
              </w:rPr>
              <w:t>1</w:t>
            </w:r>
            <w:r w:rsidR="00023361">
              <w:rPr>
                <w:szCs w:val="28"/>
                <w:lang w:val="uk-UA"/>
              </w:rPr>
              <w:t>6</w:t>
            </w:r>
            <w:r w:rsidR="00511D8A">
              <w:rPr>
                <w:szCs w:val="28"/>
                <w:lang w:val="uk-UA"/>
              </w:rPr>
              <w:t xml:space="preserve"> год.</w:t>
            </w:r>
          </w:p>
        </w:tc>
        <w:tc>
          <w:tcPr>
            <w:tcW w:w="1824" w:type="dxa"/>
            <w:vAlign w:val="center"/>
          </w:tcPr>
          <w:p w:rsidR="00511D8A" w:rsidRDefault="00511D8A" w:rsidP="00F3052C">
            <w:pPr>
              <w:jc w:val="center"/>
              <w:rPr>
                <w:szCs w:val="28"/>
                <w:lang w:val="uk-UA"/>
              </w:rPr>
            </w:pPr>
          </w:p>
        </w:tc>
      </w:tr>
      <w:tr w:rsidR="00511D8A" w:rsidTr="00F3052C">
        <w:trPr>
          <w:cantSplit/>
          <w:trHeight w:val="138"/>
        </w:trPr>
        <w:tc>
          <w:tcPr>
            <w:tcW w:w="2896" w:type="dxa"/>
            <w:vMerge/>
            <w:vAlign w:val="center"/>
          </w:tcPr>
          <w:p w:rsidR="00511D8A" w:rsidRDefault="00511D8A" w:rsidP="00F3052C">
            <w:pPr>
              <w:jc w:val="center"/>
              <w:rPr>
                <w:szCs w:val="28"/>
                <w:lang w:val="uk-UA"/>
              </w:rPr>
            </w:pPr>
          </w:p>
        </w:tc>
        <w:tc>
          <w:tcPr>
            <w:tcW w:w="2499" w:type="dxa"/>
            <w:vMerge/>
            <w:vAlign w:val="center"/>
          </w:tcPr>
          <w:p w:rsidR="00511D8A" w:rsidRDefault="00511D8A" w:rsidP="00F3052C">
            <w:pPr>
              <w:jc w:val="center"/>
              <w:rPr>
                <w:szCs w:val="28"/>
                <w:lang w:val="uk-UA"/>
              </w:rPr>
            </w:pPr>
          </w:p>
        </w:tc>
        <w:tc>
          <w:tcPr>
            <w:tcW w:w="3961" w:type="dxa"/>
            <w:gridSpan w:val="3"/>
            <w:vAlign w:val="center"/>
          </w:tcPr>
          <w:p w:rsidR="00511D8A" w:rsidRDefault="00511D8A" w:rsidP="00F3052C">
            <w:pPr>
              <w:jc w:val="center"/>
              <w:rPr>
                <w:i/>
                <w:szCs w:val="28"/>
                <w:lang w:val="uk-UA"/>
              </w:rPr>
            </w:pPr>
            <w:r>
              <w:rPr>
                <w:i/>
                <w:szCs w:val="28"/>
                <w:lang w:val="uk-UA"/>
              </w:rPr>
              <w:t>Лабораторні</w:t>
            </w:r>
          </w:p>
        </w:tc>
      </w:tr>
      <w:tr w:rsidR="00511D8A" w:rsidTr="00F3052C">
        <w:trPr>
          <w:cantSplit/>
          <w:trHeight w:val="138"/>
        </w:trPr>
        <w:tc>
          <w:tcPr>
            <w:tcW w:w="2896" w:type="dxa"/>
            <w:vMerge/>
            <w:vAlign w:val="center"/>
          </w:tcPr>
          <w:p w:rsidR="00511D8A" w:rsidRDefault="00511D8A" w:rsidP="00F3052C">
            <w:pPr>
              <w:jc w:val="center"/>
              <w:rPr>
                <w:szCs w:val="28"/>
                <w:lang w:val="uk-UA"/>
              </w:rPr>
            </w:pPr>
          </w:p>
        </w:tc>
        <w:tc>
          <w:tcPr>
            <w:tcW w:w="2499" w:type="dxa"/>
            <w:vMerge/>
            <w:vAlign w:val="center"/>
          </w:tcPr>
          <w:p w:rsidR="00511D8A" w:rsidRDefault="00511D8A" w:rsidP="00F3052C">
            <w:pPr>
              <w:jc w:val="center"/>
              <w:rPr>
                <w:szCs w:val="28"/>
                <w:lang w:val="uk-UA"/>
              </w:rPr>
            </w:pPr>
          </w:p>
        </w:tc>
        <w:tc>
          <w:tcPr>
            <w:tcW w:w="2137" w:type="dxa"/>
            <w:gridSpan w:val="2"/>
            <w:vAlign w:val="center"/>
          </w:tcPr>
          <w:p w:rsidR="00511D8A" w:rsidRDefault="002E2073" w:rsidP="00F3052C">
            <w:pPr>
              <w:jc w:val="center"/>
              <w:rPr>
                <w:i/>
                <w:szCs w:val="28"/>
                <w:lang w:val="uk-UA"/>
              </w:rPr>
            </w:pPr>
            <w:r>
              <w:rPr>
                <w:szCs w:val="28"/>
                <w:lang w:val="en-US"/>
              </w:rPr>
              <w:t>0</w:t>
            </w:r>
            <w:r w:rsidR="00511D8A">
              <w:rPr>
                <w:szCs w:val="28"/>
                <w:lang w:val="uk-UA"/>
              </w:rPr>
              <w:t xml:space="preserve"> год.</w:t>
            </w:r>
          </w:p>
        </w:tc>
        <w:tc>
          <w:tcPr>
            <w:tcW w:w="1824" w:type="dxa"/>
            <w:vAlign w:val="center"/>
          </w:tcPr>
          <w:p w:rsidR="00511D8A" w:rsidRDefault="00511D8A" w:rsidP="00F3052C">
            <w:pPr>
              <w:jc w:val="center"/>
              <w:rPr>
                <w:i/>
                <w:szCs w:val="28"/>
                <w:lang w:val="uk-UA"/>
              </w:rPr>
            </w:pPr>
          </w:p>
        </w:tc>
      </w:tr>
      <w:tr w:rsidR="00511D8A" w:rsidTr="00F3052C">
        <w:trPr>
          <w:cantSplit/>
          <w:trHeight w:val="138"/>
        </w:trPr>
        <w:tc>
          <w:tcPr>
            <w:tcW w:w="2896" w:type="dxa"/>
            <w:vMerge/>
            <w:vAlign w:val="center"/>
          </w:tcPr>
          <w:p w:rsidR="00511D8A" w:rsidRDefault="00511D8A" w:rsidP="00F3052C">
            <w:pPr>
              <w:jc w:val="center"/>
              <w:rPr>
                <w:szCs w:val="28"/>
                <w:lang w:val="uk-UA"/>
              </w:rPr>
            </w:pPr>
          </w:p>
        </w:tc>
        <w:tc>
          <w:tcPr>
            <w:tcW w:w="2499" w:type="dxa"/>
            <w:vMerge/>
            <w:vAlign w:val="center"/>
          </w:tcPr>
          <w:p w:rsidR="00511D8A" w:rsidRDefault="00511D8A" w:rsidP="00F3052C">
            <w:pPr>
              <w:jc w:val="center"/>
              <w:rPr>
                <w:szCs w:val="28"/>
                <w:lang w:val="uk-UA"/>
              </w:rPr>
            </w:pPr>
          </w:p>
        </w:tc>
        <w:tc>
          <w:tcPr>
            <w:tcW w:w="3961" w:type="dxa"/>
            <w:gridSpan w:val="3"/>
            <w:vAlign w:val="center"/>
          </w:tcPr>
          <w:p w:rsidR="00511D8A" w:rsidRDefault="00511D8A" w:rsidP="00F3052C">
            <w:pPr>
              <w:jc w:val="center"/>
              <w:rPr>
                <w:i/>
                <w:szCs w:val="28"/>
                <w:lang w:val="uk-UA"/>
              </w:rPr>
            </w:pPr>
            <w:r>
              <w:rPr>
                <w:i/>
                <w:szCs w:val="28"/>
                <w:lang w:val="uk-UA"/>
              </w:rPr>
              <w:t>Самостійна робота</w:t>
            </w:r>
          </w:p>
        </w:tc>
      </w:tr>
      <w:tr w:rsidR="00511D8A" w:rsidTr="00F3052C">
        <w:trPr>
          <w:cantSplit/>
          <w:trHeight w:val="138"/>
        </w:trPr>
        <w:tc>
          <w:tcPr>
            <w:tcW w:w="2896" w:type="dxa"/>
            <w:vMerge/>
            <w:vAlign w:val="center"/>
          </w:tcPr>
          <w:p w:rsidR="00511D8A" w:rsidRDefault="00511D8A" w:rsidP="00F3052C">
            <w:pPr>
              <w:jc w:val="center"/>
              <w:rPr>
                <w:szCs w:val="28"/>
                <w:lang w:val="uk-UA"/>
              </w:rPr>
            </w:pPr>
          </w:p>
        </w:tc>
        <w:tc>
          <w:tcPr>
            <w:tcW w:w="2499" w:type="dxa"/>
            <w:vMerge/>
            <w:vAlign w:val="center"/>
          </w:tcPr>
          <w:p w:rsidR="00511D8A" w:rsidRDefault="00511D8A" w:rsidP="00F3052C">
            <w:pPr>
              <w:jc w:val="center"/>
              <w:rPr>
                <w:szCs w:val="28"/>
                <w:lang w:val="uk-UA"/>
              </w:rPr>
            </w:pPr>
          </w:p>
        </w:tc>
        <w:tc>
          <w:tcPr>
            <w:tcW w:w="2137" w:type="dxa"/>
            <w:gridSpan w:val="2"/>
            <w:vAlign w:val="center"/>
          </w:tcPr>
          <w:p w:rsidR="00511D8A" w:rsidRDefault="00023361" w:rsidP="00F3052C">
            <w:pPr>
              <w:jc w:val="center"/>
              <w:rPr>
                <w:i/>
                <w:szCs w:val="28"/>
                <w:lang w:val="uk-UA"/>
              </w:rPr>
            </w:pPr>
            <w:r>
              <w:rPr>
                <w:szCs w:val="28"/>
                <w:lang w:val="uk-UA"/>
              </w:rPr>
              <w:t>88</w:t>
            </w:r>
            <w:r w:rsidR="00C10937">
              <w:rPr>
                <w:szCs w:val="28"/>
                <w:lang w:val="en-US"/>
              </w:rPr>
              <w:t xml:space="preserve"> </w:t>
            </w:r>
            <w:r w:rsidR="00511D8A">
              <w:rPr>
                <w:szCs w:val="28"/>
                <w:lang w:val="uk-UA"/>
              </w:rPr>
              <w:t>год.</w:t>
            </w:r>
          </w:p>
        </w:tc>
        <w:tc>
          <w:tcPr>
            <w:tcW w:w="1824" w:type="dxa"/>
            <w:vAlign w:val="center"/>
          </w:tcPr>
          <w:p w:rsidR="00511D8A" w:rsidRDefault="00511D8A" w:rsidP="00F3052C">
            <w:pPr>
              <w:jc w:val="center"/>
              <w:rPr>
                <w:szCs w:val="28"/>
                <w:lang w:val="uk-UA"/>
              </w:rPr>
            </w:pPr>
          </w:p>
        </w:tc>
      </w:tr>
      <w:tr w:rsidR="00511D8A" w:rsidTr="00F3052C">
        <w:trPr>
          <w:cantSplit/>
          <w:trHeight w:val="138"/>
        </w:trPr>
        <w:tc>
          <w:tcPr>
            <w:tcW w:w="2896" w:type="dxa"/>
            <w:vMerge/>
            <w:vAlign w:val="center"/>
          </w:tcPr>
          <w:p w:rsidR="00511D8A" w:rsidRDefault="00511D8A" w:rsidP="00F3052C">
            <w:pPr>
              <w:jc w:val="center"/>
              <w:rPr>
                <w:szCs w:val="28"/>
                <w:lang w:val="uk-UA"/>
              </w:rPr>
            </w:pPr>
          </w:p>
        </w:tc>
        <w:tc>
          <w:tcPr>
            <w:tcW w:w="2499" w:type="dxa"/>
            <w:vMerge/>
            <w:vAlign w:val="center"/>
          </w:tcPr>
          <w:p w:rsidR="00511D8A" w:rsidRDefault="00511D8A" w:rsidP="00F3052C">
            <w:pPr>
              <w:jc w:val="center"/>
              <w:rPr>
                <w:szCs w:val="28"/>
                <w:lang w:val="uk-UA"/>
              </w:rPr>
            </w:pPr>
          </w:p>
        </w:tc>
        <w:tc>
          <w:tcPr>
            <w:tcW w:w="3961" w:type="dxa"/>
            <w:gridSpan w:val="3"/>
            <w:vAlign w:val="center"/>
          </w:tcPr>
          <w:p w:rsidR="00511D8A" w:rsidRDefault="00511D8A" w:rsidP="00F3052C">
            <w:pPr>
              <w:jc w:val="center"/>
              <w:rPr>
                <w:i/>
                <w:szCs w:val="28"/>
                <w:lang w:val="uk-UA"/>
              </w:rPr>
            </w:pPr>
            <w:r>
              <w:rPr>
                <w:szCs w:val="28"/>
                <w:lang w:val="uk-UA"/>
              </w:rPr>
              <w:t xml:space="preserve">ІНДЗ: </w:t>
            </w:r>
          </w:p>
        </w:tc>
      </w:tr>
      <w:tr w:rsidR="00511D8A" w:rsidTr="00F3052C">
        <w:trPr>
          <w:cantSplit/>
          <w:trHeight w:val="138"/>
        </w:trPr>
        <w:tc>
          <w:tcPr>
            <w:tcW w:w="2896" w:type="dxa"/>
            <w:vMerge/>
            <w:vAlign w:val="center"/>
          </w:tcPr>
          <w:p w:rsidR="00511D8A" w:rsidRDefault="00511D8A" w:rsidP="00F3052C">
            <w:pPr>
              <w:jc w:val="center"/>
              <w:rPr>
                <w:szCs w:val="28"/>
                <w:lang w:val="uk-UA"/>
              </w:rPr>
            </w:pPr>
          </w:p>
        </w:tc>
        <w:tc>
          <w:tcPr>
            <w:tcW w:w="2499" w:type="dxa"/>
            <w:vMerge/>
            <w:vAlign w:val="center"/>
          </w:tcPr>
          <w:p w:rsidR="00511D8A" w:rsidRDefault="00511D8A" w:rsidP="00F3052C">
            <w:pPr>
              <w:jc w:val="center"/>
              <w:rPr>
                <w:szCs w:val="28"/>
                <w:lang w:val="uk-UA"/>
              </w:rPr>
            </w:pPr>
          </w:p>
        </w:tc>
        <w:tc>
          <w:tcPr>
            <w:tcW w:w="3961" w:type="dxa"/>
            <w:gridSpan w:val="3"/>
            <w:vAlign w:val="center"/>
          </w:tcPr>
          <w:p w:rsidR="00511D8A" w:rsidRPr="00C10937" w:rsidRDefault="00511D8A" w:rsidP="00023361">
            <w:pPr>
              <w:jc w:val="center"/>
              <w:rPr>
                <w:i/>
                <w:szCs w:val="28"/>
                <w:lang w:val="uk-UA"/>
              </w:rPr>
            </w:pPr>
            <w:r>
              <w:rPr>
                <w:szCs w:val="28"/>
                <w:lang w:val="uk-UA"/>
              </w:rPr>
              <w:t xml:space="preserve">Вид контролю: </w:t>
            </w:r>
            <w:r w:rsidR="00023361">
              <w:rPr>
                <w:szCs w:val="28"/>
                <w:lang w:val="uk-UA"/>
              </w:rPr>
              <w:t>залік</w:t>
            </w:r>
          </w:p>
        </w:tc>
      </w:tr>
    </w:tbl>
    <w:p w:rsidR="00511D8A" w:rsidRDefault="00511D8A" w:rsidP="00511D8A">
      <w:pPr>
        <w:rPr>
          <w:lang w:val="uk-UA"/>
        </w:rPr>
      </w:pPr>
    </w:p>
    <w:p w:rsidR="00511D8A" w:rsidRDefault="00511D8A" w:rsidP="00511D8A">
      <w:pPr>
        <w:ind w:left="1440" w:hanging="1440"/>
        <w:jc w:val="both"/>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rPr>
          <w:lang w:val="uk-UA"/>
        </w:rPr>
      </w:pPr>
    </w:p>
    <w:p w:rsidR="00511D8A" w:rsidRDefault="00511D8A" w:rsidP="00511D8A">
      <w:pPr>
        <w:ind w:left="1440" w:hanging="1440"/>
        <w:jc w:val="right"/>
        <w:rPr>
          <w:lang w:val="uk-UA"/>
        </w:rPr>
      </w:pPr>
    </w:p>
    <w:p w:rsidR="00511D8A" w:rsidRDefault="00511D8A" w:rsidP="00511D8A">
      <w:pPr>
        <w:numPr>
          <w:ilvl w:val="0"/>
          <w:numId w:val="1"/>
        </w:numPr>
        <w:tabs>
          <w:tab w:val="left" w:pos="3900"/>
        </w:tabs>
        <w:jc w:val="center"/>
        <w:rPr>
          <w:b/>
          <w:szCs w:val="28"/>
          <w:lang w:val="uk-UA"/>
        </w:rPr>
      </w:pPr>
      <w:r>
        <w:rPr>
          <w:b/>
          <w:szCs w:val="28"/>
          <w:lang w:val="uk-UA"/>
        </w:rPr>
        <w:t>Мета та завдання навчальної дисципліни</w:t>
      </w:r>
    </w:p>
    <w:p w:rsidR="00511D8A" w:rsidRDefault="00511D8A" w:rsidP="00511D8A">
      <w:pPr>
        <w:tabs>
          <w:tab w:val="left" w:pos="3900"/>
        </w:tabs>
        <w:ind w:left="360"/>
        <w:rPr>
          <w:b/>
          <w:szCs w:val="28"/>
          <w:lang w:val="uk-UA"/>
        </w:rPr>
      </w:pPr>
    </w:p>
    <w:p w:rsidR="00EA6669" w:rsidRPr="00AD5290" w:rsidRDefault="00EA6669" w:rsidP="00EA6669">
      <w:pPr>
        <w:ind w:right="-285" w:firstLine="720"/>
        <w:jc w:val="both"/>
        <w:rPr>
          <w:noProof/>
          <w:lang w:val="uk-UA"/>
        </w:rPr>
      </w:pPr>
      <w:r w:rsidRPr="0069081F">
        <w:rPr>
          <w:b/>
          <w:lang w:val="uk-UA"/>
        </w:rPr>
        <w:t xml:space="preserve">Навчальна дисципліна </w:t>
      </w:r>
      <w:r w:rsidRPr="0069081F">
        <w:rPr>
          <w:lang w:val="uk-UA"/>
        </w:rPr>
        <w:t xml:space="preserve">“Право СОТ” </w:t>
      </w:r>
      <w:r w:rsidRPr="00AD5290">
        <w:rPr>
          <w:lang w:val="uk-UA"/>
        </w:rPr>
        <w:t>є складовою освітньо-професійної програми підготовки фахівців з вищою освітою за о</w:t>
      </w:r>
      <w:r>
        <w:rPr>
          <w:lang w:val="uk-UA"/>
        </w:rPr>
        <w:t>світньо-кваліфікаційним рівнем «</w:t>
      </w:r>
      <w:r w:rsidRPr="00AD5290">
        <w:rPr>
          <w:lang w:val="uk-UA"/>
        </w:rPr>
        <w:t>магістр</w:t>
      </w:r>
      <w:r>
        <w:rPr>
          <w:lang w:val="uk-UA"/>
        </w:rPr>
        <w:t>» та «спеціаліст»</w:t>
      </w:r>
      <w:r w:rsidRPr="00AD5290">
        <w:rPr>
          <w:lang w:val="uk-UA"/>
        </w:rPr>
        <w:t xml:space="preserve">, яка має </w:t>
      </w:r>
      <w:r w:rsidRPr="00AD5290">
        <w:rPr>
          <w:b/>
          <w:lang w:val="uk-UA"/>
        </w:rPr>
        <w:t>за мету</w:t>
      </w:r>
      <w:r w:rsidRPr="00AD5290">
        <w:rPr>
          <w:lang w:val="uk-UA"/>
        </w:rPr>
        <w:t xml:space="preserve"> ознайомити студентів V курсу з питаннями функціонування системи угод Уругвайського раунду багатосторонніх торговельних переговорів</w:t>
      </w:r>
      <w:r w:rsidRPr="00AD5290">
        <w:rPr>
          <w:noProof/>
          <w:lang w:val="uk-UA"/>
        </w:rPr>
        <w:t>. Важливим є розгляд міжнародно-правових актів та практик</w:t>
      </w:r>
      <w:r>
        <w:rPr>
          <w:noProof/>
          <w:lang w:val="uk-UA"/>
        </w:rPr>
        <w:t>и</w:t>
      </w:r>
      <w:r w:rsidRPr="00AD5290">
        <w:rPr>
          <w:noProof/>
          <w:lang w:val="uk-UA"/>
        </w:rPr>
        <w:t xml:space="preserve"> застосування їх державами та міжнародними організаціями. </w:t>
      </w:r>
    </w:p>
    <w:p w:rsidR="00EA6669" w:rsidRDefault="00EA6669" w:rsidP="00EA6669">
      <w:pPr>
        <w:jc w:val="both"/>
        <w:rPr>
          <w:noProof/>
          <w:lang w:val="uk-UA"/>
        </w:rPr>
      </w:pPr>
    </w:p>
    <w:p w:rsidR="00EA6669" w:rsidRPr="002E2073" w:rsidRDefault="00EA6669" w:rsidP="00EA6669">
      <w:pPr>
        <w:jc w:val="both"/>
        <w:rPr>
          <w:noProof/>
          <w:lang w:val="uk-UA"/>
        </w:rPr>
      </w:pPr>
      <w:r>
        <w:rPr>
          <w:noProof/>
          <w:lang w:val="uk-UA"/>
        </w:rPr>
        <w:tab/>
      </w:r>
      <w:r w:rsidRPr="0069081F">
        <w:rPr>
          <w:b/>
          <w:noProof/>
          <w:lang w:val="uk-UA"/>
        </w:rPr>
        <w:t xml:space="preserve">Мета та завдання дисципліни. </w:t>
      </w:r>
      <w:r>
        <w:rPr>
          <w:noProof/>
          <w:lang w:val="uk-UA"/>
        </w:rPr>
        <w:t>Розкрити поняття п</w:t>
      </w:r>
      <w:proofErr w:type="spellStart"/>
      <w:r w:rsidRPr="00AD5290">
        <w:rPr>
          <w:lang w:val="uk-UA"/>
        </w:rPr>
        <w:t>рав</w:t>
      </w:r>
      <w:r>
        <w:rPr>
          <w:lang w:val="uk-UA"/>
        </w:rPr>
        <w:t>а</w:t>
      </w:r>
      <w:proofErr w:type="spellEnd"/>
      <w:r w:rsidRPr="00AD5290">
        <w:rPr>
          <w:lang w:val="uk-UA"/>
        </w:rPr>
        <w:t xml:space="preserve"> СОТ</w:t>
      </w:r>
      <w:r>
        <w:rPr>
          <w:noProof/>
          <w:lang w:val="uk-UA"/>
        </w:rPr>
        <w:t>, його особливості та характерні риси. Особлива увага приділяєтся ознайомленню студентів з принципами та нормами п</w:t>
      </w:r>
      <w:proofErr w:type="spellStart"/>
      <w:r w:rsidRPr="00AD5290">
        <w:rPr>
          <w:lang w:val="uk-UA"/>
        </w:rPr>
        <w:t>рав</w:t>
      </w:r>
      <w:r>
        <w:rPr>
          <w:lang w:val="uk-UA"/>
        </w:rPr>
        <w:t>а</w:t>
      </w:r>
      <w:proofErr w:type="spellEnd"/>
      <w:r w:rsidRPr="00AD5290">
        <w:rPr>
          <w:lang w:val="uk-UA"/>
        </w:rPr>
        <w:t xml:space="preserve"> СОТ</w:t>
      </w:r>
      <w:r>
        <w:rPr>
          <w:noProof/>
          <w:lang w:val="uk-UA"/>
        </w:rPr>
        <w:t>, інституційними механізмами регулюваня сучасних міжнародних економічних відносин, сучасними стандартами та перспективами розвитку міжнародної інвестиційної діяльності</w:t>
      </w:r>
      <w:r w:rsidR="002E2073">
        <w:rPr>
          <w:noProof/>
          <w:lang w:val="uk-UA"/>
        </w:rPr>
        <w:t>.</w:t>
      </w:r>
      <w:r w:rsidR="002E2073" w:rsidRPr="002E2073">
        <w:rPr>
          <w:noProof/>
          <w:lang w:val="uk-UA"/>
        </w:rPr>
        <w:t xml:space="preserve"> </w:t>
      </w:r>
      <w:r w:rsidR="002E2073">
        <w:rPr>
          <w:noProof/>
          <w:lang w:val="uk-UA"/>
        </w:rPr>
        <w:t>В рам</w:t>
      </w:r>
      <w:r w:rsidR="00DD248F">
        <w:rPr>
          <w:noProof/>
          <w:lang w:val="uk-UA"/>
        </w:rPr>
        <w:t>ках курсу передбачається проведення рольової</w:t>
      </w:r>
      <w:r w:rsidR="002E2073">
        <w:rPr>
          <w:noProof/>
          <w:lang w:val="uk-UA"/>
        </w:rPr>
        <w:t xml:space="preserve"> гри</w:t>
      </w:r>
      <w:r w:rsidR="00DD248F">
        <w:rPr>
          <w:noProof/>
          <w:lang w:val="uk-UA"/>
        </w:rPr>
        <w:t xml:space="preserve"> – засідання органу з врегулювання спорів СОТ.</w:t>
      </w:r>
    </w:p>
    <w:p w:rsidR="00EA6669" w:rsidRDefault="00EA6669" w:rsidP="00EA6669">
      <w:pPr>
        <w:jc w:val="both"/>
        <w:rPr>
          <w:noProof/>
          <w:lang w:val="uk-UA"/>
        </w:rPr>
      </w:pPr>
    </w:p>
    <w:p w:rsidR="00EA6669" w:rsidRPr="0018356E" w:rsidRDefault="00EA6669" w:rsidP="00EA6669">
      <w:pPr>
        <w:jc w:val="both"/>
        <w:rPr>
          <w:b/>
          <w:lang w:val="uk-UA"/>
        </w:rPr>
      </w:pPr>
      <w:r>
        <w:rPr>
          <w:noProof/>
          <w:lang w:val="uk-UA"/>
        </w:rPr>
        <w:tab/>
      </w:r>
      <w:r w:rsidRPr="0069081F">
        <w:rPr>
          <w:b/>
          <w:noProof/>
          <w:lang w:val="uk-UA"/>
        </w:rPr>
        <w:t xml:space="preserve">Місце дисципліни в системі підгтовки фахівців у сфері міжнародних відносин. </w:t>
      </w:r>
      <w:r>
        <w:rPr>
          <w:noProof/>
          <w:lang w:val="uk-UA"/>
        </w:rPr>
        <w:t>Навчальна дисципліна „</w:t>
      </w:r>
      <w:r w:rsidR="00A02281">
        <w:rPr>
          <w:noProof/>
          <w:lang w:val="uk-UA"/>
        </w:rPr>
        <w:t>П</w:t>
      </w:r>
      <w:r>
        <w:rPr>
          <w:noProof/>
          <w:lang w:val="uk-UA"/>
        </w:rPr>
        <w:t>раво</w:t>
      </w:r>
      <w:r w:rsidR="00A02281">
        <w:rPr>
          <w:noProof/>
          <w:lang w:val="uk-UA"/>
        </w:rPr>
        <w:t xml:space="preserve"> СОТ</w:t>
      </w:r>
      <w:r>
        <w:rPr>
          <w:noProof/>
          <w:lang w:val="uk-UA"/>
        </w:rPr>
        <w:t>”</w:t>
      </w:r>
      <w:r w:rsidRPr="002A081F">
        <w:rPr>
          <w:lang w:val="uk-UA"/>
        </w:rPr>
        <w:t xml:space="preserve"> вивчається студентами</w:t>
      </w:r>
      <w:r>
        <w:rPr>
          <w:lang w:val="uk-UA"/>
        </w:rPr>
        <w:t xml:space="preserve"> спеціальності «міжнародні економічні відносини» та «міжнародне право” на V курсі протягом</w:t>
      </w:r>
      <w:r w:rsidR="002E2073">
        <w:rPr>
          <w:lang w:val="uk-UA"/>
        </w:rPr>
        <w:t xml:space="preserve"> 10-го</w:t>
      </w:r>
      <w:r>
        <w:rPr>
          <w:lang w:val="uk-UA"/>
        </w:rPr>
        <w:t xml:space="preserve"> семестру (лекцій – 1</w:t>
      </w:r>
      <w:r w:rsidR="00DD248F">
        <w:rPr>
          <w:lang w:val="uk-UA"/>
        </w:rPr>
        <w:t>6</w:t>
      </w:r>
      <w:r>
        <w:rPr>
          <w:lang w:val="uk-UA"/>
        </w:rPr>
        <w:t xml:space="preserve"> годин, практичних занять – 1</w:t>
      </w:r>
      <w:r w:rsidR="00DD248F">
        <w:rPr>
          <w:lang w:val="uk-UA"/>
        </w:rPr>
        <w:t>6</w:t>
      </w:r>
      <w:r>
        <w:rPr>
          <w:lang w:val="uk-UA"/>
        </w:rPr>
        <w:t xml:space="preserve"> годин).</w:t>
      </w:r>
    </w:p>
    <w:p w:rsidR="00EA6669" w:rsidRDefault="00EA6669" w:rsidP="00EA6669">
      <w:pPr>
        <w:jc w:val="both"/>
        <w:rPr>
          <w:b/>
          <w:lang w:val="uk-UA"/>
        </w:rPr>
      </w:pPr>
    </w:p>
    <w:p w:rsidR="00EA6669" w:rsidRDefault="00EA6669" w:rsidP="00EA6669">
      <w:pPr>
        <w:jc w:val="both"/>
        <w:rPr>
          <w:noProof/>
          <w:lang w:val="uk-UA"/>
        </w:rPr>
      </w:pPr>
      <w:r>
        <w:rPr>
          <w:b/>
          <w:noProof/>
          <w:lang w:val="uk-UA"/>
        </w:rPr>
        <w:tab/>
      </w:r>
      <w:r w:rsidRPr="005D7EDF">
        <w:rPr>
          <w:b/>
          <w:noProof/>
          <w:u w:val="single"/>
          <w:lang w:val="uk-UA"/>
        </w:rPr>
        <w:t xml:space="preserve">Зв’язок з іншими дисциплінами. </w:t>
      </w:r>
      <w:r>
        <w:rPr>
          <w:noProof/>
          <w:lang w:val="uk-UA"/>
        </w:rPr>
        <w:t xml:space="preserve"> Навчальна диципліна „П</w:t>
      </w:r>
      <w:proofErr w:type="spellStart"/>
      <w:r w:rsidRPr="00AD5290">
        <w:rPr>
          <w:lang w:val="uk-UA"/>
        </w:rPr>
        <w:t>рав</w:t>
      </w:r>
      <w:r>
        <w:rPr>
          <w:lang w:val="uk-UA"/>
        </w:rPr>
        <w:t>о</w:t>
      </w:r>
      <w:proofErr w:type="spellEnd"/>
      <w:r w:rsidRPr="00AD5290">
        <w:rPr>
          <w:lang w:val="uk-UA"/>
        </w:rPr>
        <w:t xml:space="preserve"> СОТ</w:t>
      </w:r>
      <w:r>
        <w:rPr>
          <w:noProof/>
          <w:lang w:val="uk-UA"/>
        </w:rPr>
        <w:t>” базується на дисциплінах „міжнародне публічне право”, „міжнародне економічне право”, „міжнародні економічні відносини”.</w:t>
      </w:r>
    </w:p>
    <w:p w:rsidR="00EA6669" w:rsidRDefault="00EA6669" w:rsidP="00EA6669">
      <w:pPr>
        <w:jc w:val="both"/>
        <w:rPr>
          <w:noProof/>
          <w:lang w:val="uk-UA"/>
        </w:rPr>
      </w:pPr>
    </w:p>
    <w:p w:rsidR="00EA6669" w:rsidRDefault="00EA6669" w:rsidP="00EA6669">
      <w:pPr>
        <w:jc w:val="both"/>
        <w:rPr>
          <w:noProof/>
          <w:lang w:val="uk-UA"/>
        </w:rPr>
      </w:pPr>
      <w:r>
        <w:rPr>
          <w:noProof/>
          <w:lang w:val="uk-UA"/>
        </w:rPr>
        <w:tab/>
      </w:r>
      <w:r w:rsidRPr="00B20380">
        <w:rPr>
          <w:b/>
          <w:noProof/>
          <w:u w:val="single"/>
          <w:lang w:val="uk-UA"/>
        </w:rPr>
        <w:t>Інформаційні джерела.</w:t>
      </w:r>
      <w:r w:rsidRPr="005D7EDF">
        <w:rPr>
          <w:noProof/>
          <w:lang w:val="uk-UA"/>
        </w:rPr>
        <w:t xml:space="preserve"> </w:t>
      </w:r>
      <w:r>
        <w:rPr>
          <w:noProof/>
          <w:lang w:val="uk-UA"/>
        </w:rPr>
        <w:t>Базові підручники, навчальні посібники („основна література”), підручники, монографії, наукові статті, міжнародно-правові акти („додаткова література”).</w:t>
      </w:r>
    </w:p>
    <w:p w:rsidR="00EA6669" w:rsidRDefault="00EA6669" w:rsidP="00EA6669">
      <w:pPr>
        <w:jc w:val="both"/>
        <w:rPr>
          <w:noProof/>
          <w:lang w:val="uk-UA"/>
        </w:rPr>
      </w:pPr>
    </w:p>
    <w:p w:rsidR="00EA6669" w:rsidRPr="00AD5290" w:rsidRDefault="00EA6669" w:rsidP="00EA6669">
      <w:pPr>
        <w:jc w:val="both"/>
        <w:rPr>
          <w:lang w:val="uk-UA"/>
        </w:rPr>
      </w:pPr>
      <w:r>
        <w:rPr>
          <w:noProof/>
          <w:lang w:val="uk-UA"/>
        </w:rPr>
        <w:tab/>
      </w:r>
      <w:r w:rsidRPr="00AD5290">
        <w:rPr>
          <w:b/>
          <w:noProof/>
          <w:lang w:val="uk-UA"/>
        </w:rPr>
        <w:t xml:space="preserve">Предметом </w:t>
      </w:r>
      <w:r w:rsidRPr="00AD5290">
        <w:rPr>
          <w:lang w:val="uk-UA"/>
        </w:rPr>
        <w:t xml:space="preserve">вивчення навчальної дисципліни “Право СОТ” є: історичні процеси виникнення, становлення і розвитку багатосторонньої торговельної системи, правотворча і </w:t>
      </w:r>
      <w:proofErr w:type="spellStart"/>
      <w:r w:rsidRPr="00AD5290">
        <w:rPr>
          <w:lang w:val="uk-UA"/>
        </w:rPr>
        <w:t>правозастосовча</w:t>
      </w:r>
      <w:proofErr w:type="spellEnd"/>
      <w:r w:rsidRPr="00AD5290">
        <w:rPr>
          <w:lang w:val="uk-UA"/>
        </w:rPr>
        <w:t xml:space="preserve"> діяльність Світової організації торгівлі та її членів.</w:t>
      </w:r>
    </w:p>
    <w:p w:rsidR="00EA6669" w:rsidRPr="00AD5290" w:rsidRDefault="00EA6669" w:rsidP="00EA6669">
      <w:pPr>
        <w:jc w:val="both"/>
        <w:rPr>
          <w:noProof/>
          <w:lang w:val="uk-UA"/>
        </w:rPr>
      </w:pPr>
    </w:p>
    <w:p w:rsidR="00DD248F" w:rsidRDefault="00EA6669" w:rsidP="00EA6669">
      <w:pPr>
        <w:jc w:val="both"/>
        <w:rPr>
          <w:noProof/>
          <w:lang w:val="uk-UA"/>
        </w:rPr>
      </w:pPr>
      <w:r w:rsidRPr="00AD5290">
        <w:rPr>
          <w:b/>
          <w:noProof/>
          <w:lang w:val="uk-UA"/>
        </w:rPr>
        <w:t xml:space="preserve"> </w:t>
      </w:r>
      <w:r w:rsidRPr="00AD5290">
        <w:rPr>
          <w:b/>
          <w:noProof/>
          <w:lang w:val="uk-UA"/>
        </w:rPr>
        <w:tab/>
        <w:t>Об</w:t>
      </w:r>
      <w:proofErr w:type="spellStart"/>
      <w:r w:rsidRPr="00AD5290">
        <w:rPr>
          <w:b/>
          <w:lang w:val="uk-UA"/>
        </w:rPr>
        <w:t>’єктом</w:t>
      </w:r>
      <w:proofErr w:type="spellEnd"/>
      <w:r w:rsidRPr="00AD5290">
        <w:rPr>
          <w:b/>
          <w:lang w:val="uk-UA"/>
        </w:rPr>
        <w:t xml:space="preserve"> </w:t>
      </w:r>
      <w:r w:rsidRPr="00AD5290">
        <w:rPr>
          <w:noProof/>
          <w:lang w:val="uk-UA"/>
        </w:rPr>
        <w:t xml:space="preserve"> вивчення навчальної дисципліни </w:t>
      </w:r>
      <w:r w:rsidRPr="00AD5290">
        <w:rPr>
          <w:lang w:val="uk-UA"/>
        </w:rPr>
        <w:t xml:space="preserve">“Право СОТ” є: </w:t>
      </w:r>
      <w:r w:rsidRPr="00AD5290">
        <w:rPr>
          <w:noProof/>
          <w:lang w:val="uk-UA"/>
        </w:rPr>
        <w:t xml:space="preserve"> система угод СОТ, фунції Світової організації торгівлі, процедура вступу до цієї міжнародної організації</w:t>
      </w:r>
      <w:r>
        <w:rPr>
          <w:noProof/>
          <w:lang w:val="uk-UA"/>
        </w:rPr>
        <w:t>, процедура вирішення спорів в рамках організації</w:t>
      </w:r>
      <w:r w:rsidRPr="00AD5290">
        <w:rPr>
          <w:noProof/>
          <w:lang w:val="uk-UA"/>
        </w:rPr>
        <w:t>.</w:t>
      </w:r>
    </w:p>
    <w:p w:rsidR="00DD248F" w:rsidRDefault="00DD248F">
      <w:pPr>
        <w:jc w:val="both"/>
        <w:rPr>
          <w:noProof/>
          <w:lang w:val="uk-UA"/>
        </w:rPr>
      </w:pPr>
      <w:r>
        <w:rPr>
          <w:noProof/>
          <w:lang w:val="uk-UA"/>
        </w:rPr>
        <w:br w:type="page"/>
      </w:r>
    </w:p>
    <w:p w:rsidR="00511D8A" w:rsidRDefault="00511D8A" w:rsidP="00511D8A">
      <w:pPr>
        <w:tabs>
          <w:tab w:val="left" w:pos="284"/>
          <w:tab w:val="left" w:pos="567"/>
        </w:tabs>
        <w:spacing w:line="360" w:lineRule="auto"/>
        <w:ind w:firstLine="567"/>
        <w:jc w:val="both"/>
        <w:rPr>
          <w:szCs w:val="28"/>
          <w:lang w:val="uk-UA"/>
        </w:rPr>
      </w:pPr>
    </w:p>
    <w:p w:rsidR="00511D8A" w:rsidRDefault="00511D8A" w:rsidP="00511D8A">
      <w:pPr>
        <w:ind w:firstLine="708"/>
        <w:jc w:val="center"/>
        <w:rPr>
          <w:b/>
          <w:bCs/>
          <w:sz w:val="32"/>
          <w:szCs w:val="32"/>
          <w:lang w:val="uk-UA"/>
        </w:rPr>
      </w:pPr>
      <w:r>
        <w:rPr>
          <w:b/>
          <w:bCs/>
          <w:sz w:val="32"/>
          <w:szCs w:val="32"/>
          <w:lang w:val="uk-UA"/>
        </w:rPr>
        <w:t>3. 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gridCol w:w="977"/>
        <w:gridCol w:w="1087"/>
        <w:gridCol w:w="990"/>
        <w:gridCol w:w="995"/>
        <w:gridCol w:w="1274"/>
        <w:gridCol w:w="1561"/>
      </w:tblGrid>
      <w:tr w:rsidR="00511D8A" w:rsidTr="006A5204">
        <w:trPr>
          <w:cantSplit/>
        </w:trPr>
        <w:tc>
          <w:tcPr>
            <w:tcW w:w="1321" w:type="pct"/>
            <w:vMerge w:val="restart"/>
          </w:tcPr>
          <w:p w:rsidR="00511D8A" w:rsidRDefault="00511D8A" w:rsidP="00F3052C">
            <w:pPr>
              <w:jc w:val="center"/>
              <w:rPr>
                <w:lang w:val="uk-UA"/>
              </w:rPr>
            </w:pPr>
            <w:r>
              <w:rPr>
                <w:lang w:val="uk-UA"/>
              </w:rPr>
              <w:t>Назви змістових модулів і тем</w:t>
            </w:r>
          </w:p>
        </w:tc>
        <w:tc>
          <w:tcPr>
            <w:tcW w:w="3679" w:type="pct"/>
            <w:gridSpan w:val="6"/>
          </w:tcPr>
          <w:p w:rsidR="00511D8A" w:rsidRDefault="00511D8A" w:rsidP="00F3052C">
            <w:pPr>
              <w:jc w:val="center"/>
              <w:rPr>
                <w:lang w:val="uk-UA"/>
              </w:rPr>
            </w:pPr>
            <w:r>
              <w:rPr>
                <w:lang w:val="uk-UA"/>
              </w:rPr>
              <w:t>Кількість годин</w:t>
            </w:r>
          </w:p>
        </w:tc>
      </w:tr>
      <w:tr w:rsidR="00F3052C" w:rsidTr="00F3052C">
        <w:trPr>
          <w:cantSplit/>
        </w:trPr>
        <w:tc>
          <w:tcPr>
            <w:tcW w:w="1321" w:type="pct"/>
            <w:vMerge/>
          </w:tcPr>
          <w:p w:rsidR="00F3052C" w:rsidRDefault="00F3052C" w:rsidP="00F3052C">
            <w:pPr>
              <w:jc w:val="center"/>
              <w:rPr>
                <w:lang w:val="uk-UA"/>
              </w:rPr>
            </w:pPr>
          </w:p>
        </w:tc>
        <w:tc>
          <w:tcPr>
            <w:tcW w:w="3679" w:type="pct"/>
            <w:gridSpan w:val="6"/>
          </w:tcPr>
          <w:p w:rsidR="00F3052C" w:rsidRDefault="00F3052C" w:rsidP="00F3052C">
            <w:pPr>
              <w:jc w:val="center"/>
              <w:rPr>
                <w:lang w:val="uk-UA"/>
              </w:rPr>
            </w:pPr>
            <w:r>
              <w:rPr>
                <w:lang w:val="uk-UA"/>
              </w:rPr>
              <w:t>Денна форма</w:t>
            </w:r>
          </w:p>
        </w:tc>
      </w:tr>
      <w:tr w:rsidR="00F3052C" w:rsidTr="00F3052C">
        <w:trPr>
          <w:cantSplit/>
        </w:trPr>
        <w:tc>
          <w:tcPr>
            <w:tcW w:w="1321" w:type="pct"/>
            <w:vMerge/>
          </w:tcPr>
          <w:p w:rsidR="00F3052C" w:rsidRDefault="00F3052C" w:rsidP="00F3052C">
            <w:pPr>
              <w:jc w:val="center"/>
              <w:rPr>
                <w:lang w:val="uk-UA"/>
              </w:rPr>
            </w:pPr>
          </w:p>
        </w:tc>
        <w:tc>
          <w:tcPr>
            <w:tcW w:w="522" w:type="pct"/>
            <w:vMerge w:val="restart"/>
          </w:tcPr>
          <w:p w:rsidR="00F3052C" w:rsidRDefault="00F3052C" w:rsidP="00F3052C">
            <w:pPr>
              <w:jc w:val="center"/>
              <w:rPr>
                <w:lang w:val="uk-UA"/>
              </w:rPr>
            </w:pPr>
            <w:r>
              <w:rPr>
                <w:lang w:val="uk-UA"/>
              </w:rPr>
              <w:t xml:space="preserve">Усього </w:t>
            </w:r>
          </w:p>
        </w:tc>
        <w:tc>
          <w:tcPr>
            <w:tcW w:w="3157" w:type="pct"/>
            <w:gridSpan w:val="5"/>
          </w:tcPr>
          <w:p w:rsidR="00F3052C" w:rsidRDefault="00F3052C" w:rsidP="00F3052C">
            <w:pPr>
              <w:jc w:val="center"/>
              <w:rPr>
                <w:lang w:val="uk-UA"/>
              </w:rPr>
            </w:pPr>
            <w:r>
              <w:rPr>
                <w:lang w:val="uk-UA"/>
              </w:rPr>
              <w:t>у тому числі</w:t>
            </w:r>
          </w:p>
        </w:tc>
      </w:tr>
      <w:tr w:rsidR="00F3052C" w:rsidTr="00F3052C">
        <w:trPr>
          <w:cantSplit/>
        </w:trPr>
        <w:tc>
          <w:tcPr>
            <w:tcW w:w="1321" w:type="pct"/>
            <w:vMerge/>
          </w:tcPr>
          <w:p w:rsidR="00F3052C" w:rsidRDefault="00F3052C" w:rsidP="00F3052C">
            <w:pPr>
              <w:jc w:val="center"/>
              <w:rPr>
                <w:lang w:val="uk-UA"/>
              </w:rPr>
            </w:pPr>
          </w:p>
        </w:tc>
        <w:tc>
          <w:tcPr>
            <w:tcW w:w="522" w:type="pct"/>
            <w:vMerge/>
          </w:tcPr>
          <w:p w:rsidR="00F3052C" w:rsidRDefault="00F3052C" w:rsidP="00F3052C">
            <w:pPr>
              <w:jc w:val="center"/>
              <w:rPr>
                <w:lang w:val="uk-UA"/>
              </w:rPr>
            </w:pPr>
          </w:p>
        </w:tc>
        <w:tc>
          <w:tcPr>
            <w:tcW w:w="581" w:type="pct"/>
          </w:tcPr>
          <w:p w:rsidR="00F3052C" w:rsidRDefault="00F3052C" w:rsidP="00F3052C">
            <w:pPr>
              <w:jc w:val="center"/>
              <w:rPr>
                <w:lang w:val="uk-UA"/>
              </w:rPr>
            </w:pPr>
            <w:r>
              <w:rPr>
                <w:lang w:val="uk-UA"/>
              </w:rPr>
              <w:t>л</w:t>
            </w:r>
          </w:p>
        </w:tc>
        <w:tc>
          <w:tcPr>
            <w:tcW w:w="529" w:type="pct"/>
          </w:tcPr>
          <w:p w:rsidR="00F3052C" w:rsidRDefault="00F3052C" w:rsidP="00F3052C">
            <w:pPr>
              <w:jc w:val="center"/>
              <w:rPr>
                <w:lang w:val="uk-UA"/>
              </w:rPr>
            </w:pPr>
            <w:r>
              <w:rPr>
                <w:lang w:val="uk-UA"/>
              </w:rPr>
              <w:t>п</w:t>
            </w:r>
          </w:p>
        </w:tc>
        <w:tc>
          <w:tcPr>
            <w:tcW w:w="532" w:type="pct"/>
          </w:tcPr>
          <w:p w:rsidR="00F3052C" w:rsidRDefault="00F3052C" w:rsidP="00F3052C">
            <w:pPr>
              <w:jc w:val="center"/>
              <w:rPr>
                <w:lang w:val="uk-UA"/>
              </w:rPr>
            </w:pPr>
            <w:proofErr w:type="spellStart"/>
            <w:r>
              <w:rPr>
                <w:lang w:val="uk-UA"/>
              </w:rPr>
              <w:t>лаб</w:t>
            </w:r>
            <w:proofErr w:type="spellEnd"/>
          </w:p>
        </w:tc>
        <w:tc>
          <w:tcPr>
            <w:tcW w:w="681" w:type="pct"/>
          </w:tcPr>
          <w:p w:rsidR="00F3052C" w:rsidRDefault="00F3052C" w:rsidP="00F3052C">
            <w:pPr>
              <w:jc w:val="center"/>
              <w:rPr>
                <w:lang w:val="uk-UA"/>
              </w:rPr>
            </w:pPr>
            <w:proofErr w:type="spellStart"/>
            <w:r>
              <w:rPr>
                <w:lang w:val="uk-UA"/>
              </w:rPr>
              <w:t>інд</w:t>
            </w:r>
            <w:proofErr w:type="spellEnd"/>
          </w:p>
        </w:tc>
        <w:tc>
          <w:tcPr>
            <w:tcW w:w="834" w:type="pct"/>
          </w:tcPr>
          <w:p w:rsidR="00F3052C" w:rsidRDefault="00F3052C" w:rsidP="00F3052C">
            <w:pPr>
              <w:jc w:val="center"/>
              <w:rPr>
                <w:lang w:val="uk-UA"/>
              </w:rPr>
            </w:pPr>
            <w:proofErr w:type="spellStart"/>
            <w:r>
              <w:rPr>
                <w:lang w:val="uk-UA"/>
              </w:rPr>
              <w:t>ср</w:t>
            </w:r>
            <w:proofErr w:type="spellEnd"/>
          </w:p>
        </w:tc>
      </w:tr>
      <w:tr w:rsidR="00F3052C" w:rsidTr="00F3052C">
        <w:tc>
          <w:tcPr>
            <w:tcW w:w="1321" w:type="pct"/>
          </w:tcPr>
          <w:p w:rsidR="00F3052C" w:rsidRDefault="00F3052C" w:rsidP="00F3052C">
            <w:pPr>
              <w:jc w:val="center"/>
              <w:rPr>
                <w:bCs/>
                <w:lang w:val="uk-UA"/>
              </w:rPr>
            </w:pPr>
            <w:r>
              <w:rPr>
                <w:bCs/>
                <w:lang w:val="uk-UA"/>
              </w:rPr>
              <w:t>1</w:t>
            </w:r>
          </w:p>
        </w:tc>
        <w:tc>
          <w:tcPr>
            <w:tcW w:w="522" w:type="pct"/>
          </w:tcPr>
          <w:p w:rsidR="00F3052C" w:rsidRDefault="00F3052C" w:rsidP="00F3052C">
            <w:pPr>
              <w:jc w:val="center"/>
              <w:rPr>
                <w:bCs/>
                <w:lang w:val="uk-UA"/>
              </w:rPr>
            </w:pPr>
            <w:r>
              <w:rPr>
                <w:bCs/>
                <w:lang w:val="uk-UA"/>
              </w:rPr>
              <w:t>2</w:t>
            </w:r>
          </w:p>
        </w:tc>
        <w:tc>
          <w:tcPr>
            <w:tcW w:w="581" w:type="pct"/>
          </w:tcPr>
          <w:p w:rsidR="00F3052C" w:rsidRDefault="00F3052C" w:rsidP="00F3052C">
            <w:pPr>
              <w:jc w:val="center"/>
              <w:rPr>
                <w:bCs/>
                <w:lang w:val="uk-UA"/>
              </w:rPr>
            </w:pPr>
            <w:r>
              <w:rPr>
                <w:bCs/>
                <w:lang w:val="uk-UA"/>
              </w:rPr>
              <w:t>3</w:t>
            </w:r>
          </w:p>
        </w:tc>
        <w:tc>
          <w:tcPr>
            <w:tcW w:w="529" w:type="pct"/>
          </w:tcPr>
          <w:p w:rsidR="00F3052C" w:rsidRDefault="00F3052C" w:rsidP="00F3052C">
            <w:pPr>
              <w:jc w:val="center"/>
              <w:rPr>
                <w:bCs/>
                <w:lang w:val="uk-UA"/>
              </w:rPr>
            </w:pPr>
            <w:r>
              <w:rPr>
                <w:bCs/>
                <w:lang w:val="uk-UA"/>
              </w:rPr>
              <w:t>4</w:t>
            </w:r>
          </w:p>
        </w:tc>
        <w:tc>
          <w:tcPr>
            <w:tcW w:w="532" w:type="pct"/>
          </w:tcPr>
          <w:p w:rsidR="00F3052C" w:rsidRDefault="00F3052C" w:rsidP="00F3052C">
            <w:pPr>
              <w:jc w:val="center"/>
              <w:rPr>
                <w:bCs/>
                <w:lang w:val="uk-UA"/>
              </w:rPr>
            </w:pPr>
            <w:r>
              <w:rPr>
                <w:bCs/>
                <w:lang w:val="uk-UA"/>
              </w:rPr>
              <w:t>5</w:t>
            </w:r>
          </w:p>
        </w:tc>
        <w:tc>
          <w:tcPr>
            <w:tcW w:w="681" w:type="pct"/>
          </w:tcPr>
          <w:p w:rsidR="00F3052C" w:rsidRDefault="00F3052C" w:rsidP="00F3052C">
            <w:pPr>
              <w:jc w:val="center"/>
              <w:rPr>
                <w:bCs/>
                <w:lang w:val="uk-UA"/>
              </w:rPr>
            </w:pPr>
            <w:r>
              <w:rPr>
                <w:bCs/>
                <w:lang w:val="uk-UA"/>
              </w:rPr>
              <w:t>6</w:t>
            </w:r>
          </w:p>
        </w:tc>
        <w:tc>
          <w:tcPr>
            <w:tcW w:w="834" w:type="pct"/>
          </w:tcPr>
          <w:p w:rsidR="00F3052C" w:rsidRDefault="00F3052C" w:rsidP="00F3052C">
            <w:pPr>
              <w:jc w:val="center"/>
              <w:rPr>
                <w:bCs/>
                <w:lang w:val="uk-UA"/>
              </w:rPr>
            </w:pPr>
            <w:r>
              <w:rPr>
                <w:bCs/>
                <w:lang w:val="uk-UA"/>
              </w:rPr>
              <w:t>7</w:t>
            </w:r>
          </w:p>
        </w:tc>
      </w:tr>
      <w:tr w:rsidR="00511D8A" w:rsidTr="00F3052C">
        <w:trPr>
          <w:cantSplit/>
        </w:trPr>
        <w:tc>
          <w:tcPr>
            <w:tcW w:w="5000" w:type="pct"/>
            <w:gridSpan w:val="7"/>
          </w:tcPr>
          <w:p w:rsidR="00511D8A" w:rsidRDefault="00511D8A" w:rsidP="00F3052C">
            <w:pPr>
              <w:jc w:val="center"/>
              <w:rPr>
                <w:b/>
                <w:bCs/>
                <w:lang w:val="uk-UA"/>
              </w:rPr>
            </w:pPr>
            <w:r>
              <w:rPr>
                <w:b/>
                <w:bCs/>
                <w:lang w:val="uk-UA"/>
              </w:rPr>
              <w:t>Модуль 1</w:t>
            </w:r>
          </w:p>
        </w:tc>
      </w:tr>
      <w:tr w:rsidR="00511D8A" w:rsidTr="00F3052C">
        <w:trPr>
          <w:cantSplit/>
        </w:trPr>
        <w:tc>
          <w:tcPr>
            <w:tcW w:w="5000" w:type="pct"/>
            <w:gridSpan w:val="7"/>
          </w:tcPr>
          <w:p w:rsidR="00511D8A" w:rsidRDefault="00511D8A" w:rsidP="00F3052C">
            <w:pPr>
              <w:jc w:val="center"/>
              <w:rPr>
                <w:lang w:val="uk-UA"/>
              </w:rPr>
            </w:pPr>
            <w:r>
              <w:rPr>
                <w:b/>
                <w:bCs/>
                <w:lang w:val="uk-UA"/>
              </w:rPr>
              <w:t>Змістовий модуль 1</w:t>
            </w:r>
            <w:r>
              <w:rPr>
                <w:lang w:val="uk-UA"/>
              </w:rPr>
              <w:t xml:space="preserve">. </w:t>
            </w:r>
          </w:p>
        </w:tc>
      </w:tr>
      <w:tr w:rsidR="00F3052C" w:rsidTr="00F3052C">
        <w:tc>
          <w:tcPr>
            <w:tcW w:w="1321" w:type="pct"/>
          </w:tcPr>
          <w:p w:rsidR="00F3052C" w:rsidRDefault="00F3052C" w:rsidP="00FE2077">
            <w:pPr>
              <w:rPr>
                <w:lang w:val="uk-UA"/>
              </w:rPr>
            </w:pPr>
            <w:r>
              <w:rPr>
                <w:bCs/>
                <w:lang w:val="uk-UA"/>
              </w:rPr>
              <w:t>Тема 1</w:t>
            </w:r>
            <w:r>
              <w:rPr>
                <w:lang w:val="uk-UA"/>
              </w:rPr>
              <w:t xml:space="preserve"> Загальні засади діяльності СОТ</w:t>
            </w:r>
          </w:p>
        </w:tc>
        <w:tc>
          <w:tcPr>
            <w:tcW w:w="522" w:type="pct"/>
          </w:tcPr>
          <w:p w:rsidR="00F3052C" w:rsidRPr="00250B9E" w:rsidRDefault="00DD248F" w:rsidP="00F3052C">
            <w:pPr>
              <w:rPr>
                <w:lang w:val="uk-UA"/>
              </w:rPr>
            </w:pPr>
            <w:r>
              <w:rPr>
                <w:lang w:val="uk-UA"/>
              </w:rPr>
              <w:t>15</w:t>
            </w:r>
          </w:p>
        </w:tc>
        <w:tc>
          <w:tcPr>
            <w:tcW w:w="581" w:type="pct"/>
          </w:tcPr>
          <w:p w:rsidR="00F3052C" w:rsidRDefault="00DD248F" w:rsidP="00F3052C">
            <w:pPr>
              <w:rPr>
                <w:lang w:val="uk-UA"/>
              </w:rPr>
            </w:pPr>
            <w:r>
              <w:rPr>
                <w:lang w:val="uk-UA"/>
              </w:rPr>
              <w:t>2</w:t>
            </w:r>
          </w:p>
        </w:tc>
        <w:tc>
          <w:tcPr>
            <w:tcW w:w="529" w:type="pct"/>
          </w:tcPr>
          <w:p w:rsidR="00F3052C" w:rsidRDefault="006374C6" w:rsidP="00F3052C">
            <w:pPr>
              <w:rPr>
                <w:lang w:val="uk-UA"/>
              </w:rPr>
            </w:pPr>
            <w:r>
              <w:rPr>
                <w:lang w:val="uk-UA"/>
              </w:rPr>
              <w:t>2</w:t>
            </w:r>
          </w:p>
        </w:tc>
        <w:tc>
          <w:tcPr>
            <w:tcW w:w="532" w:type="pct"/>
          </w:tcPr>
          <w:p w:rsidR="00F3052C" w:rsidRDefault="00F3052C" w:rsidP="00F3052C">
            <w:pPr>
              <w:rPr>
                <w:lang w:val="uk-UA"/>
              </w:rPr>
            </w:pPr>
          </w:p>
        </w:tc>
        <w:tc>
          <w:tcPr>
            <w:tcW w:w="681" w:type="pct"/>
          </w:tcPr>
          <w:p w:rsidR="00F3052C" w:rsidRDefault="00F3052C" w:rsidP="00F3052C">
            <w:pPr>
              <w:rPr>
                <w:lang w:val="uk-UA"/>
              </w:rPr>
            </w:pPr>
          </w:p>
        </w:tc>
        <w:tc>
          <w:tcPr>
            <w:tcW w:w="834" w:type="pct"/>
          </w:tcPr>
          <w:p w:rsidR="00F3052C" w:rsidRDefault="00DD248F" w:rsidP="00F3052C">
            <w:pPr>
              <w:rPr>
                <w:lang w:val="uk-UA"/>
              </w:rPr>
            </w:pPr>
            <w:r>
              <w:rPr>
                <w:lang w:val="uk-UA"/>
              </w:rPr>
              <w:t>11</w:t>
            </w:r>
          </w:p>
        </w:tc>
      </w:tr>
      <w:tr w:rsidR="00F3052C" w:rsidTr="00F3052C">
        <w:tc>
          <w:tcPr>
            <w:tcW w:w="1321" w:type="pct"/>
          </w:tcPr>
          <w:p w:rsidR="00F3052C" w:rsidRDefault="00F3052C" w:rsidP="00F3052C">
            <w:pPr>
              <w:rPr>
                <w:lang w:val="uk-UA"/>
              </w:rPr>
            </w:pPr>
            <w:r>
              <w:rPr>
                <w:bCs/>
                <w:lang w:val="uk-UA"/>
              </w:rPr>
              <w:t>Тема 2.</w:t>
            </w:r>
            <w:r>
              <w:rPr>
                <w:lang w:val="uk-UA"/>
              </w:rPr>
              <w:t xml:space="preserve"> Правовий режим торгівлі товарами в СОТ</w:t>
            </w:r>
          </w:p>
        </w:tc>
        <w:tc>
          <w:tcPr>
            <w:tcW w:w="522" w:type="pct"/>
          </w:tcPr>
          <w:p w:rsidR="00F3052C" w:rsidRPr="00DD248F" w:rsidRDefault="00DD248F" w:rsidP="00F3052C">
            <w:pPr>
              <w:rPr>
                <w:lang w:val="uk-UA"/>
              </w:rPr>
            </w:pPr>
            <w:r>
              <w:rPr>
                <w:lang w:val="uk-UA"/>
              </w:rPr>
              <w:t>15</w:t>
            </w:r>
          </w:p>
        </w:tc>
        <w:tc>
          <w:tcPr>
            <w:tcW w:w="581" w:type="pct"/>
          </w:tcPr>
          <w:p w:rsidR="00F3052C" w:rsidRDefault="00DD248F" w:rsidP="00F3052C">
            <w:pPr>
              <w:rPr>
                <w:lang w:val="uk-UA"/>
              </w:rPr>
            </w:pPr>
            <w:r>
              <w:rPr>
                <w:lang w:val="uk-UA"/>
              </w:rPr>
              <w:t>2</w:t>
            </w:r>
          </w:p>
        </w:tc>
        <w:tc>
          <w:tcPr>
            <w:tcW w:w="529" w:type="pct"/>
          </w:tcPr>
          <w:p w:rsidR="00F3052C" w:rsidRDefault="006374C6" w:rsidP="00F3052C">
            <w:pPr>
              <w:rPr>
                <w:lang w:val="uk-UA"/>
              </w:rPr>
            </w:pPr>
            <w:r>
              <w:rPr>
                <w:lang w:val="uk-UA"/>
              </w:rPr>
              <w:t>2</w:t>
            </w:r>
          </w:p>
        </w:tc>
        <w:tc>
          <w:tcPr>
            <w:tcW w:w="532" w:type="pct"/>
          </w:tcPr>
          <w:p w:rsidR="00F3052C" w:rsidRDefault="00F3052C" w:rsidP="00F3052C">
            <w:pPr>
              <w:rPr>
                <w:lang w:val="uk-UA"/>
              </w:rPr>
            </w:pPr>
          </w:p>
        </w:tc>
        <w:tc>
          <w:tcPr>
            <w:tcW w:w="681" w:type="pct"/>
          </w:tcPr>
          <w:p w:rsidR="00F3052C" w:rsidRDefault="00F3052C" w:rsidP="00F3052C">
            <w:pPr>
              <w:rPr>
                <w:lang w:val="uk-UA"/>
              </w:rPr>
            </w:pPr>
          </w:p>
        </w:tc>
        <w:tc>
          <w:tcPr>
            <w:tcW w:w="834" w:type="pct"/>
          </w:tcPr>
          <w:p w:rsidR="00F3052C" w:rsidRDefault="00DD248F" w:rsidP="00F3052C">
            <w:pPr>
              <w:rPr>
                <w:lang w:val="uk-UA"/>
              </w:rPr>
            </w:pPr>
            <w:r>
              <w:rPr>
                <w:lang w:val="uk-UA"/>
              </w:rPr>
              <w:t>11</w:t>
            </w:r>
          </w:p>
        </w:tc>
      </w:tr>
      <w:tr w:rsidR="00F3052C" w:rsidTr="00F3052C">
        <w:tc>
          <w:tcPr>
            <w:tcW w:w="1321" w:type="pct"/>
          </w:tcPr>
          <w:p w:rsidR="00F3052C" w:rsidRDefault="00F3052C" w:rsidP="00F3052C">
            <w:pPr>
              <w:rPr>
                <w:bCs/>
                <w:lang w:val="uk-UA"/>
              </w:rPr>
            </w:pPr>
            <w:r>
              <w:rPr>
                <w:bCs/>
                <w:lang w:val="uk-UA"/>
              </w:rPr>
              <w:t xml:space="preserve">Тема 3. </w:t>
            </w:r>
            <w:r>
              <w:rPr>
                <w:lang w:val="uk-UA"/>
              </w:rPr>
              <w:t>Правовий режим торгівлі послугами в СОТ</w:t>
            </w:r>
          </w:p>
        </w:tc>
        <w:tc>
          <w:tcPr>
            <w:tcW w:w="522" w:type="pct"/>
          </w:tcPr>
          <w:p w:rsidR="00F3052C" w:rsidRPr="002E2073" w:rsidRDefault="00DD248F" w:rsidP="00F3052C">
            <w:pPr>
              <w:rPr>
                <w:lang w:val="uk-UA"/>
              </w:rPr>
            </w:pPr>
            <w:r>
              <w:rPr>
                <w:lang w:val="uk-UA"/>
              </w:rPr>
              <w:t>15</w:t>
            </w:r>
          </w:p>
        </w:tc>
        <w:tc>
          <w:tcPr>
            <w:tcW w:w="581" w:type="pct"/>
          </w:tcPr>
          <w:p w:rsidR="00F3052C" w:rsidRDefault="00DD248F" w:rsidP="00F3052C">
            <w:pPr>
              <w:rPr>
                <w:lang w:val="uk-UA"/>
              </w:rPr>
            </w:pPr>
            <w:r>
              <w:rPr>
                <w:lang w:val="uk-UA"/>
              </w:rPr>
              <w:t>2</w:t>
            </w:r>
          </w:p>
        </w:tc>
        <w:tc>
          <w:tcPr>
            <w:tcW w:w="529" w:type="pct"/>
          </w:tcPr>
          <w:p w:rsidR="00F3052C" w:rsidRDefault="00DD248F" w:rsidP="00F3052C">
            <w:pPr>
              <w:rPr>
                <w:lang w:val="uk-UA"/>
              </w:rPr>
            </w:pPr>
            <w:r>
              <w:rPr>
                <w:lang w:val="uk-UA"/>
              </w:rPr>
              <w:t>2</w:t>
            </w:r>
          </w:p>
        </w:tc>
        <w:tc>
          <w:tcPr>
            <w:tcW w:w="532" w:type="pct"/>
          </w:tcPr>
          <w:p w:rsidR="00F3052C" w:rsidRDefault="00F3052C" w:rsidP="00F3052C">
            <w:pPr>
              <w:rPr>
                <w:lang w:val="uk-UA"/>
              </w:rPr>
            </w:pPr>
          </w:p>
        </w:tc>
        <w:tc>
          <w:tcPr>
            <w:tcW w:w="681" w:type="pct"/>
          </w:tcPr>
          <w:p w:rsidR="00F3052C" w:rsidRDefault="00F3052C" w:rsidP="00F3052C">
            <w:pPr>
              <w:rPr>
                <w:lang w:val="uk-UA"/>
              </w:rPr>
            </w:pPr>
          </w:p>
        </w:tc>
        <w:tc>
          <w:tcPr>
            <w:tcW w:w="834" w:type="pct"/>
          </w:tcPr>
          <w:p w:rsidR="00F3052C" w:rsidRDefault="00DD248F" w:rsidP="00F3052C">
            <w:pPr>
              <w:rPr>
                <w:lang w:val="uk-UA"/>
              </w:rPr>
            </w:pPr>
            <w:r>
              <w:rPr>
                <w:lang w:val="uk-UA"/>
              </w:rPr>
              <w:t>11</w:t>
            </w:r>
          </w:p>
        </w:tc>
      </w:tr>
      <w:tr w:rsidR="00F3052C" w:rsidTr="00F3052C">
        <w:tc>
          <w:tcPr>
            <w:tcW w:w="1321" w:type="pct"/>
          </w:tcPr>
          <w:p w:rsidR="00F3052C" w:rsidRDefault="00F3052C" w:rsidP="00F3052C">
            <w:pPr>
              <w:rPr>
                <w:bCs/>
                <w:lang w:val="uk-UA"/>
              </w:rPr>
            </w:pPr>
            <w:r>
              <w:rPr>
                <w:bCs/>
                <w:lang w:val="uk-UA"/>
              </w:rPr>
              <w:t xml:space="preserve">Тема 4. </w:t>
            </w:r>
            <w:r>
              <w:rPr>
                <w:lang w:val="uk-UA"/>
              </w:rPr>
              <w:t>Правове регулювання торгівлі аспектами прав інтелектуальної власності в СОТ</w:t>
            </w:r>
          </w:p>
        </w:tc>
        <w:tc>
          <w:tcPr>
            <w:tcW w:w="522" w:type="pct"/>
          </w:tcPr>
          <w:p w:rsidR="00F3052C" w:rsidRPr="00250B9E" w:rsidRDefault="00DD248F" w:rsidP="00F3052C">
            <w:pPr>
              <w:rPr>
                <w:lang w:val="uk-UA"/>
              </w:rPr>
            </w:pPr>
            <w:r>
              <w:rPr>
                <w:lang w:val="uk-UA"/>
              </w:rPr>
              <w:t>15</w:t>
            </w:r>
          </w:p>
        </w:tc>
        <w:tc>
          <w:tcPr>
            <w:tcW w:w="581" w:type="pct"/>
          </w:tcPr>
          <w:p w:rsidR="00F3052C" w:rsidRDefault="00DD248F" w:rsidP="00F3052C">
            <w:pPr>
              <w:rPr>
                <w:lang w:val="uk-UA"/>
              </w:rPr>
            </w:pPr>
            <w:r>
              <w:rPr>
                <w:lang w:val="uk-UA"/>
              </w:rPr>
              <w:t>2</w:t>
            </w:r>
          </w:p>
        </w:tc>
        <w:tc>
          <w:tcPr>
            <w:tcW w:w="529" w:type="pct"/>
          </w:tcPr>
          <w:p w:rsidR="00F3052C" w:rsidRDefault="00DD248F" w:rsidP="00F3052C">
            <w:pPr>
              <w:rPr>
                <w:lang w:val="uk-UA"/>
              </w:rPr>
            </w:pPr>
            <w:r>
              <w:rPr>
                <w:lang w:val="uk-UA"/>
              </w:rPr>
              <w:t>2</w:t>
            </w:r>
          </w:p>
        </w:tc>
        <w:tc>
          <w:tcPr>
            <w:tcW w:w="532" w:type="pct"/>
          </w:tcPr>
          <w:p w:rsidR="00F3052C" w:rsidRDefault="00F3052C" w:rsidP="00F3052C">
            <w:pPr>
              <w:rPr>
                <w:lang w:val="uk-UA"/>
              </w:rPr>
            </w:pPr>
          </w:p>
        </w:tc>
        <w:tc>
          <w:tcPr>
            <w:tcW w:w="681" w:type="pct"/>
          </w:tcPr>
          <w:p w:rsidR="00F3052C" w:rsidRDefault="00F3052C" w:rsidP="00F3052C">
            <w:pPr>
              <w:rPr>
                <w:lang w:val="uk-UA"/>
              </w:rPr>
            </w:pPr>
          </w:p>
        </w:tc>
        <w:tc>
          <w:tcPr>
            <w:tcW w:w="834" w:type="pct"/>
          </w:tcPr>
          <w:p w:rsidR="00F3052C" w:rsidRDefault="00DD248F" w:rsidP="00F3052C">
            <w:pPr>
              <w:rPr>
                <w:lang w:val="uk-UA"/>
              </w:rPr>
            </w:pPr>
            <w:r>
              <w:rPr>
                <w:lang w:val="uk-UA"/>
              </w:rPr>
              <w:t>11</w:t>
            </w:r>
          </w:p>
        </w:tc>
      </w:tr>
      <w:tr w:rsidR="00250B9E" w:rsidTr="00F3052C">
        <w:tc>
          <w:tcPr>
            <w:tcW w:w="1321" w:type="pct"/>
          </w:tcPr>
          <w:p w:rsidR="00250B9E" w:rsidRDefault="00250B9E" w:rsidP="00FD6C6F">
            <w:pPr>
              <w:rPr>
                <w:bCs/>
                <w:lang w:val="uk-UA"/>
              </w:rPr>
            </w:pPr>
            <w:r>
              <w:rPr>
                <w:bCs/>
                <w:lang w:val="uk-UA"/>
              </w:rPr>
              <w:t xml:space="preserve">Разом – </w:t>
            </w:r>
            <w:proofErr w:type="spellStart"/>
            <w:r>
              <w:rPr>
                <w:bCs/>
                <w:lang w:val="uk-UA"/>
              </w:rPr>
              <w:t>зм</w:t>
            </w:r>
            <w:proofErr w:type="spellEnd"/>
            <w:r>
              <w:rPr>
                <w:bCs/>
                <w:lang w:val="uk-UA"/>
              </w:rPr>
              <w:t>. модуль 1</w:t>
            </w:r>
          </w:p>
        </w:tc>
        <w:tc>
          <w:tcPr>
            <w:tcW w:w="522" w:type="pct"/>
          </w:tcPr>
          <w:p w:rsidR="00250B9E" w:rsidRPr="00250B9E" w:rsidRDefault="00DD248F" w:rsidP="00F3052C">
            <w:pPr>
              <w:rPr>
                <w:lang w:val="uk-UA"/>
              </w:rPr>
            </w:pPr>
            <w:r>
              <w:rPr>
                <w:lang w:val="uk-UA"/>
              </w:rPr>
              <w:t>60</w:t>
            </w:r>
          </w:p>
        </w:tc>
        <w:tc>
          <w:tcPr>
            <w:tcW w:w="581" w:type="pct"/>
          </w:tcPr>
          <w:p w:rsidR="00250B9E" w:rsidRDefault="00DD248F" w:rsidP="00F3052C">
            <w:pPr>
              <w:rPr>
                <w:lang w:val="uk-UA"/>
              </w:rPr>
            </w:pPr>
            <w:r>
              <w:rPr>
                <w:lang w:val="uk-UA"/>
              </w:rPr>
              <w:t>8</w:t>
            </w:r>
          </w:p>
        </w:tc>
        <w:tc>
          <w:tcPr>
            <w:tcW w:w="529" w:type="pct"/>
          </w:tcPr>
          <w:p w:rsidR="00250B9E" w:rsidRDefault="00DD248F" w:rsidP="00F3052C">
            <w:pPr>
              <w:rPr>
                <w:lang w:val="uk-UA"/>
              </w:rPr>
            </w:pPr>
            <w:r>
              <w:rPr>
                <w:lang w:val="uk-UA"/>
              </w:rPr>
              <w:t>8</w:t>
            </w:r>
          </w:p>
        </w:tc>
        <w:tc>
          <w:tcPr>
            <w:tcW w:w="532" w:type="pct"/>
          </w:tcPr>
          <w:p w:rsidR="00250B9E" w:rsidRDefault="00250B9E" w:rsidP="00F3052C">
            <w:pPr>
              <w:rPr>
                <w:lang w:val="uk-UA"/>
              </w:rPr>
            </w:pPr>
          </w:p>
        </w:tc>
        <w:tc>
          <w:tcPr>
            <w:tcW w:w="681" w:type="pct"/>
          </w:tcPr>
          <w:p w:rsidR="00250B9E" w:rsidRDefault="00250B9E" w:rsidP="00F3052C">
            <w:pPr>
              <w:rPr>
                <w:lang w:val="uk-UA"/>
              </w:rPr>
            </w:pPr>
          </w:p>
        </w:tc>
        <w:tc>
          <w:tcPr>
            <w:tcW w:w="834" w:type="pct"/>
          </w:tcPr>
          <w:p w:rsidR="00250B9E" w:rsidRDefault="00DD248F" w:rsidP="00F3052C">
            <w:pPr>
              <w:rPr>
                <w:lang w:val="uk-UA"/>
              </w:rPr>
            </w:pPr>
            <w:r>
              <w:rPr>
                <w:lang w:val="uk-UA"/>
              </w:rPr>
              <w:t>44</w:t>
            </w:r>
          </w:p>
        </w:tc>
      </w:tr>
      <w:tr w:rsidR="00250B9E" w:rsidTr="00F3052C">
        <w:trPr>
          <w:cantSplit/>
        </w:trPr>
        <w:tc>
          <w:tcPr>
            <w:tcW w:w="5000" w:type="pct"/>
            <w:gridSpan w:val="7"/>
          </w:tcPr>
          <w:p w:rsidR="00250B9E" w:rsidRDefault="00250B9E" w:rsidP="00F3052C">
            <w:pPr>
              <w:jc w:val="center"/>
              <w:rPr>
                <w:lang w:val="uk-UA"/>
              </w:rPr>
            </w:pPr>
            <w:r>
              <w:rPr>
                <w:b/>
                <w:bCs/>
                <w:lang w:val="uk-UA"/>
              </w:rPr>
              <w:t>Змістовий модуль 2.</w:t>
            </w:r>
          </w:p>
        </w:tc>
      </w:tr>
      <w:tr w:rsidR="00250B9E" w:rsidTr="00F3052C">
        <w:tc>
          <w:tcPr>
            <w:tcW w:w="1321" w:type="pct"/>
          </w:tcPr>
          <w:p w:rsidR="00250B9E" w:rsidRDefault="00250B9E" w:rsidP="00F3052C">
            <w:pPr>
              <w:rPr>
                <w:lang w:val="uk-UA"/>
              </w:rPr>
            </w:pPr>
            <w:r>
              <w:rPr>
                <w:bCs/>
                <w:lang w:val="uk-UA"/>
              </w:rPr>
              <w:t xml:space="preserve">Тема 5. </w:t>
            </w:r>
            <w:r w:rsidRPr="000B0D9C">
              <w:rPr>
                <w:lang w:val="uk-UA"/>
              </w:rPr>
              <w:t>Міжнародне регулювання у сфері руху капіталів та платежів</w:t>
            </w:r>
          </w:p>
        </w:tc>
        <w:tc>
          <w:tcPr>
            <w:tcW w:w="522" w:type="pct"/>
          </w:tcPr>
          <w:p w:rsidR="00250B9E" w:rsidRPr="00250B9E" w:rsidRDefault="00DD248F" w:rsidP="00F3052C">
            <w:pPr>
              <w:rPr>
                <w:lang w:val="uk-UA"/>
              </w:rPr>
            </w:pPr>
            <w:r>
              <w:rPr>
                <w:lang w:val="uk-UA"/>
              </w:rPr>
              <w:t>15</w:t>
            </w:r>
          </w:p>
        </w:tc>
        <w:tc>
          <w:tcPr>
            <w:tcW w:w="581" w:type="pct"/>
          </w:tcPr>
          <w:p w:rsidR="00250B9E" w:rsidRDefault="00DD248F" w:rsidP="00F3052C">
            <w:pPr>
              <w:rPr>
                <w:lang w:val="uk-UA"/>
              </w:rPr>
            </w:pPr>
            <w:r>
              <w:rPr>
                <w:lang w:val="uk-UA"/>
              </w:rPr>
              <w:t>2</w:t>
            </w:r>
          </w:p>
        </w:tc>
        <w:tc>
          <w:tcPr>
            <w:tcW w:w="529" w:type="pct"/>
          </w:tcPr>
          <w:p w:rsidR="00250B9E" w:rsidRDefault="00DD248F" w:rsidP="00F3052C">
            <w:pPr>
              <w:rPr>
                <w:lang w:val="uk-UA"/>
              </w:rPr>
            </w:pPr>
            <w:r>
              <w:rPr>
                <w:lang w:val="uk-UA"/>
              </w:rPr>
              <w:t>2</w:t>
            </w:r>
          </w:p>
        </w:tc>
        <w:tc>
          <w:tcPr>
            <w:tcW w:w="532" w:type="pct"/>
          </w:tcPr>
          <w:p w:rsidR="00250B9E" w:rsidRDefault="00250B9E" w:rsidP="00F3052C">
            <w:pPr>
              <w:rPr>
                <w:lang w:val="uk-UA"/>
              </w:rPr>
            </w:pPr>
          </w:p>
        </w:tc>
        <w:tc>
          <w:tcPr>
            <w:tcW w:w="681" w:type="pct"/>
          </w:tcPr>
          <w:p w:rsidR="00250B9E" w:rsidRDefault="00250B9E" w:rsidP="00F3052C">
            <w:pPr>
              <w:rPr>
                <w:lang w:val="uk-UA"/>
              </w:rPr>
            </w:pPr>
          </w:p>
        </w:tc>
        <w:tc>
          <w:tcPr>
            <w:tcW w:w="834" w:type="pct"/>
          </w:tcPr>
          <w:p w:rsidR="00250B9E" w:rsidRDefault="00DD248F" w:rsidP="00F3052C">
            <w:pPr>
              <w:rPr>
                <w:lang w:val="uk-UA"/>
              </w:rPr>
            </w:pPr>
            <w:r>
              <w:rPr>
                <w:lang w:val="uk-UA"/>
              </w:rPr>
              <w:t>11</w:t>
            </w:r>
          </w:p>
        </w:tc>
      </w:tr>
      <w:tr w:rsidR="00250B9E" w:rsidTr="00F3052C">
        <w:tc>
          <w:tcPr>
            <w:tcW w:w="1321" w:type="pct"/>
          </w:tcPr>
          <w:p w:rsidR="00250B9E" w:rsidRDefault="00250B9E" w:rsidP="00F3052C">
            <w:pPr>
              <w:rPr>
                <w:lang w:val="uk-UA"/>
              </w:rPr>
            </w:pPr>
            <w:r>
              <w:rPr>
                <w:bCs/>
                <w:lang w:val="uk-UA"/>
              </w:rPr>
              <w:t xml:space="preserve">Тема 6. </w:t>
            </w:r>
            <w:r>
              <w:rPr>
                <w:lang w:val="uk-UA"/>
              </w:rPr>
              <w:t>Вирішення спорів в рамках СОТ</w:t>
            </w:r>
          </w:p>
        </w:tc>
        <w:tc>
          <w:tcPr>
            <w:tcW w:w="522" w:type="pct"/>
          </w:tcPr>
          <w:p w:rsidR="00250B9E" w:rsidRPr="00250B9E" w:rsidRDefault="00DD248F" w:rsidP="00F3052C">
            <w:pPr>
              <w:rPr>
                <w:lang w:val="uk-UA"/>
              </w:rPr>
            </w:pPr>
            <w:r>
              <w:rPr>
                <w:lang w:val="uk-UA"/>
              </w:rPr>
              <w:t>30</w:t>
            </w:r>
          </w:p>
        </w:tc>
        <w:tc>
          <w:tcPr>
            <w:tcW w:w="581" w:type="pct"/>
          </w:tcPr>
          <w:p w:rsidR="00250B9E" w:rsidRDefault="00DD248F" w:rsidP="00F3052C">
            <w:pPr>
              <w:rPr>
                <w:lang w:val="uk-UA"/>
              </w:rPr>
            </w:pPr>
            <w:r>
              <w:rPr>
                <w:lang w:val="uk-UA"/>
              </w:rPr>
              <w:t>4</w:t>
            </w:r>
          </w:p>
        </w:tc>
        <w:tc>
          <w:tcPr>
            <w:tcW w:w="529" w:type="pct"/>
          </w:tcPr>
          <w:p w:rsidR="00250B9E" w:rsidRDefault="00DD248F" w:rsidP="00F3052C">
            <w:pPr>
              <w:rPr>
                <w:lang w:val="uk-UA"/>
              </w:rPr>
            </w:pPr>
            <w:r>
              <w:rPr>
                <w:lang w:val="uk-UA"/>
              </w:rPr>
              <w:t>4</w:t>
            </w:r>
          </w:p>
        </w:tc>
        <w:tc>
          <w:tcPr>
            <w:tcW w:w="532" w:type="pct"/>
          </w:tcPr>
          <w:p w:rsidR="00250B9E" w:rsidRDefault="00250B9E" w:rsidP="00F3052C">
            <w:pPr>
              <w:rPr>
                <w:lang w:val="uk-UA"/>
              </w:rPr>
            </w:pPr>
          </w:p>
        </w:tc>
        <w:tc>
          <w:tcPr>
            <w:tcW w:w="681" w:type="pct"/>
          </w:tcPr>
          <w:p w:rsidR="00250B9E" w:rsidRDefault="00250B9E" w:rsidP="00F3052C">
            <w:pPr>
              <w:rPr>
                <w:lang w:val="uk-UA"/>
              </w:rPr>
            </w:pPr>
          </w:p>
        </w:tc>
        <w:tc>
          <w:tcPr>
            <w:tcW w:w="834" w:type="pct"/>
          </w:tcPr>
          <w:p w:rsidR="00250B9E" w:rsidRDefault="00DD248F" w:rsidP="00F3052C">
            <w:pPr>
              <w:rPr>
                <w:lang w:val="uk-UA"/>
              </w:rPr>
            </w:pPr>
            <w:r>
              <w:rPr>
                <w:lang w:val="uk-UA"/>
              </w:rPr>
              <w:t>22</w:t>
            </w:r>
          </w:p>
        </w:tc>
      </w:tr>
      <w:tr w:rsidR="00250B9E" w:rsidTr="00F3052C">
        <w:tc>
          <w:tcPr>
            <w:tcW w:w="1321" w:type="pct"/>
          </w:tcPr>
          <w:p w:rsidR="00250B9E" w:rsidRDefault="00250B9E" w:rsidP="00F3052C">
            <w:pPr>
              <w:rPr>
                <w:bCs/>
                <w:lang w:val="uk-UA"/>
              </w:rPr>
            </w:pPr>
            <w:r>
              <w:rPr>
                <w:bCs/>
                <w:lang w:val="uk-UA"/>
              </w:rPr>
              <w:t xml:space="preserve">Тема 7. </w:t>
            </w:r>
            <w:r>
              <w:rPr>
                <w:lang w:val="uk-UA"/>
              </w:rPr>
              <w:t>Україна та СОТ</w:t>
            </w:r>
          </w:p>
        </w:tc>
        <w:tc>
          <w:tcPr>
            <w:tcW w:w="522" w:type="pct"/>
          </w:tcPr>
          <w:p w:rsidR="00250B9E" w:rsidRPr="00250B9E" w:rsidRDefault="00DD248F" w:rsidP="00F3052C">
            <w:pPr>
              <w:rPr>
                <w:lang w:val="uk-UA"/>
              </w:rPr>
            </w:pPr>
            <w:r>
              <w:rPr>
                <w:lang w:val="uk-UA"/>
              </w:rPr>
              <w:t>15</w:t>
            </w:r>
          </w:p>
        </w:tc>
        <w:tc>
          <w:tcPr>
            <w:tcW w:w="581" w:type="pct"/>
          </w:tcPr>
          <w:p w:rsidR="00250B9E" w:rsidRDefault="00DD248F" w:rsidP="00F3052C">
            <w:pPr>
              <w:rPr>
                <w:lang w:val="uk-UA"/>
              </w:rPr>
            </w:pPr>
            <w:r>
              <w:rPr>
                <w:lang w:val="uk-UA"/>
              </w:rPr>
              <w:t>2</w:t>
            </w:r>
          </w:p>
        </w:tc>
        <w:tc>
          <w:tcPr>
            <w:tcW w:w="529" w:type="pct"/>
          </w:tcPr>
          <w:p w:rsidR="00250B9E" w:rsidRDefault="00250B9E" w:rsidP="00F3052C">
            <w:pPr>
              <w:rPr>
                <w:lang w:val="uk-UA"/>
              </w:rPr>
            </w:pPr>
            <w:r>
              <w:rPr>
                <w:lang w:val="uk-UA"/>
              </w:rPr>
              <w:t>2</w:t>
            </w:r>
          </w:p>
        </w:tc>
        <w:tc>
          <w:tcPr>
            <w:tcW w:w="532" w:type="pct"/>
          </w:tcPr>
          <w:p w:rsidR="00250B9E" w:rsidRDefault="00250B9E" w:rsidP="00F3052C">
            <w:pPr>
              <w:rPr>
                <w:lang w:val="uk-UA"/>
              </w:rPr>
            </w:pPr>
          </w:p>
        </w:tc>
        <w:tc>
          <w:tcPr>
            <w:tcW w:w="681" w:type="pct"/>
          </w:tcPr>
          <w:p w:rsidR="00250B9E" w:rsidRDefault="00250B9E" w:rsidP="00F3052C">
            <w:pPr>
              <w:rPr>
                <w:lang w:val="uk-UA"/>
              </w:rPr>
            </w:pPr>
          </w:p>
        </w:tc>
        <w:tc>
          <w:tcPr>
            <w:tcW w:w="834" w:type="pct"/>
          </w:tcPr>
          <w:p w:rsidR="00250B9E" w:rsidRDefault="00DD248F" w:rsidP="00F3052C">
            <w:pPr>
              <w:rPr>
                <w:lang w:val="uk-UA"/>
              </w:rPr>
            </w:pPr>
            <w:r>
              <w:rPr>
                <w:lang w:val="uk-UA"/>
              </w:rPr>
              <w:t>11</w:t>
            </w:r>
          </w:p>
        </w:tc>
      </w:tr>
      <w:tr w:rsidR="00250B9E" w:rsidTr="00F3052C">
        <w:tc>
          <w:tcPr>
            <w:tcW w:w="1321" w:type="pct"/>
          </w:tcPr>
          <w:p w:rsidR="00250B9E" w:rsidRDefault="00250B9E" w:rsidP="00F3052C">
            <w:pPr>
              <w:rPr>
                <w:bCs/>
                <w:lang w:val="uk-UA"/>
              </w:rPr>
            </w:pPr>
            <w:r>
              <w:rPr>
                <w:bCs/>
                <w:lang w:val="uk-UA"/>
              </w:rPr>
              <w:t xml:space="preserve">Разом – </w:t>
            </w:r>
            <w:proofErr w:type="spellStart"/>
            <w:r>
              <w:rPr>
                <w:bCs/>
                <w:lang w:val="uk-UA"/>
              </w:rPr>
              <w:t>зм</w:t>
            </w:r>
            <w:proofErr w:type="spellEnd"/>
            <w:r>
              <w:rPr>
                <w:bCs/>
                <w:lang w:val="uk-UA"/>
              </w:rPr>
              <w:t>. модуль 2</w:t>
            </w:r>
          </w:p>
        </w:tc>
        <w:tc>
          <w:tcPr>
            <w:tcW w:w="522" w:type="pct"/>
          </w:tcPr>
          <w:p w:rsidR="00250B9E" w:rsidRPr="00250B9E" w:rsidRDefault="00DD248F" w:rsidP="00F3052C">
            <w:pPr>
              <w:rPr>
                <w:lang w:val="uk-UA"/>
              </w:rPr>
            </w:pPr>
            <w:r>
              <w:rPr>
                <w:lang w:val="uk-UA"/>
              </w:rPr>
              <w:t>60</w:t>
            </w:r>
          </w:p>
        </w:tc>
        <w:tc>
          <w:tcPr>
            <w:tcW w:w="581" w:type="pct"/>
          </w:tcPr>
          <w:p w:rsidR="00250B9E" w:rsidRDefault="00DD248F" w:rsidP="00F3052C">
            <w:pPr>
              <w:rPr>
                <w:lang w:val="uk-UA"/>
              </w:rPr>
            </w:pPr>
            <w:r>
              <w:rPr>
                <w:lang w:val="uk-UA"/>
              </w:rPr>
              <w:t>8</w:t>
            </w:r>
          </w:p>
        </w:tc>
        <w:tc>
          <w:tcPr>
            <w:tcW w:w="529" w:type="pct"/>
          </w:tcPr>
          <w:p w:rsidR="00250B9E" w:rsidRDefault="00DD248F" w:rsidP="00F3052C">
            <w:pPr>
              <w:rPr>
                <w:lang w:val="uk-UA"/>
              </w:rPr>
            </w:pPr>
            <w:r>
              <w:rPr>
                <w:lang w:val="uk-UA"/>
              </w:rPr>
              <w:t>8</w:t>
            </w:r>
          </w:p>
        </w:tc>
        <w:tc>
          <w:tcPr>
            <w:tcW w:w="532" w:type="pct"/>
          </w:tcPr>
          <w:p w:rsidR="00250B9E" w:rsidRDefault="00250B9E" w:rsidP="00F3052C">
            <w:pPr>
              <w:rPr>
                <w:lang w:val="uk-UA"/>
              </w:rPr>
            </w:pPr>
          </w:p>
        </w:tc>
        <w:tc>
          <w:tcPr>
            <w:tcW w:w="681" w:type="pct"/>
          </w:tcPr>
          <w:p w:rsidR="00250B9E" w:rsidRDefault="00250B9E" w:rsidP="00F3052C">
            <w:pPr>
              <w:rPr>
                <w:lang w:val="uk-UA"/>
              </w:rPr>
            </w:pPr>
          </w:p>
        </w:tc>
        <w:tc>
          <w:tcPr>
            <w:tcW w:w="834" w:type="pct"/>
          </w:tcPr>
          <w:p w:rsidR="00250B9E" w:rsidRDefault="00DD248F" w:rsidP="00F3052C">
            <w:pPr>
              <w:rPr>
                <w:lang w:val="uk-UA"/>
              </w:rPr>
            </w:pPr>
            <w:r>
              <w:rPr>
                <w:lang w:val="uk-UA"/>
              </w:rPr>
              <w:t>44</w:t>
            </w:r>
          </w:p>
        </w:tc>
      </w:tr>
      <w:tr w:rsidR="00250B9E" w:rsidTr="00F3052C">
        <w:tc>
          <w:tcPr>
            <w:tcW w:w="1321" w:type="pct"/>
          </w:tcPr>
          <w:p w:rsidR="00250B9E" w:rsidRPr="00286ED6" w:rsidRDefault="00250B9E" w:rsidP="00F3052C">
            <w:pPr>
              <w:pStyle w:val="4"/>
              <w:jc w:val="right"/>
              <w:rPr>
                <w:lang w:val="uk-UA"/>
              </w:rPr>
            </w:pPr>
            <w:r w:rsidRPr="00286ED6">
              <w:rPr>
                <w:lang w:val="uk-UA"/>
              </w:rPr>
              <w:t xml:space="preserve">Усього годин </w:t>
            </w:r>
          </w:p>
        </w:tc>
        <w:tc>
          <w:tcPr>
            <w:tcW w:w="522" w:type="pct"/>
          </w:tcPr>
          <w:p w:rsidR="00250B9E" w:rsidRDefault="00DD248F" w:rsidP="00F3052C">
            <w:pPr>
              <w:rPr>
                <w:lang w:val="uk-UA"/>
              </w:rPr>
            </w:pPr>
            <w:r>
              <w:rPr>
                <w:lang w:val="uk-UA"/>
              </w:rPr>
              <w:t>1</w:t>
            </w:r>
            <w:r w:rsidR="002E2073">
              <w:rPr>
                <w:lang w:val="uk-UA"/>
              </w:rPr>
              <w:t>2</w:t>
            </w:r>
            <w:r w:rsidR="006374C6">
              <w:rPr>
                <w:lang w:val="uk-UA"/>
              </w:rPr>
              <w:t>0</w:t>
            </w:r>
          </w:p>
        </w:tc>
        <w:tc>
          <w:tcPr>
            <w:tcW w:w="581" w:type="pct"/>
          </w:tcPr>
          <w:p w:rsidR="00250B9E" w:rsidRDefault="00DD248F" w:rsidP="00F3052C">
            <w:pPr>
              <w:rPr>
                <w:lang w:val="uk-UA"/>
              </w:rPr>
            </w:pPr>
            <w:r>
              <w:rPr>
                <w:lang w:val="uk-UA"/>
              </w:rPr>
              <w:t>16</w:t>
            </w:r>
          </w:p>
        </w:tc>
        <w:tc>
          <w:tcPr>
            <w:tcW w:w="529" w:type="pct"/>
          </w:tcPr>
          <w:p w:rsidR="00250B9E" w:rsidRDefault="00DD248F" w:rsidP="006A5204">
            <w:pPr>
              <w:rPr>
                <w:lang w:val="uk-UA"/>
              </w:rPr>
            </w:pPr>
            <w:r>
              <w:rPr>
                <w:lang w:val="uk-UA"/>
              </w:rPr>
              <w:t>16</w:t>
            </w:r>
          </w:p>
        </w:tc>
        <w:tc>
          <w:tcPr>
            <w:tcW w:w="532" w:type="pct"/>
          </w:tcPr>
          <w:p w:rsidR="00250B9E" w:rsidRDefault="00250B9E" w:rsidP="00F3052C">
            <w:pPr>
              <w:rPr>
                <w:lang w:val="uk-UA"/>
              </w:rPr>
            </w:pPr>
          </w:p>
        </w:tc>
        <w:tc>
          <w:tcPr>
            <w:tcW w:w="681" w:type="pct"/>
          </w:tcPr>
          <w:p w:rsidR="00250B9E" w:rsidRDefault="00250B9E" w:rsidP="00F3052C">
            <w:pPr>
              <w:rPr>
                <w:lang w:val="uk-UA"/>
              </w:rPr>
            </w:pPr>
          </w:p>
        </w:tc>
        <w:tc>
          <w:tcPr>
            <w:tcW w:w="834" w:type="pct"/>
          </w:tcPr>
          <w:p w:rsidR="00250B9E" w:rsidRDefault="00DD248F" w:rsidP="00F3052C">
            <w:pPr>
              <w:rPr>
                <w:lang w:val="uk-UA"/>
              </w:rPr>
            </w:pPr>
            <w:r>
              <w:rPr>
                <w:lang w:val="uk-UA"/>
              </w:rPr>
              <w:t>88</w:t>
            </w:r>
          </w:p>
        </w:tc>
      </w:tr>
      <w:tr w:rsidR="00250B9E" w:rsidTr="00F3052C">
        <w:trPr>
          <w:cantSplit/>
        </w:trPr>
        <w:tc>
          <w:tcPr>
            <w:tcW w:w="5000" w:type="pct"/>
            <w:gridSpan w:val="7"/>
          </w:tcPr>
          <w:p w:rsidR="00250B9E" w:rsidRDefault="00250B9E" w:rsidP="00F3052C">
            <w:pPr>
              <w:jc w:val="center"/>
              <w:rPr>
                <w:b/>
                <w:bCs/>
                <w:lang w:val="uk-UA"/>
              </w:rPr>
            </w:pPr>
            <w:r>
              <w:rPr>
                <w:b/>
                <w:bCs/>
                <w:lang w:val="uk-UA"/>
              </w:rPr>
              <w:t>Модуль 2</w:t>
            </w:r>
          </w:p>
        </w:tc>
      </w:tr>
      <w:tr w:rsidR="00250B9E" w:rsidTr="00F3052C">
        <w:tc>
          <w:tcPr>
            <w:tcW w:w="1321" w:type="pct"/>
          </w:tcPr>
          <w:p w:rsidR="00250B9E" w:rsidRPr="00286ED6" w:rsidRDefault="00250B9E" w:rsidP="00F3052C">
            <w:pPr>
              <w:pStyle w:val="4"/>
              <w:rPr>
                <w:lang w:val="uk-UA"/>
              </w:rPr>
            </w:pPr>
            <w:r w:rsidRPr="00286ED6">
              <w:rPr>
                <w:b w:val="0"/>
                <w:bCs w:val="0"/>
                <w:lang w:val="uk-UA"/>
              </w:rPr>
              <w:t>Курсова робота</w:t>
            </w:r>
          </w:p>
        </w:tc>
        <w:tc>
          <w:tcPr>
            <w:tcW w:w="522" w:type="pct"/>
          </w:tcPr>
          <w:p w:rsidR="00250B9E" w:rsidRDefault="00250B9E" w:rsidP="00F3052C">
            <w:pPr>
              <w:rPr>
                <w:lang w:val="uk-UA"/>
              </w:rPr>
            </w:pPr>
          </w:p>
        </w:tc>
        <w:tc>
          <w:tcPr>
            <w:tcW w:w="581" w:type="pct"/>
          </w:tcPr>
          <w:p w:rsidR="00250B9E" w:rsidRDefault="00250B9E" w:rsidP="00F3052C">
            <w:pPr>
              <w:rPr>
                <w:lang w:val="uk-UA"/>
              </w:rPr>
            </w:pPr>
          </w:p>
        </w:tc>
        <w:tc>
          <w:tcPr>
            <w:tcW w:w="529" w:type="pct"/>
          </w:tcPr>
          <w:p w:rsidR="00250B9E" w:rsidRDefault="00250B9E" w:rsidP="00F3052C">
            <w:pPr>
              <w:rPr>
                <w:lang w:val="uk-UA"/>
              </w:rPr>
            </w:pPr>
            <w:r>
              <w:rPr>
                <w:lang w:val="uk-UA"/>
              </w:rPr>
              <w:t>-</w:t>
            </w:r>
          </w:p>
        </w:tc>
        <w:tc>
          <w:tcPr>
            <w:tcW w:w="532" w:type="pct"/>
          </w:tcPr>
          <w:p w:rsidR="00250B9E" w:rsidRDefault="00250B9E" w:rsidP="00F3052C">
            <w:pPr>
              <w:rPr>
                <w:lang w:val="uk-UA"/>
              </w:rPr>
            </w:pPr>
            <w:r>
              <w:rPr>
                <w:lang w:val="uk-UA"/>
              </w:rPr>
              <w:t>-</w:t>
            </w:r>
          </w:p>
        </w:tc>
        <w:tc>
          <w:tcPr>
            <w:tcW w:w="681" w:type="pct"/>
          </w:tcPr>
          <w:p w:rsidR="00250B9E" w:rsidRDefault="00250B9E" w:rsidP="00F3052C">
            <w:pPr>
              <w:rPr>
                <w:lang w:val="uk-UA"/>
              </w:rPr>
            </w:pPr>
          </w:p>
        </w:tc>
        <w:tc>
          <w:tcPr>
            <w:tcW w:w="834" w:type="pct"/>
          </w:tcPr>
          <w:p w:rsidR="00250B9E" w:rsidRDefault="00250B9E" w:rsidP="00F3052C">
            <w:pPr>
              <w:rPr>
                <w:lang w:val="uk-UA"/>
              </w:rPr>
            </w:pPr>
            <w:r>
              <w:rPr>
                <w:lang w:val="uk-UA"/>
              </w:rPr>
              <w:t>-</w:t>
            </w:r>
          </w:p>
        </w:tc>
      </w:tr>
      <w:tr w:rsidR="00250B9E" w:rsidTr="00F3052C">
        <w:tc>
          <w:tcPr>
            <w:tcW w:w="1321" w:type="pct"/>
          </w:tcPr>
          <w:p w:rsidR="00250B9E" w:rsidRDefault="00250B9E" w:rsidP="00F3052C">
            <w:pPr>
              <w:pStyle w:val="4"/>
              <w:jc w:val="right"/>
            </w:pPr>
            <w:r w:rsidRPr="00286ED6">
              <w:rPr>
                <w:lang w:val="uk-UA"/>
              </w:rPr>
              <w:t xml:space="preserve">Усього </w:t>
            </w:r>
            <w:proofErr w:type="spellStart"/>
            <w:r w:rsidRPr="00286ED6">
              <w:rPr>
                <w:lang w:val="uk-UA"/>
              </w:rPr>
              <w:t>го</w:t>
            </w:r>
            <w:proofErr w:type="spellEnd"/>
            <w:r>
              <w:t>дин</w:t>
            </w:r>
          </w:p>
        </w:tc>
        <w:tc>
          <w:tcPr>
            <w:tcW w:w="522" w:type="pct"/>
          </w:tcPr>
          <w:p w:rsidR="00250B9E" w:rsidRDefault="00250B9E" w:rsidP="00F3052C">
            <w:pPr>
              <w:rPr>
                <w:lang w:val="uk-UA"/>
              </w:rPr>
            </w:pPr>
          </w:p>
        </w:tc>
        <w:tc>
          <w:tcPr>
            <w:tcW w:w="581" w:type="pct"/>
          </w:tcPr>
          <w:p w:rsidR="00250B9E" w:rsidRDefault="00250B9E" w:rsidP="00F3052C">
            <w:pPr>
              <w:rPr>
                <w:lang w:val="uk-UA"/>
              </w:rPr>
            </w:pPr>
          </w:p>
        </w:tc>
        <w:tc>
          <w:tcPr>
            <w:tcW w:w="529" w:type="pct"/>
          </w:tcPr>
          <w:p w:rsidR="00250B9E" w:rsidRDefault="00250B9E" w:rsidP="00F3052C">
            <w:pPr>
              <w:rPr>
                <w:lang w:val="uk-UA"/>
              </w:rPr>
            </w:pPr>
          </w:p>
        </w:tc>
        <w:tc>
          <w:tcPr>
            <w:tcW w:w="532" w:type="pct"/>
          </w:tcPr>
          <w:p w:rsidR="00250B9E" w:rsidRDefault="00250B9E" w:rsidP="00F3052C">
            <w:pPr>
              <w:rPr>
                <w:lang w:val="uk-UA"/>
              </w:rPr>
            </w:pPr>
          </w:p>
        </w:tc>
        <w:tc>
          <w:tcPr>
            <w:tcW w:w="681" w:type="pct"/>
          </w:tcPr>
          <w:p w:rsidR="00250B9E" w:rsidRDefault="00250B9E" w:rsidP="00F3052C">
            <w:pPr>
              <w:rPr>
                <w:lang w:val="uk-UA"/>
              </w:rPr>
            </w:pPr>
          </w:p>
        </w:tc>
        <w:tc>
          <w:tcPr>
            <w:tcW w:w="834" w:type="pct"/>
          </w:tcPr>
          <w:p w:rsidR="00250B9E" w:rsidRDefault="00250B9E" w:rsidP="00F3052C">
            <w:pPr>
              <w:rPr>
                <w:lang w:val="uk-UA"/>
              </w:rPr>
            </w:pPr>
          </w:p>
        </w:tc>
      </w:tr>
    </w:tbl>
    <w:p w:rsidR="00511D8A" w:rsidRDefault="00511D8A" w:rsidP="00511D8A">
      <w:pPr>
        <w:ind w:left="7513" w:hanging="425"/>
        <w:rPr>
          <w:lang w:val="uk-UA"/>
        </w:rPr>
      </w:pPr>
    </w:p>
    <w:p w:rsidR="00511D8A" w:rsidRDefault="00511D8A" w:rsidP="00511D8A">
      <w:pPr>
        <w:ind w:left="7513" w:hanging="425"/>
        <w:rPr>
          <w:lang w:val="uk-UA"/>
        </w:rPr>
      </w:pPr>
    </w:p>
    <w:p w:rsidR="00DD248F" w:rsidRDefault="00DD248F">
      <w:pPr>
        <w:jc w:val="both"/>
        <w:rPr>
          <w:b/>
          <w:sz w:val="28"/>
          <w:szCs w:val="28"/>
          <w:lang w:val="uk-UA"/>
        </w:rPr>
      </w:pPr>
      <w:r>
        <w:rPr>
          <w:b/>
          <w:sz w:val="28"/>
          <w:szCs w:val="28"/>
          <w:lang w:val="uk-UA"/>
        </w:rPr>
        <w:br w:type="page"/>
      </w:r>
    </w:p>
    <w:p w:rsidR="00511D8A" w:rsidRPr="00286ED6" w:rsidRDefault="00511D8A" w:rsidP="00511D8A">
      <w:pPr>
        <w:spacing w:line="360" w:lineRule="auto"/>
        <w:ind w:left="357"/>
        <w:jc w:val="center"/>
        <w:rPr>
          <w:b/>
          <w:sz w:val="28"/>
          <w:szCs w:val="28"/>
          <w:lang w:val="uk-UA"/>
        </w:rPr>
      </w:pPr>
      <w:r w:rsidRPr="00286ED6">
        <w:rPr>
          <w:b/>
          <w:sz w:val="28"/>
          <w:szCs w:val="28"/>
          <w:lang w:val="uk-UA"/>
        </w:rPr>
        <w:lastRenderedPageBreak/>
        <w:t>4.Програма навчальної дисципліни</w:t>
      </w:r>
    </w:p>
    <w:p w:rsidR="00511D8A" w:rsidRPr="00A842C5" w:rsidRDefault="00511D8A" w:rsidP="00A842C5">
      <w:pPr>
        <w:spacing w:line="360" w:lineRule="auto"/>
        <w:ind w:left="357"/>
        <w:jc w:val="center"/>
        <w:rPr>
          <w:b/>
          <w:sz w:val="36"/>
          <w:szCs w:val="36"/>
          <w:lang w:val="uk-UA"/>
        </w:rPr>
      </w:pPr>
      <w:r w:rsidRPr="00A842C5">
        <w:rPr>
          <w:b/>
          <w:sz w:val="36"/>
          <w:szCs w:val="36"/>
          <w:lang w:val="uk-UA"/>
        </w:rPr>
        <w:t>Лекційна частина</w:t>
      </w:r>
    </w:p>
    <w:p w:rsidR="00511D8A" w:rsidRDefault="00511D8A" w:rsidP="00A842C5">
      <w:pPr>
        <w:spacing w:line="360" w:lineRule="auto"/>
        <w:ind w:left="357"/>
        <w:jc w:val="center"/>
        <w:rPr>
          <w:b/>
          <w:sz w:val="28"/>
          <w:szCs w:val="28"/>
          <w:lang w:val="uk-UA"/>
        </w:rPr>
      </w:pPr>
      <w:r>
        <w:rPr>
          <w:b/>
          <w:sz w:val="28"/>
          <w:szCs w:val="28"/>
          <w:lang w:val="uk-UA"/>
        </w:rPr>
        <w:t>Змістовний модуль 1.</w:t>
      </w:r>
    </w:p>
    <w:p w:rsidR="00511D8A" w:rsidRPr="003724AE" w:rsidRDefault="00511D8A" w:rsidP="00511D8A">
      <w:pPr>
        <w:spacing w:line="360" w:lineRule="auto"/>
        <w:ind w:left="357"/>
        <w:rPr>
          <w:b/>
          <w:lang w:val="uk-UA"/>
        </w:rPr>
      </w:pPr>
    </w:p>
    <w:p w:rsidR="006A5204" w:rsidRPr="007D0018" w:rsidRDefault="006A5204" w:rsidP="006A5204">
      <w:pPr>
        <w:rPr>
          <w:b/>
          <w:u w:val="single"/>
          <w:lang w:val="uk-UA"/>
        </w:rPr>
      </w:pPr>
      <w:r w:rsidRPr="007D0018">
        <w:rPr>
          <w:b/>
          <w:u w:val="single"/>
          <w:lang w:val="uk-UA"/>
        </w:rPr>
        <w:t>ТЕМА 1.</w:t>
      </w:r>
      <w:r>
        <w:rPr>
          <w:b/>
          <w:u w:val="single"/>
          <w:lang w:val="uk-UA"/>
        </w:rPr>
        <w:t xml:space="preserve"> Загальні засади діяльності СОТ</w:t>
      </w:r>
    </w:p>
    <w:p w:rsidR="006A5204" w:rsidRDefault="006A5204" w:rsidP="006A5204">
      <w:pPr>
        <w:rPr>
          <w:b/>
          <w:lang w:val="uk-UA"/>
        </w:rPr>
      </w:pPr>
    </w:p>
    <w:p w:rsidR="006A5204" w:rsidRPr="009875F5" w:rsidRDefault="006A5204" w:rsidP="006A5204">
      <w:pPr>
        <w:ind w:firstLine="360"/>
        <w:jc w:val="both"/>
      </w:pPr>
      <w:r>
        <w:rPr>
          <w:lang w:val="uk-UA"/>
        </w:rPr>
        <w:t>Предмет угод СОТ</w:t>
      </w:r>
      <w:r w:rsidRPr="009875F5">
        <w:t xml:space="preserve">. </w:t>
      </w:r>
      <w:r>
        <w:rPr>
          <w:lang w:val="uk-UA"/>
        </w:rPr>
        <w:t>Історія розвитку угод багатосторонньої торговельної системи</w:t>
      </w:r>
      <w:r w:rsidRPr="009875F5">
        <w:t xml:space="preserve">. </w:t>
      </w:r>
      <w:r>
        <w:rPr>
          <w:lang w:val="uk-UA"/>
        </w:rPr>
        <w:t>Природа юридичної обов’язковості норм права ГАТТ/СОТ</w:t>
      </w:r>
      <w:r w:rsidRPr="009875F5">
        <w:t xml:space="preserve">. </w:t>
      </w:r>
      <w:r>
        <w:rPr>
          <w:lang w:val="uk-UA"/>
        </w:rPr>
        <w:t>Сфера дії права ГАТТ/СОТ</w:t>
      </w:r>
      <w:r w:rsidRPr="009875F5">
        <w:t>.</w:t>
      </w:r>
    </w:p>
    <w:p w:rsidR="006A5204" w:rsidRPr="00167A48" w:rsidRDefault="006A5204" w:rsidP="006A5204">
      <w:pPr>
        <w:ind w:firstLine="360"/>
        <w:jc w:val="both"/>
        <w:rPr>
          <w:lang w:val="uk-UA"/>
        </w:rPr>
      </w:pPr>
      <w:r>
        <w:rPr>
          <w:lang w:val="uk-UA"/>
        </w:rPr>
        <w:t>Функції права СОТ: спрощення торговельних процедур, забезпечення рівних умов участі в торгівлі, зниження тарифів, встановлення процедур переговорів та вирішення спорів</w:t>
      </w:r>
      <w:r w:rsidRPr="009875F5">
        <w:t>.</w:t>
      </w:r>
    </w:p>
    <w:p w:rsidR="006A5204" w:rsidRPr="00436592" w:rsidRDefault="006A5204" w:rsidP="006A5204">
      <w:pPr>
        <w:ind w:firstLine="360"/>
        <w:jc w:val="both"/>
        <w:rPr>
          <w:lang w:val="uk-UA"/>
        </w:rPr>
      </w:pPr>
      <w:r w:rsidRPr="00167A48">
        <w:rPr>
          <w:lang w:val="uk-UA"/>
        </w:rPr>
        <w:t xml:space="preserve">Принципи СОТ: </w:t>
      </w:r>
      <w:r>
        <w:rPr>
          <w:lang w:val="uk-UA"/>
        </w:rPr>
        <w:t>Принцип режиму найбільшого сприяння, принцип національного режиму, принцип прозорості, принцип незмінності положень законодавства, інші принципи</w:t>
      </w:r>
    </w:p>
    <w:p w:rsidR="006A5204" w:rsidRDefault="006A5204" w:rsidP="006A5204">
      <w:pPr>
        <w:ind w:firstLine="360"/>
        <w:jc w:val="both"/>
        <w:rPr>
          <w:lang w:val="uk-UA"/>
        </w:rPr>
      </w:pPr>
      <w:r>
        <w:rPr>
          <w:lang w:val="uk-UA"/>
        </w:rPr>
        <w:t>Практика тлумачення, поняття і сфери дії принципу режиму найбільшого сприяння. Принцип національного режиму: сфера дії. Приклади порушень принципу прозорості та незмінності положень законодавства.</w:t>
      </w:r>
    </w:p>
    <w:p w:rsidR="006A5204" w:rsidRPr="002A6D22" w:rsidRDefault="006A5204" w:rsidP="006A5204">
      <w:pPr>
        <w:ind w:firstLine="705"/>
        <w:rPr>
          <w:lang w:val="uk-UA"/>
        </w:rPr>
      </w:pPr>
      <w:r w:rsidRPr="002A6D22">
        <w:rPr>
          <w:lang w:val="uk-UA"/>
        </w:rPr>
        <w:t>Процес вступу до СОТ. Меморандум про торгівельний режим. Процедура багатосторонніх переговорів. Процедура двосторонніх переговорів. Формальні акти про приєднання до СОТ</w:t>
      </w:r>
      <w:r>
        <w:rPr>
          <w:lang w:val="uk-UA"/>
        </w:rPr>
        <w:t>.</w:t>
      </w:r>
    </w:p>
    <w:p w:rsidR="006A5204" w:rsidRPr="002A6D22" w:rsidRDefault="006A5204" w:rsidP="006A5204">
      <w:pPr>
        <w:ind w:firstLine="705"/>
        <w:jc w:val="both"/>
        <w:rPr>
          <w:lang w:val="uk-UA"/>
        </w:rPr>
      </w:pPr>
      <w:r w:rsidRPr="002A6D22">
        <w:rPr>
          <w:lang w:val="uk-UA"/>
        </w:rPr>
        <w:t>Структура СОТ. Органи СОТ та їхні повноваження. Конференція міністрів та Генеральна рада. Рада з торгівлі товарами, Рада з торгівлі послугами та Рада з ТРІПС. Комітети. Орган з перегляду торговельної політики. Орган з врегулювання спорів.</w:t>
      </w:r>
    </w:p>
    <w:p w:rsidR="006A5204" w:rsidRPr="002A6D22" w:rsidRDefault="006A5204" w:rsidP="006A5204">
      <w:pPr>
        <w:ind w:firstLine="705"/>
        <w:jc w:val="both"/>
        <w:rPr>
          <w:lang w:val="uk-UA"/>
        </w:rPr>
      </w:pPr>
      <w:r w:rsidRPr="002A6D22">
        <w:rPr>
          <w:lang w:val="uk-UA"/>
        </w:rPr>
        <w:t>Механізм огляду торгової політики. Функції механізму огляду торгової політики. Порядок здійснення механізму огляду торгової політики. Структура огляду торгової політики</w:t>
      </w:r>
      <w:r>
        <w:rPr>
          <w:lang w:val="uk-UA"/>
        </w:rPr>
        <w:t>.</w:t>
      </w:r>
    </w:p>
    <w:p w:rsidR="006A5204" w:rsidRPr="00465A89" w:rsidRDefault="006A5204" w:rsidP="006A5204">
      <w:pPr>
        <w:ind w:firstLine="705"/>
        <w:jc w:val="both"/>
        <w:rPr>
          <w:lang w:val="uk-UA"/>
        </w:rPr>
      </w:pPr>
      <w:r w:rsidRPr="002A6D22">
        <w:rPr>
          <w:lang w:val="uk-UA"/>
        </w:rPr>
        <w:t>Практика функціонування інституційного механізму СОТ.</w:t>
      </w:r>
      <w:r>
        <w:rPr>
          <w:b/>
          <w:lang w:val="uk-UA"/>
        </w:rPr>
        <w:t xml:space="preserve"> </w:t>
      </w:r>
      <w:r>
        <w:rPr>
          <w:lang w:val="uk-UA"/>
        </w:rPr>
        <w:t>Практика вступу до СОТ. Практика вирішення спорів в рамках СОТ. Структура та зміст оглядів торгової політики окремих країн.</w:t>
      </w:r>
    </w:p>
    <w:p w:rsidR="006A5204" w:rsidRDefault="006A5204" w:rsidP="006A5204">
      <w:pPr>
        <w:rPr>
          <w:b/>
          <w:lang w:val="uk-UA"/>
        </w:rPr>
      </w:pPr>
    </w:p>
    <w:p w:rsidR="006A5204" w:rsidRPr="007D0018" w:rsidRDefault="006A5204" w:rsidP="006A5204">
      <w:pPr>
        <w:rPr>
          <w:b/>
          <w:u w:val="single"/>
          <w:lang w:val="uk-UA"/>
        </w:rPr>
      </w:pPr>
      <w:r w:rsidRPr="007D0018">
        <w:rPr>
          <w:b/>
          <w:u w:val="single"/>
          <w:lang w:val="uk-UA"/>
        </w:rPr>
        <w:t xml:space="preserve">ТЕМА </w:t>
      </w:r>
      <w:r>
        <w:rPr>
          <w:b/>
          <w:u w:val="single"/>
          <w:lang w:val="uk-UA"/>
        </w:rPr>
        <w:t>2</w:t>
      </w:r>
      <w:r w:rsidRPr="007D0018">
        <w:rPr>
          <w:b/>
          <w:u w:val="single"/>
          <w:lang w:val="uk-UA"/>
        </w:rPr>
        <w:t>.</w:t>
      </w:r>
      <w:r>
        <w:rPr>
          <w:b/>
          <w:u w:val="single"/>
          <w:lang w:val="uk-UA"/>
        </w:rPr>
        <w:t xml:space="preserve"> Правовий режим торгівлі товарами в рамках СОТ</w:t>
      </w:r>
    </w:p>
    <w:p w:rsidR="006A5204" w:rsidRDefault="006A5204" w:rsidP="006A5204">
      <w:pPr>
        <w:rPr>
          <w:b/>
          <w:lang w:val="uk-UA"/>
        </w:rPr>
      </w:pPr>
    </w:p>
    <w:p w:rsidR="006A5204" w:rsidRDefault="006A5204" w:rsidP="006A5204">
      <w:pPr>
        <w:ind w:firstLine="360"/>
        <w:jc w:val="both"/>
        <w:rPr>
          <w:lang w:val="uk-UA"/>
        </w:rPr>
      </w:pPr>
      <w:r w:rsidRPr="00B2035D">
        <w:rPr>
          <w:lang w:val="uk-UA"/>
        </w:rPr>
        <w:t>Фундаментальні положення ГАТТ</w:t>
      </w:r>
      <w:r>
        <w:rPr>
          <w:lang w:val="uk-UA"/>
        </w:rPr>
        <w:t xml:space="preserve">. </w:t>
      </w:r>
      <w:r w:rsidRPr="001B0391">
        <w:rPr>
          <w:lang w:val="uk-UA"/>
        </w:rPr>
        <w:t>ГАТТ</w:t>
      </w:r>
      <w:r>
        <w:rPr>
          <w:lang w:val="uk-UA"/>
        </w:rPr>
        <w:t xml:space="preserve"> і питання митної оцінки. Положення ГАТТ про недобросовісний імпорт. ГАТТ та регіональна економічна інтеграція. ГАТТ і державна підтримка промисловості та сільського господарства. Інші положення ГАТТ.</w:t>
      </w:r>
    </w:p>
    <w:p w:rsidR="006A5204" w:rsidRDefault="006A5204" w:rsidP="006A5204">
      <w:pPr>
        <w:ind w:firstLine="360"/>
        <w:jc w:val="both"/>
        <w:rPr>
          <w:lang w:val="uk-UA"/>
        </w:rPr>
      </w:pPr>
      <w:r>
        <w:rPr>
          <w:lang w:val="uk-UA"/>
        </w:rPr>
        <w:t xml:space="preserve">Проблеми застосування права ГАТТ/СОТ: митна оцінка, </w:t>
      </w:r>
      <w:proofErr w:type="spellStart"/>
      <w:r>
        <w:rPr>
          <w:lang w:val="uk-UA"/>
        </w:rPr>
        <w:t>антидемпінг</w:t>
      </w:r>
      <w:proofErr w:type="spellEnd"/>
      <w:r>
        <w:rPr>
          <w:lang w:val="uk-UA"/>
        </w:rPr>
        <w:t>, сільське господарство, порядок вирішення спорів в рамках ГАТТ.</w:t>
      </w:r>
    </w:p>
    <w:p w:rsidR="006A5204" w:rsidRDefault="006A5204" w:rsidP="006A5204">
      <w:pPr>
        <w:ind w:firstLine="360"/>
        <w:jc w:val="both"/>
        <w:rPr>
          <w:lang w:val="uk-UA"/>
        </w:rPr>
      </w:pPr>
      <w:r w:rsidRPr="002A6D22">
        <w:rPr>
          <w:lang w:val="uk-UA"/>
        </w:rPr>
        <w:t xml:space="preserve">Розвиток системи асоційованих угод. Основні положення асоційованих угод. Угода про сільське господарство. Угоди стосовно митної оцінки та недобросовісного імпорту. Угода про процедури ліцензування імпорту. Угода про санітарні та </w:t>
      </w:r>
      <w:proofErr w:type="spellStart"/>
      <w:r w:rsidRPr="002A6D22">
        <w:rPr>
          <w:lang w:val="uk-UA"/>
        </w:rPr>
        <w:t>фітосанітарні</w:t>
      </w:r>
      <w:proofErr w:type="spellEnd"/>
      <w:r w:rsidRPr="002A6D22">
        <w:rPr>
          <w:lang w:val="uk-UA"/>
        </w:rPr>
        <w:t xml:space="preserve"> заходи та Угода про технічні бар’єри в торгівлі. Інші асоційовані угоди. Правові проблеми тлумачення та застосування асоційованих угод. Зловживання нормами Угоди про </w:t>
      </w:r>
      <w:proofErr w:type="spellStart"/>
      <w:r w:rsidRPr="002A6D22">
        <w:rPr>
          <w:lang w:val="uk-UA"/>
        </w:rPr>
        <w:t>антидемпінг</w:t>
      </w:r>
      <w:proofErr w:type="spellEnd"/>
      <w:r w:rsidRPr="002A6D22">
        <w:rPr>
          <w:lang w:val="uk-UA"/>
        </w:rPr>
        <w:t xml:space="preserve">. Проблеми впровадження процедур митної оцінки. Проблеми підтримки сільського господарства. </w:t>
      </w:r>
      <w:r w:rsidRPr="00F97D3C">
        <w:rPr>
          <w:lang w:val="uk-UA"/>
        </w:rPr>
        <w:t>Регулювання торгівлі послугами в рамках СОТ. Генеральна угода  з торгівлі послугами (ГАТС).</w:t>
      </w:r>
      <w:r w:rsidRPr="002A6D22">
        <w:rPr>
          <w:imprint/>
          <w:lang w:val="uk-UA"/>
        </w:rPr>
        <w:t xml:space="preserve"> </w:t>
      </w:r>
      <w:r w:rsidRPr="002A6D22">
        <w:rPr>
          <w:lang w:val="uk-UA"/>
        </w:rPr>
        <w:t xml:space="preserve">Поняття послуги за правом СОТ. Відмінності між підходами закріпленими у ГАТТ та ГАТС. Принципи ГАТС. Графіки специфічних </w:t>
      </w:r>
      <w:proofErr w:type="spellStart"/>
      <w:r w:rsidRPr="002A6D22">
        <w:rPr>
          <w:lang w:val="uk-UA"/>
        </w:rPr>
        <w:t>зобов’</w:t>
      </w:r>
      <w:r w:rsidRPr="009875F5">
        <w:t>язань</w:t>
      </w:r>
      <w:proofErr w:type="spellEnd"/>
      <w:r w:rsidRPr="002A6D22">
        <w:rPr>
          <w:lang w:val="uk-UA"/>
        </w:rPr>
        <w:t>. Основні положення ГАТС. Прозорість. Внутрішнє регулювання. Субсидії. Винятки. Інтелектуальна власність та Угода ТРІПС. ГАТТ і інтелектуальна власність</w:t>
      </w:r>
      <w:r>
        <w:rPr>
          <w:lang w:val="uk-UA"/>
        </w:rPr>
        <w:t>. Стандарти визнання прав інтелектуальної власності за ТРІПС. Вимоги ТРІПС щодо процедур захисту прав інтелектуальної власності. Перехідні положення ТРІПС. Визнання прав інтелектуальної власності іноземців та іноземних підприємств за ТРІПС. Процедури захисту прав інтелектуальної власності: забезпечення позову ті інші питання. Заходи захисту прав на кордоні.</w:t>
      </w:r>
    </w:p>
    <w:p w:rsidR="006A5204" w:rsidRDefault="006A5204" w:rsidP="006A5204">
      <w:pPr>
        <w:ind w:firstLine="360"/>
        <w:jc w:val="both"/>
        <w:rPr>
          <w:lang w:val="uk-UA"/>
        </w:rPr>
      </w:pPr>
    </w:p>
    <w:p w:rsidR="006A5204" w:rsidRDefault="006A5204" w:rsidP="006A5204">
      <w:pPr>
        <w:rPr>
          <w:b/>
          <w:u w:val="single"/>
          <w:lang w:val="uk-UA"/>
        </w:rPr>
      </w:pPr>
      <w:r w:rsidRPr="007D0018">
        <w:rPr>
          <w:b/>
          <w:u w:val="single"/>
          <w:lang w:val="uk-UA"/>
        </w:rPr>
        <w:lastRenderedPageBreak/>
        <w:t xml:space="preserve">ТЕМА </w:t>
      </w:r>
      <w:r>
        <w:rPr>
          <w:b/>
          <w:u w:val="single"/>
          <w:lang w:val="uk-UA"/>
        </w:rPr>
        <w:t>3</w:t>
      </w:r>
      <w:r w:rsidRPr="007D0018">
        <w:rPr>
          <w:b/>
          <w:u w:val="single"/>
          <w:lang w:val="uk-UA"/>
        </w:rPr>
        <w:t>.</w:t>
      </w:r>
      <w:r>
        <w:rPr>
          <w:b/>
          <w:u w:val="single"/>
          <w:lang w:val="uk-UA"/>
        </w:rPr>
        <w:t xml:space="preserve"> Правовий режим торгівлі послугами в рамках СОТ</w:t>
      </w:r>
    </w:p>
    <w:p w:rsidR="006A5204" w:rsidRDefault="006A5204" w:rsidP="006A5204">
      <w:pPr>
        <w:jc w:val="center"/>
        <w:rPr>
          <w:b/>
          <w:u w:val="single"/>
          <w:lang w:val="uk-UA"/>
        </w:rPr>
      </w:pPr>
    </w:p>
    <w:p w:rsidR="006A5204" w:rsidRPr="00A347C7" w:rsidRDefault="006A5204" w:rsidP="00C10937">
      <w:pPr>
        <w:tabs>
          <w:tab w:val="left" w:pos="0"/>
          <w:tab w:val="num" w:pos="720"/>
        </w:tabs>
        <w:jc w:val="both"/>
        <w:rPr>
          <w:lang w:val="uk-UA"/>
        </w:rPr>
      </w:pPr>
      <w:r>
        <w:rPr>
          <w:sz w:val="28"/>
          <w:szCs w:val="20"/>
          <w:lang w:val="uk-UA"/>
        </w:rPr>
        <w:tab/>
      </w:r>
      <w:r w:rsidRPr="006A5204">
        <w:rPr>
          <w:lang w:val="uk-UA"/>
        </w:rPr>
        <w:t>Поняття та види послуг</w:t>
      </w:r>
      <w:r>
        <w:rPr>
          <w:lang w:val="uk-UA"/>
        </w:rPr>
        <w:t xml:space="preserve"> Класифікація послуг в СОТ.</w:t>
      </w:r>
      <w:r w:rsidRPr="006A5204">
        <w:rPr>
          <w:lang w:val="uk-UA"/>
        </w:rPr>
        <w:t xml:space="preserve"> Суть міжнародної торгівлі послугами. Основні принципи та правила ГАТС.</w:t>
      </w:r>
      <w:r>
        <w:rPr>
          <w:lang w:val="uk-UA"/>
        </w:rPr>
        <w:t xml:space="preserve"> Види послуг, на які поширюється ГАТС. </w:t>
      </w:r>
      <w:r w:rsidRPr="006A5204">
        <w:rPr>
          <w:lang w:val="uk-UA"/>
        </w:rPr>
        <w:t xml:space="preserve">Структура Генеральної угоди про торгівлю послугами (ГАТС). Способи постачання послуг. Розклади конкретних зобов’язань у сфері послуг. </w:t>
      </w:r>
      <w:r>
        <w:rPr>
          <w:lang w:val="uk-UA"/>
        </w:rPr>
        <w:t>Загальні вимоги: надання РНС щодо будь-яких заходів,  вимога щодо прозорості внутрішнього регулювання, вимога щодо створення внутрішніх процедур захисту іноземних надавачів послуг,  вимога щодо лібералізації в галузі валютних операцій зв</w:t>
      </w:r>
      <w:r w:rsidRPr="00D17849">
        <w:rPr>
          <w:lang w:val="uk-UA"/>
        </w:rPr>
        <w:t>’</w:t>
      </w:r>
      <w:r>
        <w:rPr>
          <w:lang w:val="uk-UA"/>
        </w:rPr>
        <w:t xml:space="preserve">язаних з послугами, вимога щодо демонополізації та усунення ділових практик, які стримують конкуренцію, вимога щодо скорочення субсидування. </w:t>
      </w:r>
      <w:r w:rsidRPr="006A5204">
        <w:rPr>
          <w:lang w:val="uk-UA"/>
        </w:rPr>
        <w:t xml:space="preserve">Додатки ГАТС щодо специфічних секторів послуг. </w:t>
      </w:r>
      <w:r>
        <w:rPr>
          <w:lang w:val="uk-UA"/>
        </w:rPr>
        <w:t xml:space="preserve">Винятки з ГАТС. </w:t>
      </w:r>
      <w:r w:rsidRPr="006A5204">
        <w:rPr>
          <w:lang w:val="uk-UA"/>
        </w:rPr>
        <w:t>Міжнародна торгівля і зобов’язання відповідно до ГАТС країн з перехідною економікою Розвиток ринку послуг в Україні в контексті вступу до СОТ</w:t>
      </w:r>
    </w:p>
    <w:p w:rsidR="006A5204" w:rsidRPr="006A5204" w:rsidRDefault="006A5204" w:rsidP="006A5204">
      <w:pPr>
        <w:rPr>
          <w:lang w:val="uk-UA"/>
        </w:rPr>
      </w:pPr>
    </w:p>
    <w:p w:rsidR="006A5204" w:rsidRDefault="006A5204" w:rsidP="006A5204">
      <w:pPr>
        <w:jc w:val="center"/>
        <w:rPr>
          <w:bCs/>
          <w:lang w:val="uk-UA"/>
        </w:rPr>
      </w:pPr>
    </w:p>
    <w:p w:rsidR="006A5204" w:rsidRPr="006A5204" w:rsidRDefault="006A5204" w:rsidP="006A5204">
      <w:pPr>
        <w:jc w:val="center"/>
        <w:rPr>
          <w:b/>
          <w:u w:val="single"/>
          <w:lang w:val="uk-UA"/>
        </w:rPr>
      </w:pPr>
      <w:r w:rsidRPr="006A5204">
        <w:rPr>
          <w:b/>
          <w:u w:val="single"/>
          <w:lang w:val="uk-UA"/>
        </w:rPr>
        <w:t>Тема 4. Правове регулювання  торгівельних аспекті прав інтелектуальної власності в рамках СОТ</w:t>
      </w:r>
    </w:p>
    <w:p w:rsidR="006A5204" w:rsidRPr="009B1B7F" w:rsidRDefault="006A5204" w:rsidP="006A5204">
      <w:pPr>
        <w:jc w:val="both"/>
      </w:pPr>
    </w:p>
    <w:p w:rsidR="006A5204" w:rsidRPr="006A5204" w:rsidRDefault="006A5204" w:rsidP="00C10937">
      <w:pPr>
        <w:jc w:val="both"/>
        <w:rPr>
          <w:lang w:val="uk-UA"/>
        </w:rPr>
      </w:pPr>
      <w:r w:rsidRPr="006A5204">
        <w:rPr>
          <w:lang w:val="uk-UA"/>
        </w:rPr>
        <w:t xml:space="preserve">Поняття прав інтелектуальної власності. Суб’єкти захисту. Авторське право та суміжні права. Загальна характеристика Угоди по торгових аспектах прав інтелектуальної власності (ТРІПС). Сфера дії ТРІПС. Зміст майнових </w:t>
      </w:r>
      <w:proofErr w:type="spellStart"/>
      <w:r w:rsidRPr="006A5204">
        <w:rPr>
          <w:lang w:val="uk-UA"/>
        </w:rPr>
        <w:t>проав</w:t>
      </w:r>
      <w:proofErr w:type="spellEnd"/>
      <w:r w:rsidRPr="006A5204">
        <w:rPr>
          <w:lang w:val="uk-UA"/>
        </w:rPr>
        <w:t xml:space="preserve">, які охороняються ТРІПС. Зобов’язання щодо застосування Бернської </w:t>
      </w:r>
      <w:proofErr w:type="spellStart"/>
      <w:r w:rsidRPr="006A5204">
        <w:rPr>
          <w:lang w:val="uk-UA"/>
        </w:rPr>
        <w:t>конвенції.Права</w:t>
      </w:r>
      <w:proofErr w:type="spellEnd"/>
      <w:r w:rsidRPr="006A5204">
        <w:rPr>
          <w:lang w:val="uk-UA"/>
        </w:rPr>
        <w:t xml:space="preserve"> виконавців та виробників фонограм. Строки охорони.  Права промислової власності. Товарні знаки. Географічні позначення. Винаходи. Промислові взірці. Корисні моделі. Топології(топографії) інтегральних мікросхем. Винятки з ТРІПС. Співвідношення ТРІПС та інших угод у сфері захисту прав інтелектуальної власності. Відповідність законодавства України положенням ТРІПС</w:t>
      </w:r>
    </w:p>
    <w:p w:rsidR="006A5204" w:rsidRDefault="006A5204" w:rsidP="006A5204">
      <w:pPr>
        <w:rPr>
          <w:lang w:val="uk-UA"/>
        </w:rPr>
      </w:pPr>
    </w:p>
    <w:p w:rsidR="006A5204" w:rsidRDefault="006A5204" w:rsidP="006A5204">
      <w:pPr>
        <w:rPr>
          <w:lang w:val="uk-UA"/>
        </w:rPr>
      </w:pPr>
    </w:p>
    <w:p w:rsidR="006A5204" w:rsidRDefault="006A5204" w:rsidP="006A5204">
      <w:pPr>
        <w:rPr>
          <w:lang w:val="uk-UA"/>
        </w:rPr>
      </w:pPr>
      <w:r>
        <w:rPr>
          <w:b/>
          <w:u w:val="single"/>
          <w:lang w:val="uk-UA"/>
        </w:rPr>
        <w:t>Тема 5</w:t>
      </w:r>
      <w:r w:rsidRPr="00066280">
        <w:rPr>
          <w:b/>
          <w:sz w:val="28"/>
          <w:szCs w:val="20"/>
          <w:u w:val="single"/>
          <w:lang w:val="uk-UA"/>
        </w:rPr>
        <w:t xml:space="preserve">. </w:t>
      </w:r>
      <w:r>
        <w:rPr>
          <w:b/>
          <w:u w:val="single"/>
          <w:lang w:val="uk-UA"/>
        </w:rPr>
        <w:t>Міжнародне регулювання у сфері руху капіталів та платежів</w:t>
      </w:r>
    </w:p>
    <w:p w:rsidR="006A5204" w:rsidRDefault="006A5204" w:rsidP="00C10937">
      <w:pPr>
        <w:jc w:val="both"/>
        <w:rPr>
          <w:lang w:val="uk-UA"/>
        </w:rPr>
      </w:pPr>
    </w:p>
    <w:p w:rsidR="006A5204" w:rsidRDefault="006A5204" w:rsidP="00C10937">
      <w:pPr>
        <w:ind w:firstLine="708"/>
        <w:jc w:val="both"/>
        <w:rPr>
          <w:lang w:val="uk-UA"/>
        </w:rPr>
      </w:pPr>
      <w:r>
        <w:rPr>
          <w:lang w:val="uk-UA"/>
        </w:rPr>
        <w:t xml:space="preserve">Історія розробки угод. Поняття та види ТРІМС. Заборонені ТРІМС та </w:t>
      </w:r>
      <w:proofErr w:type="spellStart"/>
      <w:r>
        <w:rPr>
          <w:lang w:val="uk-UA"/>
        </w:rPr>
        <w:t>міжливості</w:t>
      </w:r>
      <w:proofErr w:type="spellEnd"/>
      <w:r>
        <w:rPr>
          <w:lang w:val="uk-UA"/>
        </w:rPr>
        <w:t xml:space="preserve"> їх застосування.  Транспарентність. Генеральна угода по торгівлі послугами у сфері інвестування. Багатостороння інвестиційна угода.  Регулювання платежів та руху капіталів як інструмент торгової політики.  Заходи з метою захисту платіжного балансу.</w:t>
      </w:r>
    </w:p>
    <w:p w:rsidR="006A5204" w:rsidRDefault="006A5204" w:rsidP="00C10937">
      <w:pPr>
        <w:jc w:val="both"/>
        <w:rPr>
          <w:lang w:val="uk-UA"/>
        </w:rPr>
      </w:pPr>
    </w:p>
    <w:p w:rsidR="006A5204" w:rsidRPr="00F76AF2" w:rsidRDefault="006A5204" w:rsidP="006A5204">
      <w:pPr>
        <w:rPr>
          <w:b/>
          <w:szCs w:val="20"/>
          <w:u w:val="single"/>
          <w:lang w:val="uk-UA"/>
        </w:rPr>
      </w:pPr>
      <w:r>
        <w:rPr>
          <w:b/>
          <w:u w:val="single"/>
          <w:lang w:val="uk-UA"/>
        </w:rPr>
        <w:t>Тема 6</w:t>
      </w:r>
      <w:r w:rsidRPr="00F76AF2">
        <w:rPr>
          <w:b/>
          <w:u w:val="single"/>
          <w:lang w:val="uk-UA"/>
        </w:rPr>
        <w:t xml:space="preserve">. </w:t>
      </w:r>
      <w:r w:rsidRPr="00F76AF2">
        <w:rPr>
          <w:b/>
          <w:szCs w:val="20"/>
          <w:u w:val="single"/>
          <w:lang w:val="uk-UA"/>
        </w:rPr>
        <w:t>Механізм регулювання спорів в рамках СОТ</w:t>
      </w:r>
    </w:p>
    <w:p w:rsidR="006A5204" w:rsidRDefault="006A5204" w:rsidP="006A5204">
      <w:pPr>
        <w:rPr>
          <w:szCs w:val="28"/>
        </w:rPr>
      </w:pPr>
    </w:p>
    <w:p w:rsidR="006A5204" w:rsidRDefault="006A5204" w:rsidP="00C10937">
      <w:pPr>
        <w:ind w:firstLine="708"/>
        <w:jc w:val="both"/>
        <w:rPr>
          <w:szCs w:val="28"/>
          <w:lang w:val="uk-UA"/>
        </w:rPr>
      </w:pPr>
      <w:proofErr w:type="spellStart"/>
      <w:r w:rsidRPr="003002D8">
        <w:rPr>
          <w:szCs w:val="28"/>
        </w:rPr>
        <w:t>Поняття</w:t>
      </w:r>
      <w:proofErr w:type="spellEnd"/>
      <w:r w:rsidRPr="003002D8">
        <w:rPr>
          <w:szCs w:val="28"/>
        </w:rPr>
        <w:t xml:space="preserve"> та причини </w:t>
      </w:r>
      <w:proofErr w:type="spellStart"/>
      <w:r w:rsidRPr="003002D8">
        <w:rPr>
          <w:szCs w:val="28"/>
        </w:rPr>
        <w:t>виникнення</w:t>
      </w:r>
      <w:proofErr w:type="spellEnd"/>
      <w:r w:rsidRPr="003002D8">
        <w:rPr>
          <w:szCs w:val="28"/>
        </w:rPr>
        <w:t xml:space="preserve"> </w:t>
      </w:r>
      <w:proofErr w:type="spellStart"/>
      <w:r w:rsidRPr="003002D8">
        <w:rPr>
          <w:szCs w:val="28"/>
        </w:rPr>
        <w:t>торгових</w:t>
      </w:r>
      <w:proofErr w:type="spellEnd"/>
      <w:r w:rsidRPr="003002D8">
        <w:rPr>
          <w:szCs w:val="28"/>
        </w:rPr>
        <w:t xml:space="preserve"> </w:t>
      </w:r>
      <w:proofErr w:type="spellStart"/>
      <w:r w:rsidRPr="003002D8">
        <w:rPr>
          <w:szCs w:val="28"/>
        </w:rPr>
        <w:t>спорів</w:t>
      </w:r>
      <w:proofErr w:type="spellEnd"/>
      <w:r>
        <w:rPr>
          <w:szCs w:val="28"/>
          <w:lang w:val="uk-UA"/>
        </w:rPr>
        <w:t xml:space="preserve">. Методи врегулювання </w:t>
      </w:r>
      <w:proofErr w:type="spellStart"/>
      <w:r>
        <w:rPr>
          <w:szCs w:val="28"/>
          <w:lang w:val="uk-UA"/>
        </w:rPr>
        <w:t>порі</w:t>
      </w:r>
      <w:proofErr w:type="gramStart"/>
      <w:r>
        <w:rPr>
          <w:szCs w:val="28"/>
          <w:lang w:val="uk-UA"/>
        </w:rPr>
        <w:t>в</w:t>
      </w:r>
      <w:proofErr w:type="spellEnd"/>
      <w:proofErr w:type="gramEnd"/>
      <w:r>
        <w:rPr>
          <w:szCs w:val="28"/>
          <w:lang w:val="uk-UA"/>
        </w:rPr>
        <w:t xml:space="preserve"> поза системою СОТ. </w:t>
      </w:r>
      <w:proofErr w:type="spellStart"/>
      <w:r>
        <w:rPr>
          <w:szCs w:val="28"/>
        </w:rPr>
        <w:t>Механ</w:t>
      </w:r>
      <w:proofErr w:type="spellEnd"/>
      <w:r>
        <w:rPr>
          <w:szCs w:val="28"/>
          <w:lang w:val="uk-UA"/>
        </w:rPr>
        <w:t>і</w:t>
      </w:r>
      <w:proofErr w:type="spellStart"/>
      <w:r>
        <w:rPr>
          <w:szCs w:val="28"/>
        </w:rPr>
        <w:t>зм</w:t>
      </w:r>
      <w:proofErr w:type="spellEnd"/>
      <w:r>
        <w:rPr>
          <w:szCs w:val="28"/>
        </w:rPr>
        <w:t xml:space="preserve"> вир</w:t>
      </w:r>
      <w:r>
        <w:rPr>
          <w:szCs w:val="28"/>
          <w:lang w:val="uk-UA"/>
        </w:rPr>
        <w:t>і</w:t>
      </w:r>
      <w:proofErr w:type="spellStart"/>
      <w:r>
        <w:rPr>
          <w:szCs w:val="28"/>
        </w:rPr>
        <w:t>шення</w:t>
      </w:r>
      <w:proofErr w:type="spellEnd"/>
      <w:r>
        <w:rPr>
          <w:szCs w:val="28"/>
        </w:rPr>
        <w:t xml:space="preserve"> спор</w:t>
      </w:r>
      <w:proofErr w:type="spellStart"/>
      <w:r>
        <w:rPr>
          <w:szCs w:val="28"/>
          <w:lang w:val="uk-UA"/>
        </w:rPr>
        <w:t>ів</w:t>
      </w:r>
      <w:proofErr w:type="spellEnd"/>
      <w:r>
        <w:rPr>
          <w:szCs w:val="28"/>
          <w:lang w:val="uk-UA"/>
        </w:rPr>
        <w:t xml:space="preserve"> </w:t>
      </w:r>
      <w:proofErr w:type="gramStart"/>
      <w:r>
        <w:rPr>
          <w:szCs w:val="28"/>
          <w:lang w:val="uk-UA"/>
        </w:rPr>
        <w:t>в</w:t>
      </w:r>
      <w:proofErr w:type="gramEnd"/>
      <w:r>
        <w:rPr>
          <w:szCs w:val="28"/>
          <w:lang w:val="uk-UA"/>
        </w:rPr>
        <w:t xml:space="preserve"> рамках ГАТТ-94. </w:t>
      </w:r>
      <w:proofErr w:type="spellStart"/>
      <w:r w:rsidRPr="003002D8">
        <w:rPr>
          <w:szCs w:val="28"/>
        </w:rPr>
        <w:t>Загальна</w:t>
      </w:r>
      <w:proofErr w:type="spellEnd"/>
      <w:r w:rsidRPr="003002D8">
        <w:rPr>
          <w:szCs w:val="28"/>
        </w:rPr>
        <w:t xml:space="preserve"> характеристика </w:t>
      </w:r>
      <w:proofErr w:type="spellStart"/>
      <w:r>
        <w:rPr>
          <w:szCs w:val="28"/>
        </w:rPr>
        <w:t>системи</w:t>
      </w:r>
      <w:proofErr w:type="spellEnd"/>
      <w:r>
        <w:rPr>
          <w:szCs w:val="28"/>
        </w:rPr>
        <w:t xml:space="preserve">  та </w:t>
      </w:r>
      <w:proofErr w:type="spellStart"/>
      <w:r w:rsidRPr="003002D8">
        <w:rPr>
          <w:szCs w:val="28"/>
        </w:rPr>
        <w:t>засобів</w:t>
      </w:r>
      <w:proofErr w:type="spellEnd"/>
      <w:r w:rsidRPr="003002D8">
        <w:rPr>
          <w:szCs w:val="28"/>
        </w:rPr>
        <w:t xml:space="preserve"> </w:t>
      </w:r>
      <w:proofErr w:type="spellStart"/>
      <w:r w:rsidRPr="003002D8">
        <w:rPr>
          <w:szCs w:val="28"/>
        </w:rPr>
        <w:t>вирішення</w:t>
      </w:r>
      <w:proofErr w:type="spellEnd"/>
      <w:r w:rsidRPr="003002D8">
        <w:rPr>
          <w:szCs w:val="28"/>
        </w:rPr>
        <w:t xml:space="preserve"> </w:t>
      </w:r>
      <w:proofErr w:type="spellStart"/>
      <w:r w:rsidRPr="003002D8">
        <w:rPr>
          <w:szCs w:val="28"/>
        </w:rPr>
        <w:t>спорів</w:t>
      </w:r>
      <w:proofErr w:type="spellEnd"/>
      <w:r w:rsidRPr="003002D8">
        <w:rPr>
          <w:szCs w:val="28"/>
        </w:rPr>
        <w:t xml:space="preserve"> </w:t>
      </w:r>
      <w:proofErr w:type="gramStart"/>
      <w:r w:rsidRPr="003002D8">
        <w:rPr>
          <w:szCs w:val="28"/>
        </w:rPr>
        <w:t>в</w:t>
      </w:r>
      <w:proofErr w:type="gramEnd"/>
      <w:r w:rsidRPr="003002D8">
        <w:rPr>
          <w:szCs w:val="28"/>
        </w:rPr>
        <w:t xml:space="preserve"> рамках СОТ</w:t>
      </w:r>
      <w:r>
        <w:rPr>
          <w:szCs w:val="28"/>
          <w:lang w:val="uk-UA"/>
        </w:rPr>
        <w:t xml:space="preserve">. </w:t>
      </w:r>
      <w:r w:rsidRPr="00F76AF2">
        <w:rPr>
          <w:szCs w:val="28"/>
          <w:lang w:val="uk-UA"/>
        </w:rPr>
        <w:t>Консультації</w:t>
      </w:r>
      <w:r>
        <w:rPr>
          <w:szCs w:val="28"/>
          <w:lang w:val="uk-UA"/>
        </w:rPr>
        <w:t>. Практика торгових переговорів.</w:t>
      </w:r>
    </w:p>
    <w:p w:rsidR="006A5204" w:rsidRDefault="006A5204" w:rsidP="00C10937">
      <w:pPr>
        <w:ind w:firstLine="708"/>
        <w:jc w:val="both"/>
        <w:rPr>
          <w:szCs w:val="28"/>
          <w:lang w:val="uk-UA"/>
        </w:rPr>
      </w:pPr>
      <w:r w:rsidRPr="00F76AF2">
        <w:rPr>
          <w:szCs w:val="28"/>
          <w:lang w:val="uk-UA"/>
        </w:rPr>
        <w:t xml:space="preserve">Загальні </w:t>
      </w:r>
      <w:proofErr w:type="spellStart"/>
      <w:r w:rsidRPr="00F76AF2">
        <w:rPr>
          <w:szCs w:val="28"/>
          <w:lang w:val="uk-UA"/>
        </w:rPr>
        <w:t>примирювальні</w:t>
      </w:r>
      <w:proofErr w:type="spellEnd"/>
      <w:r w:rsidRPr="00F76AF2">
        <w:rPr>
          <w:szCs w:val="28"/>
          <w:lang w:val="uk-UA"/>
        </w:rPr>
        <w:t xml:space="preserve"> процедури</w:t>
      </w:r>
      <w:r>
        <w:rPr>
          <w:szCs w:val="28"/>
          <w:lang w:val="uk-UA"/>
        </w:rPr>
        <w:t xml:space="preserve">. </w:t>
      </w:r>
      <w:r w:rsidRPr="00F76AF2">
        <w:rPr>
          <w:szCs w:val="28"/>
          <w:lang w:val="uk-UA"/>
        </w:rPr>
        <w:t xml:space="preserve">Спеціальні </w:t>
      </w:r>
      <w:proofErr w:type="spellStart"/>
      <w:r w:rsidRPr="00F76AF2">
        <w:rPr>
          <w:szCs w:val="28"/>
          <w:lang w:val="uk-UA"/>
        </w:rPr>
        <w:t>примирювальні</w:t>
      </w:r>
      <w:proofErr w:type="spellEnd"/>
      <w:r w:rsidRPr="00F76AF2">
        <w:rPr>
          <w:szCs w:val="28"/>
          <w:lang w:val="uk-UA"/>
        </w:rPr>
        <w:t xml:space="preserve"> процедури</w:t>
      </w:r>
      <w:r>
        <w:rPr>
          <w:szCs w:val="28"/>
          <w:lang w:val="uk-UA"/>
        </w:rPr>
        <w:t xml:space="preserve">. </w:t>
      </w:r>
      <w:r w:rsidRPr="00F76AF2">
        <w:rPr>
          <w:szCs w:val="28"/>
          <w:lang w:val="uk-UA"/>
        </w:rPr>
        <w:t>Апеляційний розгляд спорів</w:t>
      </w:r>
      <w:r>
        <w:rPr>
          <w:szCs w:val="28"/>
          <w:lang w:val="uk-UA"/>
        </w:rPr>
        <w:t xml:space="preserve">. </w:t>
      </w:r>
      <w:r w:rsidRPr="00F76AF2">
        <w:rPr>
          <w:szCs w:val="28"/>
          <w:lang w:val="uk-UA"/>
        </w:rPr>
        <w:t>Міжнародний арбітражний розгляд спорів</w:t>
      </w:r>
      <w:r>
        <w:rPr>
          <w:szCs w:val="28"/>
          <w:lang w:val="uk-UA"/>
        </w:rPr>
        <w:t>. С</w:t>
      </w:r>
      <w:r w:rsidRPr="00F76AF2">
        <w:rPr>
          <w:szCs w:val="28"/>
          <w:lang w:val="uk-UA"/>
        </w:rPr>
        <w:t>пеціальні процедури вирішення спорів в рамках СОТ</w:t>
      </w:r>
    </w:p>
    <w:p w:rsidR="006A5204" w:rsidRDefault="006A5204" w:rsidP="00C10937">
      <w:pPr>
        <w:jc w:val="both"/>
        <w:rPr>
          <w:szCs w:val="28"/>
          <w:lang w:val="uk-UA"/>
        </w:rPr>
      </w:pPr>
    </w:p>
    <w:p w:rsidR="006A5204" w:rsidRPr="00F76AF2" w:rsidRDefault="006A5204" w:rsidP="006A5204">
      <w:pPr>
        <w:rPr>
          <w:b/>
          <w:szCs w:val="20"/>
          <w:u w:val="single"/>
          <w:lang w:val="uk-UA"/>
        </w:rPr>
      </w:pPr>
      <w:r w:rsidRPr="00F76AF2">
        <w:rPr>
          <w:b/>
          <w:u w:val="single"/>
          <w:lang w:val="uk-UA"/>
        </w:rPr>
        <w:t xml:space="preserve">Тема </w:t>
      </w:r>
      <w:r>
        <w:rPr>
          <w:b/>
          <w:u w:val="single"/>
          <w:lang w:val="uk-UA"/>
        </w:rPr>
        <w:t>7</w:t>
      </w:r>
      <w:r w:rsidRPr="00F76AF2">
        <w:rPr>
          <w:b/>
          <w:u w:val="single"/>
          <w:lang w:val="uk-UA"/>
        </w:rPr>
        <w:t xml:space="preserve">. </w:t>
      </w:r>
      <w:r w:rsidRPr="00F76AF2">
        <w:rPr>
          <w:b/>
          <w:szCs w:val="20"/>
          <w:u w:val="single"/>
          <w:lang w:val="uk-UA"/>
        </w:rPr>
        <w:t>Україна та СОТ</w:t>
      </w:r>
    </w:p>
    <w:p w:rsidR="006A5204" w:rsidRPr="00F76AF2" w:rsidRDefault="006A5204" w:rsidP="006A5204">
      <w:pPr>
        <w:rPr>
          <w:szCs w:val="28"/>
        </w:rPr>
      </w:pPr>
    </w:p>
    <w:p w:rsidR="006A5204" w:rsidRDefault="006A5204" w:rsidP="00C10937">
      <w:pPr>
        <w:ind w:firstLine="708"/>
        <w:jc w:val="both"/>
        <w:rPr>
          <w:szCs w:val="28"/>
          <w:lang w:val="uk-UA"/>
        </w:rPr>
      </w:pPr>
      <w:r w:rsidRPr="00F76AF2">
        <w:rPr>
          <w:szCs w:val="28"/>
        </w:rPr>
        <w:t xml:space="preserve">Процедура </w:t>
      </w:r>
      <w:proofErr w:type="spellStart"/>
      <w:r w:rsidRPr="00F76AF2">
        <w:rPr>
          <w:szCs w:val="28"/>
        </w:rPr>
        <w:t>набуття</w:t>
      </w:r>
      <w:proofErr w:type="spellEnd"/>
      <w:r w:rsidRPr="00F76AF2">
        <w:rPr>
          <w:szCs w:val="28"/>
        </w:rPr>
        <w:t xml:space="preserve"> </w:t>
      </w:r>
      <w:proofErr w:type="spellStart"/>
      <w:r w:rsidRPr="00F76AF2">
        <w:rPr>
          <w:szCs w:val="28"/>
        </w:rPr>
        <w:t>членсва</w:t>
      </w:r>
      <w:proofErr w:type="spellEnd"/>
      <w:r w:rsidRPr="00F76AF2">
        <w:rPr>
          <w:szCs w:val="28"/>
        </w:rPr>
        <w:t xml:space="preserve"> </w:t>
      </w:r>
      <w:proofErr w:type="gramStart"/>
      <w:r w:rsidRPr="00F76AF2">
        <w:rPr>
          <w:szCs w:val="28"/>
        </w:rPr>
        <w:t>в</w:t>
      </w:r>
      <w:proofErr w:type="gramEnd"/>
      <w:r w:rsidRPr="00F76AF2">
        <w:rPr>
          <w:szCs w:val="28"/>
        </w:rPr>
        <w:t xml:space="preserve"> СОТ. </w:t>
      </w:r>
      <w:proofErr w:type="spellStart"/>
      <w:r w:rsidRPr="00F76AF2">
        <w:rPr>
          <w:szCs w:val="28"/>
        </w:rPr>
        <w:t>Процес</w:t>
      </w:r>
      <w:proofErr w:type="spellEnd"/>
      <w:r w:rsidRPr="00F76AF2">
        <w:rPr>
          <w:szCs w:val="28"/>
        </w:rPr>
        <w:t xml:space="preserve"> </w:t>
      </w:r>
      <w:proofErr w:type="spellStart"/>
      <w:r w:rsidRPr="00F76AF2">
        <w:rPr>
          <w:szCs w:val="28"/>
        </w:rPr>
        <w:t>набуття</w:t>
      </w:r>
      <w:proofErr w:type="spellEnd"/>
      <w:r w:rsidRPr="00F76AF2">
        <w:rPr>
          <w:szCs w:val="28"/>
        </w:rPr>
        <w:t xml:space="preserve"> </w:t>
      </w:r>
      <w:proofErr w:type="spellStart"/>
      <w:r w:rsidRPr="00F76AF2">
        <w:rPr>
          <w:szCs w:val="28"/>
        </w:rPr>
        <w:t>Україною</w:t>
      </w:r>
      <w:proofErr w:type="spellEnd"/>
      <w:r w:rsidRPr="00F76AF2">
        <w:rPr>
          <w:szCs w:val="28"/>
        </w:rPr>
        <w:t xml:space="preserve"> членства </w:t>
      </w:r>
      <w:proofErr w:type="gramStart"/>
      <w:r w:rsidRPr="00F76AF2">
        <w:rPr>
          <w:szCs w:val="28"/>
        </w:rPr>
        <w:t>в</w:t>
      </w:r>
      <w:proofErr w:type="gramEnd"/>
      <w:r w:rsidRPr="00F76AF2">
        <w:rPr>
          <w:szCs w:val="28"/>
        </w:rPr>
        <w:t xml:space="preserve"> СОТ. </w:t>
      </w:r>
      <w:proofErr w:type="spellStart"/>
      <w:r w:rsidRPr="00F76AF2">
        <w:rPr>
          <w:szCs w:val="28"/>
        </w:rPr>
        <w:t>Гармонізація</w:t>
      </w:r>
      <w:proofErr w:type="spellEnd"/>
      <w:r w:rsidRPr="00F76AF2">
        <w:rPr>
          <w:szCs w:val="28"/>
        </w:rPr>
        <w:t xml:space="preserve"> </w:t>
      </w:r>
      <w:proofErr w:type="spellStart"/>
      <w:r w:rsidRPr="00F76AF2">
        <w:rPr>
          <w:szCs w:val="28"/>
        </w:rPr>
        <w:t>українського</w:t>
      </w:r>
      <w:proofErr w:type="spellEnd"/>
      <w:r w:rsidRPr="00F76AF2">
        <w:rPr>
          <w:szCs w:val="28"/>
        </w:rPr>
        <w:t xml:space="preserve"> </w:t>
      </w:r>
      <w:proofErr w:type="spellStart"/>
      <w:r w:rsidRPr="00F76AF2">
        <w:rPr>
          <w:szCs w:val="28"/>
        </w:rPr>
        <w:t>законодавства</w:t>
      </w:r>
      <w:proofErr w:type="spellEnd"/>
      <w:r w:rsidRPr="00F76AF2">
        <w:rPr>
          <w:szCs w:val="28"/>
        </w:rPr>
        <w:t xml:space="preserve"> в </w:t>
      </w:r>
      <w:proofErr w:type="spellStart"/>
      <w:r w:rsidRPr="00F76AF2">
        <w:rPr>
          <w:szCs w:val="28"/>
        </w:rPr>
        <w:t>конте</w:t>
      </w:r>
      <w:proofErr w:type="gramStart"/>
      <w:r w:rsidRPr="00F76AF2">
        <w:rPr>
          <w:szCs w:val="28"/>
        </w:rPr>
        <w:t>ксті</w:t>
      </w:r>
      <w:proofErr w:type="spellEnd"/>
      <w:r w:rsidRPr="00F76AF2">
        <w:rPr>
          <w:szCs w:val="28"/>
        </w:rPr>
        <w:t xml:space="preserve"> </w:t>
      </w:r>
      <w:proofErr w:type="spellStart"/>
      <w:r w:rsidRPr="00F76AF2">
        <w:rPr>
          <w:szCs w:val="28"/>
        </w:rPr>
        <w:t>пр</w:t>
      </w:r>
      <w:proofErr w:type="gramEnd"/>
      <w:r w:rsidRPr="00F76AF2">
        <w:rPr>
          <w:szCs w:val="28"/>
        </w:rPr>
        <w:t>иєднання</w:t>
      </w:r>
      <w:proofErr w:type="spellEnd"/>
      <w:r w:rsidRPr="00F76AF2">
        <w:rPr>
          <w:szCs w:val="28"/>
        </w:rPr>
        <w:t xml:space="preserve"> </w:t>
      </w:r>
      <w:proofErr w:type="spellStart"/>
      <w:r w:rsidRPr="00F76AF2">
        <w:rPr>
          <w:szCs w:val="28"/>
        </w:rPr>
        <w:t>України</w:t>
      </w:r>
      <w:proofErr w:type="spellEnd"/>
      <w:r w:rsidRPr="00F76AF2">
        <w:rPr>
          <w:szCs w:val="28"/>
        </w:rPr>
        <w:t xml:space="preserve"> до СОТ. </w:t>
      </w:r>
      <w:proofErr w:type="spellStart"/>
      <w:r w:rsidRPr="00F76AF2">
        <w:rPr>
          <w:szCs w:val="28"/>
        </w:rPr>
        <w:t>Принципи</w:t>
      </w:r>
      <w:proofErr w:type="spellEnd"/>
      <w:r w:rsidRPr="00F76AF2">
        <w:rPr>
          <w:szCs w:val="28"/>
        </w:rPr>
        <w:t xml:space="preserve"> </w:t>
      </w:r>
      <w:proofErr w:type="spellStart"/>
      <w:r w:rsidRPr="00F76AF2">
        <w:rPr>
          <w:szCs w:val="28"/>
        </w:rPr>
        <w:t>гармонізації</w:t>
      </w:r>
      <w:proofErr w:type="spellEnd"/>
      <w:r w:rsidRPr="00F76AF2">
        <w:rPr>
          <w:szCs w:val="28"/>
        </w:rPr>
        <w:t xml:space="preserve"> </w:t>
      </w:r>
      <w:proofErr w:type="spellStart"/>
      <w:r w:rsidRPr="00F76AF2">
        <w:rPr>
          <w:szCs w:val="28"/>
        </w:rPr>
        <w:t>національного</w:t>
      </w:r>
      <w:proofErr w:type="spellEnd"/>
      <w:r w:rsidRPr="00F76AF2">
        <w:rPr>
          <w:szCs w:val="28"/>
        </w:rPr>
        <w:t xml:space="preserve"> </w:t>
      </w:r>
      <w:proofErr w:type="spellStart"/>
      <w:r w:rsidRPr="00F76AF2">
        <w:rPr>
          <w:szCs w:val="28"/>
        </w:rPr>
        <w:t>законодавства</w:t>
      </w:r>
      <w:proofErr w:type="spellEnd"/>
      <w:r w:rsidRPr="00F76AF2">
        <w:rPr>
          <w:szCs w:val="28"/>
        </w:rPr>
        <w:t xml:space="preserve">. </w:t>
      </w:r>
    </w:p>
    <w:p w:rsidR="006A5204" w:rsidRPr="00F76AF2" w:rsidRDefault="006A5204" w:rsidP="00C10937">
      <w:pPr>
        <w:ind w:firstLine="708"/>
        <w:jc w:val="both"/>
        <w:rPr>
          <w:szCs w:val="28"/>
        </w:rPr>
      </w:pPr>
      <w:proofErr w:type="spellStart"/>
      <w:r w:rsidRPr="00F76AF2">
        <w:rPr>
          <w:szCs w:val="28"/>
        </w:rPr>
        <w:t>Позитивні</w:t>
      </w:r>
      <w:proofErr w:type="spellEnd"/>
      <w:r w:rsidRPr="00F76AF2">
        <w:rPr>
          <w:szCs w:val="28"/>
        </w:rPr>
        <w:t xml:space="preserve"> та </w:t>
      </w:r>
      <w:proofErr w:type="spellStart"/>
      <w:r w:rsidRPr="00F76AF2">
        <w:rPr>
          <w:szCs w:val="28"/>
        </w:rPr>
        <w:t>негативні</w:t>
      </w:r>
      <w:proofErr w:type="spellEnd"/>
      <w:r w:rsidRPr="00F76AF2">
        <w:rPr>
          <w:szCs w:val="28"/>
        </w:rPr>
        <w:t xml:space="preserve"> </w:t>
      </w:r>
      <w:proofErr w:type="spellStart"/>
      <w:r w:rsidRPr="00F76AF2">
        <w:rPr>
          <w:szCs w:val="28"/>
        </w:rPr>
        <w:t>наслідки</w:t>
      </w:r>
      <w:proofErr w:type="spellEnd"/>
      <w:r w:rsidRPr="00F76AF2">
        <w:rPr>
          <w:szCs w:val="28"/>
        </w:rPr>
        <w:t xml:space="preserve"> </w:t>
      </w:r>
      <w:proofErr w:type="spellStart"/>
      <w:r w:rsidRPr="00F76AF2">
        <w:rPr>
          <w:szCs w:val="28"/>
        </w:rPr>
        <w:t>приєднання</w:t>
      </w:r>
      <w:proofErr w:type="spellEnd"/>
      <w:r w:rsidRPr="00F76AF2">
        <w:rPr>
          <w:szCs w:val="28"/>
        </w:rPr>
        <w:t xml:space="preserve"> </w:t>
      </w:r>
      <w:proofErr w:type="spellStart"/>
      <w:r w:rsidRPr="00F76AF2">
        <w:rPr>
          <w:szCs w:val="28"/>
        </w:rPr>
        <w:t>України</w:t>
      </w:r>
      <w:proofErr w:type="spellEnd"/>
      <w:r w:rsidRPr="00F76AF2">
        <w:rPr>
          <w:szCs w:val="28"/>
        </w:rPr>
        <w:t xml:space="preserve"> до СОТ. </w:t>
      </w:r>
      <w:proofErr w:type="spellStart"/>
      <w:r w:rsidRPr="00F76AF2">
        <w:rPr>
          <w:szCs w:val="28"/>
        </w:rPr>
        <w:t>Наслідки</w:t>
      </w:r>
      <w:proofErr w:type="spellEnd"/>
      <w:r w:rsidRPr="00F76AF2">
        <w:rPr>
          <w:szCs w:val="28"/>
        </w:rPr>
        <w:t xml:space="preserve"> </w:t>
      </w:r>
      <w:proofErr w:type="spellStart"/>
      <w:r w:rsidRPr="00F76AF2">
        <w:rPr>
          <w:szCs w:val="28"/>
        </w:rPr>
        <w:t>приєднання</w:t>
      </w:r>
      <w:proofErr w:type="spellEnd"/>
      <w:r w:rsidRPr="00F76AF2">
        <w:rPr>
          <w:szCs w:val="28"/>
        </w:rPr>
        <w:t xml:space="preserve"> </w:t>
      </w:r>
      <w:proofErr w:type="spellStart"/>
      <w:r w:rsidRPr="00F76AF2">
        <w:rPr>
          <w:szCs w:val="28"/>
        </w:rPr>
        <w:t>України</w:t>
      </w:r>
      <w:proofErr w:type="spellEnd"/>
      <w:r w:rsidRPr="00F76AF2">
        <w:rPr>
          <w:szCs w:val="28"/>
        </w:rPr>
        <w:t xml:space="preserve"> до СОТ для </w:t>
      </w:r>
      <w:proofErr w:type="spellStart"/>
      <w:r w:rsidRPr="00F76AF2">
        <w:rPr>
          <w:szCs w:val="28"/>
        </w:rPr>
        <w:t>окремих</w:t>
      </w:r>
      <w:proofErr w:type="spellEnd"/>
      <w:r w:rsidRPr="00F76AF2">
        <w:rPr>
          <w:szCs w:val="28"/>
        </w:rPr>
        <w:t xml:space="preserve"> </w:t>
      </w:r>
      <w:proofErr w:type="spellStart"/>
      <w:r w:rsidRPr="00F76AF2">
        <w:rPr>
          <w:szCs w:val="28"/>
        </w:rPr>
        <w:t>секторі</w:t>
      </w:r>
      <w:proofErr w:type="gramStart"/>
      <w:r w:rsidRPr="00F76AF2">
        <w:rPr>
          <w:szCs w:val="28"/>
        </w:rPr>
        <w:t>в</w:t>
      </w:r>
      <w:proofErr w:type="spellEnd"/>
      <w:proofErr w:type="gramEnd"/>
    </w:p>
    <w:p w:rsidR="00511D8A" w:rsidRPr="00D16B2E" w:rsidRDefault="00511D8A" w:rsidP="00511D8A">
      <w:pPr>
        <w:ind w:left="7513" w:hanging="425"/>
      </w:pPr>
    </w:p>
    <w:p w:rsidR="00511D8A" w:rsidRDefault="00511D8A" w:rsidP="00511D8A">
      <w:pPr>
        <w:ind w:left="7513" w:hanging="425"/>
        <w:rPr>
          <w:lang w:val="uk-UA"/>
        </w:rPr>
      </w:pPr>
    </w:p>
    <w:p w:rsidR="00511D8A" w:rsidRDefault="00511D8A" w:rsidP="00511D8A">
      <w:pPr>
        <w:ind w:left="7513" w:hanging="6946"/>
        <w:jc w:val="center"/>
        <w:rPr>
          <w:b/>
          <w:sz w:val="32"/>
          <w:szCs w:val="32"/>
          <w:lang w:val="uk-UA"/>
        </w:rPr>
      </w:pPr>
      <w:r>
        <w:rPr>
          <w:b/>
          <w:sz w:val="32"/>
          <w:szCs w:val="32"/>
          <w:lang w:val="uk-UA"/>
        </w:rPr>
        <w:lastRenderedPageBreak/>
        <w:t>5. Теми семінарських занять</w:t>
      </w:r>
    </w:p>
    <w:p w:rsidR="00BE03CE" w:rsidRDefault="00BE03CE" w:rsidP="00511D8A">
      <w:pPr>
        <w:ind w:left="7513" w:hanging="6946"/>
        <w:jc w:val="center"/>
        <w:rPr>
          <w:b/>
          <w:sz w:val="32"/>
          <w:szCs w:val="32"/>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11D8A" w:rsidTr="00F3052C">
        <w:tc>
          <w:tcPr>
            <w:tcW w:w="709" w:type="dxa"/>
          </w:tcPr>
          <w:p w:rsidR="00511D8A" w:rsidRDefault="00511D8A" w:rsidP="00BE03CE">
            <w:pPr>
              <w:rPr>
                <w:lang w:val="uk-UA"/>
              </w:rPr>
            </w:pPr>
            <w:r>
              <w:rPr>
                <w:lang w:val="uk-UA"/>
              </w:rPr>
              <w:t>№</w:t>
            </w:r>
          </w:p>
          <w:p w:rsidR="00511D8A" w:rsidRDefault="00511D8A" w:rsidP="00F3052C">
            <w:pPr>
              <w:ind w:left="142" w:hanging="142"/>
              <w:jc w:val="center"/>
              <w:rPr>
                <w:lang w:val="uk-UA"/>
              </w:rPr>
            </w:pPr>
            <w:r>
              <w:rPr>
                <w:lang w:val="uk-UA"/>
              </w:rPr>
              <w:t>з/п</w:t>
            </w:r>
          </w:p>
        </w:tc>
        <w:tc>
          <w:tcPr>
            <w:tcW w:w="7087" w:type="dxa"/>
          </w:tcPr>
          <w:p w:rsidR="00511D8A" w:rsidRDefault="00511D8A" w:rsidP="00F3052C">
            <w:pPr>
              <w:jc w:val="center"/>
              <w:rPr>
                <w:lang w:val="uk-UA"/>
              </w:rPr>
            </w:pPr>
            <w:r>
              <w:rPr>
                <w:lang w:val="uk-UA"/>
              </w:rPr>
              <w:t>Назва теми</w:t>
            </w:r>
          </w:p>
        </w:tc>
        <w:tc>
          <w:tcPr>
            <w:tcW w:w="1560" w:type="dxa"/>
          </w:tcPr>
          <w:p w:rsidR="00511D8A" w:rsidRDefault="00511D8A" w:rsidP="00F3052C">
            <w:pPr>
              <w:jc w:val="center"/>
              <w:rPr>
                <w:lang w:val="uk-UA"/>
              </w:rPr>
            </w:pPr>
            <w:r>
              <w:rPr>
                <w:lang w:val="uk-UA"/>
              </w:rPr>
              <w:t>Кількість</w:t>
            </w:r>
          </w:p>
          <w:p w:rsidR="00511D8A" w:rsidRDefault="00511D8A" w:rsidP="00F3052C">
            <w:pPr>
              <w:jc w:val="center"/>
              <w:rPr>
                <w:lang w:val="uk-UA"/>
              </w:rPr>
            </w:pPr>
            <w:r>
              <w:rPr>
                <w:lang w:val="uk-UA"/>
              </w:rPr>
              <w:t>годин</w:t>
            </w:r>
          </w:p>
        </w:tc>
      </w:tr>
      <w:tr w:rsidR="00511D8A" w:rsidTr="00F3052C">
        <w:tc>
          <w:tcPr>
            <w:tcW w:w="709" w:type="dxa"/>
          </w:tcPr>
          <w:p w:rsidR="00511D8A" w:rsidRDefault="00511D8A" w:rsidP="00F3052C">
            <w:pPr>
              <w:jc w:val="center"/>
              <w:rPr>
                <w:lang w:val="uk-UA"/>
              </w:rPr>
            </w:pPr>
            <w:r>
              <w:rPr>
                <w:lang w:val="uk-UA"/>
              </w:rPr>
              <w:t>1</w:t>
            </w:r>
          </w:p>
        </w:tc>
        <w:tc>
          <w:tcPr>
            <w:tcW w:w="7087" w:type="dxa"/>
          </w:tcPr>
          <w:p w:rsidR="00BE03CE" w:rsidRPr="00BE03CE" w:rsidRDefault="00511D8A" w:rsidP="00BE03CE">
            <w:pPr>
              <w:rPr>
                <w:b/>
                <w:bCs/>
                <w:sz w:val="28"/>
                <w:lang w:val="uk-UA"/>
              </w:rPr>
            </w:pPr>
            <w:r w:rsidRPr="00BE03CE">
              <w:rPr>
                <w:b/>
                <w:bCs/>
                <w:sz w:val="28"/>
                <w:lang w:val="uk-UA"/>
              </w:rPr>
              <w:t>Семінарське заняття №1</w:t>
            </w:r>
            <w:r w:rsidR="00BE03CE" w:rsidRPr="00BE03CE">
              <w:rPr>
                <w:b/>
                <w:bCs/>
                <w:sz w:val="28"/>
                <w:lang w:val="uk-UA"/>
              </w:rPr>
              <w:t xml:space="preserve"> Основні засади функціонування Світової Організації Торгівлі</w:t>
            </w:r>
          </w:p>
          <w:p w:rsidR="00BE03CE" w:rsidRPr="0061671F" w:rsidRDefault="00BE03CE" w:rsidP="00BE03CE">
            <w:pPr>
              <w:numPr>
                <w:ilvl w:val="0"/>
                <w:numId w:val="5"/>
              </w:numPr>
              <w:rPr>
                <w:sz w:val="28"/>
                <w:szCs w:val="28"/>
              </w:rPr>
            </w:pPr>
            <w:proofErr w:type="spellStart"/>
            <w:r w:rsidRPr="0061671F">
              <w:rPr>
                <w:sz w:val="28"/>
                <w:szCs w:val="28"/>
              </w:rPr>
              <w:t>Становлення</w:t>
            </w:r>
            <w:proofErr w:type="spellEnd"/>
            <w:r w:rsidRPr="0061671F">
              <w:rPr>
                <w:sz w:val="28"/>
                <w:szCs w:val="28"/>
              </w:rPr>
              <w:t xml:space="preserve"> та </w:t>
            </w:r>
            <w:proofErr w:type="spellStart"/>
            <w:r w:rsidRPr="0061671F">
              <w:rPr>
                <w:sz w:val="28"/>
                <w:szCs w:val="28"/>
              </w:rPr>
              <w:t>розвиток</w:t>
            </w:r>
            <w:proofErr w:type="spellEnd"/>
            <w:r w:rsidRPr="0061671F">
              <w:rPr>
                <w:sz w:val="28"/>
                <w:szCs w:val="28"/>
              </w:rPr>
              <w:t xml:space="preserve"> ГАТТ</w:t>
            </w:r>
          </w:p>
          <w:p w:rsidR="00BE03CE" w:rsidRPr="0061671F" w:rsidRDefault="00BE03CE" w:rsidP="00BE03CE">
            <w:pPr>
              <w:numPr>
                <w:ilvl w:val="0"/>
                <w:numId w:val="5"/>
              </w:numPr>
              <w:rPr>
                <w:sz w:val="28"/>
                <w:szCs w:val="28"/>
              </w:rPr>
            </w:pPr>
            <w:proofErr w:type="spellStart"/>
            <w:r w:rsidRPr="0061671F">
              <w:rPr>
                <w:sz w:val="28"/>
                <w:szCs w:val="28"/>
              </w:rPr>
              <w:t>Бреттон-Вудська</w:t>
            </w:r>
            <w:proofErr w:type="spellEnd"/>
            <w:r w:rsidRPr="0061671F">
              <w:rPr>
                <w:sz w:val="28"/>
                <w:szCs w:val="28"/>
              </w:rPr>
              <w:t xml:space="preserve"> </w:t>
            </w:r>
            <w:proofErr w:type="spellStart"/>
            <w:r w:rsidRPr="0061671F">
              <w:rPr>
                <w:sz w:val="28"/>
                <w:szCs w:val="28"/>
              </w:rPr>
              <w:t>конференція</w:t>
            </w:r>
            <w:proofErr w:type="spellEnd"/>
            <w:r w:rsidRPr="0061671F">
              <w:rPr>
                <w:sz w:val="28"/>
                <w:szCs w:val="28"/>
              </w:rPr>
              <w:t xml:space="preserve"> 1944 р.</w:t>
            </w:r>
          </w:p>
          <w:p w:rsidR="00BE03CE" w:rsidRPr="0061671F" w:rsidRDefault="00BE03CE" w:rsidP="00BE03CE">
            <w:pPr>
              <w:numPr>
                <w:ilvl w:val="0"/>
                <w:numId w:val="5"/>
              </w:numPr>
              <w:rPr>
                <w:sz w:val="28"/>
                <w:szCs w:val="28"/>
              </w:rPr>
            </w:pPr>
            <w:proofErr w:type="spellStart"/>
            <w:r w:rsidRPr="0061671F">
              <w:rPr>
                <w:sz w:val="28"/>
                <w:szCs w:val="28"/>
              </w:rPr>
              <w:t>Женевська</w:t>
            </w:r>
            <w:proofErr w:type="spellEnd"/>
            <w:r w:rsidRPr="0061671F">
              <w:rPr>
                <w:sz w:val="28"/>
                <w:szCs w:val="28"/>
              </w:rPr>
              <w:t xml:space="preserve"> </w:t>
            </w:r>
            <w:proofErr w:type="spellStart"/>
            <w:r w:rsidRPr="0061671F">
              <w:rPr>
                <w:sz w:val="28"/>
                <w:szCs w:val="28"/>
              </w:rPr>
              <w:t>конференція</w:t>
            </w:r>
            <w:proofErr w:type="spellEnd"/>
            <w:r w:rsidRPr="0061671F">
              <w:rPr>
                <w:sz w:val="28"/>
                <w:szCs w:val="28"/>
              </w:rPr>
              <w:t xml:space="preserve"> 1947 р.</w:t>
            </w:r>
          </w:p>
          <w:p w:rsidR="00BE03CE" w:rsidRPr="0061671F" w:rsidRDefault="00BE03CE" w:rsidP="00BE03CE">
            <w:pPr>
              <w:numPr>
                <w:ilvl w:val="0"/>
                <w:numId w:val="5"/>
              </w:numPr>
              <w:rPr>
                <w:sz w:val="28"/>
                <w:szCs w:val="28"/>
              </w:rPr>
            </w:pPr>
            <w:proofErr w:type="spellStart"/>
            <w:r w:rsidRPr="0061671F">
              <w:rPr>
                <w:sz w:val="28"/>
                <w:szCs w:val="28"/>
              </w:rPr>
              <w:t>Раунди</w:t>
            </w:r>
            <w:proofErr w:type="spellEnd"/>
            <w:r w:rsidRPr="0061671F">
              <w:rPr>
                <w:sz w:val="28"/>
                <w:szCs w:val="28"/>
              </w:rPr>
              <w:t xml:space="preserve"> </w:t>
            </w:r>
            <w:proofErr w:type="spellStart"/>
            <w:r w:rsidRPr="0061671F">
              <w:rPr>
                <w:sz w:val="28"/>
                <w:szCs w:val="28"/>
              </w:rPr>
              <w:t>переговорів</w:t>
            </w:r>
            <w:proofErr w:type="spellEnd"/>
            <w:r w:rsidRPr="0061671F">
              <w:rPr>
                <w:sz w:val="28"/>
                <w:szCs w:val="28"/>
              </w:rPr>
              <w:t xml:space="preserve"> ГАТТ</w:t>
            </w:r>
          </w:p>
          <w:p w:rsidR="00BE03CE" w:rsidRPr="0061671F" w:rsidRDefault="00BE03CE" w:rsidP="00BE03CE">
            <w:pPr>
              <w:numPr>
                <w:ilvl w:val="0"/>
                <w:numId w:val="5"/>
              </w:numPr>
              <w:rPr>
                <w:sz w:val="28"/>
                <w:szCs w:val="28"/>
              </w:rPr>
            </w:pPr>
            <w:proofErr w:type="spellStart"/>
            <w:r w:rsidRPr="0061671F">
              <w:rPr>
                <w:sz w:val="28"/>
                <w:szCs w:val="28"/>
              </w:rPr>
              <w:t>Основні</w:t>
            </w:r>
            <w:proofErr w:type="spellEnd"/>
            <w:r w:rsidRPr="0061671F">
              <w:rPr>
                <w:sz w:val="28"/>
                <w:szCs w:val="28"/>
              </w:rPr>
              <w:t xml:space="preserve"> </w:t>
            </w:r>
            <w:proofErr w:type="spellStart"/>
            <w:r w:rsidRPr="0061671F">
              <w:rPr>
                <w:sz w:val="28"/>
                <w:szCs w:val="28"/>
              </w:rPr>
              <w:t>положення</w:t>
            </w:r>
            <w:proofErr w:type="spellEnd"/>
            <w:r w:rsidRPr="0061671F">
              <w:rPr>
                <w:sz w:val="28"/>
                <w:szCs w:val="28"/>
              </w:rPr>
              <w:t xml:space="preserve"> </w:t>
            </w:r>
            <w:proofErr w:type="spellStart"/>
            <w:r w:rsidRPr="0061671F">
              <w:rPr>
                <w:sz w:val="28"/>
                <w:szCs w:val="28"/>
              </w:rPr>
              <w:t>Маракеської</w:t>
            </w:r>
            <w:proofErr w:type="spellEnd"/>
            <w:r w:rsidRPr="0061671F">
              <w:rPr>
                <w:sz w:val="28"/>
                <w:szCs w:val="28"/>
              </w:rPr>
              <w:t xml:space="preserve"> угоди 1995 р.</w:t>
            </w:r>
          </w:p>
          <w:p w:rsidR="00BE03CE" w:rsidRPr="0061671F" w:rsidRDefault="00BE03CE" w:rsidP="00BE03CE">
            <w:pPr>
              <w:numPr>
                <w:ilvl w:val="0"/>
                <w:numId w:val="5"/>
              </w:numPr>
              <w:rPr>
                <w:sz w:val="28"/>
                <w:szCs w:val="28"/>
              </w:rPr>
            </w:pPr>
            <w:proofErr w:type="spellStart"/>
            <w:r w:rsidRPr="0061671F">
              <w:rPr>
                <w:sz w:val="28"/>
                <w:szCs w:val="28"/>
              </w:rPr>
              <w:t>Інституційний</w:t>
            </w:r>
            <w:proofErr w:type="spellEnd"/>
            <w:r w:rsidRPr="0061671F">
              <w:rPr>
                <w:sz w:val="28"/>
                <w:szCs w:val="28"/>
              </w:rPr>
              <w:t xml:space="preserve"> </w:t>
            </w:r>
            <w:proofErr w:type="spellStart"/>
            <w:r w:rsidRPr="0061671F">
              <w:rPr>
                <w:sz w:val="28"/>
                <w:szCs w:val="28"/>
              </w:rPr>
              <w:t>механізм</w:t>
            </w:r>
            <w:proofErr w:type="spellEnd"/>
            <w:r w:rsidRPr="0061671F">
              <w:rPr>
                <w:sz w:val="28"/>
                <w:szCs w:val="28"/>
              </w:rPr>
              <w:t xml:space="preserve"> СОТ</w:t>
            </w:r>
          </w:p>
          <w:p w:rsidR="00BE03CE" w:rsidRPr="0061671F" w:rsidRDefault="00BE03CE" w:rsidP="00BE03CE">
            <w:pPr>
              <w:numPr>
                <w:ilvl w:val="1"/>
                <w:numId w:val="5"/>
              </w:numPr>
              <w:tabs>
                <w:tab w:val="left" w:pos="720"/>
              </w:tabs>
              <w:rPr>
                <w:sz w:val="28"/>
                <w:szCs w:val="28"/>
              </w:rPr>
            </w:pPr>
            <w:proofErr w:type="spellStart"/>
            <w:r w:rsidRPr="0061671F">
              <w:rPr>
                <w:sz w:val="28"/>
                <w:szCs w:val="28"/>
              </w:rPr>
              <w:t>Конференція</w:t>
            </w:r>
            <w:proofErr w:type="spellEnd"/>
            <w:r w:rsidRPr="0061671F">
              <w:rPr>
                <w:sz w:val="28"/>
                <w:szCs w:val="28"/>
              </w:rPr>
              <w:t xml:space="preserve"> </w:t>
            </w:r>
            <w:proofErr w:type="spellStart"/>
            <w:r w:rsidRPr="0061671F">
              <w:rPr>
                <w:sz w:val="28"/>
                <w:szCs w:val="28"/>
              </w:rPr>
              <w:t>міні</w:t>
            </w:r>
            <w:proofErr w:type="gramStart"/>
            <w:r w:rsidRPr="0061671F">
              <w:rPr>
                <w:sz w:val="28"/>
                <w:szCs w:val="28"/>
              </w:rPr>
              <w:t>стр</w:t>
            </w:r>
            <w:proofErr w:type="gramEnd"/>
            <w:r w:rsidRPr="0061671F">
              <w:rPr>
                <w:sz w:val="28"/>
                <w:szCs w:val="28"/>
              </w:rPr>
              <w:t>ів</w:t>
            </w:r>
            <w:proofErr w:type="spellEnd"/>
          </w:p>
          <w:p w:rsidR="00BE03CE" w:rsidRPr="0061671F" w:rsidRDefault="00BE03CE" w:rsidP="00BE03CE">
            <w:pPr>
              <w:numPr>
                <w:ilvl w:val="1"/>
                <w:numId w:val="5"/>
              </w:numPr>
              <w:tabs>
                <w:tab w:val="left" w:pos="720"/>
              </w:tabs>
              <w:rPr>
                <w:sz w:val="28"/>
                <w:szCs w:val="28"/>
              </w:rPr>
            </w:pPr>
            <w:proofErr w:type="spellStart"/>
            <w:r w:rsidRPr="0061671F">
              <w:rPr>
                <w:sz w:val="28"/>
                <w:szCs w:val="28"/>
              </w:rPr>
              <w:t>Генеральна</w:t>
            </w:r>
            <w:proofErr w:type="spellEnd"/>
            <w:r w:rsidRPr="0061671F">
              <w:rPr>
                <w:sz w:val="28"/>
                <w:szCs w:val="28"/>
              </w:rPr>
              <w:t xml:space="preserve"> Рада</w:t>
            </w:r>
          </w:p>
          <w:p w:rsidR="00BE03CE" w:rsidRPr="0061671F" w:rsidRDefault="00BE03CE" w:rsidP="00BE03CE">
            <w:pPr>
              <w:numPr>
                <w:ilvl w:val="1"/>
                <w:numId w:val="5"/>
              </w:numPr>
              <w:tabs>
                <w:tab w:val="left" w:pos="720"/>
              </w:tabs>
              <w:rPr>
                <w:sz w:val="28"/>
                <w:szCs w:val="28"/>
              </w:rPr>
            </w:pPr>
            <w:r w:rsidRPr="0061671F">
              <w:rPr>
                <w:sz w:val="28"/>
                <w:szCs w:val="28"/>
              </w:rPr>
              <w:t xml:space="preserve">Рада з </w:t>
            </w:r>
            <w:proofErr w:type="spellStart"/>
            <w:r w:rsidRPr="0061671F">
              <w:rPr>
                <w:sz w:val="28"/>
                <w:szCs w:val="28"/>
              </w:rPr>
              <w:t>торгі</w:t>
            </w:r>
            <w:proofErr w:type="gramStart"/>
            <w:r w:rsidRPr="0061671F">
              <w:rPr>
                <w:sz w:val="28"/>
                <w:szCs w:val="28"/>
              </w:rPr>
              <w:t>вл</w:t>
            </w:r>
            <w:proofErr w:type="gramEnd"/>
            <w:r w:rsidRPr="0061671F">
              <w:rPr>
                <w:sz w:val="28"/>
                <w:szCs w:val="28"/>
              </w:rPr>
              <w:t>і</w:t>
            </w:r>
            <w:proofErr w:type="spellEnd"/>
            <w:r w:rsidRPr="0061671F">
              <w:rPr>
                <w:sz w:val="28"/>
                <w:szCs w:val="28"/>
              </w:rPr>
              <w:t xml:space="preserve"> товарами</w:t>
            </w:r>
          </w:p>
          <w:p w:rsidR="00BE03CE" w:rsidRPr="0061671F" w:rsidRDefault="00BE03CE" w:rsidP="00BE03CE">
            <w:pPr>
              <w:numPr>
                <w:ilvl w:val="1"/>
                <w:numId w:val="5"/>
              </w:numPr>
              <w:rPr>
                <w:sz w:val="28"/>
                <w:szCs w:val="28"/>
              </w:rPr>
            </w:pPr>
            <w:r w:rsidRPr="0061671F">
              <w:rPr>
                <w:sz w:val="28"/>
                <w:szCs w:val="28"/>
              </w:rPr>
              <w:t xml:space="preserve">Рада з </w:t>
            </w:r>
            <w:proofErr w:type="spellStart"/>
            <w:r w:rsidRPr="0061671F">
              <w:rPr>
                <w:sz w:val="28"/>
                <w:szCs w:val="28"/>
              </w:rPr>
              <w:t>торгі</w:t>
            </w:r>
            <w:proofErr w:type="gramStart"/>
            <w:r w:rsidRPr="0061671F">
              <w:rPr>
                <w:sz w:val="28"/>
                <w:szCs w:val="28"/>
              </w:rPr>
              <w:t>вл</w:t>
            </w:r>
            <w:proofErr w:type="gramEnd"/>
            <w:r w:rsidRPr="0061671F">
              <w:rPr>
                <w:sz w:val="28"/>
                <w:szCs w:val="28"/>
              </w:rPr>
              <w:t>і</w:t>
            </w:r>
            <w:proofErr w:type="spellEnd"/>
            <w:r w:rsidRPr="0061671F">
              <w:rPr>
                <w:sz w:val="28"/>
                <w:szCs w:val="28"/>
              </w:rPr>
              <w:t xml:space="preserve"> </w:t>
            </w:r>
            <w:proofErr w:type="spellStart"/>
            <w:r w:rsidRPr="0061671F">
              <w:rPr>
                <w:sz w:val="28"/>
                <w:szCs w:val="28"/>
              </w:rPr>
              <w:t>послугами</w:t>
            </w:r>
            <w:proofErr w:type="spellEnd"/>
          </w:p>
          <w:p w:rsidR="00BE03CE" w:rsidRPr="0061671F" w:rsidRDefault="00BE03CE" w:rsidP="00BE03CE">
            <w:pPr>
              <w:numPr>
                <w:ilvl w:val="1"/>
                <w:numId w:val="5"/>
              </w:numPr>
              <w:rPr>
                <w:sz w:val="28"/>
                <w:szCs w:val="28"/>
              </w:rPr>
            </w:pPr>
            <w:r w:rsidRPr="0061671F">
              <w:rPr>
                <w:sz w:val="28"/>
                <w:szCs w:val="28"/>
              </w:rPr>
              <w:t xml:space="preserve">Рада з </w:t>
            </w:r>
            <w:proofErr w:type="spellStart"/>
            <w:r w:rsidRPr="0061671F">
              <w:rPr>
                <w:sz w:val="28"/>
                <w:szCs w:val="28"/>
              </w:rPr>
              <w:t>торгі</w:t>
            </w:r>
            <w:proofErr w:type="gramStart"/>
            <w:r w:rsidRPr="0061671F">
              <w:rPr>
                <w:sz w:val="28"/>
                <w:szCs w:val="28"/>
              </w:rPr>
              <w:t>вл</w:t>
            </w:r>
            <w:proofErr w:type="gramEnd"/>
            <w:r w:rsidRPr="0061671F">
              <w:rPr>
                <w:sz w:val="28"/>
                <w:szCs w:val="28"/>
              </w:rPr>
              <w:t>і</w:t>
            </w:r>
            <w:proofErr w:type="spellEnd"/>
            <w:r w:rsidRPr="0061671F">
              <w:rPr>
                <w:sz w:val="28"/>
                <w:szCs w:val="28"/>
              </w:rPr>
              <w:t xml:space="preserve"> аспектами прав </w:t>
            </w:r>
            <w:proofErr w:type="spellStart"/>
            <w:r w:rsidRPr="0061671F">
              <w:rPr>
                <w:sz w:val="28"/>
                <w:szCs w:val="28"/>
              </w:rPr>
              <w:t>інтелектуальної</w:t>
            </w:r>
            <w:proofErr w:type="spellEnd"/>
            <w:r w:rsidRPr="0061671F">
              <w:rPr>
                <w:sz w:val="28"/>
                <w:szCs w:val="28"/>
              </w:rPr>
              <w:t xml:space="preserve"> </w:t>
            </w:r>
            <w:proofErr w:type="spellStart"/>
            <w:r w:rsidRPr="0061671F">
              <w:rPr>
                <w:sz w:val="28"/>
                <w:szCs w:val="28"/>
              </w:rPr>
              <w:t>власності</w:t>
            </w:r>
            <w:proofErr w:type="spellEnd"/>
          </w:p>
          <w:p w:rsidR="00BE03CE" w:rsidRPr="0061671F" w:rsidRDefault="00BE03CE" w:rsidP="00BE03CE">
            <w:pPr>
              <w:numPr>
                <w:ilvl w:val="1"/>
                <w:numId w:val="5"/>
              </w:numPr>
              <w:rPr>
                <w:sz w:val="28"/>
                <w:szCs w:val="28"/>
              </w:rPr>
            </w:pPr>
            <w:r w:rsidRPr="0061671F">
              <w:rPr>
                <w:sz w:val="28"/>
                <w:szCs w:val="28"/>
              </w:rPr>
              <w:t xml:space="preserve">Орган з </w:t>
            </w:r>
            <w:proofErr w:type="spellStart"/>
            <w:r w:rsidRPr="0061671F">
              <w:rPr>
                <w:sz w:val="28"/>
                <w:szCs w:val="28"/>
              </w:rPr>
              <w:t>врегулювання</w:t>
            </w:r>
            <w:proofErr w:type="spellEnd"/>
            <w:r w:rsidRPr="0061671F">
              <w:rPr>
                <w:sz w:val="28"/>
                <w:szCs w:val="28"/>
              </w:rPr>
              <w:t xml:space="preserve"> </w:t>
            </w:r>
            <w:proofErr w:type="spellStart"/>
            <w:r w:rsidRPr="0061671F">
              <w:rPr>
                <w:sz w:val="28"/>
                <w:szCs w:val="28"/>
              </w:rPr>
              <w:t>суперечок</w:t>
            </w:r>
            <w:proofErr w:type="spellEnd"/>
            <w:r w:rsidRPr="0061671F">
              <w:rPr>
                <w:sz w:val="28"/>
                <w:szCs w:val="28"/>
              </w:rPr>
              <w:t xml:space="preserve"> </w:t>
            </w:r>
            <w:proofErr w:type="gramStart"/>
            <w:r w:rsidRPr="0061671F">
              <w:rPr>
                <w:sz w:val="28"/>
                <w:szCs w:val="28"/>
              </w:rPr>
              <w:t>в</w:t>
            </w:r>
            <w:proofErr w:type="gramEnd"/>
            <w:r w:rsidRPr="0061671F">
              <w:rPr>
                <w:sz w:val="28"/>
                <w:szCs w:val="28"/>
              </w:rPr>
              <w:t xml:space="preserve"> СОТ</w:t>
            </w:r>
          </w:p>
          <w:p w:rsidR="00BE03CE" w:rsidRPr="0061671F" w:rsidRDefault="00BE03CE" w:rsidP="00BE03CE">
            <w:pPr>
              <w:numPr>
                <w:ilvl w:val="1"/>
                <w:numId w:val="5"/>
              </w:numPr>
              <w:tabs>
                <w:tab w:val="left" w:pos="720"/>
              </w:tabs>
              <w:rPr>
                <w:sz w:val="28"/>
                <w:szCs w:val="28"/>
              </w:rPr>
            </w:pPr>
            <w:proofErr w:type="spellStart"/>
            <w:r w:rsidRPr="0061671F">
              <w:rPr>
                <w:sz w:val="28"/>
                <w:szCs w:val="28"/>
              </w:rPr>
              <w:t>Секретаріат</w:t>
            </w:r>
            <w:proofErr w:type="spellEnd"/>
          </w:p>
          <w:p w:rsidR="00BE03CE" w:rsidRPr="0061671F" w:rsidRDefault="00BE03CE" w:rsidP="00BE03CE">
            <w:pPr>
              <w:numPr>
                <w:ilvl w:val="1"/>
                <w:numId w:val="5"/>
              </w:numPr>
              <w:tabs>
                <w:tab w:val="left" w:pos="720"/>
              </w:tabs>
              <w:rPr>
                <w:sz w:val="28"/>
                <w:szCs w:val="28"/>
              </w:rPr>
            </w:pPr>
            <w:proofErr w:type="spellStart"/>
            <w:r w:rsidRPr="0061671F">
              <w:rPr>
                <w:sz w:val="28"/>
                <w:szCs w:val="28"/>
              </w:rPr>
              <w:t>Комітети</w:t>
            </w:r>
            <w:proofErr w:type="spellEnd"/>
            <w:r w:rsidRPr="0061671F">
              <w:rPr>
                <w:sz w:val="28"/>
                <w:szCs w:val="28"/>
              </w:rPr>
              <w:t xml:space="preserve"> та </w:t>
            </w:r>
            <w:proofErr w:type="spellStart"/>
            <w:r w:rsidRPr="0061671F">
              <w:rPr>
                <w:sz w:val="28"/>
                <w:szCs w:val="28"/>
              </w:rPr>
              <w:t>їх</w:t>
            </w:r>
            <w:proofErr w:type="spellEnd"/>
            <w:r w:rsidRPr="0061671F">
              <w:rPr>
                <w:sz w:val="28"/>
                <w:szCs w:val="28"/>
              </w:rPr>
              <w:t xml:space="preserve"> </w:t>
            </w:r>
            <w:proofErr w:type="spellStart"/>
            <w:r w:rsidRPr="0061671F">
              <w:rPr>
                <w:sz w:val="28"/>
                <w:szCs w:val="28"/>
              </w:rPr>
              <w:t>функції</w:t>
            </w:r>
            <w:proofErr w:type="spellEnd"/>
          </w:p>
          <w:p w:rsidR="00BE03CE" w:rsidRPr="0061671F" w:rsidRDefault="00BE03CE" w:rsidP="00BE03CE">
            <w:pPr>
              <w:numPr>
                <w:ilvl w:val="0"/>
                <w:numId w:val="5"/>
              </w:numPr>
              <w:rPr>
                <w:sz w:val="28"/>
                <w:szCs w:val="28"/>
              </w:rPr>
            </w:pPr>
            <w:r w:rsidRPr="0061671F">
              <w:rPr>
                <w:sz w:val="28"/>
                <w:szCs w:val="28"/>
              </w:rPr>
              <w:t xml:space="preserve">Процедура </w:t>
            </w:r>
            <w:proofErr w:type="spellStart"/>
            <w:r w:rsidRPr="0061671F">
              <w:rPr>
                <w:sz w:val="28"/>
                <w:szCs w:val="28"/>
              </w:rPr>
              <w:t>прийняття</w:t>
            </w:r>
            <w:proofErr w:type="spellEnd"/>
            <w:r w:rsidRPr="0061671F">
              <w:rPr>
                <w:sz w:val="28"/>
                <w:szCs w:val="28"/>
              </w:rPr>
              <w:t xml:space="preserve"> </w:t>
            </w:r>
            <w:proofErr w:type="spellStart"/>
            <w:proofErr w:type="gramStart"/>
            <w:r w:rsidRPr="0061671F">
              <w:rPr>
                <w:sz w:val="28"/>
                <w:szCs w:val="28"/>
              </w:rPr>
              <w:t>р</w:t>
            </w:r>
            <w:proofErr w:type="gramEnd"/>
            <w:r w:rsidRPr="0061671F">
              <w:rPr>
                <w:sz w:val="28"/>
                <w:szCs w:val="28"/>
              </w:rPr>
              <w:t>ішень</w:t>
            </w:r>
            <w:proofErr w:type="spellEnd"/>
            <w:r w:rsidRPr="0061671F">
              <w:rPr>
                <w:sz w:val="28"/>
                <w:szCs w:val="28"/>
              </w:rPr>
              <w:t xml:space="preserve"> органами СОТ </w:t>
            </w:r>
          </w:p>
          <w:p w:rsidR="00511D8A" w:rsidRPr="007316A3" w:rsidRDefault="00511D8A" w:rsidP="00F3052C">
            <w:pPr>
              <w:spacing w:line="360" w:lineRule="auto"/>
            </w:pPr>
          </w:p>
        </w:tc>
        <w:tc>
          <w:tcPr>
            <w:tcW w:w="1560" w:type="dxa"/>
          </w:tcPr>
          <w:p w:rsidR="00511D8A" w:rsidRDefault="00BE03CE" w:rsidP="00F3052C">
            <w:pPr>
              <w:jc w:val="center"/>
              <w:rPr>
                <w:lang w:val="uk-UA"/>
              </w:rPr>
            </w:pPr>
            <w:r>
              <w:rPr>
                <w:lang w:val="uk-UA"/>
              </w:rPr>
              <w:t>2</w:t>
            </w:r>
          </w:p>
        </w:tc>
      </w:tr>
      <w:tr w:rsidR="00511D8A" w:rsidTr="00F3052C">
        <w:tc>
          <w:tcPr>
            <w:tcW w:w="709" w:type="dxa"/>
          </w:tcPr>
          <w:p w:rsidR="00511D8A" w:rsidRDefault="00511D8A" w:rsidP="00F3052C">
            <w:pPr>
              <w:jc w:val="center"/>
              <w:rPr>
                <w:lang w:val="uk-UA"/>
              </w:rPr>
            </w:pPr>
            <w:r>
              <w:rPr>
                <w:lang w:val="uk-UA"/>
              </w:rPr>
              <w:t>2</w:t>
            </w:r>
          </w:p>
        </w:tc>
        <w:tc>
          <w:tcPr>
            <w:tcW w:w="7087" w:type="dxa"/>
          </w:tcPr>
          <w:p w:rsidR="00BE03CE" w:rsidRPr="00BE03CE" w:rsidRDefault="00BE03CE" w:rsidP="00BE03CE">
            <w:pPr>
              <w:rPr>
                <w:b/>
                <w:bCs/>
                <w:sz w:val="28"/>
                <w:szCs w:val="20"/>
                <w:lang w:val="uk-UA"/>
              </w:rPr>
            </w:pPr>
            <w:r w:rsidRPr="00BE03CE">
              <w:rPr>
                <w:b/>
                <w:bCs/>
                <w:sz w:val="28"/>
                <w:lang w:val="uk-UA"/>
              </w:rPr>
              <w:t>Семінарське заняття №</w:t>
            </w:r>
            <w:r>
              <w:rPr>
                <w:b/>
                <w:bCs/>
                <w:sz w:val="28"/>
                <w:lang w:val="uk-UA"/>
              </w:rPr>
              <w:t xml:space="preserve"> 2</w:t>
            </w:r>
            <w:proofErr w:type="spellStart"/>
            <w:r w:rsidRPr="0061671F">
              <w:rPr>
                <w:b/>
                <w:bCs/>
                <w:sz w:val="28"/>
                <w:szCs w:val="20"/>
              </w:rPr>
              <w:t>Правове</w:t>
            </w:r>
            <w:proofErr w:type="spellEnd"/>
            <w:r w:rsidRPr="0061671F">
              <w:rPr>
                <w:b/>
                <w:bCs/>
                <w:sz w:val="28"/>
                <w:szCs w:val="20"/>
              </w:rPr>
              <w:t xml:space="preserve"> </w:t>
            </w:r>
            <w:proofErr w:type="spellStart"/>
            <w:r w:rsidRPr="0061671F">
              <w:rPr>
                <w:b/>
                <w:bCs/>
                <w:sz w:val="28"/>
                <w:szCs w:val="20"/>
              </w:rPr>
              <w:t>регулювання</w:t>
            </w:r>
            <w:proofErr w:type="spellEnd"/>
            <w:r w:rsidRPr="0061671F">
              <w:rPr>
                <w:b/>
                <w:bCs/>
                <w:sz w:val="28"/>
                <w:szCs w:val="20"/>
              </w:rPr>
              <w:t xml:space="preserve"> </w:t>
            </w:r>
            <w:proofErr w:type="spellStart"/>
            <w:r w:rsidRPr="0061671F">
              <w:rPr>
                <w:b/>
                <w:bCs/>
                <w:sz w:val="28"/>
                <w:szCs w:val="20"/>
              </w:rPr>
              <w:t>торгівлі</w:t>
            </w:r>
            <w:proofErr w:type="spellEnd"/>
            <w:r w:rsidRPr="0061671F">
              <w:rPr>
                <w:b/>
                <w:bCs/>
                <w:sz w:val="28"/>
                <w:szCs w:val="20"/>
              </w:rPr>
              <w:t xml:space="preserve"> товарами в рамках СОТ.  </w:t>
            </w:r>
            <w:proofErr w:type="spellStart"/>
            <w:r w:rsidRPr="0061671F">
              <w:rPr>
                <w:b/>
                <w:bCs/>
                <w:sz w:val="28"/>
                <w:szCs w:val="20"/>
              </w:rPr>
              <w:t>Генерал</w:t>
            </w:r>
            <w:r>
              <w:rPr>
                <w:b/>
                <w:bCs/>
                <w:sz w:val="28"/>
                <w:szCs w:val="20"/>
              </w:rPr>
              <w:t>ьна</w:t>
            </w:r>
            <w:proofErr w:type="spellEnd"/>
            <w:r>
              <w:rPr>
                <w:b/>
                <w:bCs/>
                <w:sz w:val="28"/>
                <w:szCs w:val="20"/>
              </w:rPr>
              <w:t xml:space="preserve"> угода з </w:t>
            </w:r>
            <w:proofErr w:type="spellStart"/>
            <w:r>
              <w:rPr>
                <w:b/>
                <w:bCs/>
                <w:sz w:val="28"/>
                <w:szCs w:val="20"/>
              </w:rPr>
              <w:t>тарифів</w:t>
            </w:r>
            <w:proofErr w:type="spellEnd"/>
            <w:r>
              <w:rPr>
                <w:b/>
                <w:bCs/>
                <w:sz w:val="28"/>
                <w:szCs w:val="20"/>
              </w:rPr>
              <w:t xml:space="preserve"> і </w:t>
            </w:r>
            <w:proofErr w:type="spellStart"/>
            <w:r>
              <w:rPr>
                <w:b/>
                <w:bCs/>
                <w:sz w:val="28"/>
                <w:szCs w:val="20"/>
              </w:rPr>
              <w:t>торгі</w:t>
            </w:r>
            <w:proofErr w:type="gramStart"/>
            <w:r>
              <w:rPr>
                <w:b/>
                <w:bCs/>
                <w:sz w:val="28"/>
                <w:szCs w:val="20"/>
              </w:rPr>
              <w:t>вл</w:t>
            </w:r>
            <w:proofErr w:type="gramEnd"/>
            <w:r>
              <w:rPr>
                <w:b/>
                <w:bCs/>
                <w:sz w:val="28"/>
                <w:szCs w:val="20"/>
              </w:rPr>
              <w:t>і</w:t>
            </w:r>
            <w:proofErr w:type="spellEnd"/>
            <w:r>
              <w:rPr>
                <w:b/>
                <w:bCs/>
                <w:sz w:val="28"/>
                <w:szCs w:val="20"/>
              </w:rPr>
              <w:t xml:space="preserve"> </w:t>
            </w:r>
          </w:p>
          <w:p w:rsidR="00BE03CE" w:rsidRPr="00FA10BE" w:rsidRDefault="00BE03CE" w:rsidP="00FA10BE">
            <w:pPr>
              <w:pStyle w:val="a9"/>
              <w:numPr>
                <w:ilvl w:val="0"/>
                <w:numId w:val="15"/>
              </w:numPr>
              <w:ind w:left="459" w:hanging="425"/>
              <w:rPr>
                <w:sz w:val="28"/>
                <w:szCs w:val="28"/>
              </w:rPr>
            </w:pPr>
            <w:proofErr w:type="spellStart"/>
            <w:r w:rsidRPr="00FA10BE">
              <w:rPr>
                <w:sz w:val="28"/>
                <w:szCs w:val="28"/>
              </w:rPr>
              <w:t>Етапи</w:t>
            </w:r>
            <w:proofErr w:type="spellEnd"/>
            <w:r w:rsidRPr="00FA10BE">
              <w:rPr>
                <w:sz w:val="28"/>
                <w:szCs w:val="28"/>
              </w:rPr>
              <w:t xml:space="preserve"> </w:t>
            </w:r>
            <w:proofErr w:type="spellStart"/>
            <w:r w:rsidRPr="00FA10BE">
              <w:rPr>
                <w:sz w:val="28"/>
                <w:szCs w:val="28"/>
              </w:rPr>
              <w:t>формування</w:t>
            </w:r>
            <w:proofErr w:type="spellEnd"/>
            <w:r w:rsidRPr="00FA10BE">
              <w:rPr>
                <w:sz w:val="28"/>
                <w:szCs w:val="28"/>
              </w:rPr>
              <w:t xml:space="preserve">, </w:t>
            </w:r>
            <w:proofErr w:type="spellStart"/>
            <w:r w:rsidRPr="00FA10BE">
              <w:rPr>
                <w:sz w:val="28"/>
                <w:szCs w:val="28"/>
              </w:rPr>
              <w:t>внесення</w:t>
            </w:r>
            <w:proofErr w:type="spellEnd"/>
            <w:r w:rsidRPr="00FA10BE">
              <w:rPr>
                <w:sz w:val="28"/>
                <w:szCs w:val="28"/>
              </w:rPr>
              <w:t xml:space="preserve"> </w:t>
            </w:r>
            <w:proofErr w:type="spellStart"/>
            <w:r w:rsidRPr="00FA10BE">
              <w:rPr>
                <w:sz w:val="28"/>
                <w:szCs w:val="28"/>
              </w:rPr>
              <w:t>зміни</w:t>
            </w:r>
            <w:proofErr w:type="spellEnd"/>
            <w:r w:rsidRPr="00FA10BE">
              <w:rPr>
                <w:sz w:val="28"/>
                <w:szCs w:val="28"/>
              </w:rPr>
              <w:t xml:space="preserve"> та </w:t>
            </w:r>
            <w:proofErr w:type="spellStart"/>
            <w:r w:rsidRPr="00FA10BE">
              <w:rPr>
                <w:sz w:val="28"/>
                <w:szCs w:val="28"/>
              </w:rPr>
              <w:t>прийняття</w:t>
            </w:r>
            <w:proofErr w:type="spellEnd"/>
            <w:r w:rsidRPr="00FA10BE">
              <w:rPr>
                <w:sz w:val="28"/>
                <w:szCs w:val="28"/>
              </w:rPr>
              <w:t xml:space="preserve"> ГАТТ</w:t>
            </w:r>
          </w:p>
          <w:p w:rsidR="00BE03CE" w:rsidRPr="00FA10BE" w:rsidRDefault="00BE03CE" w:rsidP="00FA10BE">
            <w:pPr>
              <w:pStyle w:val="a9"/>
              <w:numPr>
                <w:ilvl w:val="0"/>
                <w:numId w:val="15"/>
              </w:numPr>
              <w:ind w:left="459" w:hanging="425"/>
              <w:rPr>
                <w:sz w:val="28"/>
                <w:szCs w:val="28"/>
              </w:rPr>
            </w:pPr>
            <w:proofErr w:type="spellStart"/>
            <w:r w:rsidRPr="00FA10BE">
              <w:rPr>
                <w:sz w:val="28"/>
                <w:szCs w:val="28"/>
              </w:rPr>
              <w:t>Трансформація</w:t>
            </w:r>
            <w:proofErr w:type="spellEnd"/>
            <w:r w:rsidRPr="00FA10BE">
              <w:rPr>
                <w:sz w:val="28"/>
                <w:szCs w:val="28"/>
              </w:rPr>
              <w:t xml:space="preserve"> ГААТ в </w:t>
            </w:r>
            <w:proofErr w:type="spellStart"/>
            <w:r w:rsidRPr="00FA10BE">
              <w:rPr>
                <w:sz w:val="28"/>
                <w:szCs w:val="28"/>
              </w:rPr>
              <w:t>результаті</w:t>
            </w:r>
            <w:proofErr w:type="spellEnd"/>
            <w:r w:rsidRPr="00FA10BE">
              <w:rPr>
                <w:sz w:val="28"/>
                <w:szCs w:val="28"/>
              </w:rPr>
              <w:t xml:space="preserve"> </w:t>
            </w:r>
            <w:proofErr w:type="spellStart"/>
            <w:r w:rsidRPr="00FA10BE">
              <w:rPr>
                <w:sz w:val="28"/>
                <w:szCs w:val="28"/>
              </w:rPr>
              <w:t>Уругвайського</w:t>
            </w:r>
            <w:proofErr w:type="spellEnd"/>
            <w:r w:rsidRPr="00FA10BE">
              <w:rPr>
                <w:sz w:val="28"/>
                <w:szCs w:val="28"/>
              </w:rPr>
              <w:t xml:space="preserve"> раунду </w:t>
            </w:r>
            <w:proofErr w:type="spellStart"/>
            <w:r w:rsidRPr="00FA10BE">
              <w:rPr>
                <w:sz w:val="28"/>
                <w:szCs w:val="28"/>
              </w:rPr>
              <w:t>переговорі</w:t>
            </w:r>
            <w:proofErr w:type="gramStart"/>
            <w:r w:rsidRPr="00FA10BE">
              <w:rPr>
                <w:sz w:val="28"/>
                <w:szCs w:val="28"/>
              </w:rPr>
              <w:t>в</w:t>
            </w:r>
            <w:proofErr w:type="spellEnd"/>
            <w:proofErr w:type="gramEnd"/>
          </w:p>
          <w:p w:rsidR="00BE03CE" w:rsidRPr="00FA10BE" w:rsidRDefault="00BE03CE" w:rsidP="00FA10BE">
            <w:pPr>
              <w:pStyle w:val="a9"/>
              <w:numPr>
                <w:ilvl w:val="0"/>
                <w:numId w:val="15"/>
              </w:numPr>
              <w:ind w:left="459" w:hanging="425"/>
              <w:rPr>
                <w:sz w:val="28"/>
                <w:szCs w:val="28"/>
              </w:rPr>
            </w:pPr>
            <w:proofErr w:type="spellStart"/>
            <w:r w:rsidRPr="00FA10BE">
              <w:rPr>
                <w:sz w:val="28"/>
                <w:szCs w:val="28"/>
              </w:rPr>
              <w:t>Основні</w:t>
            </w:r>
            <w:proofErr w:type="spellEnd"/>
            <w:r w:rsidRPr="00FA10BE">
              <w:rPr>
                <w:sz w:val="28"/>
                <w:szCs w:val="28"/>
              </w:rPr>
              <w:t xml:space="preserve"> </w:t>
            </w:r>
            <w:proofErr w:type="spellStart"/>
            <w:r w:rsidRPr="00FA10BE">
              <w:rPr>
                <w:sz w:val="28"/>
                <w:szCs w:val="28"/>
              </w:rPr>
              <w:t>поняття</w:t>
            </w:r>
            <w:proofErr w:type="spellEnd"/>
            <w:r w:rsidRPr="00FA10BE">
              <w:rPr>
                <w:sz w:val="28"/>
                <w:szCs w:val="28"/>
              </w:rPr>
              <w:t xml:space="preserve"> ГАТТ</w:t>
            </w:r>
          </w:p>
          <w:p w:rsidR="00BE03CE" w:rsidRPr="00FA10BE" w:rsidRDefault="00BE03CE" w:rsidP="00FA10BE">
            <w:pPr>
              <w:pStyle w:val="a9"/>
              <w:numPr>
                <w:ilvl w:val="0"/>
                <w:numId w:val="15"/>
              </w:numPr>
              <w:ind w:left="459" w:hanging="425"/>
              <w:rPr>
                <w:sz w:val="28"/>
                <w:szCs w:val="28"/>
              </w:rPr>
            </w:pPr>
            <w:proofErr w:type="spellStart"/>
            <w:r w:rsidRPr="00FA10BE">
              <w:rPr>
                <w:sz w:val="28"/>
                <w:szCs w:val="28"/>
              </w:rPr>
              <w:t>Поняття</w:t>
            </w:r>
            <w:proofErr w:type="spellEnd"/>
            <w:r w:rsidRPr="00FA10BE">
              <w:rPr>
                <w:sz w:val="28"/>
                <w:szCs w:val="28"/>
              </w:rPr>
              <w:t xml:space="preserve"> та </w:t>
            </w:r>
            <w:proofErr w:type="spellStart"/>
            <w:r w:rsidRPr="00FA10BE">
              <w:rPr>
                <w:sz w:val="28"/>
                <w:szCs w:val="28"/>
              </w:rPr>
              <w:t>види</w:t>
            </w:r>
            <w:proofErr w:type="spellEnd"/>
            <w:r w:rsidRPr="00FA10BE">
              <w:rPr>
                <w:sz w:val="28"/>
                <w:szCs w:val="28"/>
              </w:rPr>
              <w:t xml:space="preserve"> </w:t>
            </w:r>
            <w:proofErr w:type="spellStart"/>
            <w:r w:rsidRPr="00FA10BE">
              <w:rPr>
                <w:sz w:val="28"/>
                <w:szCs w:val="28"/>
              </w:rPr>
              <w:t>мита</w:t>
            </w:r>
            <w:proofErr w:type="spellEnd"/>
            <w:r w:rsidRPr="00FA10BE">
              <w:rPr>
                <w:sz w:val="28"/>
                <w:szCs w:val="28"/>
              </w:rPr>
              <w:t xml:space="preserve"> та </w:t>
            </w:r>
            <w:proofErr w:type="spellStart"/>
            <w:r w:rsidRPr="00FA10BE">
              <w:rPr>
                <w:sz w:val="28"/>
                <w:szCs w:val="28"/>
              </w:rPr>
              <w:t>митних</w:t>
            </w:r>
            <w:proofErr w:type="spellEnd"/>
            <w:r w:rsidRPr="00FA10BE">
              <w:rPr>
                <w:sz w:val="28"/>
                <w:szCs w:val="28"/>
              </w:rPr>
              <w:t xml:space="preserve"> </w:t>
            </w:r>
            <w:proofErr w:type="spellStart"/>
            <w:r w:rsidRPr="00FA10BE">
              <w:rPr>
                <w:sz w:val="28"/>
                <w:szCs w:val="28"/>
              </w:rPr>
              <w:t>тарифі</w:t>
            </w:r>
            <w:proofErr w:type="gramStart"/>
            <w:r w:rsidRPr="00FA10BE">
              <w:rPr>
                <w:sz w:val="28"/>
                <w:szCs w:val="28"/>
              </w:rPr>
              <w:t>в</w:t>
            </w:r>
            <w:proofErr w:type="spellEnd"/>
            <w:proofErr w:type="gramEnd"/>
          </w:p>
          <w:p w:rsidR="00BE03CE" w:rsidRPr="00FA10BE" w:rsidRDefault="00BE03CE" w:rsidP="00FA10BE">
            <w:pPr>
              <w:pStyle w:val="a9"/>
              <w:numPr>
                <w:ilvl w:val="0"/>
                <w:numId w:val="15"/>
              </w:numPr>
              <w:ind w:left="459" w:hanging="425"/>
              <w:rPr>
                <w:sz w:val="28"/>
                <w:szCs w:val="28"/>
              </w:rPr>
            </w:pPr>
            <w:proofErr w:type="spellStart"/>
            <w:r w:rsidRPr="00FA10BE">
              <w:rPr>
                <w:sz w:val="28"/>
                <w:szCs w:val="28"/>
              </w:rPr>
              <w:t>Методи</w:t>
            </w:r>
            <w:proofErr w:type="spellEnd"/>
            <w:r w:rsidRPr="00FA10BE">
              <w:rPr>
                <w:sz w:val="28"/>
                <w:szCs w:val="28"/>
              </w:rPr>
              <w:t xml:space="preserve"> </w:t>
            </w:r>
            <w:proofErr w:type="spellStart"/>
            <w:r w:rsidRPr="00FA10BE">
              <w:rPr>
                <w:sz w:val="28"/>
                <w:szCs w:val="28"/>
              </w:rPr>
              <w:t>зниження</w:t>
            </w:r>
            <w:proofErr w:type="spellEnd"/>
            <w:r w:rsidRPr="00FA10BE">
              <w:rPr>
                <w:sz w:val="28"/>
                <w:szCs w:val="28"/>
              </w:rPr>
              <w:t xml:space="preserve"> </w:t>
            </w:r>
            <w:proofErr w:type="spellStart"/>
            <w:r w:rsidRPr="00FA10BE">
              <w:rPr>
                <w:sz w:val="28"/>
                <w:szCs w:val="28"/>
              </w:rPr>
              <w:t>митних</w:t>
            </w:r>
            <w:proofErr w:type="spellEnd"/>
            <w:r w:rsidRPr="00FA10BE">
              <w:rPr>
                <w:sz w:val="28"/>
                <w:szCs w:val="28"/>
              </w:rPr>
              <w:t xml:space="preserve"> </w:t>
            </w:r>
            <w:proofErr w:type="spellStart"/>
            <w:r w:rsidRPr="00FA10BE">
              <w:rPr>
                <w:sz w:val="28"/>
                <w:szCs w:val="28"/>
              </w:rPr>
              <w:t>тарифі</w:t>
            </w:r>
            <w:proofErr w:type="gramStart"/>
            <w:r w:rsidRPr="00FA10BE">
              <w:rPr>
                <w:sz w:val="28"/>
                <w:szCs w:val="28"/>
              </w:rPr>
              <w:t>в</w:t>
            </w:r>
            <w:proofErr w:type="spellEnd"/>
            <w:proofErr w:type="gramEnd"/>
          </w:p>
          <w:p w:rsidR="00B07DC9" w:rsidRPr="00FA10BE" w:rsidRDefault="00BE03CE" w:rsidP="00FA10BE">
            <w:pPr>
              <w:pStyle w:val="a9"/>
              <w:numPr>
                <w:ilvl w:val="0"/>
                <w:numId w:val="15"/>
              </w:numPr>
              <w:ind w:left="459" w:hanging="425"/>
              <w:rPr>
                <w:sz w:val="28"/>
                <w:szCs w:val="28"/>
              </w:rPr>
            </w:pPr>
            <w:proofErr w:type="spellStart"/>
            <w:r w:rsidRPr="00FA10BE">
              <w:rPr>
                <w:sz w:val="28"/>
                <w:szCs w:val="28"/>
              </w:rPr>
              <w:t>Визначення</w:t>
            </w:r>
            <w:proofErr w:type="spellEnd"/>
            <w:r w:rsidRPr="00FA10BE">
              <w:rPr>
                <w:sz w:val="28"/>
                <w:szCs w:val="28"/>
              </w:rPr>
              <w:t xml:space="preserve"> </w:t>
            </w:r>
            <w:proofErr w:type="spellStart"/>
            <w:r w:rsidRPr="00FA10BE">
              <w:rPr>
                <w:sz w:val="28"/>
                <w:szCs w:val="28"/>
              </w:rPr>
              <w:t>митної</w:t>
            </w:r>
            <w:proofErr w:type="spellEnd"/>
            <w:r w:rsidRPr="00FA10BE">
              <w:rPr>
                <w:sz w:val="28"/>
                <w:szCs w:val="28"/>
              </w:rPr>
              <w:t xml:space="preserve"> </w:t>
            </w:r>
            <w:proofErr w:type="spellStart"/>
            <w:r w:rsidRPr="00FA10BE">
              <w:rPr>
                <w:sz w:val="28"/>
                <w:szCs w:val="28"/>
              </w:rPr>
              <w:t>вартості</w:t>
            </w:r>
            <w:proofErr w:type="spellEnd"/>
            <w:r w:rsidRPr="00FA10BE">
              <w:rPr>
                <w:sz w:val="28"/>
                <w:szCs w:val="28"/>
              </w:rPr>
              <w:t xml:space="preserve"> </w:t>
            </w:r>
            <w:proofErr w:type="spellStart"/>
            <w:r w:rsidRPr="00FA10BE">
              <w:rPr>
                <w:sz w:val="28"/>
                <w:szCs w:val="28"/>
              </w:rPr>
              <w:t>товарі</w:t>
            </w:r>
            <w:proofErr w:type="gramStart"/>
            <w:r w:rsidRPr="00FA10BE">
              <w:rPr>
                <w:sz w:val="28"/>
                <w:szCs w:val="28"/>
              </w:rPr>
              <w:t>в</w:t>
            </w:r>
            <w:proofErr w:type="spellEnd"/>
            <w:proofErr w:type="gramEnd"/>
          </w:p>
          <w:p w:rsidR="00511D8A" w:rsidRPr="00FA10BE" w:rsidRDefault="00BE03CE" w:rsidP="00FA10BE">
            <w:pPr>
              <w:pStyle w:val="a9"/>
              <w:numPr>
                <w:ilvl w:val="0"/>
                <w:numId w:val="15"/>
              </w:numPr>
              <w:ind w:left="459" w:hanging="425"/>
              <w:rPr>
                <w:lang w:val="uk-UA"/>
              </w:rPr>
            </w:pPr>
            <w:proofErr w:type="spellStart"/>
            <w:r w:rsidRPr="00FA10BE">
              <w:rPr>
                <w:sz w:val="28"/>
                <w:szCs w:val="28"/>
              </w:rPr>
              <w:t>Нетарифні</w:t>
            </w:r>
            <w:proofErr w:type="spellEnd"/>
            <w:r w:rsidRPr="00FA10BE">
              <w:rPr>
                <w:sz w:val="28"/>
                <w:szCs w:val="28"/>
              </w:rPr>
              <w:t xml:space="preserve"> </w:t>
            </w:r>
            <w:proofErr w:type="spellStart"/>
            <w:r w:rsidRPr="00FA10BE">
              <w:rPr>
                <w:sz w:val="28"/>
                <w:szCs w:val="28"/>
              </w:rPr>
              <w:t>інструменти</w:t>
            </w:r>
            <w:proofErr w:type="spellEnd"/>
            <w:r w:rsidRPr="00FA10BE">
              <w:rPr>
                <w:sz w:val="28"/>
                <w:szCs w:val="28"/>
              </w:rPr>
              <w:t xml:space="preserve"> </w:t>
            </w:r>
            <w:proofErr w:type="spellStart"/>
            <w:r w:rsidRPr="00FA10BE">
              <w:rPr>
                <w:sz w:val="28"/>
                <w:szCs w:val="28"/>
              </w:rPr>
              <w:t>регулювання</w:t>
            </w:r>
            <w:proofErr w:type="spellEnd"/>
            <w:r w:rsidRPr="00FA10BE">
              <w:rPr>
                <w:sz w:val="28"/>
                <w:szCs w:val="28"/>
              </w:rPr>
              <w:t xml:space="preserve"> </w:t>
            </w:r>
            <w:proofErr w:type="spellStart"/>
            <w:r w:rsidRPr="00FA10BE">
              <w:rPr>
                <w:sz w:val="28"/>
                <w:szCs w:val="28"/>
              </w:rPr>
              <w:t>торгі</w:t>
            </w:r>
            <w:proofErr w:type="gramStart"/>
            <w:r w:rsidRPr="00FA10BE">
              <w:rPr>
                <w:sz w:val="28"/>
                <w:szCs w:val="28"/>
              </w:rPr>
              <w:t>вл</w:t>
            </w:r>
            <w:proofErr w:type="gramEnd"/>
            <w:r w:rsidRPr="00FA10BE">
              <w:rPr>
                <w:sz w:val="28"/>
                <w:szCs w:val="28"/>
              </w:rPr>
              <w:t>і</w:t>
            </w:r>
            <w:proofErr w:type="spellEnd"/>
            <w:r w:rsidRPr="00FA10BE">
              <w:rPr>
                <w:sz w:val="28"/>
                <w:szCs w:val="28"/>
              </w:rPr>
              <w:t xml:space="preserve"> товарами</w:t>
            </w:r>
          </w:p>
        </w:tc>
        <w:tc>
          <w:tcPr>
            <w:tcW w:w="1560" w:type="dxa"/>
          </w:tcPr>
          <w:p w:rsidR="00511D8A" w:rsidRDefault="00BE03CE" w:rsidP="00F3052C">
            <w:pPr>
              <w:jc w:val="center"/>
              <w:rPr>
                <w:lang w:val="uk-UA"/>
              </w:rPr>
            </w:pPr>
            <w:r>
              <w:rPr>
                <w:lang w:val="uk-UA"/>
              </w:rPr>
              <w:t>2</w:t>
            </w:r>
          </w:p>
        </w:tc>
      </w:tr>
      <w:tr w:rsidR="00511D8A" w:rsidTr="00F3052C">
        <w:trPr>
          <w:trHeight w:val="379"/>
        </w:trPr>
        <w:tc>
          <w:tcPr>
            <w:tcW w:w="709" w:type="dxa"/>
          </w:tcPr>
          <w:p w:rsidR="00511D8A" w:rsidRDefault="00511D8A" w:rsidP="00F3052C">
            <w:pPr>
              <w:jc w:val="center"/>
              <w:rPr>
                <w:lang w:val="uk-UA"/>
              </w:rPr>
            </w:pPr>
            <w:r>
              <w:rPr>
                <w:lang w:val="uk-UA"/>
              </w:rPr>
              <w:t>3</w:t>
            </w:r>
          </w:p>
        </w:tc>
        <w:tc>
          <w:tcPr>
            <w:tcW w:w="7087" w:type="dxa"/>
          </w:tcPr>
          <w:p w:rsidR="00511D8A" w:rsidRPr="00B07DC9" w:rsidRDefault="00BE03CE" w:rsidP="00B07DC9">
            <w:pPr>
              <w:rPr>
                <w:b/>
                <w:bCs/>
                <w:sz w:val="28"/>
                <w:lang w:val="uk-UA"/>
              </w:rPr>
            </w:pPr>
            <w:r w:rsidRPr="00BE03CE">
              <w:rPr>
                <w:b/>
                <w:bCs/>
                <w:sz w:val="28"/>
                <w:lang w:val="uk-UA"/>
              </w:rPr>
              <w:t>Семінарське заняття №</w:t>
            </w:r>
            <w:r w:rsidR="00511D8A" w:rsidRPr="00B07DC9">
              <w:rPr>
                <w:b/>
                <w:bCs/>
                <w:sz w:val="28"/>
                <w:lang w:val="uk-UA"/>
              </w:rPr>
              <w:t xml:space="preserve"> 3</w:t>
            </w:r>
            <w:r w:rsidRPr="00B07DC9">
              <w:rPr>
                <w:b/>
                <w:bCs/>
                <w:sz w:val="28"/>
                <w:lang w:val="uk-UA"/>
              </w:rPr>
              <w:t xml:space="preserve"> Правове регулювання  торгівлі послугами в рамках СОТ</w:t>
            </w:r>
          </w:p>
          <w:p w:rsidR="00BE03CE" w:rsidRPr="00FA10BE" w:rsidRDefault="00BE03CE" w:rsidP="00FA10BE">
            <w:pPr>
              <w:pStyle w:val="a9"/>
              <w:numPr>
                <w:ilvl w:val="0"/>
                <w:numId w:val="16"/>
              </w:numPr>
              <w:ind w:left="459" w:hanging="425"/>
              <w:rPr>
                <w:sz w:val="28"/>
                <w:szCs w:val="28"/>
              </w:rPr>
            </w:pPr>
            <w:r w:rsidRPr="00FA10BE">
              <w:rPr>
                <w:sz w:val="28"/>
                <w:szCs w:val="28"/>
              </w:rPr>
              <w:t xml:space="preserve">Суть </w:t>
            </w:r>
            <w:proofErr w:type="spellStart"/>
            <w:r w:rsidRPr="00FA10BE">
              <w:rPr>
                <w:sz w:val="28"/>
                <w:szCs w:val="28"/>
              </w:rPr>
              <w:t>міжнародної</w:t>
            </w:r>
            <w:proofErr w:type="spellEnd"/>
            <w:r w:rsidRPr="00FA10BE">
              <w:rPr>
                <w:sz w:val="28"/>
                <w:szCs w:val="28"/>
              </w:rPr>
              <w:t xml:space="preserve"> </w:t>
            </w:r>
            <w:proofErr w:type="spellStart"/>
            <w:r w:rsidRPr="00FA10BE">
              <w:rPr>
                <w:sz w:val="28"/>
                <w:szCs w:val="28"/>
              </w:rPr>
              <w:t>торгі</w:t>
            </w:r>
            <w:proofErr w:type="gramStart"/>
            <w:r w:rsidRPr="00FA10BE">
              <w:rPr>
                <w:sz w:val="28"/>
                <w:szCs w:val="28"/>
              </w:rPr>
              <w:t>вл</w:t>
            </w:r>
            <w:proofErr w:type="gramEnd"/>
            <w:r w:rsidRPr="00FA10BE">
              <w:rPr>
                <w:sz w:val="28"/>
                <w:szCs w:val="28"/>
              </w:rPr>
              <w:t>і</w:t>
            </w:r>
            <w:proofErr w:type="spellEnd"/>
            <w:r w:rsidRPr="00FA10BE">
              <w:rPr>
                <w:sz w:val="28"/>
                <w:szCs w:val="28"/>
              </w:rPr>
              <w:t xml:space="preserve"> </w:t>
            </w:r>
            <w:proofErr w:type="spellStart"/>
            <w:r w:rsidRPr="00FA10BE">
              <w:rPr>
                <w:sz w:val="28"/>
                <w:szCs w:val="28"/>
              </w:rPr>
              <w:t>послугами</w:t>
            </w:r>
            <w:proofErr w:type="spellEnd"/>
            <w:r w:rsidRPr="00FA10BE">
              <w:rPr>
                <w:sz w:val="28"/>
                <w:szCs w:val="28"/>
              </w:rPr>
              <w:t>.</w:t>
            </w:r>
          </w:p>
          <w:p w:rsidR="00BE03CE" w:rsidRPr="00FA10BE" w:rsidRDefault="00BE03CE" w:rsidP="00FA10BE">
            <w:pPr>
              <w:pStyle w:val="a9"/>
              <w:numPr>
                <w:ilvl w:val="0"/>
                <w:numId w:val="16"/>
              </w:numPr>
              <w:ind w:left="459" w:hanging="425"/>
              <w:rPr>
                <w:sz w:val="28"/>
                <w:szCs w:val="28"/>
              </w:rPr>
            </w:pPr>
            <w:proofErr w:type="spellStart"/>
            <w:r w:rsidRPr="00FA10BE">
              <w:rPr>
                <w:sz w:val="28"/>
                <w:szCs w:val="28"/>
              </w:rPr>
              <w:t>Поняття</w:t>
            </w:r>
            <w:proofErr w:type="spellEnd"/>
            <w:r w:rsidRPr="00FA10BE">
              <w:rPr>
                <w:sz w:val="28"/>
                <w:szCs w:val="28"/>
              </w:rPr>
              <w:t xml:space="preserve"> та </w:t>
            </w:r>
            <w:proofErr w:type="spellStart"/>
            <w:r w:rsidRPr="00FA10BE">
              <w:rPr>
                <w:sz w:val="28"/>
                <w:szCs w:val="28"/>
              </w:rPr>
              <w:t>класифікація</w:t>
            </w:r>
            <w:proofErr w:type="spellEnd"/>
            <w:r w:rsidRPr="00FA10BE">
              <w:rPr>
                <w:sz w:val="28"/>
                <w:szCs w:val="28"/>
              </w:rPr>
              <w:t xml:space="preserve"> </w:t>
            </w:r>
            <w:proofErr w:type="spellStart"/>
            <w:r w:rsidRPr="00FA10BE">
              <w:rPr>
                <w:sz w:val="28"/>
                <w:szCs w:val="28"/>
              </w:rPr>
              <w:t>послуг</w:t>
            </w:r>
            <w:proofErr w:type="spellEnd"/>
          </w:p>
          <w:p w:rsidR="00BE03CE" w:rsidRPr="00FA10BE" w:rsidRDefault="00BE03CE" w:rsidP="00FA10BE">
            <w:pPr>
              <w:pStyle w:val="a9"/>
              <w:numPr>
                <w:ilvl w:val="0"/>
                <w:numId w:val="16"/>
              </w:numPr>
              <w:ind w:left="459" w:hanging="425"/>
              <w:rPr>
                <w:sz w:val="28"/>
                <w:szCs w:val="28"/>
              </w:rPr>
            </w:pPr>
            <w:proofErr w:type="spellStart"/>
            <w:r w:rsidRPr="00FA10BE">
              <w:rPr>
                <w:sz w:val="28"/>
                <w:szCs w:val="28"/>
              </w:rPr>
              <w:t>Аналіз</w:t>
            </w:r>
            <w:proofErr w:type="spellEnd"/>
            <w:r w:rsidRPr="00FA10BE">
              <w:rPr>
                <w:sz w:val="28"/>
                <w:szCs w:val="28"/>
              </w:rPr>
              <w:t xml:space="preserve"> і структура </w:t>
            </w:r>
            <w:proofErr w:type="spellStart"/>
            <w:r w:rsidRPr="00FA10BE">
              <w:rPr>
                <w:sz w:val="28"/>
                <w:szCs w:val="28"/>
              </w:rPr>
              <w:t>Генеральної</w:t>
            </w:r>
            <w:proofErr w:type="spellEnd"/>
            <w:r w:rsidRPr="00FA10BE">
              <w:rPr>
                <w:sz w:val="28"/>
                <w:szCs w:val="28"/>
              </w:rPr>
              <w:t xml:space="preserve"> угоди про </w:t>
            </w:r>
            <w:proofErr w:type="spellStart"/>
            <w:r w:rsidRPr="00FA10BE">
              <w:rPr>
                <w:sz w:val="28"/>
                <w:szCs w:val="28"/>
              </w:rPr>
              <w:t>торгівлю</w:t>
            </w:r>
            <w:proofErr w:type="spellEnd"/>
            <w:r w:rsidRPr="00FA10BE">
              <w:rPr>
                <w:sz w:val="28"/>
                <w:szCs w:val="28"/>
              </w:rPr>
              <w:t xml:space="preserve"> </w:t>
            </w:r>
            <w:proofErr w:type="spellStart"/>
            <w:r w:rsidRPr="00FA10BE">
              <w:rPr>
                <w:sz w:val="28"/>
                <w:szCs w:val="28"/>
              </w:rPr>
              <w:t>послугами</w:t>
            </w:r>
            <w:proofErr w:type="spellEnd"/>
            <w:r w:rsidRPr="00FA10BE">
              <w:rPr>
                <w:sz w:val="28"/>
                <w:szCs w:val="28"/>
              </w:rPr>
              <w:t xml:space="preserve"> (ГАТС).</w:t>
            </w:r>
          </w:p>
          <w:p w:rsidR="00BE03CE" w:rsidRPr="00FA10BE" w:rsidRDefault="00BE03CE" w:rsidP="00FA10BE">
            <w:pPr>
              <w:pStyle w:val="a9"/>
              <w:numPr>
                <w:ilvl w:val="0"/>
                <w:numId w:val="16"/>
              </w:numPr>
              <w:ind w:left="459" w:hanging="425"/>
              <w:rPr>
                <w:sz w:val="28"/>
                <w:szCs w:val="28"/>
              </w:rPr>
            </w:pPr>
            <w:proofErr w:type="spellStart"/>
            <w:r w:rsidRPr="00FA10BE">
              <w:rPr>
                <w:sz w:val="28"/>
                <w:szCs w:val="28"/>
              </w:rPr>
              <w:t>Способи</w:t>
            </w:r>
            <w:proofErr w:type="spellEnd"/>
            <w:r w:rsidRPr="00FA10BE">
              <w:rPr>
                <w:sz w:val="28"/>
                <w:szCs w:val="28"/>
              </w:rPr>
              <w:t xml:space="preserve"> </w:t>
            </w:r>
            <w:proofErr w:type="spellStart"/>
            <w:r w:rsidRPr="00FA10BE">
              <w:rPr>
                <w:sz w:val="28"/>
                <w:szCs w:val="28"/>
              </w:rPr>
              <w:t>постачання</w:t>
            </w:r>
            <w:proofErr w:type="spellEnd"/>
            <w:r w:rsidRPr="00FA10BE">
              <w:rPr>
                <w:sz w:val="28"/>
                <w:szCs w:val="28"/>
              </w:rPr>
              <w:t xml:space="preserve"> </w:t>
            </w:r>
            <w:proofErr w:type="spellStart"/>
            <w:r w:rsidRPr="00FA10BE">
              <w:rPr>
                <w:sz w:val="28"/>
                <w:szCs w:val="28"/>
              </w:rPr>
              <w:t>послуг</w:t>
            </w:r>
            <w:proofErr w:type="spellEnd"/>
            <w:r w:rsidRPr="00FA10BE">
              <w:rPr>
                <w:sz w:val="28"/>
                <w:szCs w:val="28"/>
              </w:rPr>
              <w:t>.</w:t>
            </w:r>
          </w:p>
          <w:p w:rsidR="00BE03CE" w:rsidRPr="00FA10BE" w:rsidRDefault="00BE03CE" w:rsidP="00FA10BE">
            <w:pPr>
              <w:pStyle w:val="a9"/>
              <w:numPr>
                <w:ilvl w:val="0"/>
                <w:numId w:val="16"/>
              </w:numPr>
              <w:ind w:left="459" w:hanging="425"/>
              <w:rPr>
                <w:sz w:val="28"/>
                <w:szCs w:val="28"/>
              </w:rPr>
            </w:pPr>
            <w:proofErr w:type="spellStart"/>
            <w:r w:rsidRPr="00FA10BE">
              <w:rPr>
                <w:sz w:val="28"/>
                <w:szCs w:val="28"/>
              </w:rPr>
              <w:t>Основні</w:t>
            </w:r>
            <w:proofErr w:type="spellEnd"/>
            <w:r w:rsidRPr="00FA10BE">
              <w:rPr>
                <w:sz w:val="28"/>
                <w:szCs w:val="28"/>
              </w:rPr>
              <w:t xml:space="preserve"> </w:t>
            </w:r>
            <w:proofErr w:type="spellStart"/>
            <w:r w:rsidRPr="00FA10BE">
              <w:rPr>
                <w:sz w:val="28"/>
                <w:szCs w:val="28"/>
              </w:rPr>
              <w:t>принципи</w:t>
            </w:r>
            <w:proofErr w:type="spellEnd"/>
            <w:r w:rsidRPr="00FA10BE">
              <w:rPr>
                <w:sz w:val="28"/>
                <w:szCs w:val="28"/>
              </w:rPr>
              <w:t xml:space="preserve"> та правила ГАТС.</w:t>
            </w:r>
          </w:p>
          <w:p w:rsidR="00BE03CE" w:rsidRPr="00FA10BE" w:rsidRDefault="00BE03CE" w:rsidP="00FA10BE">
            <w:pPr>
              <w:pStyle w:val="a9"/>
              <w:numPr>
                <w:ilvl w:val="0"/>
                <w:numId w:val="16"/>
              </w:numPr>
              <w:ind w:left="459" w:hanging="425"/>
              <w:rPr>
                <w:sz w:val="28"/>
                <w:szCs w:val="28"/>
              </w:rPr>
            </w:pPr>
            <w:proofErr w:type="spellStart"/>
            <w:r w:rsidRPr="00FA10BE">
              <w:rPr>
                <w:sz w:val="28"/>
                <w:szCs w:val="28"/>
              </w:rPr>
              <w:t>Додатки</w:t>
            </w:r>
            <w:proofErr w:type="spellEnd"/>
            <w:r w:rsidRPr="00FA10BE">
              <w:rPr>
                <w:sz w:val="28"/>
                <w:szCs w:val="28"/>
              </w:rPr>
              <w:t xml:space="preserve"> ГАТС </w:t>
            </w:r>
            <w:proofErr w:type="spellStart"/>
            <w:r w:rsidRPr="00FA10BE">
              <w:rPr>
                <w:sz w:val="28"/>
                <w:szCs w:val="28"/>
              </w:rPr>
              <w:t>щодо</w:t>
            </w:r>
            <w:proofErr w:type="spellEnd"/>
            <w:r w:rsidRPr="00FA10BE">
              <w:rPr>
                <w:sz w:val="28"/>
                <w:szCs w:val="28"/>
              </w:rPr>
              <w:t xml:space="preserve"> </w:t>
            </w:r>
            <w:proofErr w:type="spellStart"/>
            <w:r w:rsidRPr="00FA10BE">
              <w:rPr>
                <w:sz w:val="28"/>
                <w:szCs w:val="28"/>
              </w:rPr>
              <w:t>специфічних</w:t>
            </w:r>
            <w:proofErr w:type="spellEnd"/>
            <w:r w:rsidRPr="00FA10BE">
              <w:rPr>
                <w:sz w:val="28"/>
                <w:szCs w:val="28"/>
              </w:rPr>
              <w:t xml:space="preserve"> </w:t>
            </w:r>
            <w:proofErr w:type="spellStart"/>
            <w:r w:rsidRPr="00FA10BE">
              <w:rPr>
                <w:sz w:val="28"/>
                <w:szCs w:val="28"/>
              </w:rPr>
              <w:t>секторів</w:t>
            </w:r>
            <w:proofErr w:type="spellEnd"/>
            <w:r w:rsidRPr="00FA10BE">
              <w:rPr>
                <w:sz w:val="28"/>
                <w:szCs w:val="28"/>
              </w:rPr>
              <w:t xml:space="preserve"> </w:t>
            </w:r>
            <w:proofErr w:type="spellStart"/>
            <w:r w:rsidRPr="00FA10BE">
              <w:rPr>
                <w:sz w:val="28"/>
                <w:szCs w:val="28"/>
              </w:rPr>
              <w:t>послуг</w:t>
            </w:r>
            <w:proofErr w:type="spellEnd"/>
            <w:r w:rsidRPr="00FA10BE">
              <w:rPr>
                <w:sz w:val="28"/>
                <w:szCs w:val="28"/>
              </w:rPr>
              <w:t>.</w:t>
            </w:r>
          </w:p>
          <w:p w:rsidR="00BE03CE" w:rsidRPr="00FA10BE" w:rsidRDefault="00BE03CE" w:rsidP="00FA10BE">
            <w:pPr>
              <w:pStyle w:val="a9"/>
              <w:numPr>
                <w:ilvl w:val="0"/>
                <w:numId w:val="16"/>
              </w:numPr>
              <w:ind w:left="459" w:hanging="425"/>
              <w:rPr>
                <w:sz w:val="28"/>
                <w:szCs w:val="28"/>
              </w:rPr>
            </w:pPr>
            <w:proofErr w:type="spellStart"/>
            <w:r w:rsidRPr="00FA10BE">
              <w:rPr>
                <w:sz w:val="28"/>
                <w:szCs w:val="28"/>
              </w:rPr>
              <w:t>Розклади</w:t>
            </w:r>
            <w:proofErr w:type="spellEnd"/>
            <w:r w:rsidRPr="00FA10BE">
              <w:rPr>
                <w:sz w:val="28"/>
                <w:szCs w:val="28"/>
              </w:rPr>
              <w:t xml:space="preserve"> </w:t>
            </w:r>
            <w:proofErr w:type="spellStart"/>
            <w:r w:rsidRPr="00FA10BE">
              <w:rPr>
                <w:sz w:val="28"/>
                <w:szCs w:val="28"/>
              </w:rPr>
              <w:t>конкретних</w:t>
            </w:r>
            <w:proofErr w:type="spellEnd"/>
            <w:r w:rsidRPr="00FA10BE">
              <w:rPr>
                <w:sz w:val="28"/>
                <w:szCs w:val="28"/>
              </w:rPr>
              <w:t xml:space="preserve"> </w:t>
            </w:r>
            <w:proofErr w:type="spellStart"/>
            <w:r w:rsidRPr="00FA10BE">
              <w:rPr>
                <w:sz w:val="28"/>
                <w:szCs w:val="28"/>
              </w:rPr>
              <w:t>зобов’язань</w:t>
            </w:r>
            <w:proofErr w:type="spellEnd"/>
            <w:r w:rsidRPr="00FA10BE">
              <w:rPr>
                <w:sz w:val="28"/>
                <w:szCs w:val="28"/>
              </w:rPr>
              <w:t xml:space="preserve"> у </w:t>
            </w:r>
            <w:proofErr w:type="spellStart"/>
            <w:r w:rsidRPr="00FA10BE">
              <w:rPr>
                <w:sz w:val="28"/>
                <w:szCs w:val="28"/>
              </w:rPr>
              <w:t>сфері</w:t>
            </w:r>
            <w:proofErr w:type="spellEnd"/>
            <w:r w:rsidRPr="00FA10BE">
              <w:rPr>
                <w:sz w:val="28"/>
                <w:szCs w:val="28"/>
              </w:rPr>
              <w:t xml:space="preserve"> </w:t>
            </w:r>
            <w:proofErr w:type="spellStart"/>
            <w:r w:rsidRPr="00FA10BE">
              <w:rPr>
                <w:sz w:val="28"/>
                <w:szCs w:val="28"/>
              </w:rPr>
              <w:t>послуг</w:t>
            </w:r>
            <w:proofErr w:type="spellEnd"/>
            <w:r w:rsidRPr="00FA10BE">
              <w:rPr>
                <w:sz w:val="28"/>
                <w:szCs w:val="28"/>
              </w:rPr>
              <w:t>.</w:t>
            </w:r>
          </w:p>
          <w:p w:rsidR="00BE03CE" w:rsidRPr="00FA10BE" w:rsidRDefault="00BE03CE" w:rsidP="00FA10BE">
            <w:pPr>
              <w:pStyle w:val="a9"/>
              <w:numPr>
                <w:ilvl w:val="0"/>
                <w:numId w:val="16"/>
              </w:numPr>
              <w:ind w:left="459" w:hanging="425"/>
              <w:rPr>
                <w:sz w:val="28"/>
                <w:szCs w:val="28"/>
              </w:rPr>
            </w:pPr>
            <w:proofErr w:type="spellStart"/>
            <w:r w:rsidRPr="00FA10BE">
              <w:rPr>
                <w:sz w:val="28"/>
                <w:szCs w:val="28"/>
              </w:rPr>
              <w:lastRenderedPageBreak/>
              <w:t>Міжнародна</w:t>
            </w:r>
            <w:proofErr w:type="spellEnd"/>
            <w:r w:rsidRPr="00FA10BE">
              <w:rPr>
                <w:sz w:val="28"/>
                <w:szCs w:val="28"/>
              </w:rPr>
              <w:t xml:space="preserve"> </w:t>
            </w:r>
            <w:proofErr w:type="spellStart"/>
            <w:r w:rsidRPr="00FA10BE">
              <w:rPr>
                <w:sz w:val="28"/>
                <w:szCs w:val="28"/>
              </w:rPr>
              <w:t>торгівля</w:t>
            </w:r>
            <w:proofErr w:type="spellEnd"/>
            <w:r w:rsidRPr="00FA10BE">
              <w:rPr>
                <w:sz w:val="28"/>
                <w:szCs w:val="28"/>
              </w:rPr>
              <w:t xml:space="preserve"> і </w:t>
            </w:r>
            <w:proofErr w:type="spellStart"/>
            <w:r w:rsidRPr="00FA10BE">
              <w:rPr>
                <w:sz w:val="28"/>
                <w:szCs w:val="28"/>
              </w:rPr>
              <w:t>зобов’язання</w:t>
            </w:r>
            <w:proofErr w:type="spellEnd"/>
            <w:r w:rsidRPr="00FA10BE">
              <w:rPr>
                <w:sz w:val="28"/>
                <w:szCs w:val="28"/>
              </w:rPr>
              <w:t xml:space="preserve"> </w:t>
            </w:r>
            <w:proofErr w:type="spellStart"/>
            <w:r w:rsidRPr="00FA10BE">
              <w:rPr>
                <w:sz w:val="28"/>
                <w:szCs w:val="28"/>
              </w:rPr>
              <w:t>відповідно</w:t>
            </w:r>
            <w:proofErr w:type="spellEnd"/>
            <w:r w:rsidRPr="00FA10BE">
              <w:rPr>
                <w:sz w:val="28"/>
                <w:szCs w:val="28"/>
              </w:rPr>
              <w:t xml:space="preserve"> до ГАТС </w:t>
            </w:r>
            <w:proofErr w:type="spellStart"/>
            <w:proofErr w:type="gramStart"/>
            <w:r w:rsidRPr="00FA10BE">
              <w:rPr>
                <w:sz w:val="28"/>
                <w:szCs w:val="28"/>
              </w:rPr>
              <w:t>країн</w:t>
            </w:r>
            <w:proofErr w:type="spellEnd"/>
            <w:proofErr w:type="gramEnd"/>
            <w:r w:rsidRPr="00FA10BE">
              <w:rPr>
                <w:sz w:val="28"/>
                <w:szCs w:val="28"/>
              </w:rPr>
              <w:t xml:space="preserve"> з </w:t>
            </w:r>
            <w:proofErr w:type="spellStart"/>
            <w:r w:rsidRPr="00FA10BE">
              <w:rPr>
                <w:sz w:val="28"/>
                <w:szCs w:val="28"/>
              </w:rPr>
              <w:t>перехідною</w:t>
            </w:r>
            <w:proofErr w:type="spellEnd"/>
            <w:r w:rsidRPr="00FA10BE">
              <w:rPr>
                <w:sz w:val="28"/>
                <w:szCs w:val="28"/>
              </w:rPr>
              <w:t xml:space="preserve"> </w:t>
            </w:r>
            <w:proofErr w:type="spellStart"/>
            <w:r w:rsidRPr="00FA10BE">
              <w:rPr>
                <w:sz w:val="28"/>
                <w:szCs w:val="28"/>
              </w:rPr>
              <w:t>економікою</w:t>
            </w:r>
            <w:proofErr w:type="spellEnd"/>
            <w:r w:rsidRPr="00FA10BE">
              <w:rPr>
                <w:sz w:val="28"/>
                <w:szCs w:val="28"/>
              </w:rPr>
              <w:t>.</w:t>
            </w:r>
          </w:p>
          <w:p w:rsidR="00BE03CE" w:rsidRPr="00FA10BE" w:rsidRDefault="00BE03CE" w:rsidP="00FA10BE">
            <w:pPr>
              <w:pStyle w:val="a9"/>
              <w:numPr>
                <w:ilvl w:val="0"/>
                <w:numId w:val="16"/>
              </w:numPr>
              <w:ind w:left="459" w:hanging="425"/>
              <w:rPr>
                <w:sz w:val="28"/>
                <w:szCs w:val="28"/>
              </w:rPr>
            </w:pPr>
            <w:proofErr w:type="spellStart"/>
            <w:r w:rsidRPr="00FA10BE">
              <w:rPr>
                <w:sz w:val="28"/>
                <w:szCs w:val="28"/>
              </w:rPr>
              <w:t>Розвиток</w:t>
            </w:r>
            <w:proofErr w:type="spellEnd"/>
            <w:r w:rsidRPr="00FA10BE">
              <w:rPr>
                <w:sz w:val="28"/>
                <w:szCs w:val="28"/>
              </w:rPr>
              <w:t xml:space="preserve"> ринку </w:t>
            </w:r>
            <w:proofErr w:type="spellStart"/>
            <w:r w:rsidRPr="00FA10BE">
              <w:rPr>
                <w:sz w:val="28"/>
                <w:szCs w:val="28"/>
              </w:rPr>
              <w:t>послуг</w:t>
            </w:r>
            <w:proofErr w:type="spellEnd"/>
            <w:r w:rsidRPr="00FA10BE">
              <w:rPr>
                <w:sz w:val="28"/>
                <w:szCs w:val="28"/>
              </w:rPr>
              <w:t xml:space="preserve"> в </w:t>
            </w:r>
            <w:proofErr w:type="spellStart"/>
            <w:r w:rsidRPr="00FA10BE">
              <w:rPr>
                <w:sz w:val="28"/>
                <w:szCs w:val="28"/>
              </w:rPr>
              <w:t>Україні</w:t>
            </w:r>
            <w:proofErr w:type="spellEnd"/>
            <w:r w:rsidRPr="00FA10BE">
              <w:rPr>
                <w:sz w:val="28"/>
                <w:szCs w:val="28"/>
              </w:rPr>
              <w:t xml:space="preserve"> в </w:t>
            </w:r>
            <w:proofErr w:type="spellStart"/>
            <w:r w:rsidRPr="00FA10BE">
              <w:rPr>
                <w:sz w:val="28"/>
                <w:szCs w:val="28"/>
              </w:rPr>
              <w:t>контексті</w:t>
            </w:r>
            <w:proofErr w:type="spellEnd"/>
            <w:r w:rsidRPr="00FA10BE">
              <w:rPr>
                <w:sz w:val="28"/>
                <w:szCs w:val="28"/>
              </w:rPr>
              <w:t xml:space="preserve"> </w:t>
            </w:r>
            <w:proofErr w:type="spellStart"/>
            <w:r w:rsidRPr="00FA10BE">
              <w:rPr>
                <w:sz w:val="28"/>
                <w:szCs w:val="28"/>
              </w:rPr>
              <w:t>вступу</w:t>
            </w:r>
            <w:proofErr w:type="spellEnd"/>
            <w:r w:rsidRPr="00FA10BE">
              <w:rPr>
                <w:sz w:val="28"/>
                <w:szCs w:val="28"/>
              </w:rPr>
              <w:t xml:space="preserve"> до СОТ</w:t>
            </w:r>
          </w:p>
          <w:p w:rsidR="00511D8A" w:rsidRPr="007316A3" w:rsidRDefault="00511D8A" w:rsidP="00F3052C">
            <w:pPr>
              <w:spacing w:line="360" w:lineRule="auto"/>
              <w:ind w:left="360"/>
            </w:pPr>
          </w:p>
        </w:tc>
        <w:tc>
          <w:tcPr>
            <w:tcW w:w="1560" w:type="dxa"/>
          </w:tcPr>
          <w:p w:rsidR="00511D8A" w:rsidRDefault="00DD248F" w:rsidP="00F3052C">
            <w:pPr>
              <w:jc w:val="center"/>
              <w:rPr>
                <w:lang w:val="uk-UA"/>
              </w:rPr>
            </w:pPr>
            <w:r>
              <w:rPr>
                <w:lang w:val="uk-UA"/>
              </w:rPr>
              <w:lastRenderedPageBreak/>
              <w:t>2</w:t>
            </w:r>
          </w:p>
        </w:tc>
      </w:tr>
      <w:tr w:rsidR="00511D8A" w:rsidTr="00F3052C">
        <w:tc>
          <w:tcPr>
            <w:tcW w:w="709" w:type="dxa"/>
          </w:tcPr>
          <w:p w:rsidR="00511D8A" w:rsidRDefault="00511D8A" w:rsidP="00F3052C">
            <w:pPr>
              <w:jc w:val="center"/>
              <w:rPr>
                <w:lang w:val="uk-UA"/>
              </w:rPr>
            </w:pPr>
            <w:r>
              <w:rPr>
                <w:lang w:val="uk-UA"/>
              </w:rPr>
              <w:lastRenderedPageBreak/>
              <w:t>4</w:t>
            </w:r>
          </w:p>
        </w:tc>
        <w:tc>
          <w:tcPr>
            <w:tcW w:w="7087" w:type="dxa"/>
          </w:tcPr>
          <w:p w:rsidR="00511D8A" w:rsidRDefault="00B07DC9" w:rsidP="00B07DC9">
            <w:pPr>
              <w:rPr>
                <w:b/>
                <w:lang w:val="uk-UA"/>
              </w:rPr>
            </w:pPr>
            <w:r w:rsidRPr="00BE03CE">
              <w:rPr>
                <w:b/>
                <w:bCs/>
                <w:sz w:val="28"/>
                <w:lang w:val="uk-UA"/>
              </w:rPr>
              <w:t>Семінарське заняття №</w:t>
            </w:r>
            <w:r w:rsidRPr="00B07DC9">
              <w:rPr>
                <w:b/>
                <w:bCs/>
                <w:sz w:val="28"/>
                <w:lang w:val="uk-UA"/>
              </w:rPr>
              <w:t xml:space="preserve"> </w:t>
            </w:r>
            <w:r w:rsidR="00BE03CE" w:rsidRPr="00B07DC9">
              <w:rPr>
                <w:b/>
                <w:bCs/>
                <w:sz w:val="28"/>
                <w:lang w:val="uk-UA"/>
              </w:rPr>
              <w:t>4</w:t>
            </w:r>
            <w:r w:rsidR="00511D8A" w:rsidRPr="00B07DC9">
              <w:rPr>
                <w:b/>
                <w:bCs/>
                <w:sz w:val="28"/>
                <w:lang w:val="uk-UA"/>
              </w:rPr>
              <w:t xml:space="preserve"> </w:t>
            </w:r>
            <w:r w:rsidR="00BE03CE" w:rsidRPr="00B07DC9">
              <w:rPr>
                <w:b/>
                <w:bCs/>
                <w:sz w:val="28"/>
                <w:lang w:val="uk-UA"/>
              </w:rPr>
              <w:t>Правове регулювання  торгівельних аспекті прав інтелектуальної власності в рамках СОТ</w:t>
            </w:r>
          </w:p>
          <w:p w:rsidR="00B07DC9" w:rsidRPr="00066280" w:rsidRDefault="00B07DC9" w:rsidP="00FA10BE">
            <w:pPr>
              <w:numPr>
                <w:ilvl w:val="0"/>
                <w:numId w:val="8"/>
              </w:numPr>
              <w:tabs>
                <w:tab w:val="left" w:pos="1134"/>
              </w:tabs>
              <w:ind w:left="459" w:hanging="284"/>
              <w:rPr>
                <w:sz w:val="28"/>
                <w:szCs w:val="28"/>
              </w:rPr>
            </w:pPr>
            <w:proofErr w:type="spellStart"/>
            <w:r w:rsidRPr="00066280">
              <w:rPr>
                <w:sz w:val="28"/>
                <w:szCs w:val="28"/>
              </w:rPr>
              <w:t>Поняття</w:t>
            </w:r>
            <w:proofErr w:type="spellEnd"/>
            <w:r w:rsidRPr="00066280">
              <w:rPr>
                <w:sz w:val="28"/>
                <w:szCs w:val="28"/>
              </w:rPr>
              <w:t xml:space="preserve"> прав </w:t>
            </w:r>
            <w:proofErr w:type="spellStart"/>
            <w:r w:rsidRPr="00066280">
              <w:rPr>
                <w:sz w:val="28"/>
                <w:szCs w:val="28"/>
              </w:rPr>
              <w:t>інтелектуальної</w:t>
            </w:r>
            <w:proofErr w:type="spellEnd"/>
            <w:r w:rsidRPr="00066280">
              <w:rPr>
                <w:sz w:val="28"/>
                <w:szCs w:val="28"/>
              </w:rPr>
              <w:t xml:space="preserve"> </w:t>
            </w:r>
            <w:proofErr w:type="spellStart"/>
            <w:r w:rsidRPr="00066280">
              <w:rPr>
                <w:sz w:val="28"/>
                <w:szCs w:val="28"/>
              </w:rPr>
              <w:t>власності</w:t>
            </w:r>
            <w:proofErr w:type="spellEnd"/>
          </w:p>
          <w:p w:rsidR="00B07DC9" w:rsidRPr="00066280" w:rsidRDefault="00B07DC9" w:rsidP="00FA10BE">
            <w:pPr>
              <w:numPr>
                <w:ilvl w:val="0"/>
                <w:numId w:val="8"/>
              </w:numPr>
              <w:tabs>
                <w:tab w:val="left" w:pos="1134"/>
              </w:tabs>
              <w:ind w:left="459" w:hanging="284"/>
              <w:rPr>
                <w:sz w:val="28"/>
                <w:szCs w:val="28"/>
              </w:rPr>
            </w:pPr>
            <w:proofErr w:type="spellStart"/>
            <w:r w:rsidRPr="00066280">
              <w:rPr>
                <w:sz w:val="28"/>
                <w:szCs w:val="28"/>
              </w:rPr>
              <w:t>Авторське</w:t>
            </w:r>
            <w:proofErr w:type="spellEnd"/>
            <w:r w:rsidRPr="00066280">
              <w:rPr>
                <w:sz w:val="28"/>
                <w:szCs w:val="28"/>
              </w:rPr>
              <w:t xml:space="preserve"> право та </w:t>
            </w:r>
            <w:proofErr w:type="spellStart"/>
            <w:r w:rsidRPr="00066280">
              <w:rPr>
                <w:sz w:val="28"/>
                <w:szCs w:val="28"/>
              </w:rPr>
              <w:t>суміжні</w:t>
            </w:r>
            <w:proofErr w:type="spellEnd"/>
            <w:r w:rsidRPr="00066280">
              <w:rPr>
                <w:sz w:val="28"/>
                <w:szCs w:val="28"/>
              </w:rPr>
              <w:t xml:space="preserve"> права</w:t>
            </w:r>
          </w:p>
          <w:p w:rsidR="00B07DC9" w:rsidRPr="00066280" w:rsidRDefault="00B07DC9" w:rsidP="00FA10BE">
            <w:pPr>
              <w:numPr>
                <w:ilvl w:val="0"/>
                <w:numId w:val="8"/>
              </w:numPr>
              <w:tabs>
                <w:tab w:val="left" w:pos="1134"/>
              </w:tabs>
              <w:ind w:left="459" w:hanging="284"/>
              <w:rPr>
                <w:sz w:val="28"/>
                <w:szCs w:val="28"/>
              </w:rPr>
            </w:pPr>
            <w:r w:rsidRPr="00066280">
              <w:rPr>
                <w:sz w:val="28"/>
                <w:szCs w:val="28"/>
              </w:rPr>
              <w:t xml:space="preserve">Права </w:t>
            </w:r>
            <w:proofErr w:type="spellStart"/>
            <w:r w:rsidRPr="00066280">
              <w:rPr>
                <w:sz w:val="28"/>
                <w:szCs w:val="28"/>
              </w:rPr>
              <w:t>промислової</w:t>
            </w:r>
            <w:proofErr w:type="spellEnd"/>
            <w:r w:rsidRPr="00066280">
              <w:rPr>
                <w:sz w:val="28"/>
                <w:szCs w:val="28"/>
              </w:rPr>
              <w:t xml:space="preserve"> </w:t>
            </w:r>
            <w:proofErr w:type="spellStart"/>
            <w:r w:rsidRPr="00066280">
              <w:rPr>
                <w:sz w:val="28"/>
                <w:szCs w:val="28"/>
              </w:rPr>
              <w:t>власності</w:t>
            </w:r>
            <w:proofErr w:type="spellEnd"/>
          </w:p>
          <w:p w:rsidR="00B07DC9" w:rsidRPr="00066280" w:rsidRDefault="00B07DC9" w:rsidP="00FA10BE">
            <w:pPr>
              <w:numPr>
                <w:ilvl w:val="0"/>
                <w:numId w:val="8"/>
              </w:numPr>
              <w:tabs>
                <w:tab w:val="left" w:pos="1134"/>
              </w:tabs>
              <w:ind w:left="459" w:hanging="284"/>
              <w:rPr>
                <w:sz w:val="28"/>
                <w:szCs w:val="28"/>
              </w:rPr>
            </w:pPr>
            <w:proofErr w:type="spellStart"/>
            <w:r w:rsidRPr="00066280">
              <w:rPr>
                <w:sz w:val="28"/>
                <w:szCs w:val="28"/>
              </w:rPr>
              <w:t>Загальна</w:t>
            </w:r>
            <w:proofErr w:type="spellEnd"/>
            <w:r w:rsidRPr="00066280">
              <w:rPr>
                <w:sz w:val="28"/>
                <w:szCs w:val="28"/>
              </w:rPr>
              <w:t xml:space="preserve"> характеристика Угоди по </w:t>
            </w:r>
            <w:proofErr w:type="spellStart"/>
            <w:r w:rsidRPr="00066280">
              <w:rPr>
                <w:sz w:val="28"/>
                <w:szCs w:val="28"/>
              </w:rPr>
              <w:t>торгових</w:t>
            </w:r>
            <w:proofErr w:type="spellEnd"/>
            <w:r w:rsidRPr="00066280">
              <w:rPr>
                <w:sz w:val="28"/>
                <w:szCs w:val="28"/>
              </w:rPr>
              <w:t xml:space="preserve"> аспектах прав </w:t>
            </w:r>
            <w:proofErr w:type="spellStart"/>
            <w:r w:rsidRPr="00066280">
              <w:rPr>
                <w:sz w:val="28"/>
                <w:szCs w:val="28"/>
              </w:rPr>
              <w:t>інтелектуальної</w:t>
            </w:r>
            <w:proofErr w:type="spellEnd"/>
            <w:r w:rsidRPr="00066280">
              <w:rPr>
                <w:sz w:val="28"/>
                <w:szCs w:val="28"/>
              </w:rPr>
              <w:t xml:space="preserve"> </w:t>
            </w:r>
            <w:proofErr w:type="spellStart"/>
            <w:r w:rsidRPr="00066280">
              <w:rPr>
                <w:sz w:val="28"/>
                <w:szCs w:val="28"/>
              </w:rPr>
              <w:t>власності</w:t>
            </w:r>
            <w:proofErr w:type="spellEnd"/>
            <w:r w:rsidRPr="00066280">
              <w:rPr>
                <w:sz w:val="28"/>
                <w:szCs w:val="28"/>
              </w:rPr>
              <w:t xml:space="preserve"> (</w:t>
            </w:r>
            <w:proofErr w:type="gramStart"/>
            <w:r w:rsidRPr="00066280">
              <w:rPr>
                <w:sz w:val="28"/>
                <w:szCs w:val="28"/>
              </w:rPr>
              <w:t>ТР</w:t>
            </w:r>
            <w:proofErr w:type="gramEnd"/>
            <w:r w:rsidRPr="00066280">
              <w:rPr>
                <w:sz w:val="28"/>
                <w:szCs w:val="28"/>
              </w:rPr>
              <w:t xml:space="preserve">ІПС) </w:t>
            </w:r>
          </w:p>
          <w:p w:rsidR="00B07DC9" w:rsidRPr="00066280" w:rsidRDefault="00B07DC9" w:rsidP="00FA10BE">
            <w:pPr>
              <w:numPr>
                <w:ilvl w:val="0"/>
                <w:numId w:val="8"/>
              </w:numPr>
              <w:tabs>
                <w:tab w:val="left" w:pos="1134"/>
              </w:tabs>
              <w:ind w:left="459" w:hanging="284"/>
              <w:rPr>
                <w:sz w:val="28"/>
                <w:szCs w:val="28"/>
              </w:rPr>
            </w:pPr>
            <w:r w:rsidRPr="00066280">
              <w:rPr>
                <w:sz w:val="28"/>
                <w:szCs w:val="28"/>
              </w:rPr>
              <w:t xml:space="preserve">Сфера </w:t>
            </w:r>
            <w:proofErr w:type="spellStart"/>
            <w:r w:rsidRPr="00066280">
              <w:rPr>
                <w:sz w:val="28"/>
                <w:szCs w:val="28"/>
              </w:rPr>
              <w:t>дії</w:t>
            </w:r>
            <w:proofErr w:type="spellEnd"/>
            <w:r w:rsidRPr="00066280">
              <w:rPr>
                <w:sz w:val="28"/>
                <w:szCs w:val="28"/>
              </w:rPr>
              <w:t xml:space="preserve"> </w:t>
            </w:r>
            <w:proofErr w:type="gramStart"/>
            <w:r w:rsidRPr="00066280">
              <w:rPr>
                <w:sz w:val="28"/>
                <w:szCs w:val="28"/>
              </w:rPr>
              <w:t>ТР</w:t>
            </w:r>
            <w:proofErr w:type="gramEnd"/>
            <w:r w:rsidRPr="00066280">
              <w:rPr>
                <w:sz w:val="28"/>
                <w:szCs w:val="28"/>
              </w:rPr>
              <w:t>ІПС</w:t>
            </w:r>
          </w:p>
          <w:p w:rsidR="00B07DC9" w:rsidRPr="00066280" w:rsidRDefault="00B07DC9" w:rsidP="00FA10BE">
            <w:pPr>
              <w:numPr>
                <w:ilvl w:val="0"/>
                <w:numId w:val="8"/>
              </w:numPr>
              <w:tabs>
                <w:tab w:val="left" w:pos="1134"/>
              </w:tabs>
              <w:ind w:left="459" w:hanging="284"/>
              <w:rPr>
                <w:sz w:val="28"/>
                <w:szCs w:val="28"/>
              </w:rPr>
            </w:pPr>
            <w:proofErr w:type="spellStart"/>
            <w:r w:rsidRPr="00066280">
              <w:rPr>
                <w:sz w:val="28"/>
                <w:szCs w:val="28"/>
              </w:rPr>
              <w:t>Винятки</w:t>
            </w:r>
            <w:proofErr w:type="spellEnd"/>
            <w:r w:rsidRPr="00066280">
              <w:rPr>
                <w:sz w:val="28"/>
                <w:szCs w:val="28"/>
              </w:rPr>
              <w:t xml:space="preserve"> з </w:t>
            </w:r>
            <w:proofErr w:type="gramStart"/>
            <w:r w:rsidRPr="00066280">
              <w:rPr>
                <w:sz w:val="28"/>
                <w:szCs w:val="28"/>
              </w:rPr>
              <w:t>ТР</w:t>
            </w:r>
            <w:proofErr w:type="gramEnd"/>
            <w:r w:rsidRPr="00066280">
              <w:rPr>
                <w:sz w:val="28"/>
                <w:szCs w:val="28"/>
              </w:rPr>
              <w:t>ІПС</w:t>
            </w:r>
          </w:p>
          <w:p w:rsidR="00B07DC9" w:rsidRPr="00066280" w:rsidRDefault="00B07DC9" w:rsidP="00FA10BE">
            <w:pPr>
              <w:numPr>
                <w:ilvl w:val="0"/>
                <w:numId w:val="8"/>
              </w:numPr>
              <w:tabs>
                <w:tab w:val="left" w:pos="1134"/>
              </w:tabs>
              <w:ind w:left="459" w:hanging="284"/>
              <w:rPr>
                <w:sz w:val="28"/>
                <w:szCs w:val="28"/>
              </w:rPr>
            </w:pPr>
            <w:proofErr w:type="spellStart"/>
            <w:r w:rsidRPr="00066280">
              <w:rPr>
                <w:sz w:val="28"/>
                <w:szCs w:val="28"/>
              </w:rPr>
              <w:t>Спі</w:t>
            </w:r>
            <w:proofErr w:type="gramStart"/>
            <w:r w:rsidRPr="00066280">
              <w:rPr>
                <w:sz w:val="28"/>
                <w:szCs w:val="28"/>
              </w:rPr>
              <w:t>вв</w:t>
            </w:r>
            <w:proofErr w:type="gramEnd"/>
            <w:r w:rsidRPr="00066280">
              <w:rPr>
                <w:sz w:val="28"/>
                <w:szCs w:val="28"/>
              </w:rPr>
              <w:t>ідношення</w:t>
            </w:r>
            <w:proofErr w:type="spellEnd"/>
            <w:r w:rsidRPr="00066280">
              <w:rPr>
                <w:sz w:val="28"/>
                <w:szCs w:val="28"/>
              </w:rPr>
              <w:t xml:space="preserve"> ТРІПС та </w:t>
            </w:r>
            <w:proofErr w:type="spellStart"/>
            <w:r w:rsidRPr="00066280">
              <w:rPr>
                <w:sz w:val="28"/>
                <w:szCs w:val="28"/>
              </w:rPr>
              <w:t>інших</w:t>
            </w:r>
            <w:proofErr w:type="spellEnd"/>
            <w:r w:rsidRPr="00066280">
              <w:rPr>
                <w:sz w:val="28"/>
                <w:szCs w:val="28"/>
              </w:rPr>
              <w:t xml:space="preserve"> </w:t>
            </w:r>
            <w:proofErr w:type="spellStart"/>
            <w:r w:rsidRPr="00066280">
              <w:rPr>
                <w:sz w:val="28"/>
                <w:szCs w:val="28"/>
              </w:rPr>
              <w:t>угод</w:t>
            </w:r>
            <w:proofErr w:type="spellEnd"/>
            <w:r w:rsidRPr="00066280">
              <w:rPr>
                <w:sz w:val="28"/>
                <w:szCs w:val="28"/>
              </w:rPr>
              <w:t xml:space="preserve"> у </w:t>
            </w:r>
            <w:proofErr w:type="spellStart"/>
            <w:r w:rsidRPr="00066280">
              <w:rPr>
                <w:sz w:val="28"/>
                <w:szCs w:val="28"/>
              </w:rPr>
              <w:t>сфері</w:t>
            </w:r>
            <w:proofErr w:type="spellEnd"/>
            <w:r w:rsidRPr="00066280">
              <w:rPr>
                <w:sz w:val="28"/>
                <w:szCs w:val="28"/>
              </w:rPr>
              <w:t xml:space="preserve"> </w:t>
            </w:r>
            <w:proofErr w:type="spellStart"/>
            <w:r w:rsidRPr="00066280">
              <w:rPr>
                <w:sz w:val="28"/>
                <w:szCs w:val="28"/>
              </w:rPr>
              <w:t>захисту</w:t>
            </w:r>
            <w:proofErr w:type="spellEnd"/>
            <w:r w:rsidRPr="00066280">
              <w:rPr>
                <w:sz w:val="28"/>
                <w:szCs w:val="28"/>
              </w:rPr>
              <w:t xml:space="preserve"> прав </w:t>
            </w:r>
            <w:proofErr w:type="spellStart"/>
            <w:r w:rsidRPr="00066280">
              <w:rPr>
                <w:sz w:val="28"/>
                <w:szCs w:val="28"/>
              </w:rPr>
              <w:t>інтелектуальної</w:t>
            </w:r>
            <w:proofErr w:type="spellEnd"/>
            <w:r w:rsidRPr="00066280">
              <w:rPr>
                <w:sz w:val="28"/>
                <w:szCs w:val="28"/>
              </w:rPr>
              <w:t xml:space="preserve"> </w:t>
            </w:r>
            <w:proofErr w:type="spellStart"/>
            <w:r w:rsidRPr="00066280">
              <w:rPr>
                <w:sz w:val="28"/>
                <w:szCs w:val="28"/>
              </w:rPr>
              <w:t>власності</w:t>
            </w:r>
            <w:proofErr w:type="spellEnd"/>
          </w:p>
          <w:p w:rsidR="00B07DC9" w:rsidRPr="00066280" w:rsidRDefault="00B07DC9" w:rsidP="00FA10BE">
            <w:pPr>
              <w:numPr>
                <w:ilvl w:val="0"/>
                <w:numId w:val="8"/>
              </w:numPr>
              <w:tabs>
                <w:tab w:val="left" w:pos="1134"/>
              </w:tabs>
              <w:ind w:left="459" w:hanging="284"/>
              <w:rPr>
                <w:sz w:val="28"/>
                <w:szCs w:val="28"/>
              </w:rPr>
            </w:pPr>
            <w:proofErr w:type="spellStart"/>
            <w:r w:rsidRPr="00066280">
              <w:rPr>
                <w:sz w:val="28"/>
                <w:szCs w:val="28"/>
              </w:rPr>
              <w:t>Відповідність</w:t>
            </w:r>
            <w:proofErr w:type="spellEnd"/>
            <w:r w:rsidRPr="00066280">
              <w:rPr>
                <w:sz w:val="28"/>
                <w:szCs w:val="28"/>
              </w:rPr>
              <w:t xml:space="preserve"> </w:t>
            </w:r>
            <w:proofErr w:type="spellStart"/>
            <w:r w:rsidRPr="00066280">
              <w:rPr>
                <w:sz w:val="28"/>
                <w:szCs w:val="28"/>
              </w:rPr>
              <w:t>законодавства</w:t>
            </w:r>
            <w:proofErr w:type="spellEnd"/>
            <w:r w:rsidRPr="00066280">
              <w:rPr>
                <w:sz w:val="28"/>
                <w:szCs w:val="28"/>
              </w:rPr>
              <w:t xml:space="preserve"> </w:t>
            </w:r>
            <w:proofErr w:type="spellStart"/>
            <w:r w:rsidRPr="00066280">
              <w:rPr>
                <w:sz w:val="28"/>
                <w:szCs w:val="28"/>
              </w:rPr>
              <w:t>України</w:t>
            </w:r>
            <w:proofErr w:type="spellEnd"/>
            <w:r w:rsidRPr="00066280">
              <w:rPr>
                <w:sz w:val="28"/>
                <w:szCs w:val="28"/>
              </w:rPr>
              <w:t xml:space="preserve"> </w:t>
            </w:r>
            <w:proofErr w:type="spellStart"/>
            <w:r w:rsidRPr="00066280">
              <w:rPr>
                <w:sz w:val="28"/>
                <w:szCs w:val="28"/>
              </w:rPr>
              <w:t>положенням</w:t>
            </w:r>
            <w:proofErr w:type="spellEnd"/>
            <w:r w:rsidRPr="00066280">
              <w:rPr>
                <w:sz w:val="28"/>
                <w:szCs w:val="28"/>
              </w:rPr>
              <w:t xml:space="preserve"> </w:t>
            </w:r>
            <w:proofErr w:type="gramStart"/>
            <w:r w:rsidR="004172E5" w:rsidRPr="00066280">
              <w:rPr>
                <w:sz w:val="28"/>
                <w:szCs w:val="28"/>
              </w:rPr>
              <w:t>ТР</w:t>
            </w:r>
            <w:proofErr w:type="gramEnd"/>
            <w:r w:rsidR="004172E5" w:rsidRPr="00066280">
              <w:rPr>
                <w:sz w:val="28"/>
                <w:szCs w:val="28"/>
              </w:rPr>
              <w:t xml:space="preserve">ІПС </w:t>
            </w:r>
            <w:proofErr w:type="spellStart"/>
            <w:r w:rsidRPr="00066280">
              <w:rPr>
                <w:sz w:val="28"/>
                <w:szCs w:val="28"/>
              </w:rPr>
              <w:t>ТРІПС</w:t>
            </w:r>
            <w:proofErr w:type="spellEnd"/>
          </w:p>
          <w:p w:rsidR="00511D8A" w:rsidRPr="007E440C" w:rsidRDefault="00511D8A" w:rsidP="00F3052C">
            <w:pPr>
              <w:spacing w:line="360" w:lineRule="auto"/>
              <w:rPr>
                <w:lang w:val="uk-UA"/>
              </w:rPr>
            </w:pPr>
          </w:p>
        </w:tc>
        <w:tc>
          <w:tcPr>
            <w:tcW w:w="1560" w:type="dxa"/>
          </w:tcPr>
          <w:p w:rsidR="00511D8A" w:rsidRDefault="00DD248F" w:rsidP="00F3052C">
            <w:pPr>
              <w:jc w:val="center"/>
              <w:rPr>
                <w:lang w:val="uk-UA"/>
              </w:rPr>
            </w:pPr>
            <w:r>
              <w:rPr>
                <w:lang w:val="uk-UA"/>
              </w:rPr>
              <w:t>2</w:t>
            </w:r>
          </w:p>
        </w:tc>
      </w:tr>
      <w:tr w:rsidR="00511D8A" w:rsidTr="00F3052C">
        <w:tc>
          <w:tcPr>
            <w:tcW w:w="709" w:type="dxa"/>
          </w:tcPr>
          <w:p w:rsidR="00511D8A" w:rsidRDefault="00511D8A" w:rsidP="00F3052C">
            <w:pPr>
              <w:jc w:val="center"/>
              <w:rPr>
                <w:lang w:val="uk-UA"/>
              </w:rPr>
            </w:pPr>
            <w:r>
              <w:rPr>
                <w:lang w:val="uk-UA"/>
              </w:rPr>
              <w:t>5</w:t>
            </w:r>
          </w:p>
        </w:tc>
        <w:tc>
          <w:tcPr>
            <w:tcW w:w="7087" w:type="dxa"/>
          </w:tcPr>
          <w:p w:rsidR="00511D8A" w:rsidRDefault="00B07DC9" w:rsidP="00F3052C">
            <w:pPr>
              <w:spacing w:line="360" w:lineRule="auto"/>
              <w:rPr>
                <w:b/>
                <w:lang w:val="uk-UA"/>
              </w:rPr>
            </w:pPr>
            <w:r w:rsidRPr="00BE03CE">
              <w:rPr>
                <w:b/>
                <w:bCs/>
                <w:sz w:val="28"/>
                <w:lang w:val="uk-UA"/>
              </w:rPr>
              <w:t>Семінарське заняття №</w:t>
            </w:r>
            <w:r w:rsidRPr="00B07DC9">
              <w:rPr>
                <w:b/>
                <w:bCs/>
                <w:sz w:val="28"/>
                <w:lang w:val="uk-UA"/>
              </w:rPr>
              <w:t xml:space="preserve"> </w:t>
            </w:r>
            <w:r w:rsidR="00511D8A" w:rsidRPr="00B07DC9">
              <w:rPr>
                <w:b/>
                <w:bCs/>
                <w:sz w:val="28"/>
                <w:lang w:val="uk-UA"/>
              </w:rPr>
              <w:t>6</w:t>
            </w:r>
            <w:r w:rsidR="00511D8A">
              <w:rPr>
                <w:b/>
                <w:lang w:val="uk-UA"/>
              </w:rPr>
              <w:t xml:space="preserve">. </w:t>
            </w:r>
            <w:r w:rsidRPr="001E7E80">
              <w:rPr>
                <w:b/>
                <w:bCs/>
                <w:caps/>
                <w:szCs w:val="28"/>
              </w:rPr>
              <w:t xml:space="preserve">Механізм регулювання спорів </w:t>
            </w:r>
            <w:proofErr w:type="gramStart"/>
            <w:r w:rsidRPr="001E7E80">
              <w:rPr>
                <w:b/>
                <w:bCs/>
                <w:caps/>
                <w:szCs w:val="28"/>
              </w:rPr>
              <w:t>в</w:t>
            </w:r>
            <w:proofErr w:type="gramEnd"/>
            <w:r w:rsidRPr="001E7E80">
              <w:rPr>
                <w:b/>
                <w:bCs/>
                <w:caps/>
                <w:szCs w:val="28"/>
              </w:rPr>
              <w:t xml:space="preserve"> рамках СОТ</w:t>
            </w:r>
          </w:p>
          <w:p w:rsidR="00B07DC9" w:rsidRPr="00B07DC9" w:rsidRDefault="00B07DC9" w:rsidP="00FA10BE">
            <w:pPr>
              <w:pStyle w:val="a9"/>
              <w:numPr>
                <w:ilvl w:val="0"/>
                <w:numId w:val="11"/>
              </w:numPr>
              <w:tabs>
                <w:tab w:val="left" w:pos="1134"/>
              </w:tabs>
              <w:ind w:left="459" w:hanging="284"/>
              <w:rPr>
                <w:sz w:val="28"/>
                <w:szCs w:val="28"/>
              </w:rPr>
            </w:pPr>
            <w:proofErr w:type="spellStart"/>
            <w:r w:rsidRPr="00B07DC9">
              <w:rPr>
                <w:sz w:val="28"/>
                <w:szCs w:val="28"/>
              </w:rPr>
              <w:t>Поняття</w:t>
            </w:r>
            <w:proofErr w:type="spellEnd"/>
            <w:r w:rsidRPr="00B07DC9">
              <w:rPr>
                <w:sz w:val="28"/>
                <w:szCs w:val="28"/>
              </w:rPr>
              <w:t xml:space="preserve"> та причини </w:t>
            </w:r>
            <w:proofErr w:type="spellStart"/>
            <w:r w:rsidRPr="00B07DC9">
              <w:rPr>
                <w:sz w:val="28"/>
                <w:szCs w:val="28"/>
              </w:rPr>
              <w:t>виникнення</w:t>
            </w:r>
            <w:proofErr w:type="spellEnd"/>
            <w:r w:rsidRPr="00B07DC9">
              <w:rPr>
                <w:sz w:val="28"/>
                <w:szCs w:val="28"/>
              </w:rPr>
              <w:t xml:space="preserve"> </w:t>
            </w:r>
            <w:proofErr w:type="spellStart"/>
            <w:r w:rsidRPr="00B07DC9">
              <w:rPr>
                <w:sz w:val="28"/>
                <w:szCs w:val="28"/>
              </w:rPr>
              <w:t>торгових</w:t>
            </w:r>
            <w:proofErr w:type="spellEnd"/>
            <w:r w:rsidRPr="00B07DC9">
              <w:rPr>
                <w:sz w:val="28"/>
                <w:szCs w:val="28"/>
              </w:rPr>
              <w:t xml:space="preserve"> </w:t>
            </w:r>
            <w:proofErr w:type="spellStart"/>
            <w:r w:rsidRPr="00B07DC9">
              <w:rPr>
                <w:sz w:val="28"/>
                <w:szCs w:val="28"/>
              </w:rPr>
              <w:t>спорі</w:t>
            </w:r>
            <w:proofErr w:type="gramStart"/>
            <w:r w:rsidRPr="00B07DC9">
              <w:rPr>
                <w:sz w:val="28"/>
                <w:szCs w:val="28"/>
              </w:rPr>
              <w:t>в</w:t>
            </w:r>
            <w:proofErr w:type="spellEnd"/>
            <w:proofErr w:type="gramEnd"/>
          </w:p>
          <w:p w:rsidR="00B07DC9" w:rsidRPr="00B07DC9" w:rsidRDefault="00B07DC9" w:rsidP="00FA10BE">
            <w:pPr>
              <w:pStyle w:val="a9"/>
              <w:numPr>
                <w:ilvl w:val="0"/>
                <w:numId w:val="11"/>
              </w:numPr>
              <w:tabs>
                <w:tab w:val="left" w:pos="1134"/>
              </w:tabs>
              <w:ind w:left="459" w:hanging="284"/>
              <w:rPr>
                <w:sz w:val="28"/>
                <w:szCs w:val="28"/>
              </w:rPr>
            </w:pPr>
            <w:proofErr w:type="spellStart"/>
            <w:r w:rsidRPr="00B07DC9">
              <w:rPr>
                <w:sz w:val="28"/>
                <w:szCs w:val="28"/>
              </w:rPr>
              <w:t>Механізм</w:t>
            </w:r>
            <w:proofErr w:type="spellEnd"/>
            <w:r w:rsidRPr="00B07DC9">
              <w:rPr>
                <w:sz w:val="28"/>
                <w:szCs w:val="28"/>
              </w:rPr>
              <w:t xml:space="preserve"> </w:t>
            </w:r>
            <w:proofErr w:type="spellStart"/>
            <w:r w:rsidRPr="00B07DC9">
              <w:rPr>
                <w:sz w:val="28"/>
                <w:szCs w:val="28"/>
              </w:rPr>
              <w:t>вирішення</w:t>
            </w:r>
            <w:proofErr w:type="spellEnd"/>
            <w:r w:rsidRPr="00B07DC9">
              <w:rPr>
                <w:sz w:val="28"/>
                <w:szCs w:val="28"/>
              </w:rPr>
              <w:t xml:space="preserve"> </w:t>
            </w:r>
            <w:proofErr w:type="spellStart"/>
            <w:r w:rsidRPr="00B07DC9">
              <w:rPr>
                <w:sz w:val="28"/>
                <w:szCs w:val="28"/>
              </w:rPr>
              <w:t>спорів</w:t>
            </w:r>
            <w:proofErr w:type="spellEnd"/>
            <w:r w:rsidRPr="00B07DC9">
              <w:rPr>
                <w:sz w:val="28"/>
                <w:szCs w:val="28"/>
              </w:rPr>
              <w:t xml:space="preserve"> </w:t>
            </w:r>
            <w:proofErr w:type="gramStart"/>
            <w:r w:rsidRPr="00B07DC9">
              <w:rPr>
                <w:sz w:val="28"/>
                <w:szCs w:val="28"/>
              </w:rPr>
              <w:t>в</w:t>
            </w:r>
            <w:proofErr w:type="gramEnd"/>
            <w:r w:rsidRPr="00B07DC9">
              <w:rPr>
                <w:sz w:val="28"/>
                <w:szCs w:val="28"/>
              </w:rPr>
              <w:t xml:space="preserve"> рамках ГАТТ-94</w:t>
            </w:r>
          </w:p>
          <w:p w:rsidR="00B07DC9" w:rsidRPr="00B07DC9" w:rsidRDefault="00B07DC9" w:rsidP="00FA10BE">
            <w:pPr>
              <w:pStyle w:val="a9"/>
              <w:numPr>
                <w:ilvl w:val="0"/>
                <w:numId w:val="11"/>
              </w:numPr>
              <w:tabs>
                <w:tab w:val="left" w:pos="1134"/>
              </w:tabs>
              <w:ind w:left="459" w:hanging="284"/>
              <w:rPr>
                <w:sz w:val="28"/>
                <w:szCs w:val="28"/>
              </w:rPr>
            </w:pPr>
            <w:proofErr w:type="spellStart"/>
            <w:r w:rsidRPr="00B07DC9">
              <w:rPr>
                <w:sz w:val="28"/>
                <w:szCs w:val="28"/>
              </w:rPr>
              <w:t>Загальна</w:t>
            </w:r>
            <w:proofErr w:type="spellEnd"/>
            <w:r w:rsidRPr="00B07DC9">
              <w:rPr>
                <w:sz w:val="28"/>
                <w:szCs w:val="28"/>
              </w:rPr>
              <w:t xml:space="preserve"> характеристика </w:t>
            </w:r>
            <w:proofErr w:type="spellStart"/>
            <w:r w:rsidRPr="00B07DC9">
              <w:rPr>
                <w:sz w:val="28"/>
                <w:szCs w:val="28"/>
              </w:rPr>
              <w:t>системи</w:t>
            </w:r>
            <w:proofErr w:type="spellEnd"/>
            <w:r w:rsidRPr="00B07DC9">
              <w:rPr>
                <w:sz w:val="28"/>
                <w:szCs w:val="28"/>
              </w:rPr>
              <w:t xml:space="preserve">  та </w:t>
            </w:r>
            <w:proofErr w:type="spellStart"/>
            <w:r w:rsidRPr="00B07DC9">
              <w:rPr>
                <w:sz w:val="28"/>
                <w:szCs w:val="28"/>
              </w:rPr>
              <w:t>засобів</w:t>
            </w:r>
            <w:proofErr w:type="spellEnd"/>
            <w:r w:rsidRPr="00B07DC9">
              <w:rPr>
                <w:sz w:val="28"/>
                <w:szCs w:val="28"/>
              </w:rPr>
              <w:t xml:space="preserve"> </w:t>
            </w:r>
            <w:proofErr w:type="spellStart"/>
            <w:r w:rsidRPr="00B07DC9">
              <w:rPr>
                <w:sz w:val="28"/>
                <w:szCs w:val="28"/>
              </w:rPr>
              <w:t>вирішення</w:t>
            </w:r>
            <w:proofErr w:type="spellEnd"/>
            <w:r w:rsidRPr="00B07DC9">
              <w:rPr>
                <w:sz w:val="28"/>
                <w:szCs w:val="28"/>
              </w:rPr>
              <w:t xml:space="preserve"> </w:t>
            </w:r>
            <w:proofErr w:type="spellStart"/>
            <w:r w:rsidRPr="00B07DC9">
              <w:rPr>
                <w:sz w:val="28"/>
                <w:szCs w:val="28"/>
              </w:rPr>
              <w:t>спорів</w:t>
            </w:r>
            <w:proofErr w:type="spellEnd"/>
            <w:r w:rsidRPr="00B07DC9">
              <w:rPr>
                <w:sz w:val="28"/>
                <w:szCs w:val="28"/>
              </w:rPr>
              <w:t xml:space="preserve"> </w:t>
            </w:r>
            <w:proofErr w:type="gramStart"/>
            <w:r w:rsidRPr="00B07DC9">
              <w:rPr>
                <w:sz w:val="28"/>
                <w:szCs w:val="28"/>
              </w:rPr>
              <w:t>в</w:t>
            </w:r>
            <w:proofErr w:type="gramEnd"/>
            <w:r w:rsidRPr="00B07DC9">
              <w:rPr>
                <w:sz w:val="28"/>
                <w:szCs w:val="28"/>
              </w:rPr>
              <w:t xml:space="preserve"> рамках СОТ</w:t>
            </w:r>
          </w:p>
          <w:p w:rsidR="00B07DC9" w:rsidRPr="00B07DC9" w:rsidRDefault="00B07DC9" w:rsidP="00FA10BE">
            <w:pPr>
              <w:pStyle w:val="a9"/>
              <w:numPr>
                <w:ilvl w:val="0"/>
                <w:numId w:val="11"/>
              </w:numPr>
              <w:tabs>
                <w:tab w:val="left" w:pos="1134"/>
              </w:tabs>
              <w:ind w:left="459" w:hanging="284"/>
              <w:rPr>
                <w:sz w:val="28"/>
                <w:szCs w:val="28"/>
              </w:rPr>
            </w:pPr>
            <w:proofErr w:type="spellStart"/>
            <w:r w:rsidRPr="00B07DC9">
              <w:rPr>
                <w:sz w:val="28"/>
                <w:szCs w:val="28"/>
              </w:rPr>
              <w:t>Консультації</w:t>
            </w:r>
            <w:proofErr w:type="spellEnd"/>
          </w:p>
          <w:p w:rsidR="00B07DC9" w:rsidRPr="00B07DC9" w:rsidRDefault="00B07DC9" w:rsidP="00FA10BE">
            <w:pPr>
              <w:pStyle w:val="a9"/>
              <w:numPr>
                <w:ilvl w:val="0"/>
                <w:numId w:val="11"/>
              </w:numPr>
              <w:tabs>
                <w:tab w:val="left" w:pos="1134"/>
              </w:tabs>
              <w:ind w:left="459" w:hanging="284"/>
              <w:rPr>
                <w:sz w:val="28"/>
                <w:szCs w:val="28"/>
              </w:rPr>
            </w:pPr>
            <w:proofErr w:type="spellStart"/>
            <w:r w:rsidRPr="00B07DC9">
              <w:rPr>
                <w:sz w:val="28"/>
                <w:szCs w:val="28"/>
              </w:rPr>
              <w:t>Загальні</w:t>
            </w:r>
            <w:proofErr w:type="spellEnd"/>
            <w:r w:rsidRPr="00B07DC9">
              <w:rPr>
                <w:sz w:val="28"/>
                <w:szCs w:val="28"/>
              </w:rPr>
              <w:t xml:space="preserve"> </w:t>
            </w:r>
            <w:proofErr w:type="spellStart"/>
            <w:r w:rsidRPr="00B07DC9">
              <w:rPr>
                <w:sz w:val="28"/>
                <w:szCs w:val="28"/>
              </w:rPr>
              <w:t>примирювальні</w:t>
            </w:r>
            <w:proofErr w:type="spellEnd"/>
            <w:r w:rsidRPr="00B07DC9">
              <w:rPr>
                <w:sz w:val="28"/>
                <w:szCs w:val="28"/>
              </w:rPr>
              <w:t xml:space="preserve"> </w:t>
            </w:r>
            <w:proofErr w:type="spellStart"/>
            <w:r w:rsidRPr="00B07DC9">
              <w:rPr>
                <w:sz w:val="28"/>
                <w:szCs w:val="28"/>
              </w:rPr>
              <w:t>процедури</w:t>
            </w:r>
            <w:proofErr w:type="spellEnd"/>
          </w:p>
          <w:p w:rsidR="00B07DC9" w:rsidRPr="00B07DC9" w:rsidRDefault="00B07DC9" w:rsidP="00FA10BE">
            <w:pPr>
              <w:pStyle w:val="a9"/>
              <w:numPr>
                <w:ilvl w:val="0"/>
                <w:numId w:val="11"/>
              </w:numPr>
              <w:tabs>
                <w:tab w:val="left" w:pos="1134"/>
              </w:tabs>
              <w:ind w:left="459" w:hanging="284"/>
              <w:rPr>
                <w:sz w:val="28"/>
                <w:szCs w:val="28"/>
              </w:rPr>
            </w:pPr>
            <w:proofErr w:type="spellStart"/>
            <w:proofErr w:type="gramStart"/>
            <w:r w:rsidRPr="00B07DC9">
              <w:rPr>
                <w:sz w:val="28"/>
                <w:szCs w:val="28"/>
              </w:rPr>
              <w:t>Спец</w:t>
            </w:r>
            <w:proofErr w:type="gramEnd"/>
            <w:r w:rsidRPr="00B07DC9">
              <w:rPr>
                <w:sz w:val="28"/>
                <w:szCs w:val="28"/>
              </w:rPr>
              <w:t>іальні</w:t>
            </w:r>
            <w:proofErr w:type="spellEnd"/>
            <w:r w:rsidRPr="00B07DC9">
              <w:rPr>
                <w:sz w:val="28"/>
                <w:szCs w:val="28"/>
              </w:rPr>
              <w:t xml:space="preserve"> </w:t>
            </w:r>
            <w:proofErr w:type="spellStart"/>
            <w:r w:rsidRPr="00B07DC9">
              <w:rPr>
                <w:sz w:val="28"/>
                <w:szCs w:val="28"/>
              </w:rPr>
              <w:t>примирювальні</w:t>
            </w:r>
            <w:proofErr w:type="spellEnd"/>
            <w:r w:rsidRPr="00B07DC9">
              <w:rPr>
                <w:sz w:val="28"/>
                <w:szCs w:val="28"/>
              </w:rPr>
              <w:t xml:space="preserve"> </w:t>
            </w:r>
            <w:proofErr w:type="spellStart"/>
            <w:r w:rsidRPr="00B07DC9">
              <w:rPr>
                <w:sz w:val="28"/>
                <w:szCs w:val="28"/>
              </w:rPr>
              <w:t>процедури</w:t>
            </w:r>
            <w:proofErr w:type="spellEnd"/>
          </w:p>
          <w:p w:rsidR="00B07DC9" w:rsidRPr="00B07DC9" w:rsidRDefault="00B07DC9" w:rsidP="00FA10BE">
            <w:pPr>
              <w:pStyle w:val="a9"/>
              <w:numPr>
                <w:ilvl w:val="0"/>
                <w:numId w:val="11"/>
              </w:numPr>
              <w:tabs>
                <w:tab w:val="left" w:pos="1134"/>
              </w:tabs>
              <w:ind w:left="459" w:hanging="284"/>
              <w:rPr>
                <w:sz w:val="28"/>
                <w:szCs w:val="28"/>
              </w:rPr>
            </w:pPr>
            <w:proofErr w:type="spellStart"/>
            <w:r w:rsidRPr="00B07DC9">
              <w:rPr>
                <w:sz w:val="28"/>
                <w:szCs w:val="28"/>
              </w:rPr>
              <w:t>Апеляційний</w:t>
            </w:r>
            <w:proofErr w:type="spellEnd"/>
            <w:r w:rsidRPr="00B07DC9">
              <w:rPr>
                <w:sz w:val="28"/>
                <w:szCs w:val="28"/>
              </w:rPr>
              <w:t xml:space="preserve"> </w:t>
            </w:r>
            <w:proofErr w:type="spellStart"/>
            <w:r w:rsidRPr="00B07DC9">
              <w:rPr>
                <w:sz w:val="28"/>
                <w:szCs w:val="28"/>
              </w:rPr>
              <w:t>розгляд</w:t>
            </w:r>
            <w:proofErr w:type="spellEnd"/>
            <w:r w:rsidRPr="00B07DC9">
              <w:rPr>
                <w:sz w:val="28"/>
                <w:szCs w:val="28"/>
              </w:rPr>
              <w:t xml:space="preserve"> </w:t>
            </w:r>
            <w:proofErr w:type="spellStart"/>
            <w:r w:rsidRPr="00B07DC9">
              <w:rPr>
                <w:sz w:val="28"/>
                <w:szCs w:val="28"/>
              </w:rPr>
              <w:t>спорі</w:t>
            </w:r>
            <w:proofErr w:type="gramStart"/>
            <w:r w:rsidRPr="00B07DC9">
              <w:rPr>
                <w:sz w:val="28"/>
                <w:szCs w:val="28"/>
              </w:rPr>
              <w:t>в</w:t>
            </w:r>
            <w:proofErr w:type="spellEnd"/>
            <w:proofErr w:type="gramEnd"/>
          </w:p>
          <w:p w:rsidR="00B07DC9" w:rsidRPr="00B07DC9" w:rsidRDefault="00B07DC9" w:rsidP="00FA10BE">
            <w:pPr>
              <w:pStyle w:val="a9"/>
              <w:numPr>
                <w:ilvl w:val="0"/>
                <w:numId w:val="11"/>
              </w:numPr>
              <w:tabs>
                <w:tab w:val="left" w:pos="1134"/>
              </w:tabs>
              <w:ind w:left="459" w:hanging="284"/>
              <w:rPr>
                <w:sz w:val="28"/>
                <w:szCs w:val="28"/>
              </w:rPr>
            </w:pPr>
            <w:proofErr w:type="spellStart"/>
            <w:r w:rsidRPr="00B07DC9">
              <w:rPr>
                <w:sz w:val="28"/>
                <w:szCs w:val="28"/>
              </w:rPr>
              <w:t>Міжнародний</w:t>
            </w:r>
            <w:proofErr w:type="spellEnd"/>
            <w:r w:rsidRPr="00B07DC9">
              <w:rPr>
                <w:sz w:val="28"/>
                <w:szCs w:val="28"/>
              </w:rPr>
              <w:t xml:space="preserve"> </w:t>
            </w:r>
            <w:proofErr w:type="spellStart"/>
            <w:r w:rsidRPr="00B07DC9">
              <w:rPr>
                <w:sz w:val="28"/>
                <w:szCs w:val="28"/>
              </w:rPr>
              <w:t>арбітражний</w:t>
            </w:r>
            <w:proofErr w:type="spellEnd"/>
            <w:r w:rsidRPr="00B07DC9">
              <w:rPr>
                <w:sz w:val="28"/>
                <w:szCs w:val="28"/>
              </w:rPr>
              <w:t xml:space="preserve"> </w:t>
            </w:r>
            <w:proofErr w:type="spellStart"/>
            <w:r w:rsidRPr="00B07DC9">
              <w:rPr>
                <w:sz w:val="28"/>
                <w:szCs w:val="28"/>
              </w:rPr>
              <w:t>розгляд</w:t>
            </w:r>
            <w:proofErr w:type="spellEnd"/>
            <w:r w:rsidRPr="00B07DC9">
              <w:rPr>
                <w:sz w:val="28"/>
                <w:szCs w:val="28"/>
              </w:rPr>
              <w:t xml:space="preserve"> </w:t>
            </w:r>
            <w:proofErr w:type="spellStart"/>
            <w:r w:rsidRPr="00B07DC9">
              <w:rPr>
                <w:sz w:val="28"/>
                <w:szCs w:val="28"/>
              </w:rPr>
              <w:t>спорі</w:t>
            </w:r>
            <w:proofErr w:type="gramStart"/>
            <w:r w:rsidRPr="00B07DC9">
              <w:rPr>
                <w:sz w:val="28"/>
                <w:szCs w:val="28"/>
              </w:rPr>
              <w:t>в</w:t>
            </w:r>
            <w:proofErr w:type="spellEnd"/>
            <w:proofErr w:type="gramEnd"/>
            <w:r w:rsidRPr="00B07DC9">
              <w:rPr>
                <w:sz w:val="28"/>
                <w:szCs w:val="28"/>
              </w:rPr>
              <w:t xml:space="preserve"> </w:t>
            </w:r>
          </w:p>
          <w:p w:rsidR="00B07DC9" w:rsidRPr="00B07DC9" w:rsidRDefault="00B07DC9" w:rsidP="00FA10BE">
            <w:pPr>
              <w:pStyle w:val="a9"/>
              <w:numPr>
                <w:ilvl w:val="0"/>
                <w:numId w:val="11"/>
              </w:numPr>
              <w:tabs>
                <w:tab w:val="left" w:pos="1134"/>
              </w:tabs>
              <w:ind w:left="459" w:hanging="284"/>
              <w:rPr>
                <w:sz w:val="28"/>
                <w:szCs w:val="28"/>
              </w:rPr>
            </w:pPr>
            <w:proofErr w:type="spellStart"/>
            <w:r w:rsidRPr="00B07DC9">
              <w:rPr>
                <w:sz w:val="28"/>
                <w:szCs w:val="28"/>
              </w:rPr>
              <w:t>Спеціальні</w:t>
            </w:r>
            <w:proofErr w:type="spellEnd"/>
            <w:r w:rsidRPr="00B07DC9">
              <w:rPr>
                <w:sz w:val="28"/>
                <w:szCs w:val="28"/>
              </w:rPr>
              <w:t xml:space="preserve"> </w:t>
            </w:r>
            <w:proofErr w:type="spellStart"/>
            <w:r w:rsidRPr="00B07DC9">
              <w:rPr>
                <w:sz w:val="28"/>
                <w:szCs w:val="28"/>
              </w:rPr>
              <w:t>процедури</w:t>
            </w:r>
            <w:proofErr w:type="spellEnd"/>
            <w:r w:rsidRPr="00B07DC9">
              <w:rPr>
                <w:sz w:val="28"/>
                <w:szCs w:val="28"/>
              </w:rPr>
              <w:t xml:space="preserve"> </w:t>
            </w:r>
            <w:proofErr w:type="spellStart"/>
            <w:r w:rsidRPr="00B07DC9">
              <w:rPr>
                <w:sz w:val="28"/>
                <w:szCs w:val="28"/>
              </w:rPr>
              <w:t>вирішення</w:t>
            </w:r>
            <w:proofErr w:type="spellEnd"/>
            <w:r w:rsidRPr="00B07DC9">
              <w:rPr>
                <w:sz w:val="28"/>
                <w:szCs w:val="28"/>
              </w:rPr>
              <w:t xml:space="preserve"> </w:t>
            </w:r>
            <w:proofErr w:type="spellStart"/>
            <w:r w:rsidRPr="00B07DC9">
              <w:rPr>
                <w:sz w:val="28"/>
                <w:szCs w:val="28"/>
              </w:rPr>
              <w:t>спорів</w:t>
            </w:r>
            <w:proofErr w:type="spellEnd"/>
            <w:r w:rsidRPr="00B07DC9">
              <w:rPr>
                <w:sz w:val="28"/>
                <w:szCs w:val="28"/>
              </w:rPr>
              <w:t xml:space="preserve"> </w:t>
            </w:r>
            <w:proofErr w:type="gramStart"/>
            <w:r w:rsidRPr="00B07DC9">
              <w:rPr>
                <w:sz w:val="28"/>
                <w:szCs w:val="28"/>
              </w:rPr>
              <w:t>в</w:t>
            </w:r>
            <w:proofErr w:type="gramEnd"/>
            <w:r w:rsidRPr="00B07DC9">
              <w:rPr>
                <w:sz w:val="28"/>
                <w:szCs w:val="28"/>
              </w:rPr>
              <w:t xml:space="preserve"> рамках СОТ</w:t>
            </w:r>
          </w:p>
          <w:p w:rsidR="00511D8A" w:rsidRPr="00B07DC9" w:rsidRDefault="00511D8A" w:rsidP="00F3052C">
            <w:pPr>
              <w:spacing w:line="360" w:lineRule="auto"/>
            </w:pPr>
          </w:p>
        </w:tc>
        <w:tc>
          <w:tcPr>
            <w:tcW w:w="1560" w:type="dxa"/>
          </w:tcPr>
          <w:p w:rsidR="00511D8A" w:rsidRDefault="00DD248F" w:rsidP="00F3052C">
            <w:pPr>
              <w:jc w:val="center"/>
              <w:rPr>
                <w:lang w:val="uk-UA"/>
              </w:rPr>
            </w:pPr>
            <w:r>
              <w:rPr>
                <w:lang w:val="uk-UA"/>
              </w:rPr>
              <w:t>4</w:t>
            </w:r>
          </w:p>
        </w:tc>
      </w:tr>
      <w:tr w:rsidR="00511D8A" w:rsidTr="00F3052C">
        <w:tc>
          <w:tcPr>
            <w:tcW w:w="709" w:type="dxa"/>
          </w:tcPr>
          <w:p w:rsidR="00511D8A" w:rsidRDefault="00511D8A" w:rsidP="00F3052C">
            <w:pPr>
              <w:jc w:val="center"/>
              <w:rPr>
                <w:lang w:val="uk-UA"/>
              </w:rPr>
            </w:pPr>
            <w:r>
              <w:rPr>
                <w:lang w:val="uk-UA"/>
              </w:rPr>
              <w:t>6</w:t>
            </w:r>
          </w:p>
        </w:tc>
        <w:tc>
          <w:tcPr>
            <w:tcW w:w="7087" w:type="dxa"/>
          </w:tcPr>
          <w:p w:rsidR="00511D8A" w:rsidRPr="00D16B2E" w:rsidRDefault="00B07DC9" w:rsidP="00F3052C">
            <w:pPr>
              <w:widowControl w:val="0"/>
              <w:autoSpaceDE w:val="0"/>
              <w:autoSpaceDN w:val="0"/>
              <w:adjustRightInd w:val="0"/>
              <w:spacing w:line="360" w:lineRule="auto"/>
              <w:rPr>
                <w:b/>
                <w:lang w:val="uk-UA"/>
              </w:rPr>
            </w:pPr>
            <w:r w:rsidRPr="00BE03CE">
              <w:rPr>
                <w:b/>
                <w:bCs/>
                <w:sz w:val="28"/>
                <w:lang w:val="uk-UA"/>
              </w:rPr>
              <w:t>Семінарське заняття №</w:t>
            </w:r>
            <w:r w:rsidRPr="00B07DC9">
              <w:rPr>
                <w:b/>
                <w:bCs/>
                <w:sz w:val="28"/>
                <w:lang w:val="uk-UA"/>
              </w:rPr>
              <w:t xml:space="preserve"> </w:t>
            </w:r>
            <w:r w:rsidR="00511D8A">
              <w:rPr>
                <w:b/>
                <w:lang w:val="uk-UA"/>
              </w:rPr>
              <w:t xml:space="preserve">7. </w:t>
            </w:r>
            <w:r w:rsidRPr="002F3B47">
              <w:rPr>
                <w:b/>
                <w:bCs/>
                <w:caps/>
                <w:szCs w:val="28"/>
              </w:rPr>
              <w:t>Украї</w:t>
            </w:r>
            <w:proofErr w:type="gramStart"/>
            <w:r w:rsidRPr="002F3B47">
              <w:rPr>
                <w:b/>
                <w:bCs/>
                <w:caps/>
                <w:szCs w:val="28"/>
              </w:rPr>
              <w:t>на</w:t>
            </w:r>
            <w:proofErr w:type="gramEnd"/>
            <w:r w:rsidRPr="002F3B47">
              <w:rPr>
                <w:b/>
                <w:bCs/>
                <w:caps/>
                <w:szCs w:val="28"/>
              </w:rPr>
              <w:t xml:space="preserve"> та СОТ</w:t>
            </w:r>
          </w:p>
          <w:p w:rsidR="00B07DC9" w:rsidRPr="00B07DC9" w:rsidRDefault="00B07DC9" w:rsidP="00FA10BE">
            <w:pPr>
              <w:numPr>
                <w:ilvl w:val="0"/>
                <w:numId w:val="12"/>
              </w:numPr>
              <w:tabs>
                <w:tab w:val="left" w:pos="459"/>
              </w:tabs>
              <w:ind w:left="459" w:hanging="284"/>
              <w:rPr>
                <w:sz w:val="28"/>
                <w:szCs w:val="28"/>
              </w:rPr>
            </w:pPr>
            <w:r w:rsidRPr="00B07DC9">
              <w:rPr>
                <w:sz w:val="28"/>
                <w:szCs w:val="28"/>
              </w:rPr>
              <w:t xml:space="preserve"> Процедура </w:t>
            </w:r>
            <w:proofErr w:type="spellStart"/>
            <w:r w:rsidRPr="00B07DC9">
              <w:rPr>
                <w:sz w:val="28"/>
                <w:szCs w:val="28"/>
              </w:rPr>
              <w:t>набуття</w:t>
            </w:r>
            <w:proofErr w:type="spellEnd"/>
            <w:r w:rsidRPr="00B07DC9">
              <w:rPr>
                <w:sz w:val="28"/>
                <w:szCs w:val="28"/>
              </w:rPr>
              <w:t xml:space="preserve"> </w:t>
            </w:r>
            <w:proofErr w:type="spellStart"/>
            <w:r w:rsidRPr="00B07DC9">
              <w:rPr>
                <w:sz w:val="28"/>
                <w:szCs w:val="28"/>
              </w:rPr>
              <w:t>членсва</w:t>
            </w:r>
            <w:proofErr w:type="spellEnd"/>
            <w:r w:rsidRPr="00B07DC9">
              <w:rPr>
                <w:sz w:val="28"/>
                <w:szCs w:val="28"/>
              </w:rPr>
              <w:t xml:space="preserve"> </w:t>
            </w:r>
            <w:proofErr w:type="gramStart"/>
            <w:r w:rsidRPr="00B07DC9">
              <w:rPr>
                <w:sz w:val="28"/>
                <w:szCs w:val="28"/>
              </w:rPr>
              <w:t>в</w:t>
            </w:r>
            <w:proofErr w:type="gramEnd"/>
            <w:r w:rsidRPr="00B07DC9">
              <w:rPr>
                <w:sz w:val="28"/>
                <w:szCs w:val="28"/>
              </w:rPr>
              <w:t xml:space="preserve"> СОТ </w:t>
            </w:r>
          </w:p>
          <w:p w:rsidR="00B07DC9" w:rsidRPr="00B07DC9" w:rsidRDefault="00B07DC9" w:rsidP="00FA10BE">
            <w:pPr>
              <w:numPr>
                <w:ilvl w:val="0"/>
                <w:numId w:val="12"/>
              </w:numPr>
              <w:tabs>
                <w:tab w:val="left" w:pos="459"/>
              </w:tabs>
              <w:ind w:left="459" w:hanging="284"/>
              <w:rPr>
                <w:sz w:val="28"/>
                <w:szCs w:val="28"/>
              </w:rPr>
            </w:pPr>
            <w:proofErr w:type="spellStart"/>
            <w:r w:rsidRPr="00B07DC9">
              <w:rPr>
                <w:sz w:val="28"/>
                <w:szCs w:val="28"/>
              </w:rPr>
              <w:t>Процес</w:t>
            </w:r>
            <w:proofErr w:type="spellEnd"/>
            <w:r w:rsidRPr="00B07DC9">
              <w:rPr>
                <w:sz w:val="28"/>
                <w:szCs w:val="28"/>
              </w:rPr>
              <w:t xml:space="preserve"> </w:t>
            </w:r>
            <w:proofErr w:type="spellStart"/>
            <w:r w:rsidRPr="00B07DC9">
              <w:rPr>
                <w:sz w:val="28"/>
                <w:szCs w:val="28"/>
              </w:rPr>
              <w:t>набуття</w:t>
            </w:r>
            <w:proofErr w:type="spellEnd"/>
            <w:r w:rsidRPr="00B07DC9">
              <w:rPr>
                <w:sz w:val="28"/>
                <w:szCs w:val="28"/>
              </w:rPr>
              <w:t xml:space="preserve"> </w:t>
            </w:r>
            <w:proofErr w:type="spellStart"/>
            <w:r w:rsidRPr="00B07DC9">
              <w:rPr>
                <w:sz w:val="28"/>
                <w:szCs w:val="28"/>
              </w:rPr>
              <w:t>Україною</w:t>
            </w:r>
            <w:proofErr w:type="spellEnd"/>
            <w:r w:rsidRPr="00B07DC9">
              <w:rPr>
                <w:sz w:val="28"/>
                <w:szCs w:val="28"/>
              </w:rPr>
              <w:t xml:space="preserve"> членства </w:t>
            </w:r>
            <w:proofErr w:type="gramStart"/>
            <w:r w:rsidRPr="00B07DC9">
              <w:rPr>
                <w:sz w:val="28"/>
                <w:szCs w:val="28"/>
              </w:rPr>
              <w:t>в</w:t>
            </w:r>
            <w:proofErr w:type="gramEnd"/>
            <w:r w:rsidRPr="00B07DC9">
              <w:rPr>
                <w:sz w:val="28"/>
                <w:szCs w:val="28"/>
              </w:rPr>
              <w:t xml:space="preserve"> СОТ</w:t>
            </w:r>
          </w:p>
          <w:p w:rsidR="00B07DC9" w:rsidRPr="00B07DC9" w:rsidRDefault="00B07DC9" w:rsidP="00FA10BE">
            <w:pPr>
              <w:numPr>
                <w:ilvl w:val="0"/>
                <w:numId w:val="12"/>
              </w:numPr>
              <w:tabs>
                <w:tab w:val="left" w:pos="459"/>
              </w:tabs>
              <w:ind w:left="459" w:hanging="284"/>
              <w:rPr>
                <w:sz w:val="28"/>
                <w:szCs w:val="28"/>
              </w:rPr>
            </w:pPr>
            <w:proofErr w:type="spellStart"/>
            <w:r w:rsidRPr="00B07DC9">
              <w:rPr>
                <w:sz w:val="28"/>
                <w:szCs w:val="28"/>
              </w:rPr>
              <w:t>Гармонізація</w:t>
            </w:r>
            <w:proofErr w:type="spellEnd"/>
            <w:r w:rsidRPr="00B07DC9">
              <w:rPr>
                <w:sz w:val="28"/>
                <w:szCs w:val="28"/>
              </w:rPr>
              <w:t xml:space="preserve"> </w:t>
            </w:r>
            <w:proofErr w:type="spellStart"/>
            <w:r w:rsidRPr="00B07DC9">
              <w:rPr>
                <w:sz w:val="28"/>
                <w:szCs w:val="28"/>
              </w:rPr>
              <w:t>українського</w:t>
            </w:r>
            <w:proofErr w:type="spellEnd"/>
            <w:r w:rsidRPr="00B07DC9">
              <w:rPr>
                <w:sz w:val="28"/>
                <w:szCs w:val="28"/>
              </w:rPr>
              <w:t xml:space="preserve"> </w:t>
            </w:r>
            <w:proofErr w:type="spellStart"/>
            <w:r w:rsidRPr="00B07DC9">
              <w:rPr>
                <w:sz w:val="28"/>
                <w:szCs w:val="28"/>
              </w:rPr>
              <w:t>законодавства</w:t>
            </w:r>
            <w:proofErr w:type="spellEnd"/>
            <w:r w:rsidRPr="00B07DC9">
              <w:rPr>
                <w:sz w:val="28"/>
                <w:szCs w:val="28"/>
              </w:rPr>
              <w:t xml:space="preserve"> в </w:t>
            </w:r>
            <w:proofErr w:type="spellStart"/>
            <w:r w:rsidRPr="00B07DC9">
              <w:rPr>
                <w:sz w:val="28"/>
                <w:szCs w:val="28"/>
              </w:rPr>
              <w:t>конте</w:t>
            </w:r>
            <w:proofErr w:type="gramStart"/>
            <w:r w:rsidRPr="00B07DC9">
              <w:rPr>
                <w:sz w:val="28"/>
                <w:szCs w:val="28"/>
              </w:rPr>
              <w:t>ксті</w:t>
            </w:r>
            <w:proofErr w:type="spellEnd"/>
            <w:r w:rsidRPr="00B07DC9">
              <w:rPr>
                <w:sz w:val="28"/>
                <w:szCs w:val="28"/>
              </w:rPr>
              <w:t xml:space="preserve"> </w:t>
            </w:r>
            <w:proofErr w:type="spellStart"/>
            <w:r w:rsidRPr="00B07DC9">
              <w:rPr>
                <w:sz w:val="28"/>
                <w:szCs w:val="28"/>
              </w:rPr>
              <w:t>пр</w:t>
            </w:r>
            <w:proofErr w:type="gramEnd"/>
            <w:r w:rsidRPr="00B07DC9">
              <w:rPr>
                <w:sz w:val="28"/>
                <w:szCs w:val="28"/>
              </w:rPr>
              <w:t>иєднання</w:t>
            </w:r>
            <w:proofErr w:type="spellEnd"/>
            <w:r w:rsidRPr="00B07DC9">
              <w:rPr>
                <w:sz w:val="28"/>
                <w:szCs w:val="28"/>
              </w:rPr>
              <w:t xml:space="preserve"> </w:t>
            </w:r>
            <w:proofErr w:type="spellStart"/>
            <w:r w:rsidRPr="00B07DC9">
              <w:rPr>
                <w:sz w:val="28"/>
                <w:szCs w:val="28"/>
              </w:rPr>
              <w:t>України</w:t>
            </w:r>
            <w:proofErr w:type="spellEnd"/>
            <w:r w:rsidRPr="00B07DC9">
              <w:rPr>
                <w:sz w:val="28"/>
                <w:szCs w:val="28"/>
              </w:rPr>
              <w:t xml:space="preserve"> до СОТ </w:t>
            </w:r>
          </w:p>
          <w:p w:rsidR="00B07DC9" w:rsidRPr="00B07DC9" w:rsidRDefault="00B07DC9" w:rsidP="00FA10BE">
            <w:pPr>
              <w:numPr>
                <w:ilvl w:val="0"/>
                <w:numId w:val="12"/>
              </w:numPr>
              <w:tabs>
                <w:tab w:val="left" w:pos="459"/>
              </w:tabs>
              <w:ind w:left="459" w:hanging="284"/>
              <w:rPr>
                <w:sz w:val="28"/>
                <w:szCs w:val="28"/>
              </w:rPr>
            </w:pPr>
            <w:proofErr w:type="spellStart"/>
            <w:r w:rsidRPr="00B07DC9">
              <w:rPr>
                <w:sz w:val="28"/>
                <w:szCs w:val="28"/>
              </w:rPr>
              <w:t>Принципи</w:t>
            </w:r>
            <w:proofErr w:type="spellEnd"/>
            <w:r w:rsidRPr="00B07DC9">
              <w:rPr>
                <w:sz w:val="28"/>
                <w:szCs w:val="28"/>
              </w:rPr>
              <w:t xml:space="preserve"> </w:t>
            </w:r>
            <w:proofErr w:type="spellStart"/>
            <w:r w:rsidRPr="00B07DC9">
              <w:rPr>
                <w:sz w:val="28"/>
                <w:szCs w:val="28"/>
              </w:rPr>
              <w:t>гармонізації</w:t>
            </w:r>
            <w:proofErr w:type="spellEnd"/>
            <w:r w:rsidRPr="00B07DC9">
              <w:rPr>
                <w:sz w:val="28"/>
                <w:szCs w:val="28"/>
              </w:rPr>
              <w:t xml:space="preserve"> </w:t>
            </w:r>
            <w:proofErr w:type="spellStart"/>
            <w:r w:rsidRPr="00B07DC9">
              <w:rPr>
                <w:sz w:val="28"/>
                <w:szCs w:val="28"/>
              </w:rPr>
              <w:t>національного</w:t>
            </w:r>
            <w:proofErr w:type="spellEnd"/>
            <w:r w:rsidRPr="00B07DC9">
              <w:rPr>
                <w:sz w:val="28"/>
                <w:szCs w:val="28"/>
              </w:rPr>
              <w:t xml:space="preserve"> </w:t>
            </w:r>
            <w:proofErr w:type="spellStart"/>
            <w:r w:rsidRPr="00B07DC9">
              <w:rPr>
                <w:sz w:val="28"/>
                <w:szCs w:val="28"/>
              </w:rPr>
              <w:t>законодавства</w:t>
            </w:r>
            <w:proofErr w:type="spellEnd"/>
          </w:p>
          <w:p w:rsidR="00B07DC9" w:rsidRPr="00B07DC9" w:rsidRDefault="00B07DC9" w:rsidP="00FA10BE">
            <w:pPr>
              <w:numPr>
                <w:ilvl w:val="0"/>
                <w:numId w:val="12"/>
              </w:numPr>
              <w:tabs>
                <w:tab w:val="left" w:pos="459"/>
              </w:tabs>
              <w:ind w:left="459" w:hanging="284"/>
              <w:rPr>
                <w:sz w:val="28"/>
                <w:szCs w:val="28"/>
              </w:rPr>
            </w:pPr>
            <w:proofErr w:type="spellStart"/>
            <w:r w:rsidRPr="00B07DC9">
              <w:rPr>
                <w:sz w:val="28"/>
                <w:szCs w:val="28"/>
              </w:rPr>
              <w:t>Позитивні</w:t>
            </w:r>
            <w:proofErr w:type="spellEnd"/>
            <w:r w:rsidRPr="00B07DC9">
              <w:rPr>
                <w:sz w:val="28"/>
                <w:szCs w:val="28"/>
              </w:rPr>
              <w:t xml:space="preserve"> та </w:t>
            </w:r>
            <w:proofErr w:type="spellStart"/>
            <w:r w:rsidRPr="00B07DC9">
              <w:rPr>
                <w:sz w:val="28"/>
                <w:szCs w:val="28"/>
              </w:rPr>
              <w:t>негативні</w:t>
            </w:r>
            <w:proofErr w:type="spellEnd"/>
            <w:r w:rsidRPr="00B07DC9">
              <w:rPr>
                <w:sz w:val="28"/>
                <w:szCs w:val="28"/>
              </w:rPr>
              <w:t xml:space="preserve"> </w:t>
            </w:r>
            <w:proofErr w:type="spellStart"/>
            <w:r w:rsidRPr="00B07DC9">
              <w:rPr>
                <w:sz w:val="28"/>
                <w:szCs w:val="28"/>
              </w:rPr>
              <w:t>наслідки</w:t>
            </w:r>
            <w:proofErr w:type="spellEnd"/>
            <w:r w:rsidRPr="00B07DC9">
              <w:rPr>
                <w:sz w:val="28"/>
                <w:szCs w:val="28"/>
              </w:rPr>
              <w:t xml:space="preserve"> </w:t>
            </w:r>
            <w:proofErr w:type="spellStart"/>
            <w:r w:rsidRPr="00B07DC9">
              <w:rPr>
                <w:sz w:val="28"/>
                <w:szCs w:val="28"/>
              </w:rPr>
              <w:t>приєднання</w:t>
            </w:r>
            <w:proofErr w:type="spellEnd"/>
            <w:r w:rsidRPr="00B07DC9">
              <w:rPr>
                <w:sz w:val="28"/>
                <w:szCs w:val="28"/>
              </w:rPr>
              <w:t xml:space="preserve"> </w:t>
            </w:r>
            <w:proofErr w:type="spellStart"/>
            <w:r w:rsidRPr="00B07DC9">
              <w:rPr>
                <w:sz w:val="28"/>
                <w:szCs w:val="28"/>
              </w:rPr>
              <w:t>України</w:t>
            </w:r>
            <w:proofErr w:type="spellEnd"/>
            <w:r w:rsidRPr="00B07DC9">
              <w:rPr>
                <w:sz w:val="28"/>
                <w:szCs w:val="28"/>
              </w:rPr>
              <w:t xml:space="preserve"> до СОТ</w:t>
            </w:r>
          </w:p>
          <w:p w:rsidR="00511D8A" w:rsidRPr="00D93BD2" w:rsidRDefault="00B07DC9" w:rsidP="00FA10BE">
            <w:pPr>
              <w:widowControl w:val="0"/>
              <w:numPr>
                <w:ilvl w:val="0"/>
                <w:numId w:val="12"/>
              </w:numPr>
              <w:tabs>
                <w:tab w:val="left" w:pos="459"/>
              </w:tabs>
              <w:autoSpaceDE w:val="0"/>
              <w:autoSpaceDN w:val="0"/>
              <w:adjustRightInd w:val="0"/>
              <w:spacing w:line="360" w:lineRule="auto"/>
              <w:ind w:left="459" w:hanging="284"/>
            </w:pPr>
            <w:proofErr w:type="spellStart"/>
            <w:r w:rsidRPr="00B07DC9">
              <w:rPr>
                <w:sz w:val="28"/>
                <w:szCs w:val="28"/>
              </w:rPr>
              <w:t>Наслідки</w:t>
            </w:r>
            <w:proofErr w:type="spellEnd"/>
            <w:r w:rsidRPr="00B07DC9">
              <w:rPr>
                <w:sz w:val="28"/>
                <w:szCs w:val="28"/>
              </w:rPr>
              <w:t xml:space="preserve"> </w:t>
            </w:r>
            <w:proofErr w:type="spellStart"/>
            <w:r w:rsidRPr="00B07DC9">
              <w:rPr>
                <w:sz w:val="28"/>
                <w:szCs w:val="28"/>
              </w:rPr>
              <w:t>приєднання</w:t>
            </w:r>
            <w:proofErr w:type="spellEnd"/>
            <w:r w:rsidRPr="00B07DC9">
              <w:rPr>
                <w:sz w:val="28"/>
                <w:szCs w:val="28"/>
              </w:rPr>
              <w:t xml:space="preserve"> </w:t>
            </w:r>
            <w:proofErr w:type="spellStart"/>
            <w:r w:rsidRPr="00B07DC9">
              <w:rPr>
                <w:sz w:val="28"/>
                <w:szCs w:val="28"/>
              </w:rPr>
              <w:t>України</w:t>
            </w:r>
            <w:proofErr w:type="spellEnd"/>
            <w:r w:rsidRPr="00B07DC9">
              <w:rPr>
                <w:sz w:val="28"/>
                <w:szCs w:val="28"/>
              </w:rPr>
              <w:t xml:space="preserve"> до СОТ для </w:t>
            </w:r>
            <w:proofErr w:type="spellStart"/>
            <w:r w:rsidRPr="00B07DC9">
              <w:rPr>
                <w:sz w:val="28"/>
                <w:szCs w:val="28"/>
              </w:rPr>
              <w:t>окремих</w:t>
            </w:r>
            <w:proofErr w:type="spellEnd"/>
            <w:r w:rsidRPr="00B07DC9">
              <w:rPr>
                <w:sz w:val="28"/>
                <w:szCs w:val="28"/>
              </w:rPr>
              <w:t xml:space="preserve"> </w:t>
            </w:r>
            <w:proofErr w:type="spellStart"/>
            <w:r w:rsidRPr="00B07DC9">
              <w:rPr>
                <w:sz w:val="28"/>
                <w:szCs w:val="28"/>
              </w:rPr>
              <w:lastRenderedPageBreak/>
              <w:t>секторі</w:t>
            </w:r>
            <w:proofErr w:type="gramStart"/>
            <w:r w:rsidRPr="00B07DC9">
              <w:rPr>
                <w:sz w:val="28"/>
                <w:szCs w:val="28"/>
              </w:rPr>
              <w:t>в</w:t>
            </w:r>
            <w:proofErr w:type="spellEnd"/>
            <w:proofErr w:type="gramEnd"/>
          </w:p>
          <w:p w:rsidR="00511D8A" w:rsidRDefault="00511D8A" w:rsidP="00F3052C">
            <w:pPr>
              <w:spacing w:line="360" w:lineRule="auto"/>
              <w:ind w:left="360"/>
              <w:rPr>
                <w:b/>
                <w:lang w:val="uk-UA"/>
              </w:rPr>
            </w:pPr>
          </w:p>
        </w:tc>
        <w:tc>
          <w:tcPr>
            <w:tcW w:w="1560" w:type="dxa"/>
          </w:tcPr>
          <w:p w:rsidR="00511D8A" w:rsidRDefault="00DD248F" w:rsidP="00F3052C">
            <w:pPr>
              <w:jc w:val="center"/>
              <w:rPr>
                <w:lang w:val="uk-UA"/>
              </w:rPr>
            </w:pPr>
            <w:r>
              <w:rPr>
                <w:lang w:val="uk-UA"/>
              </w:rPr>
              <w:lastRenderedPageBreak/>
              <w:t>2</w:t>
            </w:r>
          </w:p>
        </w:tc>
      </w:tr>
    </w:tbl>
    <w:p w:rsidR="00511D8A" w:rsidRDefault="00511D8A" w:rsidP="00511D8A">
      <w:pPr>
        <w:ind w:left="7513" w:hanging="425"/>
        <w:rPr>
          <w:lang w:val="uk-UA"/>
        </w:rPr>
      </w:pPr>
    </w:p>
    <w:p w:rsidR="00511D8A" w:rsidRDefault="00511D8A" w:rsidP="00511D8A">
      <w:pPr>
        <w:ind w:left="7513" w:hanging="6946"/>
        <w:rPr>
          <w:lang w:val="uk-UA"/>
        </w:rPr>
      </w:pPr>
      <w:r>
        <w:rPr>
          <w:lang w:val="uk-UA"/>
        </w:rPr>
        <w:t xml:space="preserve">                                                                                                             </w:t>
      </w:r>
    </w:p>
    <w:p w:rsidR="00511D8A" w:rsidRDefault="00511D8A" w:rsidP="00511D8A">
      <w:pPr>
        <w:ind w:left="7513" w:hanging="425"/>
        <w:rPr>
          <w:lang w:val="uk-UA"/>
        </w:rPr>
      </w:pPr>
    </w:p>
    <w:p w:rsidR="00511D8A" w:rsidRDefault="00C10937" w:rsidP="00511D8A">
      <w:pPr>
        <w:ind w:left="7513" w:hanging="6946"/>
        <w:jc w:val="center"/>
        <w:rPr>
          <w:b/>
          <w:sz w:val="32"/>
          <w:szCs w:val="32"/>
          <w:lang w:val="uk-UA"/>
        </w:rPr>
      </w:pPr>
      <w:r>
        <w:rPr>
          <w:b/>
          <w:sz w:val="32"/>
          <w:szCs w:val="32"/>
          <w:lang w:val="uk-UA"/>
        </w:rPr>
        <w:t>6</w:t>
      </w:r>
      <w:r w:rsidR="00511D8A">
        <w:rPr>
          <w:b/>
          <w:sz w:val="32"/>
          <w:szCs w:val="32"/>
          <w:lang w:val="uk-UA"/>
        </w:rPr>
        <w:t>. Самостійна  робота</w:t>
      </w:r>
    </w:p>
    <w:p w:rsidR="00511D8A" w:rsidRDefault="00511D8A" w:rsidP="00511D8A">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11D8A" w:rsidTr="00F3052C">
        <w:tc>
          <w:tcPr>
            <w:tcW w:w="709" w:type="dxa"/>
          </w:tcPr>
          <w:p w:rsidR="00511D8A" w:rsidRDefault="00511D8A" w:rsidP="00F3052C">
            <w:pPr>
              <w:ind w:left="142" w:hanging="142"/>
              <w:jc w:val="center"/>
              <w:rPr>
                <w:szCs w:val="28"/>
                <w:lang w:val="uk-UA"/>
              </w:rPr>
            </w:pPr>
            <w:r>
              <w:rPr>
                <w:szCs w:val="28"/>
                <w:lang w:val="uk-UA"/>
              </w:rPr>
              <w:t>№</w:t>
            </w:r>
          </w:p>
          <w:p w:rsidR="00511D8A" w:rsidRDefault="00511D8A" w:rsidP="00F3052C">
            <w:pPr>
              <w:ind w:left="142" w:hanging="142"/>
              <w:jc w:val="center"/>
              <w:rPr>
                <w:szCs w:val="28"/>
                <w:lang w:val="uk-UA"/>
              </w:rPr>
            </w:pPr>
            <w:r>
              <w:rPr>
                <w:szCs w:val="28"/>
                <w:lang w:val="uk-UA"/>
              </w:rPr>
              <w:t>з/п</w:t>
            </w:r>
          </w:p>
        </w:tc>
        <w:tc>
          <w:tcPr>
            <w:tcW w:w="7087" w:type="dxa"/>
          </w:tcPr>
          <w:p w:rsidR="00511D8A" w:rsidRDefault="00511D8A" w:rsidP="00F3052C">
            <w:pPr>
              <w:jc w:val="center"/>
              <w:rPr>
                <w:szCs w:val="28"/>
                <w:lang w:val="uk-UA"/>
              </w:rPr>
            </w:pPr>
            <w:r>
              <w:rPr>
                <w:szCs w:val="28"/>
                <w:lang w:val="uk-UA"/>
              </w:rPr>
              <w:t>Назва теми</w:t>
            </w:r>
          </w:p>
        </w:tc>
        <w:tc>
          <w:tcPr>
            <w:tcW w:w="1560" w:type="dxa"/>
          </w:tcPr>
          <w:p w:rsidR="00511D8A" w:rsidRDefault="00511D8A" w:rsidP="00F3052C">
            <w:pPr>
              <w:jc w:val="center"/>
              <w:rPr>
                <w:szCs w:val="28"/>
                <w:lang w:val="uk-UA"/>
              </w:rPr>
            </w:pPr>
            <w:r>
              <w:rPr>
                <w:szCs w:val="28"/>
                <w:lang w:val="uk-UA"/>
              </w:rPr>
              <w:t>Кількість</w:t>
            </w:r>
          </w:p>
          <w:p w:rsidR="00511D8A" w:rsidRDefault="00511D8A" w:rsidP="00F3052C">
            <w:pPr>
              <w:jc w:val="center"/>
              <w:rPr>
                <w:szCs w:val="28"/>
                <w:lang w:val="uk-UA"/>
              </w:rPr>
            </w:pPr>
            <w:r>
              <w:rPr>
                <w:szCs w:val="28"/>
                <w:lang w:val="uk-UA"/>
              </w:rPr>
              <w:t>годин</w:t>
            </w:r>
          </w:p>
        </w:tc>
      </w:tr>
      <w:tr w:rsidR="00A842C5" w:rsidTr="00F3052C">
        <w:tc>
          <w:tcPr>
            <w:tcW w:w="709" w:type="dxa"/>
          </w:tcPr>
          <w:p w:rsidR="00A842C5" w:rsidRDefault="00A842C5" w:rsidP="00F3052C">
            <w:pPr>
              <w:jc w:val="center"/>
              <w:rPr>
                <w:szCs w:val="28"/>
                <w:lang w:val="uk-UA"/>
              </w:rPr>
            </w:pPr>
            <w:r>
              <w:rPr>
                <w:szCs w:val="28"/>
                <w:lang w:val="uk-UA"/>
              </w:rPr>
              <w:t>1</w:t>
            </w:r>
          </w:p>
        </w:tc>
        <w:tc>
          <w:tcPr>
            <w:tcW w:w="7087" w:type="dxa"/>
          </w:tcPr>
          <w:p w:rsidR="00A842C5" w:rsidRDefault="00A842C5" w:rsidP="00FD6C6F">
            <w:pPr>
              <w:rPr>
                <w:lang w:val="uk-UA"/>
              </w:rPr>
            </w:pPr>
            <w:r>
              <w:rPr>
                <w:bCs/>
                <w:lang w:val="uk-UA"/>
              </w:rPr>
              <w:t>Тема 1</w:t>
            </w:r>
            <w:r>
              <w:rPr>
                <w:lang w:val="uk-UA"/>
              </w:rPr>
              <w:t xml:space="preserve"> Загальні засади діяльності СОТ</w:t>
            </w:r>
          </w:p>
        </w:tc>
        <w:tc>
          <w:tcPr>
            <w:tcW w:w="1560" w:type="dxa"/>
          </w:tcPr>
          <w:p w:rsidR="00A842C5" w:rsidRDefault="00DD248F" w:rsidP="00F3052C">
            <w:pPr>
              <w:jc w:val="center"/>
              <w:rPr>
                <w:szCs w:val="28"/>
                <w:lang w:val="uk-UA"/>
              </w:rPr>
            </w:pPr>
            <w:r>
              <w:rPr>
                <w:szCs w:val="28"/>
                <w:lang w:val="uk-UA"/>
              </w:rPr>
              <w:t>11</w:t>
            </w:r>
          </w:p>
        </w:tc>
      </w:tr>
      <w:tr w:rsidR="00A842C5" w:rsidTr="00F3052C">
        <w:tc>
          <w:tcPr>
            <w:tcW w:w="709" w:type="dxa"/>
          </w:tcPr>
          <w:p w:rsidR="00A842C5" w:rsidRDefault="00A842C5" w:rsidP="00F3052C">
            <w:pPr>
              <w:jc w:val="center"/>
              <w:rPr>
                <w:szCs w:val="28"/>
                <w:lang w:val="uk-UA"/>
              </w:rPr>
            </w:pPr>
            <w:r>
              <w:rPr>
                <w:szCs w:val="28"/>
                <w:lang w:val="uk-UA"/>
              </w:rPr>
              <w:t>2</w:t>
            </w:r>
          </w:p>
        </w:tc>
        <w:tc>
          <w:tcPr>
            <w:tcW w:w="7087" w:type="dxa"/>
          </w:tcPr>
          <w:p w:rsidR="00A842C5" w:rsidRDefault="00A842C5" w:rsidP="00FD6C6F">
            <w:pPr>
              <w:rPr>
                <w:lang w:val="uk-UA"/>
              </w:rPr>
            </w:pPr>
            <w:r>
              <w:rPr>
                <w:bCs/>
                <w:lang w:val="uk-UA"/>
              </w:rPr>
              <w:t>Тема 2.</w:t>
            </w:r>
            <w:r>
              <w:rPr>
                <w:lang w:val="uk-UA"/>
              </w:rPr>
              <w:t xml:space="preserve"> Правовий режим торгівлі товарами в СОТ</w:t>
            </w:r>
          </w:p>
        </w:tc>
        <w:tc>
          <w:tcPr>
            <w:tcW w:w="1560" w:type="dxa"/>
          </w:tcPr>
          <w:p w:rsidR="00A842C5" w:rsidRDefault="00DD248F" w:rsidP="00F3052C">
            <w:pPr>
              <w:jc w:val="center"/>
              <w:rPr>
                <w:szCs w:val="28"/>
                <w:lang w:val="uk-UA"/>
              </w:rPr>
            </w:pPr>
            <w:r>
              <w:rPr>
                <w:szCs w:val="28"/>
                <w:lang w:val="uk-UA"/>
              </w:rPr>
              <w:t>11</w:t>
            </w:r>
          </w:p>
        </w:tc>
      </w:tr>
      <w:tr w:rsidR="00A842C5" w:rsidTr="00F3052C">
        <w:tc>
          <w:tcPr>
            <w:tcW w:w="709" w:type="dxa"/>
          </w:tcPr>
          <w:p w:rsidR="00A842C5" w:rsidRDefault="00A842C5" w:rsidP="00F3052C">
            <w:pPr>
              <w:jc w:val="center"/>
              <w:rPr>
                <w:szCs w:val="28"/>
                <w:lang w:val="uk-UA"/>
              </w:rPr>
            </w:pPr>
            <w:r>
              <w:rPr>
                <w:szCs w:val="28"/>
                <w:lang w:val="uk-UA"/>
              </w:rPr>
              <w:t>3</w:t>
            </w:r>
          </w:p>
        </w:tc>
        <w:tc>
          <w:tcPr>
            <w:tcW w:w="7087" w:type="dxa"/>
          </w:tcPr>
          <w:p w:rsidR="00A842C5" w:rsidRDefault="00A842C5" w:rsidP="00FD6C6F">
            <w:pPr>
              <w:rPr>
                <w:bCs/>
                <w:lang w:val="uk-UA"/>
              </w:rPr>
            </w:pPr>
            <w:r>
              <w:rPr>
                <w:bCs/>
                <w:lang w:val="uk-UA"/>
              </w:rPr>
              <w:t xml:space="preserve">Тема 3. </w:t>
            </w:r>
            <w:r>
              <w:rPr>
                <w:lang w:val="uk-UA"/>
              </w:rPr>
              <w:t>Правовий режим торгівлі послугами в СОТ</w:t>
            </w:r>
          </w:p>
        </w:tc>
        <w:tc>
          <w:tcPr>
            <w:tcW w:w="1560" w:type="dxa"/>
          </w:tcPr>
          <w:p w:rsidR="00A842C5" w:rsidRDefault="00DD248F" w:rsidP="00F3052C">
            <w:pPr>
              <w:jc w:val="center"/>
              <w:rPr>
                <w:szCs w:val="28"/>
                <w:lang w:val="uk-UA"/>
              </w:rPr>
            </w:pPr>
            <w:r>
              <w:rPr>
                <w:szCs w:val="28"/>
                <w:lang w:val="uk-UA"/>
              </w:rPr>
              <w:t>11</w:t>
            </w:r>
          </w:p>
        </w:tc>
      </w:tr>
      <w:tr w:rsidR="00A842C5" w:rsidTr="00F3052C">
        <w:tc>
          <w:tcPr>
            <w:tcW w:w="709" w:type="dxa"/>
          </w:tcPr>
          <w:p w:rsidR="00A842C5" w:rsidRDefault="00A842C5" w:rsidP="00F3052C">
            <w:pPr>
              <w:jc w:val="center"/>
              <w:rPr>
                <w:szCs w:val="28"/>
                <w:lang w:val="uk-UA"/>
              </w:rPr>
            </w:pPr>
            <w:r>
              <w:rPr>
                <w:szCs w:val="28"/>
                <w:lang w:val="uk-UA"/>
              </w:rPr>
              <w:t>4</w:t>
            </w:r>
          </w:p>
        </w:tc>
        <w:tc>
          <w:tcPr>
            <w:tcW w:w="7087" w:type="dxa"/>
          </w:tcPr>
          <w:p w:rsidR="00A842C5" w:rsidRDefault="00A842C5" w:rsidP="00FD6C6F">
            <w:pPr>
              <w:rPr>
                <w:bCs/>
                <w:lang w:val="uk-UA"/>
              </w:rPr>
            </w:pPr>
            <w:r>
              <w:rPr>
                <w:bCs/>
                <w:lang w:val="uk-UA"/>
              </w:rPr>
              <w:t xml:space="preserve">Тема 4. </w:t>
            </w:r>
            <w:r>
              <w:rPr>
                <w:lang w:val="uk-UA"/>
              </w:rPr>
              <w:t>Правове регулювання торгівлі аспектами прав інтелектуальної власності в СОТ</w:t>
            </w:r>
          </w:p>
        </w:tc>
        <w:tc>
          <w:tcPr>
            <w:tcW w:w="1560" w:type="dxa"/>
          </w:tcPr>
          <w:p w:rsidR="00A842C5" w:rsidRDefault="00DD248F" w:rsidP="00F3052C">
            <w:pPr>
              <w:jc w:val="center"/>
              <w:rPr>
                <w:szCs w:val="28"/>
                <w:lang w:val="uk-UA"/>
              </w:rPr>
            </w:pPr>
            <w:r>
              <w:rPr>
                <w:szCs w:val="28"/>
                <w:lang w:val="uk-UA"/>
              </w:rPr>
              <w:t>11</w:t>
            </w:r>
          </w:p>
        </w:tc>
      </w:tr>
      <w:tr w:rsidR="00DD248F" w:rsidTr="00F3052C">
        <w:tc>
          <w:tcPr>
            <w:tcW w:w="709" w:type="dxa"/>
          </w:tcPr>
          <w:p w:rsidR="00DD248F" w:rsidRDefault="00DD248F" w:rsidP="00DE5B82">
            <w:pPr>
              <w:jc w:val="center"/>
              <w:rPr>
                <w:szCs w:val="28"/>
                <w:lang w:val="uk-UA"/>
              </w:rPr>
            </w:pPr>
            <w:r>
              <w:rPr>
                <w:szCs w:val="28"/>
                <w:lang w:val="uk-UA"/>
              </w:rPr>
              <w:t>5</w:t>
            </w:r>
          </w:p>
        </w:tc>
        <w:tc>
          <w:tcPr>
            <w:tcW w:w="7087" w:type="dxa"/>
          </w:tcPr>
          <w:p w:rsidR="00DD248F" w:rsidRDefault="00DD248F" w:rsidP="00FD6C6F">
            <w:pPr>
              <w:rPr>
                <w:bCs/>
                <w:lang w:val="uk-UA"/>
              </w:rPr>
            </w:pPr>
            <w:r>
              <w:rPr>
                <w:bCs/>
                <w:lang w:val="uk-UA"/>
              </w:rPr>
              <w:t xml:space="preserve">Тема 5. </w:t>
            </w:r>
            <w:r w:rsidRPr="000B0D9C">
              <w:rPr>
                <w:lang w:val="uk-UA"/>
              </w:rPr>
              <w:t>Міжнародне регулювання у сфері руху капіталів та платежів</w:t>
            </w:r>
          </w:p>
        </w:tc>
        <w:tc>
          <w:tcPr>
            <w:tcW w:w="1560" w:type="dxa"/>
          </w:tcPr>
          <w:p w:rsidR="00DD248F" w:rsidRDefault="00DD248F" w:rsidP="00F3052C">
            <w:pPr>
              <w:jc w:val="center"/>
              <w:rPr>
                <w:szCs w:val="28"/>
                <w:lang w:val="uk-UA"/>
              </w:rPr>
            </w:pPr>
            <w:r>
              <w:rPr>
                <w:szCs w:val="28"/>
                <w:lang w:val="uk-UA"/>
              </w:rPr>
              <w:t>11</w:t>
            </w:r>
          </w:p>
        </w:tc>
      </w:tr>
      <w:tr w:rsidR="00DD248F" w:rsidTr="00F3052C">
        <w:tc>
          <w:tcPr>
            <w:tcW w:w="709" w:type="dxa"/>
          </w:tcPr>
          <w:p w:rsidR="00DD248F" w:rsidRDefault="00DD248F" w:rsidP="00DE5B82">
            <w:pPr>
              <w:jc w:val="center"/>
              <w:rPr>
                <w:szCs w:val="28"/>
                <w:lang w:val="uk-UA"/>
              </w:rPr>
            </w:pPr>
            <w:r>
              <w:rPr>
                <w:szCs w:val="28"/>
                <w:lang w:val="uk-UA"/>
              </w:rPr>
              <w:t>6</w:t>
            </w:r>
          </w:p>
        </w:tc>
        <w:tc>
          <w:tcPr>
            <w:tcW w:w="7087" w:type="dxa"/>
          </w:tcPr>
          <w:p w:rsidR="00DD248F" w:rsidRDefault="00DD248F" w:rsidP="00FD6C6F">
            <w:pPr>
              <w:rPr>
                <w:lang w:val="uk-UA"/>
              </w:rPr>
            </w:pPr>
            <w:r>
              <w:rPr>
                <w:lang w:val="uk-UA"/>
              </w:rPr>
              <w:t>Тема 6. Механізм вирішення спорів в рамках СОТ</w:t>
            </w:r>
          </w:p>
        </w:tc>
        <w:tc>
          <w:tcPr>
            <w:tcW w:w="1560" w:type="dxa"/>
          </w:tcPr>
          <w:p w:rsidR="00DD248F" w:rsidRDefault="00DD248F" w:rsidP="00F3052C">
            <w:pPr>
              <w:jc w:val="center"/>
              <w:rPr>
                <w:szCs w:val="28"/>
                <w:lang w:val="uk-UA"/>
              </w:rPr>
            </w:pPr>
            <w:r>
              <w:rPr>
                <w:szCs w:val="28"/>
                <w:lang w:val="uk-UA"/>
              </w:rPr>
              <w:t>22</w:t>
            </w:r>
          </w:p>
        </w:tc>
      </w:tr>
      <w:tr w:rsidR="00DD248F" w:rsidTr="00F3052C">
        <w:tc>
          <w:tcPr>
            <w:tcW w:w="709" w:type="dxa"/>
          </w:tcPr>
          <w:p w:rsidR="00DD248F" w:rsidRDefault="00DD248F" w:rsidP="00F3052C">
            <w:pPr>
              <w:jc w:val="center"/>
              <w:rPr>
                <w:szCs w:val="28"/>
                <w:lang w:val="uk-UA"/>
              </w:rPr>
            </w:pPr>
            <w:r>
              <w:rPr>
                <w:szCs w:val="28"/>
                <w:lang w:val="uk-UA"/>
              </w:rPr>
              <w:t>7</w:t>
            </w:r>
          </w:p>
        </w:tc>
        <w:tc>
          <w:tcPr>
            <w:tcW w:w="7087" w:type="dxa"/>
          </w:tcPr>
          <w:p w:rsidR="00DD248F" w:rsidRDefault="00DD248F" w:rsidP="00FD6C6F">
            <w:pPr>
              <w:rPr>
                <w:lang w:val="uk-UA"/>
              </w:rPr>
            </w:pPr>
            <w:r>
              <w:rPr>
                <w:bCs/>
                <w:lang w:val="uk-UA"/>
              </w:rPr>
              <w:t xml:space="preserve">Тема 7. </w:t>
            </w:r>
            <w:r>
              <w:rPr>
                <w:lang w:val="uk-UA"/>
              </w:rPr>
              <w:t>Україна та СОТ</w:t>
            </w:r>
          </w:p>
        </w:tc>
        <w:tc>
          <w:tcPr>
            <w:tcW w:w="1560" w:type="dxa"/>
          </w:tcPr>
          <w:p w:rsidR="00DD248F" w:rsidRDefault="00DD248F" w:rsidP="00F3052C">
            <w:pPr>
              <w:jc w:val="center"/>
              <w:rPr>
                <w:szCs w:val="28"/>
                <w:lang w:val="uk-UA"/>
              </w:rPr>
            </w:pPr>
            <w:r>
              <w:rPr>
                <w:szCs w:val="28"/>
                <w:lang w:val="uk-UA"/>
              </w:rPr>
              <w:t>11</w:t>
            </w:r>
          </w:p>
        </w:tc>
      </w:tr>
      <w:tr w:rsidR="00DD248F" w:rsidTr="00F3052C">
        <w:tc>
          <w:tcPr>
            <w:tcW w:w="709" w:type="dxa"/>
          </w:tcPr>
          <w:p w:rsidR="00DD248F" w:rsidRDefault="00DD248F" w:rsidP="00F3052C">
            <w:pPr>
              <w:jc w:val="center"/>
              <w:rPr>
                <w:szCs w:val="28"/>
                <w:lang w:val="uk-UA"/>
              </w:rPr>
            </w:pPr>
          </w:p>
        </w:tc>
        <w:tc>
          <w:tcPr>
            <w:tcW w:w="7087" w:type="dxa"/>
          </w:tcPr>
          <w:p w:rsidR="00DD248F" w:rsidRDefault="00DD248F" w:rsidP="00FD6C6F">
            <w:pPr>
              <w:rPr>
                <w:bCs/>
                <w:lang w:val="uk-UA"/>
              </w:rPr>
            </w:pPr>
            <w:r>
              <w:rPr>
                <w:bCs/>
                <w:lang w:val="uk-UA"/>
              </w:rPr>
              <w:t>Разом</w:t>
            </w:r>
          </w:p>
        </w:tc>
        <w:tc>
          <w:tcPr>
            <w:tcW w:w="1560" w:type="dxa"/>
          </w:tcPr>
          <w:p w:rsidR="00DD248F" w:rsidRDefault="00DD248F" w:rsidP="00F3052C">
            <w:pPr>
              <w:jc w:val="center"/>
              <w:rPr>
                <w:szCs w:val="28"/>
                <w:lang w:val="uk-UA"/>
              </w:rPr>
            </w:pPr>
            <w:r>
              <w:rPr>
                <w:szCs w:val="28"/>
                <w:lang w:val="uk-UA"/>
              </w:rPr>
              <w:t>88</w:t>
            </w:r>
          </w:p>
        </w:tc>
      </w:tr>
    </w:tbl>
    <w:p w:rsidR="00511D8A" w:rsidRDefault="00511D8A" w:rsidP="00511D8A">
      <w:pPr>
        <w:ind w:firstLine="284"/>
        <w:jc w:val="center"/>
        <w:rPr>
          <w:b/>
          <w:szCs w:val="28"/>
          <w:lang w:val="uk-UA"/>
        </w:rPr>
      </w:pPr>
    </w:p>
    <w:p w:rsidR="00FA10BE" w:rsidRDefault="00FA10BE" w:rsidP="00511D8A">
      <w:pPr>
        <w:ind w:left="142" w:firstLine="425"/>
        <w:jc w:val="center"/>
        <w:rPr>
          <w:b/>
          <w:sz w:val="32"/>
          <w:szCs w:val="32"/>
          <w:lang w:val="uk-UA"/>
        </w:rPr>
      </w:pPr>
    </w:p>
    <w:p w:rsidR="00511D8A" w:rsidRPr="00A842C5" w:rsidRDefault="00A842C5" w:rsidP="00A842C5">
      <w:pPr>
        <w:ind w:left="142" w:firstLine="425"/>
        <w:jc w:val="center"/>
        <w:rPr>
          <w:b/>
          <w:sz w:val="32"/>
          <w:szCs w:val="32"/>
          <w:lang w:val="uk-UA"/>
        </w:rPr>
      </w:pPr>
      <w:r>
        <w:rPr>
          <w:b/>
          <w:sz w:val="32"/>
          <w:szCs w:val="32"/>
          <w:lang w:val="uk-UA"/>
        </w:rPr>
        <w:t>7</w:t>
      </w:r>
      <w:r w:rsidR="00511D8A">
        <w:rPr>
          <w:b/>
          <w:sz w:val="32"/>
          <w:szCs w:val="32"/>
          <w:lang w:val="uk-UA"/>
        </w:rPr>
        <w:t xml:space="preserve">. </w:t>
      </w:r>
      <w:r w:rsidR="00511D8A" w:rsidRPr="00A842C5">
        <w:rPr>
          <w:b/>
          <w:sz w:val="32"/>
          <w:szCs w:val="32"/>
          <w:lang w:val="uk-UA"/>
        </w:rPr>
        <w:t>Методи контролю</w:t>
      </w:r>
    </w:p>
    <w:p w:rsidR="00A842C5" w:rsidRPr="00A842C5" w:rsidRDefault="00A842C5" w:rsidP="00A842C5">
      <w:pPr>
        <w:pStyle w:val="a9"/>
        <w:rPr>
          <w:b/>
          <w:sz w:val="32"/>
          <w:szCs w:val="32"/>
          <w:lang w:val="uk-UA"/>
        </w:rPr>
      </w:pPr>
    </w:p>
    <w:p w:rsidR="00A842C5" w:rsidRPr="00A842C5" w:rsidRDefault="00A842C5" w:rsidP="00A842C5">
      <w:pPr>
        <w:widowControl w:val="0"/>
        <w:autoSpaceDE w:val="0"/>
        <w:autoSpaceDN w:val="0"/>
        <w:adjustRightInd w:val="0"/>
        <w:spacing w:line="360" w:lineRule="auto"/>
        <w:ind w:right="-185" w:firstLine="708"/>
        <w:jc w:val="both"/>
        <w:rPr>
          <w:color w:val="000000"/>
          <w:lang w:val="uk-UA"/>
        </w:rPr>
      </w:pPr>
      <w:r w:rsidRPr="00A842C5">
        <w:rPr>
          <w:color w:val="000000"/>
          <w:lang w:val="uk-UA"/>
        </w:rPr>
        <w:t>Викладач проводить постійний контроль знань та умінь студентів на всіх видах занять, а також організовує проведення модульного заміру та підсумкового іспиту.</w:t>
      </w:r>
    </w:p>
    <w:p w:rsidR="00511D8A" w:rsidRPr="00900C77" w:rsidRDefault="00A842C5" w:rsidP="00FA10BE">
      <w:pPr>
        <w:widowControl w:val="0"/>
        <w:autoSpaceDE w:val="0"/>
        <w:autoSpaceDN w:val="0"/>
        <w:adjustRightInd w:val="0"/>
        <w:spacing w:line="360" w:lineRule="auto"/>
        <w:ind w:right="-185" w:firstLine="708"/>
        <w:jc w:val="both"/>
        <w:rPr>
          <w:lang w:val="uk-UA"/>
        </w:rPr>
      </w:pPr>
      <w:r>
        <w:rPr>
          <w:color w:val="000000"/>
          <w:lang w:val="uk-UA"/>
        </w:rPr>
        <w:t>О</w:t>
      </w:r>
      <w:proofErr w:type="spellStart"/>
      <w:r>
        <w:rPr>
          <w:color w:val="000000"/>
        </w:rPr>
        <w:t>цінк</w:t>
      </w:r>
      <w:proofErr w:type="spellEnd"/>
      <w:r>
        <w:rPr>
          <w:color w:val="000000"/>
          <w:lang w:val="uk-UA"/>
        </w:rPr>
        <w:t>а</w:t>
      </w:r>
      <w:r w:rsidR="00511D8A" w:rsidRPr="0031696A">
        <w:rPr>
          <w:color w:val="000000"/>
        </w:rPr>
        <w:t xml:space="preserve"> </w:t>
      </w:r>
      <w:proofErr w:type="spellStart"/>
      <w:r w:rsidR="00511D8A" w:rsidRPr="0031696A">
        <w:rPr>
          <w:color w:val="000000"/>
        </w:rPr>
        <w:t>знань</w:t>
      </w:r>
      <w:proofErr w:type="spellEnd"/>
      <w:r>
        <w:rPr>
          <w:color w:val="000000"/>
          <w:lang w:val="uk-UA"/>
        </w:rPr>
        <w:t xml:space="preserve"> здійснюється</w:t>
      </w:r>
      <w:r w:rsidR="00511D8A" w:rsidRPr="0031696A">
        <w:rPr>
          <w:color w:val="000000"/>
        </w:rPr>
        <w:t xml:space="preserve"> </w:t>
      </w:r>
      <w:r w:rsidR="00511D8A" w:rsidRPr="0031696A">
        <w:rPr>
          <w:color w:val="000000"/>
        </w:rPr>
        <w:tab/>
      </w:r>
      <w:proofErr w:type="spellStart"/>
      <w:r w:rsidR="00511D8A" w:rsidRPr="0031696A">
        <w:rPr>
          <w:color w:val="000000"/>
        </w:rPr>
        <w:t>відповідно</w:t>
      </w:r>
      <w:proofErr w:type="spellEnd"/>
      <w:r w:rsidR="00511D8A" w:rsidRPr="0031696A">
        <w:rPr>
          <w:color w:val="000000"/>
        </w:rPr>
        <w:t xml:space="preserve"> до </w:t>
      </w:r>
      <w:proofErr w:type="spellStart"/>
      <w:r w:rsidR="00511D8A" w:rsidRPr="0031696A">
        <w:rPr>
          <w:color w:val="000000"/>
        </w:rPr>
        <w:t>Положення</w:t>
      </w:r>
      <w:proofErr w:type="spellEnd"/>
      <w:r w:rsidR="00511D8A" w:rsidRPr="0031696A">
        <w:rPr>
          <w:color w:val="000000"/>
        </w:rPr>
        <w:t xml:space="preserve"> про кредитно-</w:t>
      </w:r>
      <w:proofErr w:type="spellStart"/>
      <w:r w:rsidR="00511D8A" w:rsidRPr="0031696A">
        <w:rPr>
          <w:color w:val="000000"/>
        </w:rPr>
        <w:t>модульну</w:t>
      </w:r>
      <w:proofErr w:type="spellEnd"/>
      <w:r w:rsidR="00511D8A" w:rsidRPr="0031696A">
        <w:rPr>
          <w:color w:val="000000"/>
        </w:rPr>
        <w:t xml:space="preserve"> систему </w:t>
      </w:r>
      <w:r w:rsidR="00511D8A" w:rsidRPr="0031696A">
        <w:t xml:space="preserve">на </w:t>
      </w:r>
      <w:proofErr w:type="spellStart"/>
      <w:r w:rsidR="00511D8A" w:rsidRPr="0031696A">
        <w:t>факультеті</w:t>
      </w:r>
      <w:proofErr w:type="spellEnd"/>
      <w:r w:rsidR="00511D8A" w:rsidRPr="0031696A">
        <w:t xml:space="preserve"> </w:t>
      </w:r>
      <w:proofErr w:type="spellStart"/>
      <w:r w:rsidR="00511D8A" w:rsidRPr="0031696A">
        <w:t>міжнародних</w:t>
      </w:r>
      <w:proofErr w:type="spellEnd"/>
      <w:r w:rsidR="00511D8A" w:rsidRPr="0031696A">
        <w:t xml:space="preserve"> </w:t>
      </w:r>
      <w:proofErr w:type="spellStart"/>
      <w:r w:rsidR="00511D8A" w:rsidRPr="0031696A">
        <w:t>відносин</w:t>
      </w:r>
      <w:proofErr w:type="spellEnd"/>
      <w:r w:rsidR="00511D8A" w:rsidRPr="0031696A">
        <w:t xml:space="preserve"> </w:t>
      </w:r>
      <w:proofErr w:type="spellStart"/>
      <w:r w:rsidR="00511D8A" w:rsidRPr="0031696A">
        <w:t>Львівського</w:t>
      </w:r>
      <w:proofErr w:type="spellEnd"/>
      <w:r w:rsidR="00511D8A" w:rsidRPr="0031696A">
        <w:t xml:space="preserve"> </w:t>
      </w:r>
      <w:proofErr w:type="spellStart"/>
      <w:r w:rsidR="00511D8A" w:rsidRPr="0031696A">
        <w:t>національного</w:t>
      </w:r>
      <w:proofErr w:type="spellEnd"/>
      <w:r w:rsidR="00511D8A" w:rsidRPr="0031696A">
        <w:t xml:space="preserve"> </w:t>
      </w:r>
      <w:proofErr w:type="spellStart"/>
      <w:r w:rsidR="00511D8A">
        <w:t>університету</w:t>
      </w:r>
      <w:proofErr w:type="spellEnd"/>
      <w:r w:rsidR="00511D8A">
        <w:t xml:space="preserve"> </w:t>
      </w:r>
      <w:proofErr w:type="spellStart"/>
      <w:r w:rsidR="00511D8A">
        <w:t>імені</w:t>
      </w:r>
      <w:proofErr w:type="spellEnd"/>
      <w:r w:rsidR="00511D8A">
        <w:t xml:space="preserve"> </w:t>
      </w:r>
      <w:proofErr w:type="spellStart"/>
      <w:r w:rsidR="00511D8A">
        <w:t>Івана</w:t>
      </w:r>
      <w:proofErr w:type="spellEnd"/>
      <w:r w:rsidR="00511D8A">
        <w:t xml:space="preserve"> Франка</w:t>
      </w:r>
      <w:r w:rsidR="00511D8A">
        <w:rPr>
          <w:lang w:val="uk-UA"/>
        </w:rPr>
        <w:t xml:space="preserve"> та Положення про систему оцінки знань, затвердженого кафедрою європейського права.</w:t>
      </w:r>
    </w:p>
    <w:p w:rsidR="00B07DC9" w:rsidRDefault="00B07DC9" w:rsidP="00511D8A">
      <w:pPr>
        <w:ind w:left="142" w:firstLine="425"/>
        <w:jc w:val="center"/>
        <w:rPr>
          <w:b/>
          <w:sz w:val="32"/>
          <w:szCs w:val="32"/>
          <w:lang w:val="uk-UA"/>
        </w:rPr>
      </w:pPr>
    </w:p>
    <w:p w:rsidR="00A94349" w:rsidRDefault="00A94349" w:rsidP="00A94349">
      <w:pPr>
        <w:ind w:left="142" w:firstLine="425"/>
        <w:jc w:val="center"/>
        <w:rPr>
          <w:b/>
          <w:sz w:val="32"/>
          <w:szCs w:val="32"/>
          <w:lang w:val="uk-UA"/>
        </w:rPr>
      </w:pPr>
      <w:r>
        <w:rPr>
          <w:b/>
          <w:sz w:val="32"/>
          <w:szCs w:val="32"/>
          <w:lang w:val="uk-UA"/>
        </w:rPr>
        <w:t>11. Розподіл балів, що присвоюється студентам</w:t>
      </w:r>
    </w:p>
    <w:p w:rsidR="00A94349" w:rsidRDefault="00A94349" w:rsidP="00A94349">
      <w:pPr>
        <w:ind w:left="142" w:firstLine="425"/>
        <w:jc w:val="center"/>
        <w:rPr>
          <w:b/>
          <w:sz w:val="32"/>
          <w:szCs w:val="32"/>
          <w:lang w:val="uk-UA"/>
        </w:rPr>
      </w:pPr>
    </w:p>
    <w:p w:rsidR="00A94349" w:rsidRDefault="00A94349" w:rsidP="00A94349">
      <w:pPr>
        <w:ind w:firstLine="567"/>
        <w:jc w:val="both"/>
        <w:rPr>
          <w:lang w:val="uk-UA"/>
        </w:rPr>
      </w:pPr>
      <w:proofErr w:type="spellStart"/>
      <w:r w:rsidRPr="00154E41">
        <w:t>Оцінювання</w:t>
      </w:r>
      <w:proofErr w:type="spellEnd"/>
      <w:r w:rsidRPr="00154E41">
        <w:t xml:space="preserve"> </w:t>
      </w:r>
      <w:proofErr w:type="spellStart"/>
      <w:r w:rsidRPr="00154E41">
        <w:t>знань</w:t>
      </w:r>
      <w:proofErr w:type="spellEnd"/>
      <w:r w:rsidRPr="00154E41">
        <w:t xml:space="preserve"> студента </w:t>
      </w:r>
      <w:proofErr w:type="spellStart"/>
      <w:r w:rsidRPr="00154E41">
        <w:t>здійснюється</w:t>
      </w:r>
      <w:proofErr w:type="spellEnd"/>
      <w:r w:rsidRPr="00154E41">
        <w:t xml:space="preserve"> за 100-бальною шкалою (для </w:t>
      </w:r>
      <w:proofErr w:type="spellStart"/>
      <w:r w:rsidRPr="00154E41">
        <w:t>екзаменів</w:t>
      </w:r>
      <w:proofErr w:type="spellEnd"/>
      <w:r w:rsidRPr="00154E41">
        <w:t xml:space="preserve"> і </w:t>
      </w:r>
      <w:proofErr w:type="spellStart"/>
      <w:r w:rsidRPr="00154E41">
        <w:t>заліків</w:t>
      </w:r>
      <w:proofErr w:type="spellEnd"/>
      <w:r w:rsidRPr="00154E41">
        <w:t>).</w:t>
      </w:r>
    </w:p>
    <w:p w:rsidR="00A94349" w:rsidRPr="00154E41" w:rsidRDefault="00A94349" w:rsidP="00A94349">
      <w:pPr>
        <w:ind w:firstLine="708"/>
        <w:jc w:val="both"/>
        <w:rPr>
          <w:lang w:val="uk-UA"/>
        </w:rPr>
      </w:pPr>
      <w:r w:rsidRPr="00154E41">
        <w:rPr>
          <w:lang w:val="uk-UA"/>
        </w:rPr>
        <w:t>Відповідно до Положення про кредитно-модульну систему на факультеті міжнародних відносин Львівського національного університету імені Івана Франка, оцінка знань студентів складається з двох частин: поточна успішність протягом семестру і кінцева екзаменаційна оцінка (50% кожна частина).</w:t>
      </w:r>
    </w:p>
    <w:p w:rsidR="00A94349" w:rsidRPr="00A52464" w:rsidRDefault="00A94349" w:rsidP="00A94349">
      <w:pPr>
        <w:pStyle w:val="1"/>
        <w:jc w:val="center"/>
        <w:rPr>
          <w:b w:val="0"/>
          <w:bCs w:val="0"/>
        </w:rPr>
      </w:pPr>
      <w:r w:rsidRPr="00154E41">
        <w:rPr>
          <w:b w:val="0"/>
          <w:bCs w:val="0"/>
          <w:sz w:val="24"/>
          <w:szCs w:val="24"/>
        </w:rPr>
        <w:t>Формування оцінки студента</w:t>
      </w:r>
      <w:r w:rsidRPr="00A52464">
        <w:rPr>
          <w:b w:val="0"/>
          <w:bCs w:val="0"/>
        </w:rPr>
        <w:t>:</w:t>
      </w:r>
    </w:p>
    <w:p w:rsidR="00A94349" w:rsidRDefault="00A94349" w:rsidP="00A94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54"/>
        <w:gridCol w:w="1800"/>
        <w:gridCol w:w="1980"/>
        <w:gridCol w:w="1722"/>
      </w:tblGrid>
      <w:tr w:rsidR="00A94349" w:rsidTr="00F3052C">
        <w:tc>
          <w:tcPr>
            <w:tcW w:w="1914" w:type="dxa"/>
          </w:tcPr>
          <w:p w:rsidR="00A94349" w:rsidRDefault="00A94349" w:rsidP="00F3052C">
            <w:pPr>
              <w:jc w:val="center"/>
            </w:pPr>
          </w:p>
          <w:p w:rsidR="00A94349" w:rsidRPr="002E30E7" w:rsidRDefault="00A94349" w:rsidP="00F3052C">
            <w:pPr>
              <w:jc w:val="center"/>
            </w:pPr>
            <w:r w:rsidRPr="002E30E7">
              <w:t xml:space="preserve">1-й </w:t>
            </w:r>
            <w:proofErr w:type="spellStart"/>
            <w:r w:rsidRPr="002E30E7">
              <w:t>модульний</w:t>
            </w:r>
            <w:proofErr w:type="spellEnd"/>
            <w:r w:rsidRPr="002E30E7">
              <w:t xml:space="preserve"> контроль</w:t>
            </w:r>
          </w:p>
        </w:tc>
        <w:tc>
          <w:tcPr>
            <w:tcW w:w="2154" w:type="dxa"/>
          </w:tcPr>
          <w:p w:rsidR="00A94349" w:rsidRPr="002E30E7" w:rsidRDefault="00A94349" w:rsidP="00F3052C">
            <w:pPr>
              <w:jc w:val="center"/>
            </w:pPr>
            <w:proofErr w:type="spellStart"/>
            <w:r w:rsidRPr="002E30E7">
              <w:t>Поточна</w:t>
            </w:r>
            <w:proofErr w:type="spellEnd"/>
            <w:r w:rsidRPr="002E30E7">
              <w:t xml:space="preserve"> </w:t>
            </w:r>
            <w:proofErr w:type="spellStart"/>
            <w:r w:rsidRPr="002E30E7">
              <w:t>успішність</w:t>
            </w:r>
            <w:proofErr w:type="spellEnd"/>
            <w:r w:rsidRPr="002E30E7">
              <w:t xml:space="preserve"> </w:t>
            </w:r>
            <w:proofErr w:type="gramStart"/>
            <w:r w:rsidRPr="002E30E7">
              <w:t>на</w:t>
            </w:r>
            <w:proofErr w:type="gramEnd"/>
            <w:r w:rsidRPr="002E30E7">
              <w:t xml:space="preserve"> </w:t>
            </w:r>
            <w:proofErr w:type="spellStart"/>
            <w:r w:rsidRPr="002E30E7">
              <w:t>семінарських</w:t>
            </w:r>
            <w:proofErr w:type="spellEnd"/>
            <w:r w:rsidRPr="002E30E7">
              <w:t xml:space="preserve"> </w:t>
            </w:r>
            <w:proofErr w:type="spellStart"/>
            <w:r w:rsidRPr="002E30E7">
              <w:t>заняттях</w:t>
            </w:r>
            <w:proofErr w:type="spellEnd"/>
          </w:p>
        </w:tc>
        <w:tc>
          <w:tcPr>
            <w:tcW w:w="1800" w:type="dxa"/>
          </w:tcPr>
          <w:p w:rsidR="00A94349" w:rsidRDefault="00A94349" w:rsidP="00F3052C">
            <w:pPr>
              <w:jc w:val="center"/>
            </w:pPr>
          </w:p>
          <w:p w:rsidR="00A94349" w:rsidRPr="002E30E7" w:rsidRDefault="00A94349" w:rsidP="00F3052C">
            <w:pPr>
              <w:jc w:val="center"/>
            </w:pPr>
            <w:r w:rsidRPr="002E30E7">
              <w:t xml:space="preserve">2-й </w:t>
            </w:r>
            <w:proofErr w:type="spellStart"/>
            <w:r w:rsidRPr="002E30E7">
              <w:t>модульний</w:t>
            </w:r>
            <w:proofErr w:type="spellEnd"/>
            <w:r w:rsidRPr="002E30E7">
              <w:t xml:space="preserve"> контроль</w:t>
            </w:r>
          </w:p>
        </w:tc>
        <w:tc>
          <w:tcPr>
            <w:tcW w:w="1980" w:type="dxa"/>
          </w:tcPr>
          <w:p w:rsidR="00A94349" w:rsidRDefault="00A94349" w:rsidP="00F3052C">
            <w:pPr>
              <w:jc w:val="center"/>
            </w:pPr>
          </w:p>
          <w:p w:rsidR="00A94349" w:rsidRPr="002E30E7" w:rsidRDefault="00A94349" w:rsidP="00F3052C">
            <w:pPr>
              <w:jc w:val="center"/>
            </w:pPr>
            <w:proofErr w:type="spellStart"/>
            <w:r w:rsidRPr="002E30E7">
              <w:t>Екзаменаційна</w:t>
            </w:r>
            <w:proofErr w:type="spellEnd"/>
            <w:r w:rsidRPr="002E30E7">
              <w:t xml:space="preserve"> </w:t>
            </w:r>
            <w:proofErr w:type="spellStart"/>
            <w:r w:rsidRPr="002E30E7">
              <w:t>оцінка</w:t>
            </w:r>
            <w:proofErr w:type="spellEnd"/>
          </w:p>
        </w:tc>
        <w:tc>
          <w:tcPr>
            <w:tcW w:w="1722" w:type="dxa"/>
          </w:tcPr>
          <w:p w:rsidR="00A94349" w:rsidRPr="00E85344" w:rsidRDefault="00A94349" w:rsidP="00F3052C">
            <w:pPr>
              <w:jc w:val="center"/>
              <w:rPr>
                <w:b/>
              </w:rPr>
            </w:pPr>
          </w:p>
          <w:p w:rsidR="00A94349" w:rsidRPr="00E85344" w:rsidRDefault="00A94349" w:rsidP="00F3052C">
            <w:pPr>
              <w:jc w:val="center"/>
              <w:rPr>
                <w:b/>
              </w:rPr>
            </w:pPr>
            <w:proofErr w:type="spellStart"/>
            <w:r w:rsidRPr="00E85344">
              <w:rPr>
                <w:b/>
              </w:rPr>
              <w:t>Оцінка</w:t>
            </w:r>
            <w:proofErr w:type="spellEnd"/>
            <w:r w:rsidRPr="00E85344">
              <w:rPr>
                <w:b/>
              </w:rPr>
              <w:t xml:space="preserve"> за курс</w:t>
            </w:r>
          </w:p>
        </w:tc>
      </w:tr>
      <w:tr w:rsidR="00A94349" w:rsidTr="00F3052C">
        <w:tc>
          <w:tcPr>
            <w:tcW w:w="1914" w:type="dxa"/>
          </w:tcPr>
          <w:p w:rsidR="00A94349" w:rsidRPr="002E30E7" w:rsidRDefault="00A94349" w:rsidP="00F3052C">
            <w:pPr>
              <w:jc w:val="center"/>
            </w:pPr>
            <w:r w:rsidRPr="002E30E7">
              <w:t>10%</w:t>
            </w:r>
          </w:p>
        </w:tc>
        <w:tc>
          <w:tcPr>
            <w:tcW w:w="2154" w:type="dxa"/>
          </w:tcPr>
          <w:p w:rsidR="00A94349" w:rsidRPr="002E30E7" w:rsidRDefault="00A94349" w:rsidP="00F3052C">
            <w:pPr>
              <w:jc w:val="center"/>
            </w:pPr>
            <w:r w:rsidRPr="002E30E7">
              <w:t>30%</w:t>
            </w:r>
          </w:p>
        </w:tc>
        <w:tc>
          <w:tcPr>
            <w:tcW w:w="1800" w:type="dxa"/>
          </w:tcPr>
          <w:p w:rsidR="00A94349" w:rsidRPr="002E30E7" w:rsidRDefault="00A94349" w:rsidP="00F3052C">
            <w:pPr>
              <w:jc w:val="center"/>
            </w:pPr>
            <w:r w:rsidRPr="002E30E7">
              <w:t>10%</w:t>
            </w:r>
          </w:p>
        </w:tc>
        <w:tc>
          <w:tcPr>
            <w:tcW w:w="1980" w:type="dxa"/>
          </w:tcPr>
          <w:p w:rsidR="00A94349" w:rsidRPr="002E30E7" w:rsidRDefault="00A94349" w:rsidP="00F3052C">
            <w:pPr>
              <w:jc w:val="center"/>
            </w:pPr>
            <w:r w:rsidRPr="002E30E7">
              <w:t>50%</w:t>
            </w:r>
          </w:p>
        </w:tc>
        <w:tc>
          <w:tcPr>
            <w:tcW w:w="1722" w:type="dxa"/>
          </w:tcPr>
          <w:p w:rsidR="00A94349" w:rsidRPr="00E85344" w:rsidRDefault="00A94349" w:rsidP="00F3052C">
            <w:pPr>
              <w:jc w:val="center"/>
              <w:rPr>
                <w:b/>
              </w:rPr>
            </w:pPr>
            <w:r w:rsidRPr="00E85344">
              <w:rPr>
                <w:b/>
              </w:rPr>
              <w:t>100%</w:t>
            </w:r>
          </w:p>
        </w:tc>
      </w:tr>
    </w:tbl>
    <w:p w:rsidR="00A94349" w:rsidRDefault="00A94349" w:rsidP="00A94349"/>
    <w:p w:rsidR="00A94349" w:rsidRDefault="00A94349" w:rsidP="00A94349">
      <w:proofErr w:type="spellStart"/>
      <w:r w:rsidRPr="00A52464">
        <w:lastRenderedPageBreak/>
        <w:t>Поточна</w:t>
      </w:r>
      <w:proofErr w:type="spellEnd"/>
      <w:r w:rsidRPr="00A52464">
        <w:t xml:space="preserve"> </w:t>
      </w:r>
      <w:proofErr w:type="spellStart"/>
      <w:r w:rsidRPr="00A52464">
        <w:t>успішність</w:t>
      </w:r>
      <w:proofErr w:type="spellEnd"/>
      <w:r w:rsidRPr="00A52464">
        <w:t xml:space="preserve"> на </w:t>
      </w:r>
      <w:proofErr w:type="spellStart"/>
      <w:r w:rsidRPr="00A52464">
        <w:t>семінарських</w:t>
      </w:r>
      <w:proofErr w:type="spellEnd"/>
      <w:r w:rsidRPr="00A52464">
        <w:t xml:space="preserve"> </w:t>
      </w:r>
      <w:proofErr w:type="spellStart"/>
      <w:r w:rsidRPr="00A52464">
        <w:t>заняттях</w:t>
      </w:r>
      <w:proofErr w:type="spellEnd"/>
      <w:r w:rsidRPr="00A52464">
        <w:t xml:space="preserve"> </w:t>
      </w:r>
      <w:proofErr w:type="spellStart"/>
      <w:r w:rsidRPr="00A52464">
        <w:t>включа</w:t>
      </w:r>
      <w:proofErr w:type="gramStart"/>
      <w:r w:rsidRPr="00A52464">
        <w:t>є</w:t>
      </w:r>
      <w:proofErr w:type="spellEnd"/>
      <w:r w:rsidRPr="00A52464">
        <w:t>:</w:t>
      </w:r>
      <w:proofErr w:type="gramEnd"/>
    </w:p>
    <w:p w:rsidR="00A94349" w:rsidRPr="00A712CA" w:rsidRDefault="00A94349" w:rsidP="00A94349">
      <w:pPr>
        <w:numPr>
          <w:ilvl w:val="0"/>
          <w:numId w:val="17"/>
        </w:numPr>
        <w:rPr>
          <w:szCs w:val="22"/>
        </w:rPr>
      </w:pPr>
      <w:proofErr w:type="spellStart"/>
      <w:r w:rsidRPr="00A712CA">
        <w:rPr>
          <w:szCs w:val="22"/>
        </w:rPr>
        <w:t>Оцінювання</w:t>
      </w:r>
      <w:proofErr w:type="spellEnd"/>
      <w:r w:rsidRPr="00A712CA">
        <w:rPr>
          <w:szCs w:val="22"/>
        </w:rPr>
        <w:t xml:space="preserve"> </w:t>
      </w:r>
      <w:proofErr w:type="spellStart"/>
      <w:r w:rsidRPr="00A712CA">
        <w:rPr>
          <w:szCs w:val="22"/>
        </w:rPr>
        <w:t>індивідуальної</w:t>
      </w:r>
      <w:proofErr w:type="spellEnd"/>
      <w:r w:rsidRPr="00A712CA">
        <w:rPr>
          <w:szCs w:val="22"/>
        </w:rPr>
        <w:t xml:space="preserve"> </w:t>
      </w:r>
      <w:proofErr w:type="spellStart"/>
      <w:r w:rsidRPr="00A712CA">
        <w:rPr>
          <w:szCs w:val="22"/>
        </w:rPr>
        <w:t>роботи</w:t>
      </w:r>
      <w:proofErr w:type="spellEnd"/>
      <w:r w:rsidRPr="00A712CA">
        <w:rPr>
          <w:szCs w:val="22"/>
        </w:rPr>
        <w:t xml:space="preserve"> </w:t>
      </w:r>
      <w:proofErr w:type="gramStart"/>
      <w:r w:rsidRPr="00A712CA">
        <w:rPr>
          <w:szCs w:val="22"/>
        </w:rPr>
        <w:t>на</w:t>
      </w:r>
      <w:proofErr w:type="gramEnd"/>
      <w:r w:rsidRPr="00A712CA">
        <w:rPr>
          <w:szCs w:val="22"/>
        </w:rPr>
        <w:t xml:space="preserve"> </w:t>
      </w:r>
      <w:proofErr w:type="spellStart"/>
      <w:r w:rsidRPr="00A712CA">
        <w:rPr>
          <w:szCs w:val="22"/>
        </w:rPr>
        <w:t>семінарському</w:t>
      </w:r>
      <w:proofErr w:type="spellEnd"/>
      <w:r w:rsidRPr="00A712CA">
        <w:rPr>
          <w:szCs w:val="22"/>
        </w:rPr>
        <w:t xml:space="preserve"> </w:t>
      </w:r>
      <w:proofErr w:type="spellStart"/>
      <w:r w:rsidRPr="00A712CA">
        <w:rPr>
          <w:szCs w:val="22"/>
        </w:rPr>
        <w:t>занятті</w:t>
      </w:r>
      <w:proofErr w:type="spellEnd"/>
      <w:r w:rsidRPr="00A712CA">
        <w:rPr>
          <w:szCs w:val="22"/>
        </w:rPr>
        <w:t xml:space="preserve"> в </w:t>
      </w:r>
      <w:proofErr w:type="spellStart"/>
      <w:r w:rsidRPr="00A712CA">
        <w:rPr>
          <w:szCs w:val="22"/>
        </w:rPr>
        <w:t>усній</w:t>
      </w:r>
      <w:proofErr w:type="spellEnd"/>
      <w:r w:rsidRPr="00A712CA">
        <w:rPr>
          <w:szCs w:val="22"/>
        </w:rPr>
        <w:t xml:space="preserve"> </w:t>
      </w:r>
      <w:proofErr w:type="spellStart"/>
      <w:r w:rsidRPr="00A712CA">
        <w:rPr>
          <w:szCs w:val="22"/>
        </w:rPr>
        <w:t>формі</w:t>
      </w:r>
      <w:proofErr w:type="spellEnd"/>
      <w:r w:rsidRPr="00A712CA">
        <w:rPr>
          <w:szCs w:val="22"/>
        </w:rPr>
        <w:t>;</w:t>
      </w:r>
    </w:p>
    <w:p w:rsidR="00A94349" w:rsidRPr="00A712CA" w:rsidRDefault="00A94349" w:rsidP="00A94349">
      <w:pPr>
        <w:numPr>
          <w:ilvl w:val="0"/>
          <w:numId w:val="17"/>
        </w:numPr>
        <w:rPr>
          <w:szCs w:val="22"/>
        </w:rPr>
      </w:pPr>
      <w:proofErr w:type="spellStart"/>
      <w:r w:rsidRPr="00A712CA">
        <w:rPr>
          <w:szCs w:val="22"/>
        </w:rPr>
        <w:t>Оцінювання</w:t>
      </w:r>
      <w:proofErr w:type="spellEnd"/>
      <w:r w:rsidRPr="00A712CA">
        <w:rPr>
          <w:szCs w:val="22"/>
        </w:rPr>
        <w:t xml:space="preserve"> </w:t>
      </w:r>
      <w:proofErr w:type="spellStart"/>
      <w:r w:rsidRPr="00A712CA">
        <w:rPr>
          <w:szCs w:val="22"/>
        </w:rPr>
        <w:t>індивідуальних</w:t>
      </w:r>
      <w:proofErr w:type="spellEnd"/>
      <w:r w:rsidRPr="00A712CA">
        <w:rPr>
          <w:szCs w:val="22"/>
        </w:rPr>
        <w:t xml:space="preserve"> </w:t>
      </w:r>
      <w:proofErr w:type="spellStart"/>
      <w:r w:rsidRPr="00A712CA">
        <w:rPr>
          <w:szCs w:val="22"/>
        </w:rPr>
        <w:t>письмових</w:t>
      </w:r>
      <w:proofErr w:type="spellEnd"/>
      <w:r w:rsidRPr="00A712CA">
        <w:rPr>
          <w:szCs w:val="22"/>
        </w:rPr>
        <w:t xml:space="preserve"> </w:t>
      </w:r>
      <w:proofErr w:type="spellStart"/>
      <w:r w:rsidRPr="00A712CA">
        <w:rPr>
          <w:szCs w:val="22"/>
        </w:rPr>
        <w:t>робіт</w:t>
      </w:r>
      <w:proofErr w:type="spellEnd"/>
      <w:r w:rsidRPr="00A712CA">
        <w:rPr>
          <w:szCs w:val="22"/>
        </w:rPr>
        <w:t xml:space="preserve"> </w:t>
      </w:r>
      <w:proofErr w:type="gramStart"/>
      <w:r w:rsidRPr="00A712CA">
        <w:rPr>
          <w:szCs w:val="22"/>
        </w:rPr>
        <w:t>на</w:t>
      </w:r>
      <w:proofErr w:type="gramEnd"/>
      <w:r w:rsidRPr="00A712CA">
        <w:rPr>
          <w:szCs w:val="22"/>
        </w:rPr>
        <w:t xml:space="preserve"> </w:t>
      </w:r>
      <w:proofErr w:type="spellStart"/>
      <w:r w:rsidRPr="00A712CA">
        <w:rPr>
          <w:szCs w:val="22"/>
        </w:rPr>
        <w:t>семінарі</w:t>
      </w:r>
      <w:proofErr w:type="spellEnd"/>
      <w:r w:rsidRPr="00A712CA">
        <w:rPr>
          <w:szCs w:val="22"/>
        </w:rPr>
        <w:t xml:space="preserve">. </w:t>
      </w:r>
    </w:p>
    <w:p w:rsidR="00A94349" w:rsidRPr="00A52464" w:rsidRDefault="00A94349" w:rsidP="00A94349">
      <w:pPr>
        <w:ind w:left="360"/>
      </w:pPr>
    </w:p>
    <w:p w:rsidR="00A94349" w:rsidRPr="007C2DE5" w:rsidRDefault="00A94349" w:rsidP="00A94349">
      <w:pPr>
        <w:rPr>
          <w:b/>
          <w:bCs/>
          <w:i/>
          <w:iCs/>
        </w:rPr>
      </w:pPr>
      <w:proofErr w:type="spellStart"/>
      <w:r w:rsidRPr="007C2DE5">
        <w:rPr>
          <w:b/>
          <w:bCs/>
          <w:i/>
          <w:iCs/>
        </w:rPr>
        <w:t>Модульні</w:t>
      </w:r>
      <w:proofErr w:type="spellEnd"/>
      <w:r w:rsidRPr="007C2DE5">
        <w:rPr>
          <w:b/>
          <w:bCs/>
          <w:i/>
          <w:iCs/>
        </w:rPr>
        <w:t xml:space="preserve"> </w:t>
      </w:r>
      <w:proofErr w:type="spellStart"/>
      <w:r w:rsidRPr="007C2DE5">
        <w:rPr>
          <w:b/>
          <w:bCs/>
          <w:i/>
          <w:iCs/>
        </w:rPr>
        <w:t>контролі</w:t>
      </w:r>
      <w:proofErr w:type="spellEnd"/>
      <w:r w:rsidRPr="007C2DE5">
        <w:rPr>
          <w:b/>
          <w:bCs/>
          <w:i/>
          <w:iCs/>
        </w:rPr>
        <w:t xml:space="preserve">: </w:t>
      </w:r>
    </w:p>
    <w:p w:rsidR="00A94349" w:rsidRPr="007C2DE5" w:rsidRDefault="00A94349" w:rsidP="00A94349">
      <w:pPr>
        <w:numPr>
          <w:ilvl w:val="0"/>
          <w:numId w:val="18"/>
        </w:numPr>
        <w:jc w:val="both"/>
      </w:pPr>
      <w:r w:rsidRPr="007C2DE5">
        <w:rPr>
          <w:b/>
          <w:bCs/>
          <w:u w:val="single"/>
        </w:rPr>
        <w:t xml:space="preserve">1-ий </w:t>
      </w:r>
      <w:proofErr w:type="spellStart"/>
      <w:r w:rsidRPr="007C2DE5">
        <w:rPr>
          <w:b/>
          <w:bCs/>
          <w:u w:val="single"/>
        </w:rPr>
        <w:t>модульний</w:t>
      </w:r>
      <w:proofErr w:type="spellEnd"/>
      <w:r w:rsidRPr="007C2DE5">
        <w:rPr>
          <w:b/>
          <w:bCs/>
          <w:u w:val="single"/>
        </w:rPr>
        <w:t xml:space="preserve"> контроль</w:t>
      </w:r>
      <w:r w:rsidRPr="007C2DE5">
        <w:t xml:space="preserve"> – тест у </w:t>
      </w:r>
      <w:proofErr w:type="spellStart"/>
      <w:r w:rsidRPr="007C2DE5">
        <w:t>форматі</w:t>
      </w:r>
      <w:proofErr w:type="spellEnd"/>
      <w:r w:rsidRPr="007C2DE5">
        <w:t xml:space="preserve"> аудиторного </w:t>
      </w:r>
      <w:proofErr w:type="spellStart"/>
      <w:r w:rsidRPr="007C2DE5">
        <w:t>заняття</w:t>
      </w:r>
      <w:proofErr w:type="spellEnd"/>
      <w:r>
        <w:t xml:space="preserve">, </w:t>
      </w:r>
      <w:proofErr w:type="spellStart"/>
      <w:r>
        <w:t>який</w:t>
      </w:r>
      <w:proofErr w:type="spellEnd"/>
      <w:r w:rsidRPr="007434EE">
        <w:t xml:space="preserve"> </w:t>
      </w:r>
      <w:proofErr w:type="spellStart"/>
      <w:r>
        <w:t>триває</w:t>
      </w:r>
      <w:proofErr w:type="spellEnd"/>
      <w:r>
        <w:t xml:space="preserve"> до 20</w:t>
      </w:r>
      <w:r w:rsidRPr="007C2DE5">
        <w:t xml:space="preserve"> </w:t>
      </w:r>
      <w:proofErr w:type="spellStart"/>
      <w:r w:rsidRPr="007C2DE5">
        <w:t>хвилин</w:t>
      </w:r>
      <w:proofErr w:type="spellEnd"/>
      <w:r w:rsidRPr="007C2DE5">
        <w:t xml:space="preserve"> </w:t>
      </w:r>
      <w:proofErr w:type="spellStart"/>
      <w:r w:rsidRPr="007C2DE5">
        <w:t>протягом</w:t>
      </w:r>
      <w:proofErr w:type="spellEnd"/>
      <w:r w:rsidRPr="007C2DE5">
        <w:t xml:space="preserve"> </w:t>
      </w:r>
      <w:proofErr w:type="spellStart"/>
      <w:r w:rsidRPr="007C2DE5">
        <w:t>відповідного</w:t>
      </w:r>
      <w:proofErr w:type="spellEnd"/>
      <w:r w:rsidRPr="007C2DE5">
        <w:t xml:space="preserve"> </w:t>
      </w:r>
      <w:proofErr w:type="spellStart"/>
      <w:r w:rsidRPr="007C2DE5">
        <w:t>семінарського</w:t>
      </w:r>
      <w:proofErr w:type="spellEnd"/>
      <w:r w:rsidRPr="007C2DE5">
        <w:t xml:space="preserve"> </w:t>
      </w:r>
      <w:proofErr w:type="spellStart"/>
      <w:r w:rsidRPr="007C2DE5">
        <w:t>заняття</w:t>
      </w:r>
      <w:proofErr w:type="spellEnd"/>
      <w:r w:rsidRPr="007C2DE5">
        <w:t xml:space="preserve">, </w:t>
      </w:r>
      <w:proofErr w:type="spellStart"/>
      <w:proofErr w:type="gramStart"/>
      <w:r w:rsidRPr="007C2DE5">
        <w:t>п</w:t>
      </w:r>
      <w:proofErr w:type="gramEnd"/>
      <w:r w:rsidRPr="007C2DE5">
        <w:t>ісля</w:t>
      </w:r>
      <w:proofErr w:type="spellEnd"/>
      <w:r w:rsidRPr="007C2DE5">
        <w:t xml:space="preserve"> </w:t>
      </w:r>
      <w:proofErr w:type="spellStart"/>
      <w:r w:rsidRPr="007C2DE5">
        <w:t>цього</w:t>
      </w:r>
      <w:proofErr w:type="spellEnd"/>
      <w:r w:rsidRPr="007C2DE5">
        <w:t xml:space="preserve"> </w:t>
      </w:r>
      <w:proofErr w:type="spellStart"/>
      <w:r w:rsidRPr="007C2DE5">
        <w:t>се</w:t>
      </w:r>
      <w:r>
        <w:t>мінарське</w:t>
      </w:r>
      <w:proofErr w:type="spellEnd"/>
      <w:r>
        <w:t xml:space="preserve"> </w:t>
      </w:r>
      <w:proofErr w:type="spellStart"/>
      <w:r>
        <w:t>заняття</w:t>
      </w:r>
      <w:proofErr w:type="spellEnd"/>
      <w:r>
        <w:t xml:space="preserve"> </w:t>
      </w:r>
      <w:proofErr w:type="spellStart"/>
      <w:r>
        <w:t>продовжується</w:t>
      </w:r>
      <w:proofErr w:type="spellEnd"/>
      <w:r>
        <w:t xml:space="preserve"> </w:t>
      </w:r>
      <w:proofErr w:type="spellStart"/>
      <w:r>
        <w:t>звиклим</w:t>
      </w:r>
      <w:proofErr w:type="spellEnd"/>
      <w:r>
        <w:t xml:space="preserve"> чином</w:t>
      </w:r>
      <w:r w:rsidRPr="007C2DE5">
        <w:t>.</w:t>
      </w:r>
    </w:p>
    <w:p w:rsidR="00A94349" w:rsidRPr="007C2DE5" w:rsidRDefault="00A94349" w:rsidP="00A94349"/>
    <w:p w:rsidR="00A94349" w:rsidRPr="007C2DE5" w:rsidRDefault="00A94349" w:rsidP="00A94349">
      <w:pPr>
        <w:numPr>
          <w:ilvl w:val="0"/>
          <w:numId w:val="18"/>
        </w:numPr>
        <w:jc w:val="both"/>
        <w:rPr>
          <w:u w:val="single"/>
        </w:rPr>
      </w:pPr>
      <w:r w:rsidRPr="007C2DE5">
        <w:rPr>
          <w:b/>
          <w:bCs/>
          <w:u w:val="single"/>
        </w:rPr>
        <w:t xml:space="preserve">2-ий </w:t>
      </w:r>
      <w:proofErr w:type="spellStart"/>
      <w:r w:rsidRPr="007C2DE5">
        <w:rPr>
          <w:b/>
          <w:bCs/>
          <w:u w:val="single"/>
        </w:rPr>
        <w:t>модульний</w:t>
      </w:r>
      <w:proofErr w:type="spellEnd"/>
      <w:r w:rsidRPr="007C2DE5">
        <w:rPr>
          <w:b/>
          <w:bCs/>
          <w:u w:val="single"/>
        </w:rPr>
        <w:t xml:space="preserve"> контроль</w:t>
      </w:r>
      <w:r w:rsidRPr="007C2DE5">
        <w:rPr>
          <w:u w:val="single"/>
        </w:rPr>
        <w:t xml:space="preserve"> </w:t>
      </w:r>
      <w:r w:rsidRPr="007434EE">
        <w:t xml:space="preserve">– </w:t>
      </w:r>
      <w:proofErr w:type="spellStart"/>
      <w:r w:rsidRPr="007434EE">
        <w:t>усне</w:t>
      </w:r>
      <w:proofErr w:type="spellEnd"/>
      <w:r w:rsidRPr="007434EE">
        <w:t xml:space="preserve"> </w:t>
      </w:r>
      <w:proofErr w:type="spellStart"/>
      <w:r w:rsidRPr="007434EE">
        <w:t>опитування</w:t>
      </w:r>
      <w:proofErr w:type="spellEnd"/>
      <w:r w:rsidRPr="007434EE">
        <w:t xml:space="preserve"> на </w:t>
      </w:r>
      <w:proofErr w:type="spellStart"/>
      <w:r w:rsidRPr="007434EE">
        <w:t>семінарськом</w:t>
      </w:r>
      <w:r>
        <w:t>у</w:t>
      </w:r>
      <w:proofErr w:type="spellEnd"/>
      <w:r>
        <w:t xml:space="preserve"> </w:t>
      </w:r>
      <w:proofErr w:type="spellStart"/>
      <w:r>
        <w:t>занятті</w:t>
      </w:r>
      <w:proofErr w:type="spellEnd"/>
      <w:r>
        <w:t xml:space="preserve"> </w:t>
      </w:r>
      <w:proofErr w:type="gramStart"/>
      <w:r>
        <w:t>у</w:t>
      </w:r>
      <w:proofErr w:type="gramEnd"/>
      <w:r>
        <w:t xml:space="preserve"> </w:t>
      </w:r>
      <w:proofErr w:type="spellStart"/>
      <w:r>
        <w:t>форматі</w:t>
      </w:r>
      <w:proofErr w:type="spellEnd"/>
      <w:r>
        <w:t xml:space="preserve"> </w:t>
      </w:r>
      <w:proofErr w:type="spellStart"/>
      <w:r>
        <w:t>безпосереднього</w:t>
      </w:r>
      <w:proofErr w:type="spellEnd"/>
      <w:r>
        <w:t xml:space="preserve"> </w:t>
      </w:r>
      <w:proofErr w:type="spellStart"/>
      <w:r>
        <w:t>опитування</w:t>
      </w:r>
      <w:proofErr w:type="spellEnd"/>
      <w:r>
        <w:t>.</w:t>
      </w:r>
    </w:p>
    <w:p w:rsidR="00A94349" w:rsidRPr="007C2DE5" w:rsidRDefault="00A94349" w:rsidP="00A94349">
      <w:pPr>
        <w:jc w:val="both"/>
      </w:pPr>
    </w:p>
    <w:p w:rsidR="00A94349" w:rsidRPr="007C2DE5" w:rsidRDefault="00A94349" w:rsidP="00A94349">
      <w:pPr>
        <w:jc w:val="both"/>
      </w:pPr>
      <w:proofErr w:type="spellStart"/>
      <w:r w:rsidRPr="007C2DE5">
        <w:rPr>
          <w:b/>
          <w:bCs/>
          <w:u w:val="single"/>
        </w:rPr>
        <w:t>Заключний</w:t>
      </w:r>
      <w:proofErr w:type="spellEnd"/>
      <w:r w:rsidRPr="007C2DE5">
        <w:rPr>
          <w:b/>
          <w:bCs/>
          <w:u w:val="single"/>
        </w:rPr>
        <w:t xml:space="preserve"> </w:t>
      </w:r>
      <w:proofErr w:type="spellStart"/>
      <w:r w:rsidRPr="007C2DE5">
        <w:rPr>
          <w:b/>
          <w:bCs/>
          <w:u w:val="single"/>
        </w:rPr>
        <w:t>іспит</w:t>
      </w:r>
      <w:proofErr w:type="spellEnd"/>
      <w:r w:rsidRPr="007C2DE5">
        <w:t xml:space="preserve">: </w:t>
      </w:r>
      <w:r>
        <w:t xml:space="preserve">тест </w:t>
      </w:r>
      <w:proofErr w:type="spellStart"/>
      <w:r>
        <w:t>або</w:t>
      </w:r>
      <w:proofErr w:type="spellEnd"/>
      <w:r>
        <w:t xml:space="preserve"> </w:t>
      </w:r>
      <w:proofErr w:type="spellStart"/>
      <w:r>
        <w:t>письмова</w:t>
      </w:r>
      <w:proofErr w:type="spellEnd"/>
      <w:r>
        <w:t xml:space="preserve"> робота</w:t>
      </w:r>
      <w:r w:rsidRPr="007C2DE5">
        <w:t>.</w:t>
      </w:r>
    </w:p>
    <w:p w:rsidR="00A94349" w:rsidRDefault="00A94349" w:rsidP="00A94349">
      <w:pPr>
        <w:ind w:firstLine="708"/>
        <w:jc w:val="both"/>
        <w:rPr>
          <w:lang w:val="uk-UA"/>
        </w:rPr>
      </w:pPr>
      <w:r>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A94349" w:rsidRDefault="00A94349" w:rsidP="00A94349">
      <w:pPr>
        <w:ind w:left="142" w:firstLine="425"/>
        <w:jc w:val="center"/>
        <w:rPr>
          <w:b/>
          <w:sz w:val="32"/>
          <w:szCs w:val="32"/>
          <w:lang w:val="uk-UA"/>
        </w:rPr>
      </w:pPr>
    </w:p>
    <w:p w:rsidR="00A94349" w:rsidRDefault="00A94349" w:rsidP="00A94349">
      <w:pPr>
        <w:pStyle w:val="a3"/>
        <w:spacing w:line="360" w:lineRule="auto"/>
        <w:jc w:val="both"/>
        <w:rPr>
          <w:b w:val="0"/>
          <w:bCs w:val="0"/>
        </w:rPr>
      </w:pPr>
      <w:r>
        <w:rPr>
          <w:b w:val="0"/>
          <w:bCs w:val="0"/>
        </w:rPr>
        <w:t>Оцінювання знань студента здійснюється за 100-бальною шкалою (для екзаменів і заліків).</w:t>
      </w:r>
    </w:p>
    <w:p w:rsidR="00A94349" w:rsidRDefault="00A94349" w:rsidP="00A94349">
      <w:pPr>
        <w:numPr>
          <w:ilvl w:val="0"/>
          <w:numId w:val="2"/>
        </w:numPr>
        <w:tabs>
          <w:tab w:val="clear" w:pos="2727"/>
          <w:tab w:val="num" w:pos="1800"/>
        </w:tabs>
        <w:spacing w:line="360" w:lineRule="auto"/>
        <w:ind w:left="1800"/>
        <w:jc w:val="both"/>
        <w:rPr>
          <w:lang w:val="uk-UA"/>
        </w:rPr>
      </w:pPr>
      <w:r>
        <w:rPr>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A94349" w:rsidRDefault="00A94349" w:rsidP="00A94349">
      <w:pPr>
        <w:numPr>
          <w:ilvl w:val="0"/>
          <w:numId w:val="2"/>
        </w:numPr>
        <w:tabs>
          <w:tab w:val="clear" w:pos="2727"/>
          <w:tab w:val="num" w:pos="1800"/>
        </w:tabs>
        <w:spacing w:line="360" w:lineRule="auto"/>
        <w:ind w:left="1800"/>
        <w:jc w:val="both"/>
        <w:rPr>
          <w:lang w:val="uk-UA"/>
        </w:rPr>
      </w:pPr>
      <w:r>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511D8A" w:rsidRDefault="00511D8A" w:rsidP="00511D8A">
      <w:pPr>
        <w:spacing w:line="360" w:lineRule="auto"/>
        <w:ind w:left="1440"/>
        <w:jc w:val="both"/>
        <w:rPr>
          <w:lang w:val="uk-UA"/>
        </w:rPr>
      </w:pPr>
    </w:p>
    <w:p w:rsidR="00511D8A" w:rsidRDefault="00511D8A" w:rsidP="00511D8A">
      <w:pPr>
        <w:jc w:val="center"/>
        <w:rPr>
          <w:b/>
          <w:bCs/>
          <w:lang w:val="uk-UA"/>
        </w:rPr>
      </w:pPr>
      <w:r>
        <w:rPr>
          <w:b/>
          <w:bCs/>
          <w:lang w:val="uk-UA"/>
        </w:rPr>
        <w:t>Шкала оцінювання: вузу, національна та ECTS</w:t>
      </w:r>
    </w:p>
    <w:p w:rsidR="00511D8A" w:rsidRDefault="00511D8A" w:rsidP="00511D8A">
      <w:pPr>
        <w:jc w:val="center"/>
        <w:rPr>
          <w:b/>
          <w:bCs/>
          <w:lang w:val="uk-UA"/>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511D8A" w:rsidTr="00F3052C">
        <w:trPr>
          <w:cantSplit/>
          <w:trHeight w:val="435"/>
        </w:trPr>
        <w:tc>
          <w:tcPr>
            <w:tcW w:w="1357" w:type="dxa"/>
            <w:vMerge w:val="restart"/>
            <w:vAlign w:val="center"/>
          </w:tcPr>
          <w:p w:rsidR="00511D8A" w:rsidRDefault="00511D8A" w:rsidP="00F3052C">
            <w:pPr>
              <w:spacing w:line="360" w:lineRule="auto"/>
              <w:jc w:val="center"/>
              <w:rPr>
                <w:b/>
                <w:bCs/>
                <w:i/>
                <w:iCs/>
                <w:sz w:val="26"/>
                <w:szCs w:val="26"/>
                <w:lang w:val="uk-UA"/>
              </w:rPr>
            </w:pPr>
            <w:r>
              <w:rPr>
                <w:b/>
                <w:bCs/>
                <w:i/>
                <w:iCs/>
                <w:sz w:val="26"/>
                <w:szCs w:val="26"/>
                <w:lang w:val="uk-UA"/>
              </w:rPr>
              <w:t>Оцінка  ECTS</w:t>
            </w:r>
          </w:p>
        </w:tc>
        <w:tc>
          <w:tcPr>
            <w:tcW w:w="1561" w:type="dxa"/>
            <w:vMerge w:val="restart"/>
            <w:vAlign w:val="center"/>
          </w:tcPr>
          <w:p w:rsidR="00511D8A" w:rsidRDefault="00511D8A" w:rsidP="00F3052C">
            <w:pPr>
              <w:spacing w:line="360" w:lineRule="auto"/>
              <w:jc w:val="center"/>
              <w:rPr>
                <w:b/>
                <w:bCs/>
                <w:i/>
                <w:iCs/>
                <w:sz w:val="26"/>
                <w:szCs w:val="26"/>
                <w:lang w:val="uk-UA"/>
              </w:rPr>
            </w:pPr>
            <w:r>
              <w:rPr>
                <w:b/>
                <w:bCs/>
                <w:i/>
                <w:iCs/>
                <w:sz w:val="26"/>
                <w:szCs w:val="26"/>
                <w:lang w:val="uk-UA"/>
              </w:rPr>
              <w:t>Оцінка в балах</w:t>
            </w:r>
          </w:p>
        </w:tc>
        <w:tc>
          <w:tcPr>
            <w:tcW w:w="6474" w:type="dxa"/>
            <w:gridSpan w:val="3"/>
            <w:vAlign w:val="center"/>
          </w:tcPr>
          <w:p w:rsidR="00511D8A" w:rsidRDefault="00511D8A" w:rsidP="00F3052C">
            <w:pPr>
              <w:spacing w:line="360" w:lineRule="auto"/>
              <w:jc w:val="center"/>
              <w:rPr>
                <w:b/>
                <w:bCs/>
                <w:i/>
                <w:iCs/>
                <w:sz w:val="26"/>
                <w:szCs w:val="26"/>
                <w:lang w:val="uk-UA"/>
              </w:rPr>
            </w:pPr>
            <w:r>
              <w:rPr>
                <w:b/>
                <w:bCs/>
                <w:i/>
                <w:iCs/>
                <w:sz w:val="26"/>
                <w:szCs w:val="26"/>
                <w:lang w:val="uk-UA"/>
              </w:rPr>
              <w:t>За національною шкалою</w:t>
            </w:r>
          </w:p>
        </w:tc>
      </w:tr>
      <w:tr w:rsidR="00511D8A" w:rsidTr="00F3052C">
        <w:trPr>
          <w:cantSplit/>
          <w:trHeight w:val="450"/>
        </w:trPr>
        <w:tc>
          <w:tcPr>
            <w:tcW w:w="1357" w:type="dxa"/>
            <w:vMerge/>
            <w:vAlign w:val="center"/>
          </w:tcPr>
          <w:p w:rsidR="00511D8A" w:rsidRDefault="00511D8A" w:rsidP="00F3052C">
            <w:pPr>
              <w:spacing w:line="360" w:lineRule="auto"/>
              <w:jc w:val="center"/>
              <w:rPr>
                <w:b/>
                <w:bCs/>
                <w:i/>
                <w:iCs/>
                <w:sz w:val="26"/>
                <w:szCs w:val="26"/>
                <w:lang w:val="uk-UA"/>
              </w:rPr>
            </w:pPr>
          </w:p>
        </w:tc>
        <w:tc>
          <w:tcPr>
            <w:tcW w:w="1561" w:type="dxa"/>
            <w:vMerge/>
            <w:vAlign w:val="center"/>
          </w:tcPr>
          <w:p w:rsidR="00511D8A" w:rsidRDefault="00511D8A" w:rsidP="00F3052C">
            <w:pPr>
              <w:spacing w:line="360" w:lineRule="auto"/>
              <w:jc w:val="center"/>
              <w:rPr>
                <w:b/>
                <w:bCs/>
                <w:i/>
                <w:iCs/>
                <w:sz w:val="26"/>
                <w:szCs w:val="26"/>
                <w:lang w:val="uk-UA"/>
              </w:rPr>
            </w:pPr>
          </w:p>
        </w:tc>
        <w:tc>
          <w:tcPr>
            <w:tcW w:w="3780" w:type="dxa"/>
            <w:gridSpan w:val="2"/>
            <w:vAlign w:val="center"/>
          </w:tcPr>
          <w:p w:rsidR="00511D8A" w:rsidRDefault="00511D8A" w:rsidP="00F3052C">
            <w:pPr>
              <w:spacing w:line="360" w:lineRule="auto"/>
              <w:jc w:val="center"/>
              <w:rPr>
                <w:b/>
                <w:bCs/>
                <w:i/>
                <w:iCs/>
                <w:sz w:val="26"/>
                <w:szCs w:val="26"/>
                <w:lang w:val="uk-UA"/>
              </w:rPr>
            </w:pPr>
            <w:r>
              <w:rPr>
                <w:b/>
                <w:bCs/>
                <w:i/>
                <w:iCs/>
                <w:sz w:val="26"/>
                <w:szCs w:val="26"/>
                <w:lang w:val="uk-UA"/>
              </w:rPr>
              <w:t>Екзаменаційна оцінка, оцінка з диференційованого заліку</w:t>
            </w:r>
          </w:p>
        </w:tc>
        <w:tc>
          <w:tcPr>
            <w:tcW w:w="2694" w:type="dxa"/>
          </w:tcPr>
          <w:p w:rsidR="00511D8A" w:rsidRDefault="00511D8A" w:rsidP="00F3052C">
            <w:pPr>
              <w:spacing w:line="360" w:lineRule="auto"/>
              <w:jc w:val="center"/>
              <w:rPr>
                <w:b/>
                <w:bCs/>
                <w:i/>
                <w:iCs/>
                <w:sz w:val="26"/>
                <w:szCs w:val="26"/>
                <w:lang w:val="uk-UA"/>
              </w:rPr>
            </w:pPr>
          </w:p>
          <w:p w:rsidR="00511D8A" w:rsidRDefault="00511D8A" w:rsidP="00F3052C">
            <w:pPr>
              <w:spacing w:line="360" w:lineRule="auto"/>
              <w:jc w:val="center"/>
              <w:rPr>
                <w:b/>
                <w:bCs/>
                <w:i/>
                <w:iCs/>
                <w:sz w:val="26"/>
                <w:szCs w:val="26"/>
                <w:lang w:val="uk-UA"/>
              </w:rPr>
            </w:pPr>
            <w:r>
              <w:rPr>
                <w:b/>
                <w:bCs/>
                <w:i/>
                <w:iCs/>
                <w:sz w:val="26"/>
                <w:szCs w:val="26"/>
                <w:lang w:val="uk-UA"/>
              </w:rPr>
              <w:t>Залік</w:t>
            </w:r>
          </w:p>
        </w:tc>
      </w:tr>
      <w:tr w:rsidR="00511D8A" w:rsidTr="00F3052C">
        <w:trPr>
          <w:cantSplit/>
        </w:trPr>
        <w:tc>
          <w:tcPr>
            <w:tcW w:w="1357" w:type="dxa"/>
            <w:vAlign w:val="center"/>
          </w:tcPr>
          <w:p w:rsidR="00511D8A" w:rsidRDefault="00511D8A" w:rsidP="00F3052C">
            <w:pPr>
              <w:spacing w:line="360" w:lineRule="auto"/>
              <w:jc w:val="center"/>
              <w:rPr>
                <w:b/>
                <w:sz w:val="26"/>
                <w:szCs w:val="26"/>
                <w:lang w:val="uk-UA"/>
              </w:rPr>
            </w:pPr>
            <w:r>
              <w:rPr>
                <w:b/>
                <w:sz w:val="26"/>
                <w:szCs w:val="26"/>
                <w:lang w:val="uk-UA"/>
              </w:rPr>
              <w:t>А</w:t>
            </w:r>
          </w:p>
        </w:tc>
        <w:tc>
          <w:tcPr>
            <w:tcW w:w="1561" w:type="dxa"/>
            <w:vAlign w:val="center"/>
          </w:tcPr>
          <w:p w:rsidR="00511D8A" w:rsidRDefault="00511D8A" w:rsidP="00F3052C">
            <w:pPr>
              <w:spacing w:line="360" w:lineRule="auto"/>
              <w:ind w:left="180"/>
              <w:jc w:val="center"/>
              <w:rPr>
                <w:b/>
                <w:sz w:val="26"/>
                <w:szCs w:val="26"/>
                <w:lang w:val="uk-UA"/>
              </w:rPr>
            </w:pPr>
            <w:r>
              <w:rPr>
                <w:sz w:val="26"/>
                <w:szCs w:val="26"/>
                <w:lang w:val="uk-UA"/>
              </w:rPr>
              <w:t>90 – 100</w:t>
            </w:r>
          </w:p>
        </w:tc>
        <w:tc>
          <w:tcPr>
            <w:tcW w:w="915" w:type="dxa"/>
            <w:vAlign w:val="center"/>
          </w:tcPr>
          <w:p w:rsidR="00511D8A" w:rsidRDefault="00511D8A" w:rsidP="00F3052C">
            <w:pPr>
              <w:spacing w:line="360" w:lineRule="auto"/>
              <w:jc w:val="center"/>
              <w:rPr>
                <w:sz w:val="26"/>
                <w:szCs w:val="26"/>
                <w:lang w:val="uk-UA"/>
              </w:rPr>
            </w:pPr>
            <w:r>
              <w:rPr>
                <w:sz w:val="26"/>
                <w:szCs w:val="26"/>
                <w:lang w:val="uk-UA"/>
              </w:rPr>
              <w:t>5</w:t>
            </w:r>
          </w:p>
        </w:tc>
        <w:tc>
          <w:tcPr>
            <w:tcW w:w="2865" w:type="dxa"/>
            <w:vAlign w:val="center"/>
          </w:tcPr>
          <w:p w:rsidR="00511D8A" w:rsidRPr="009654CA" w:rsidRDefault="00511D8A" w:rsidP="00F3052C">
            <w:pPr>
              <w:pStyle w:val="3"/>
              <w:jc w:val="center"/>
              <w:rPr>
                <w:rFonts w:ascii="Times New Roman" w:hAnsi="Times New Roman" w:cs="Times New Roman"/>
                <w:i/>
              </w:rPr>
            </w:pPr>
            <w:proofErr w:type="spellStart"/>
            <w:r w:rsidRPr="009654CA">
              <w:rPr>
                <w:rFonts w:ascii="Times New Roman" w:hAnsi="Times New Roman" w:cs="Times New Roman"/>
                <w:i/>
              </w:rPr>
              <w:t>Відмінно</w:t>
            </w:r>
            <w:proofErr w:type="spellEnd"/>
          </w:p>
        </w:tc>
        <w:tc>
          <w:tcPr>
            <w:tcW w:w="2694" w:type="dxa"/>
            <w:vMerge w:val="restart"/>
          </w:tcPr>
          <w:p w:rsidR="00511D8A" w:rsidRPr="009654CA" w:rsidRDefault="00511D8A" w:rsidP="00F3052C">
            <w:pPr>
              <w:spacing w:line="360" w:lineRule="auto"/>
              <w:jc w:val="center"/>
              <w:rPr>
                <w:b/>
                <w:i/>
                <w:sz w:val="26"/>
                <w:szCs w:val="26"/>
                <w:lang w:val="uk-UA"/>
              </w:rPr>
            </w:pPr>
          </w:p>
          <w:p w:rsidR="00511D8A" w:rsidRPr="009654CA" w:rsidRDefault="00511D8A" w:rsidP="00F3052C">
            <w:pPr>
              <w:spacing w:line="360" w:lineRule="auto"/>
              <w:jc w:val="center"/>
              <w:rPr>
                <w:b/>
                <w:i/>
                <w:sz w:val="26"/>
                <w:szCs w:val="26"/>
                <w:lang w:val="uk-UA"/>
              </w:rPr>
            </w:pPr>
          </w:p>
          <w:p w:rsidR="00511D8A" w:rsidRPr="009654CA" w:rsidRDefault="00511D8A" w:rsidP="00F3052C">
            <w:pPr>
              <w:pStyle w:val="3"/>
              <w:jc w:val="center"/>
              <w:rPr>
                <w:rFonts w:ascii="Times New Roman" w:hAnsi="Times New Roman" w:cs="Times New Roman"/>
                <w:i/>
              </w:rPr>
            </w:pPr>
            <w:proofErr w:type="spellStart"/>
            <w:r w:rsidRPr="009654CA">
              <w:rPr>
                <w:rFonts w:ascii="Times New Roman" w:hAnsi="Times New Roman" w:cs="Times New Roman"/>
                <w:i/>
              </w:rPr>
              <w:t>Зараховано</w:t>
            </w:r>
            <w:proofErr w:type="spellEnd"/>
          </w:p>
        </w:tc>
      </w:tr>
      <w:tr w:rsidR="00511D8A" w:rsidTr="00F3052C">
        <w:trPr>
          <w:cantSplit/>
          <w:trHeight w:val="194"/>
        </w:trPr>
        <w:tc>
          <w:tcPr>
            <w:tcW w:w="1357" w:type="dxa"/>
            <w:vAlign w:val="center"/>
          </w:tcPr>
          <w:p w:rsidR="00511D8A" w:rsidRDefault="00511D8A" w:rsidP="00F3052C">
            <w:pPr>
              <w:spacing w:line="360" w:lineRule="auto"/>
              <w:jc w:val="center"/>
              <w:rPr>
                <w:b/>
                <w:sz w:val="26"/>
                <w:szCs w:val="26"/>
                <w:lang w:val="uk-UA"/>
              </w:rPr>
            </w:pPr>
            <w:r>
              <w:rPr>
                <w:b/>
                <w:sz w:val="26"/>
                <w:szCs w:val="26"/>
                <w:lang w:val="uk-UA"/>
              </w:rPr>
              <w:t>В</w:t>
            </w:r>
          </w:p>
        </w:tc>
        <w:tc>
          <w:tcPr>
            <w:tcW w:w="1561" w:type="dxa"/>
            <w:vAlign w:val="center"/>
          </w:tcPr>
          <w:p w:rsidR="00511D8A" w:rsidRDefault="00511D8A" w:rsidP="00F3052C">
            <w:pPr>
              <w:spacing w:line="360" w:lineRule="auto"/>
              <w:ind w:left="180"/>
              <w:jc w:val="center"/>
              <w:rPr>
                <w:sz w:val="26"/>
                <w:szCs w:val="26"/>
                <w:lang w:val="uk-UA"/>
              </w:rPr>
            </w:pPr>
            <w:r>
              <w:rPr>
                <w:sz w:val="26"/>
                <w:szCs w:val="26"/>
                <w:lang w:val="uk-UA"/>
              </w:rPr>
              <w:t>81-89</w:t>
            </w:r>
          </w:p>
        </w:tc>
        <w:tc>
          <w:tcPr>
            <w:tcW w:w="915" w:type="dxa"/>
            <w:vMerge w:val="restart"/>
            <w:vAlign w:val="center"/>
          </w:tcPr>
          <w:p w:rsidR="00511D8A" w:rsidRDefault="00511D8A" w:rsidP="00F3052C">
            <w:pPr>
              <w:spacing w:line="360" w:lineRule="auto"/>
              <w:jc w:val="center"/>
              <w:rPr>
                <w:sz w:val="26"/>
                <w:szCs w:val="26"/>
                <w:lang w:val="uk-UA"/>
              </w:rPr>
            </w:pPr>
            <w:r>
              <w:rPr>
                <w:sz w:val="26"/>
                <w:szCs w:val="26"/>
                <w:lang w:val="uk-UA"/>
              </w:rPr>
              <w:t>4</w:t>
            </w:r>
          </w:p>
        </w:tc>
        <w:tc>
          <w:tcPr>
            <w:tcW w:w="2865" w:type="dxa"/>
            <w:vAlign w:val="center"/>
          </w:tcPr>
          <w:p w:rsidR="00511D8A" w:rsidRDefault="00511D8A" w:rsidP="00F3052C">
            <w:pPr>
              <w:spacing w:line="360" w:lineRule="auto"/>
              <w:jc w:val="center"/>
              <w:rPr>
                <w:b/>
                <w:bCs/>
                <w:i/>
                <w:iCs/>
                <w:sz w:val="26"/>
                <w:szCs w:val="26"/>
                <w:lang w:val="uk-UA"/>
              </w:rPr>
            </w:pPr>
            <w:r>
              <w:rPr>
                <w:b/>
                <w:bCs/>
                <w:i/>
                <w:iCs/>
                <w:sz w:val="26"/>
                <w:szCs w:val="26"/>
                <w:lang w:val="uk-UA"/>
              </w:rPr>
              <w:t xml:space="preserve">Дуже добре </w:t>
            </w:r>
          </w:p>
        </w:tc>
        <w:tc>
          <w:tcPr>
            <w:tcW w:w="2694" w:type="dxa"/>
            <w:vMerge/>
          </w:tcPr>
          <w:p w:rsidR="00511D8A" w:rsidRDefault="00511D8A" w:rsidP="00F3052C">
            <w:pPr>
              <w:spacing w:line="360" w:lineRule="auto"/>
              <w:jc w:val="center"/>
              <w:rPr>
                <w:sz w:val="26"/>
                <w:szCs w:val="26"/>
                <w:lang w:val="uk-UA"/>
              </w:rPr>
            </w:pPr>
          </w:p>
        </w:tc>
      </w:tr>
      <w:tr w:rsidR="00511D8A" w:rsidTr="00F3052C">
        <w:trPr>
          <w:cantSplit/>
        </w:trPr>
        <w:tc>
          <w:tcPr>
            <w:tcW w:w="1357" w:type="dxa"/>
            <w:vAlign w:val="center"/>
          </w:tcPr>
          <w:p w:rsidR="00511D8A" w:rsidRDefault="00511D8A" w:rsidP="00F3052C">
            <w:pPr>
              <w:spacing w:line="360" w:lineRule="auto"/>
              <w:jc w:val="center"/>
              <w:rPr>
                <w:b/>
                <w:sz w:val="26"/>
                <w:szCs w:val="26"/>
                <w:lang w:val="uk-UA"/>
              </w:rPr>
            </w:pPr>
            <w:r>
              <w:rPr>
                <w:b/>
                <w:sz w:val="26"/>
                <w:szCs w:val="26"/>
                <w:lang w:val="uk-UA"/>
              </w:rPr>
              <w:t>С</w:t>
            </w:r>
          </w:p>
        </w:tc>
        <w:tc>
          <w:tcPr>
            <w:tcW w:w="1561" w:type="dxa"/>
            <w:vAlign w:val="center"/>
          </w:tcPr>
          <w:p w:rsidR="00511D8A" w:rsidRDefault="00511D8A" w:rsidP="00F3052C">
            <w:pPr>
              <w:spacing w:line="360" w:lineRule="auto"/>
              <w:ind w:left="180"/>
              <w:jc w:val="center"/>
              <w:rPr>
                <w:sz w:val="26"/>
                <w:szCs w:val="26"/>
                <w:lang w:val="uk-UA"/>
              </w:rPr>
            </w:pPr>
            <w:r>
              <w:rPr>
                <w:sz w:val="26"/>
                <w:szCs w:val="26"/>
                <w:lang w:val="uk-UA"/>
              </w:rPr>
              <w:t>71-80</w:t>
            </w:r>
          </w:p>
        </w:tc>
        <w:tc>
          <w:tcPr>
            <w:tcW w:w="915" w:type="dxa"/>
            <w:vMerge/>
            <w:vAlign w:val="center"/>
          </w:tcPr>
          <w:p w:rsidR="00511D8A" w:rsidRDefault="00511D8A" w:rsidP="00F3052C">
            <w:pPr>
              <w:spacing w:line="360" w:lineRule="auto"/>
              <w:jc w:val="center"/>
              <w:rPr>
                <w:sz w:val="26"/>
                <w:szCs w:val="26"/>
                <w:lang w:val="uk-UA"/>
              </w:rPr>
            </w:pPr>
          </w:p>
        </w:tc>
        <w:tc>
          <w:tcPr>
            <w:tcW w:w="2865" w:type="dxa"/>
            <w:vAlign w:val="center"/>
          </w:tcPr>
          <w:p w:rsidR="00511D8A" w:rsidRDefault="00511D8A" w:rsidP="00F3052C">
            <w:pPr>
              <w:spacing w:line="360" w:lineRule="auto"/>
              <w:jc w:val="center"/>
              <w:rPr>
                <w:b/>
                <w:bCs/>
                <w:i/>
                <w:iCs/>
                <w:sz w:val="26"/>
                <w:szCs w:val="26"/>
                <w:lang w:val="uk-UA"/>
              </w:rPr>
            </w:pPr>
            <w:r>
              <w:rPr>
                <w:b/>
                <w:bCs/>
                <w:i/>
                <w:iCs/>
                <w:sz w:val="26"/>
                <w:szCs w:val="26"/>
                <w:lang w:val="uk-UA"/>
              </w:rPr>
              <w:t>Добре</w:t>
            </w:r>
          </w:p>
        </w:tc>
        <w:tc>
          <w:tcPr>
            <w:tcW w:w="2694" w:type="dxa"/>
            <w:vMerge/>
          </w:tcPr>
          <w:p w:rsidR="00511D8A" w:rsidRDefault="00511D8A" w:rsidP="00F3052C">
            <w:pPr>
              <w:spacing w:line="360" w:lineRule="auto"/>
              <w:jc w:val="center"/>
              <w:rPr>
                <w:sz w:val="26"/>
                <w:szCs w:val="26"/>
                <w:lang w:val="uk-UA"/>
              </w:rPr>
            </w:pPr>
          </w:p>
        </w:tc>
      </w:tr>
      <w:tr w:rsidR="00511D8A" w:rsidTr="00F3052C">
        <w:trPr>
          <w:cantSplit/>
        </w:trPr>
        <w:tc>
          <w:tcPr>
            <w:tcW w:w="1357" w:type="dxa"/>
            <w:vAlign w:val="center"/>
          </w:tcPr>
          <w:p w:rsidR="00511D8A" w:rsidRDefault="00511D8A" w:rsidP="00F3052C">
            <w:pPr>
              <w:spacing w:line="360" w:lineRule="auto"/>
              <w:jc w:val="center"/>
              <w:rPr>
                <w:b/>
                <w:sz w:val="26"/>
                <w:szCs w:val="26"/>
                <w:lang w:val="uk-UA"/>
              </w:rPr>
            </w:pPr>
            <w:r>
              <w:rPr>
                <w:b/>
                <w:sz w:val="26"/>
                <w:szCs w:val="26"/>
                <w:lang w:val="uk-UA"/>
              </w:rPr>
              <w:t>D</w:t>
            </w:r>
          </w:p>
        </w:tc>
        <w:tc>
          <w:tcPr>
            <w:tcW w:w="1561" w:type="dxa"/>
            <w:vAlign w:val="center"/>
          </w:tcPr>
          <w:p w:rsidR="00511D8A" w:rsidRDefault="00511D8A" w:rsidP="00F3052C">
            <w:pPr>
              <w:spacing w:line="360" w:lineRule="auto"/>
              <w:ind w:left="180"/>
              <w:jc w:val="center"/>
              <w:rPr>
                <w:sz w:val="26"/>
                <w:szCs w:val="26"/>
                <w:lang w:val="uk-UA"/>
              </w:rPr>
            </w:pPr>
            <w:r>
              <w:rPr>
                <w:sz w:val="26"/>
                <w:szCs w:val="26"/>
                <w:lang w:val="uk-UA"/>
              </w:rPr>
              <w:t>61-70</w:t>
            </w:r>
          </w:p>
        </w:tc>
        <w:tc>
          <w:tcPr>
            <w:tcW w:w="915" w:type="dxa"/>
            <w:vMerge w:val="restart"/>
            <w:vAlign w:val="center"/>
          </w:tcPr>
          <w:p w:rsidR="00511D8A" w:rsidRDefault="00511D8A" w:rsidP="00F3052C">
            <w:pPr>
              <w:spacing w:line="360" w:lineRule="auto"/>
              <w:jc w:val="center"/>
              <w:rPr>
                <w:sz w:val="26"/>
                <w:szCs w:val="26"/>
                <w:lang w:val="uk-UA"/>
              </w:rPr>
            </w:pPr>
            <w:r>
              <w:rPr>
                <w:sz w:val="26"/>
                <w:szCs w:val="26"/>
                <w:lang w:val="uk-UA"/>
              </w:rPr>
              <w:t>3</w:t>
            </w:r>
          </w:p>
        </w:tc>
        <w:tc>
          <w:tcPr>
            <w:tcW w:w="2865" w:type="dxa"/>
            <w:vAlign w:val="center"/>
          </w:tcPr>
          <w:p w:rsidR="00511D8A" w:rsidRDefault="00511D8A" w:rsidP="00F3052C">
            <w:pPr>
              <w:spacing w:line="360" w:lineRule="auto"/>
              <w:jc w:val="center"/>
              <w:rPr>
                <w:b/>
                <w:bCs/>
                <w:i/>
                <w:iCs/>
                <w:sz w:val="26"/>
                <w:szCs w:val="26"/>
                <w:lang w:val="uk-UA"/>
              </w:rPr>
            </w:pPr>
            <w:r>
              <w:rPr>
                <w:b/>
                <w:bCs/>
                <w:i/>
                <w:iCs/>
                <w:sz w:val="26"/>
                <w:szCs w:val="26"/>
                <w:lang w:val="uk-UA"/>
              </w:rPr>
              <w:t xml:space="preserve">Задовільно </w:t>
            </w:r>
          </w:p>
        </w:tc>
        <w:tc>
          <w:tcPr>
            <w:tcW w:w="2694" w:type="dxa"/>
            <w:vMerge/>
          </w:tcPr>
          <w:p w:rsidR="00511D8A" w:rsidRDefault="00511D8A" w:rsidP="00F3052C">
            <w:pPr>
              <w:spacing w:line="360" w:lineRule="auto"/>
              <w:jc w:val="center"/>
              <w:rPr>
                <w:sz w:val="26"/>
                <w:szCs w:val="26"/>
                <w:lang w:val="uk-UA"/>
              </w:rPr>
            </w:pPr>
          </w:p>
        </w:tc>
      </w:tr>
      <w:tr w:rsidR="00511D8A" w:rsidTr="00F3052C">
        <w:trPr>
          <w:cantSplit/>
        </w:trPr>
        <w:tc>
          <w:tcPr>
            <w:tcW w:w="1357" w:type="dxa"/>
            <w:vAlign w:val="center"/>
          </w:tcPr>
          <w:p w:rsidR="00511D8A" w:rsidRDefault="00511D8A" w:rsidP="00F3052C">
            <w:pPr>
              <w:spacing w:line="360" w:lineRule="auto"/>
              <w:jc w:val="center"/>
              <w:rPr>
                <w:b/>
                <w:sz w:val="26"/>
                <w:szCs w:val="26"/>
                <w:lang w:val="uk-UA"/>
              </w:rPr>
            </w:pPr>
            <w:r>
              <w:rPr>
                <w:b/>
                <w:sz w:val="26"/>
                <w:szCs w:val="26"/>
                <w:lang w:val="uk-UA"/>
              </w:rPr>
              <w:t xml:space="preserve">Е </w:t>
            </w:r>
          </w:p>
        </w:tc>
        <w:tc>
          <w:tcPr>
            <w:tcW w:w="1561" w:type="dxa"/>
            <w:vAlign w:val="center"/>
          </w:tcPr>
          <w:p w:rsidR="00511D8A" w:rsidRDefault="00511D8A" w:rsidP="00F3052C">
            <w:pPr>
              <w:spacing w:line="360" w:lineRule="auto"/>
              <w:ind w:left="180"/>
              <w:jc w:val="center"/>
              <w:rPr>
                <w:sz w:val="26"/>
                <w:szCs w:val="26"/>
                <w:lang w:val="uk-UA"/>
              </w:rPr>
            </w:pPr>
            <w:r>
              <w:rPr>
                <w:sz w:val="26"/>
                <w:szCs w:val="26"/>
                <w:lang w:val="uk-UA"/>
              </w:rPr>
              <w:t>51-60</w:t>
            </w:r>
          </w:p>
        </w:tc>
        <w:tc>
          <w:tcPr>
            <w:tcW w:w="915" w:type="dxa"/>
            <w:vMerge/>
            <w:vAlign w:val="center"/>
          </w:tcPr>
          <w:p w:rsidR="00511D8A" w:rsidRDefault="00511D8A" w:rsidP="00F3052C">
            <w:pPr>
              <w:spacing w:line="360" w:lineRule="auto"/>
              <w:jc w:val="center"/>
              <w:rPr>
                <w:sz w:val="26"/>
                <w:szCs w:val="26"/>
                <w:lang w:val="uk-UA"/>
              </w:rPr>
            </w:pPr>
          </w:p>
        </w:tc>
        <w:tc>
          <w:tcPr>
            <w:tcW w:w="2865" w:type="dxa"/>
            <w:vAlign w:val="center"/>
          </w:tcPr>
          <w:p w:rsidR="00511D8A" w:rsidRDefault="00511D8A" w:rsidP="00F3052C">
            <w:pPr>
              <w:spacing w:line="360" w:lineRule="auto"/>
              <w:jc w:val="center"/>
              <w:rPr>
                <w:b/>
                <w:bCs/>
                <w:i/>
                <w:iCs/>
                <w:sz w:val="26"/>
                <w:szCs w:val="26"/>
                <w:lang w:val="uk-UA"/>
              </w:rPr>
            </w:pPr>
            <w:r>
              <w:rPr>
                <w:b/>
                <w:bCs/>
                <w:i/>
                <w:iCs/>
                <w:sz w:val="26"/>
                <w:szCs w:val="26"/>
                <w:lang w:val="uk-UA"/>
              </w:rPr>
              <w:t>Достатньо</w:t>
            </w:r>
          </w:p>
        </w:tc>
        <w:tc>
          <w:tcPr>
            <w:tcW w:w="2694" w:type="dxa"/>
            <w:vMerge/>
          </w:tcPr>
          <w:p w:rsidR="00511D8A" w:rsidRDefault="00511D8A" w:rsidP="00F3052C">
            <w:pPr>
              <w:spacing w:line="360" w:lineRule="auto"/>
              <w:jc w:val="center"/>
              <w:rPr>
                <w:sz w:val="26"/>
                <w:szCs w:val="26"/>
                <w:lang w:val="uk-UA"/>
              </w:rPr>
            </w:pPr>
          </w:p>
        </w:tc>
      </w:tr>
    </w:tbl>
    <w:p w:rsidR="00511D8A" w:rsidRDefault="00511D8A" w:rsidP="00511D8A">
      <w:pPr>
        <w:shd w:val="clear" w:color="auto" w:fill="FFFFFF"/>
        <w:jc w:val="right"/>
        <w:rPr>
          <w:spacing w:val="-4"/>
          <w:lang w:val="uk-UA"/>
        </w:rPr>
      </w:pPr>
    </w:p>
    <w:p w:rsidR="00511D8A" w:rsidRDefault="00511D8A" w:rsidP="00511D8A">
      <w:pPr>
        <w:shd w:val="clear" w:color="auto" w:fill="FFFFFF"/>
        <w:jc w:val="center"/>
        <w:rPr>
          <w:b/>
          <w:lang w:val="uk-UA"/>
        </w:rPr>
      </w:pPr>
    </w:p>
    <w:p w:rsidR="00511D8A" w:rsidRDefault="00511D8A" w:rsidP="00511D8A">
      <w:pPr>
        <w:shd w:val="clear" w:color="auto" w:fill="FFFFFF"/>
        <w:spacing w:line="360" w:lineRule="auto"/>
        <w:ind w:left="180" w:firstLine="900"/>
        <w:jc w:val="both"/>
        <w:rPr>
          <w:bCs/>
          <w:lang w:val="uk-UA"/>
        </w:rPr>
      </w:pPr>
      <w:r>
        <w:rPr>
          <w:bCs/>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Pr>
          <w:bCs/>
          <w:lang w:val="en-US"/>
        </w:rPr>
        <w:t>FX</w:t>
      </w:r>
      <w:r>
        <w:rPr>
          <w:bCs/>
          <w:lang w:val="uk-UA"/>
        </w:rPr>
        <w:t xml:space="preserve"> та </w:t>
      </w:r>
      <w:r>
        <w:rPr>
          <w:bCs/>
          <w:lang w:val="en-US"/>
        </w:rPr>
        <w:t>F</w:t>
      </w:r>
      <w:r>
        <w:rPr>
          <w:bCs/>
          <w:lang w:val="uk-UA"/>
        </w:rPr>
        <w:t xml:space="preserve"> у шкалі </w:t>
      </w:r>
      <w:r>
        <w:rPr>
          <w:bCs/>
          <w:lang w:val="en-US"/>
        </w:rPr>
        <w:t>ECTS</w:t>
      </w:r>
      <w:r>
        <w:rPr>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511D8A" w:rsidRDefault="00511D8A" w:rsidP="00511D8A">
      <w:pPr>
        <w:shd w:val="clear" w:color="auto" w:fill="FFFFFF"/>
        <w:jc w:val="center"/>
        <w:rPr>
          <w:b/>
          <w:lang w:val="uk-UA"/>
        </w:rPr>
      </w:pPr>
    </w:p>
    <w:p w:rsidR="00511D8A" w:rsidRDefault="00511D8A" w:rsidP="00511D8A">
      <w:pPr>
        <w:shd w:val="clear" w:color="auto" w:fill="FFFFFF"/>
        <w:jc w:val="center"/>
        <w:rPr>
          <w:b/>
          <w:bCs/>
          <w:spacing w:val="-6"/>
          <w:lang w:val="uk-UA"/>
        </w:rPr>
      </w:pPr>
      <w:r>
        <w:rPr>
          <w:b/>
          <w:lang w:val="uk-UA"/>
        </w:rPr>
        <w:t>11. Рекомендована література</w:t>
      </w:r>
    </w:p>
    <w:p w:rsidR="00511D8A" w:rsidRDefault="00511D8A" w:rsidP="00511D8A">
      <w:pPr>
        <w:shd w:val="clear" w:color="auto" w:fill="FFFFFF"/>
        <w:jc w:val="center"/>
        <w:rPr>
          <w:b/>
          <w:bCs/>
          <w:spacing w:val="-6"/>
          <w:lang w:val="uk-UA"/>
        </w:rPr>
      </w:pPr>
    </w:p>
    <w:p w:rsidR="00B07DC9" w:rsidRDefault="00B07DC9" w:rsidP="00B07DC9">
      <w:pPr>
        <w:jc w:val="both"/>
        <w:rPr>
          <w:b/>
          <w:lang w:val="uk-UA"/>
        </w:rPr>
      </w:pPr>
      <w:r>
        <w:rPr>
          <w:b/>
          <w:lang w:val="uk-UA"/>
        </w:rPr>
        <w:t>а) основна</w:t>
      </w:r>
    </w:p>
    <w:p w:rsidR="00B07DC9" w:rsidRDefault="00B07DC9" w:rsidP="00B07DC9">
      <w:pPr>
        <w:rPr>
          <w:b/>
          <w:lang w:val="uk-UA"/>
        </w:rPr>
      </w:pPr>
    </w:p>
    <w:p w:rsidR="00B07DC9" w:rsidRPr="00436F84" w:rsidRDefault="00B07DC9" w:rsidP="00B07DC9">
      <w:pPr>
        <w:numPr>
          <w:ilvl w:val="0"/>
          <w:numId w:val="13"/>
        </w:numPr>
        <w:jc w:val="both"/>
        <w:rPr>
          <w:lang w:val="uk-UA"/>
        </w:rPr>
      </w:pPr>
      <w:proofErr w:type="spellStart"/>
      <w:r>
        <w:rPr>
          <w:lang w:val="uk-UA"/>
        </w:rPr>
        <w:t>Зенкин</w:t>
      </w:r>
      <w:proofErr w:type="spellEnd"/>
      <w:r>
        <w:rPr>
          <w:lang w:val="uk-UA"/>
        </w:rPr>
        <w:t xml:space="preserve"> И.В. Право </w:t>
      </w:r>
      <w:proofErr w:type="spellStart"/>
      <w:r>
        <w:rPr>
          <w:lang w:val="uk-UA"/>
        </w:rPr>
        <w:t>Всемирной</w:t>
      </w:r>
      <w:proofErr w:type="spellEnd"/>
      <w:r>
        <w:rPr>
          <w:lang w:val="uk-UA"/>
        </w:rPr>
        <w:t xml:space="preserve"> </w:t>
      </w:r>
      <w:proofErr w:type="spellStart"/>
      <w:r>
        <w:rPr>
          <w:lang w:val="uk-UA"/>
        </w:rPr>
        <w:t>Торговой</w:t>
      </w:r>
      <w:proofErr w:type="spellEnd"/>
      <w:r>
        <w:rPr>
          <w:lang w:val="uk-UA"/>
        </w:rPr>
        <w:t xml:space="preserve"> </w:t>
      </w:r>
      <w:proofErr w:type="spellStart"/>
      <w:r>
        <w:rPr>
          <w:lang w:val="uk-UA"/>
        </w:rPr>
        <w:t>Организации</w:t>
      </w:r>
      <w:proofErr w:type="spellEnd"/>
      <w:r>
        <w:rPr>
          <w:lang w:val="uk-UA"/>
        </w:rPr>
        <w:t xml:space="preserve">. – М.:  </w:t>
      </w:r>
      <w:proofErr w:type="spellStart"/>
      <w:r>
        <w:rPr>
          <w:lang w:val="uk-UA"/>
        </w:rPr>
        <w:t>Международн</w:t>
      </w:r>
      <w:r>
        <w:t>ые</w:t>
      </w:r>
      <w:proofErr w:type="spellEnd"/>
      <w:r>
        <w:t xml:space="preserve"> отношения, 2003. – 248 с. </w:t>
      </w:r>
    </w:p>
    <w:p w:rsidR="004B0D02" w:rsidRDefault="00AE47B9" w:rsidP="004B0D02">
      <w:pPr>
        <w:numPr>
          <w:ilvl w:val="0"/>
          <w:numId w:val="13"/>
        </w:numPr>
        <w:jc w:val="both"/>
        <w:rPr>
          <w:lang w:val="uk-UA"/>
        </w:rPr>
      </w:pPr>
      <w:r>
        <w:t>Иванова С.В. Всемирная То</w:t>
      </w:r>
      <w:r>
        <w:rPr>
          <w:lang w:val="uk-UA"/>
        </w:rPr>
        <w:t>р</w:t>
      </w:r>
      <w:proofErr w:type="spellStart"/>
      <w:r w:rsidR="00B07DC9">
        <w:t>говая</w:t>
      </w:r>
      <w:proofErr w:type="spellEnd"/>
      <w:r w:rsidR="00B07DC9">
        <w:t xml:space="preserve"> Организация. – </w:t>
      </w:r>
      <w:proofErr w:type="spellStart"/>
      <w:r w:rsidR="00B07DC9">
        <w:t>Экономистъ</w:t>
      </w:r>
      <w:proofErr w:type="spellEnd"/>
      <w:r w:rsidR="00B07DC9">
        <w:t>, 2007. – 318 с.</w:t>
      </w:r>
    </w:p>
    <w:p w:rsidR="00B07DC9" w:rsidRPr="00EA4F15" w:rsidRDefault="00B07DC9" w:rsidP="00B07DC9">
      <w:pPr>
        <w:numPr>
          <w:ilvl w:val="0"/>
          <w:numId w:val="13"/>
        </w:numPr>
        <w:jc w:val="both"/>
        <w:rPr>
          <w:lang w:val="uk-UA"/>
        </w:rPr>
      </w:pPr>
      <w:r w:rsidRPr="00DB0C72">
        <w:rPr>
          <w:iCs/>
          <w:lang w:val="uk-UA"/>
        </w:rPr>
        <w:t xml:space="preserve">Комерційна дипломатія: торговельна політика і право: </w:t>
      </w:r>
      <w:proofErr w:type="spellStart"/>
      <w:r w:rsidRPr="00DB0C72">
        <w:rPr>
          <w:iCs/>
          <w:lang w:val="uk-UA"/>
        </w:rPr>
        <w:t>Навч</w:t>
      </w:r>
      <w:proofErr w:type="spellEnd"/>
      <w:r w:rsidRPr="00DB0C72">
        <w:rPr>
          <w:iCs/>
          <w:lang w:val="uk-UA"/>
        </w:rPr>
        <w:t>. посібник.(Друге доповнене та перероблене видання) – Львів: Астролябія, 2006. – 702</w:t>
      </w:r>
      <w:r w:rsidRPr="00DB0C72">
        <w:rPr>
          <w:iCs/>
          <w:color w:val="0000FF"/>
          <w:lang w:val="uk-UA"/>
        </w:rPr>
        <w:t xml:space="preserve"> </w:t>
      </w:r>
      <w:r w:rsidRPr="00DB0C72">
        <w:rPr>
          <w:iCs/>
          <w:lang w:val="uk-UA"/>
        </w:rPr>
        <w:t>с.</w:t>
      </w:r>
    </w:p>
    <w:p w:rsidR="00B07DC9" w:rsidRPr="00EA4F15" w:rsidRDefault="00B07DC9" w:rsidP="00B07DC9">
      <w:pPr>
        <w:numPr>
          <w:ilvl w:val="0"/>
          <w:numId w:val="13"/>
        </w:numPr>
        <w:jc w:val="both"/>
        <w:rPr>
          <w:lang w:val="uk-UA"/>
        </w:rPr>
      </w:pPr>
      <w:proofErr w:type="spellStart"/>
      <w:r>
        <w:rPr>
          <w:iCs/>
          <w:lang w:val="uk-UA"/>
        </w:rPr>
        <w:t>Минкова</w:t>
      </w:r>
      <w:proofErr w:type="spellEnd"/>
      <w:r>
        <w:rPr>
          <w:iCs/>
          <w:lang w:val="uk-UA"/>
        </w:rPr>
        <w:t xml:space="preserve"> К.В. </w:t>
      </w:r>
      <w:proofErr w:type="spellStart"/>
      <w:r>
        <w:rPr>
          <w:iCs/>
          <w:lang w:val="uk-UA"/>
        </w:rPr>
        <w:t>Международная</w:t>
      </w:r>
      <w:proofErr w:type="spellEnd"/>
      <w:r>
        <w:rPr>
          <w:iCs/>
          <w:lang w:val="uk-UA"/>
        </w:rPr>
        <w:t xml:space="preserve"> </w:t>
      </w:r>
      <w:proofErr w:type="spellStart"/>
      <w:r>
        <w:rPr>
          <w:iCs/>
          <w:lang w:val="uk-UA"/>
        </w:rPr>
        <w:t>многосторонняя</w:t>
      </w:r>
      <w:proofErr w:type="spellEnd"/>
      <w:r>
        <w:rPr>
          <w:iCs/>
          <w:lang w:val="uk-UA"/>
        </w:rPr>
        <w:t xml:space="preserve"> </w:t>
      </w:r>
      <w:proofErr w:type="spellStart"/>
      <w:r>
        <w:rPr>
          <w:iCs/>
          <w:lang w:val="uk-UA"/>
        </w:rPr>
        <w:t>торговля</w:t>
      </w:r>
      <w:proofErr w:type="spellEnd"/>
      <w:r>
        <w:rPr>
          <w:iCs/>
          <w:lang w:val="uk-UA"/>
        </w:rPr>
        <w:t xml:space="preserve">: от </w:t>
      </w:r>
      <w:proofErr w:type="spellStart"/>
      <w:r>
        <w:rPr>
          <w:iCs/>
          <w:lang w:val="uk-UA"/>
        </w:rPr>
        <w:t>античности</w:t>
      </w:r>
      <w:proofErr w:type="spellEnd"/>
      <w:r>
        <w:rPr>
          <w:iCs/>
          <w:lang w:val="uk-UA"/>
        </w:rPr>
        <w:t xml:space="preserve"> до ВТО. – </w:t>
      </w:r>
      <w:proofErr w:type="spellStart"/>
      <w:r>
        <w:rPr>
          <w:iCs/>
          <w:lang w:val="uk-UA"/>
        </w:rPr>
        <w:t>Спб</w:t>
      </w:r>
      <w:proofErr w:type="spellEnd"/>
      <w:r>
        <w:rPr>
          <w:iCs/>
          <w:lang w:val="uk-UA"/>
        </w:rPr>
        <w:t xml:space="preserve">: </w:t>
      </w:r>
      <w:proofErr w:type="spellStart"/>
      <w:r>
        <w:rPr>
          <w:iCs/>
          <w:lang w:val="uk-UA"/>
        </w:rPr>
        <w:t>Изд-во</w:t>
      </w:r>
      <w:proofErr w:type="spellEnd"/>
      <w:r>
        <w:rPr>
          <w:iCs/>
          <w:lang w:val="uk-UA"/>
        </w:rPr>
        <w:t xml:space="preserve"> </w:t>
      </w:r>
      <w:proofErr w:type="spellStart"/>
      <w:r>
        <w:rPr>
          <w:iCs/>
          <w:lang w:val="uk-UA"/>
        </w:rPr>
        <w:t>С.-Петерб</w:t>
      </w:r>
      <w:proofErr w:type="spellEnd"/>
      <w:r>
        <w:rPr>
          <w:iCs/>
          <w:lang w:val="uk-UA"/>
        </w:rPr>
        <w:t xml:space="preserve">. </w:t>
      </w:r>
      <w:proofErr w:type="spellStart"/>
      <w:r>
        <w:rPr>
          <w:iCs/>
          <w:lang w:val="uk-UA"/>
        </w:rPr>
        <w:t>Ун-та</w:t>
      </w:r>
      <w:proofErr w:type="spellEnd"/>
      <w:r>
        <w:rPr>
          <w:iCs/>
          <w:lang w:val="uk-UA"/>
        </w:rPr>
        <w:t xml:space="preserve">, 2006. – 312 с. </w:t>
      </w:r>
    </w:p>
    <w:p w:rsidR="00B07DC9" w:rsidRDefault="00B07DC9" w:rsidP="00B07DC9">
      <w:pPr>
        <w:numPr>
          <w:ilvl w:val="0"/>
          <w:numId w:val="13"/>
        </w:numPr>
        <w:jc w:val="both"/>
        <w:rPr>
          <w:lang w:val="uk-UA"/>
        </w:rPr>
      </w:pPr>
      <w:proofErr w:type="spellStart"/>
      <w:r>
        <w:rPr>
          <w:iCs/>
          <w:lang w:val="uk-UA"/>
        </w:rPr>
        <w:t>Основы</w:t>
      </w:r>
      <w:proofErr w:type="spellEnd"/>
      <w:r>
        <w:rPr>
          <w:iCs/>
          <w:lang w:val="uk-UA"/>
        </w:rPr>
        <w:t xml:space="preserve"> </w:t>
      </w:r>
      <w:proofErr w:type="spellStart"/>
      <w:r>
        <w:rPr>
          <w:iCs/>
          <w:lang w:val="uk-UA"/>
        </w:rPr>
        <w:t>торговой</w:t>
      </w:r>
      <w:proofErr w:type="spellEnd"/>
      <w:r>
        <w:rPr>
          <w:iCs/>
          <w:lang w:val="uk-UA"/>
        </w:rPr>
        <w:t xml:space="preserve"> </w:t>
      </w:r>
      <w:proofErr w:type="spellStart"/>
      <w:r>
        <w:rPr>
          <w:iCs/>
          <w:lang w:val="uk-UA"/>
        </w:rPr>
        <w:t>политики</w:t>
      </w:r>
      <w:proofErr w:type="spellEnd"/>
      <w:r>
        <w:rPr>
          <w:iCs/>
          <w:lang w:val="uk-UA"/>
        </w:rPr>
        <w:t xml:space="preserve"> и правила ВТО. – </w:t>
      </w:r>
      <w:proofErr w:type="spellStart"/>
      <w:r>
        <w:rPr>
          <w:iCs/>
          <w:lang w:val="uk-UA"/>
        </w:rPr>
        <w:t>Междунар</w:t>
      </w:r>
      <w:proofErr w:type="spellEnd"/>
      <w:r>
        <w:rPr>
          <w:iCs/>
          <w:lang w:val="uk-UA"/>
        </w:rPr>
        <w:t xml:space="preserve">. </w:t>
      </w:r>
      <w:proofErr w:type="spellStart"/>
      <w:r>
        <w:rPr>
          <w:iCs/>
          <w:lang w:val="uk-UA"/>
        </w:rPr>
        <w:t>Отношения</w:t>
      </w:r>
      <w:proofErr w:type="spellEnd"/>
      <w:r>
        <w:rPr>
          <w:iCs/>
          <w:lang w:val="uk-UA"/>
        </w:rPr>
        <w:t xml:space="preserve">, 2006. – 448 с. </w:t>
      </w:r>
    </w:p>
    <w:p w:rsidR="00B07DC9" w:rsidRDefault="00B07DC9" w:rsidP="00B07DC9">
      <w:pPr>
        <w:numPr>
          <w:ilvl w:val="0"/>
          <w:numId w:val="13"/>
        </w:numPr>
        <w:jc w:val="both"/>
        <w:rPr>
          <w:lang w:val="uk-UA"/>
        </w:rPr>
      </w:pPr>
      <w:r w:rsidRPr="002F7B8F">
        <w:rPr>
          <w:lang w:val="uk-UA"/>
        </w:rPr>
        <w:t xml:space="preserve">Осика Сергій Григорович, </w:t>
      </w:r>
      <w:proofErr w:type="spellStart"/>
      <w:r w:rsidRPr="002F7B8F">
        <w:rPr>
          <w:lang w:val="uk-UA"/>
        </w:rPr>
        <w:t>Пятницький</w:t>
      </w:r>
      <w:proofErr w:type="spellEnd"/>
      <w:r w:rsidRPr="002F7B8F">
        <w:rPr>
          <w:lang w:val="uk-UA"/>
        </w:rPr>
        <w:t xml:space="preserve"> Валерій </w:t>
      </w:r>
      <w:proofErr w:type="spellStart"/>
      <w:r w:rsidRPr="002F7B8F">
        <w:rPr>
          <w:lang w:val="uk-UA"/>
        </w:rPr>
        <w:t>Тезійович</w:t>
      </w:r>
      <w:proofErr w:type="spellEnd"/>
      <w:r w:rsidRPr="002F7B8F">
        <w:rPr>
          <w:lang w:val="uk-UA"/>
        </w:rPr>
        <w:t xml:space="preserve">. Світова організація торгівлі: </w:t>
      </w:r>
      <w:proofErr w:type="spellStart"/>
      <w:r w:rsidRPr="002F7B8F">
        <w:rPr>
          <w:lang w:val="uk-UA"/>
        </w:rPr>
        <w:t>Підруч</w:t>
      </w:r>
      <w:proofErr w:type="spellEnd"/>
      <w:r w:rsidRPr="002F7B8F">
        <w:rPr>
          <w:lang w:val="uk-UA"/>
        </w:rPr>
        <w:t xml:space="preserve">. / Київський національний торговельно-економічний </w:t>
      </w:r>
      <w:proofErr w:type="spellStart"/>
      <w:r w:rsidRPr="002F7B8F">
        <w:rPr>
          <w:lang w:val="uk-UA"/>
        </w:rPr>
        <w:t>ун-</w:t>
      </w:r>
      <w:proofErr w:type="spellEnd"/>
      <w:r w:rsidRPr="002F7B8F">
        <w:rPr>
          <w:lang w:val="uk-UA"/>
        </w:rPr>
        <w:t xml:space="preserve"> т; Центр досліджень СОТ, розвитку торгового права і практики. — 2.вид., перероб. і </w:t>
      </w:r>
      <w:proofErr w:type="spellStart"/>
      <w:r w:rsidRPr="002F7B8F">
        <w:rPr>
          <w:lang w:val="uk-UA"/>
        </w:rPr>
        <w:t>доп</w:t>
      </w:r>
      <w:proofErr w:type="spellEnd"/>
      <w:r w:rsidRPr="002F7B8F">
        <w:rPr>
          <w:lang w:val="uk-UA"/>
        </w:rPr>
        <w:t xml:space="preserve">. — К. : К.І.С., 2004. — XXXV, 516с. </w:t>
      </w:r>
    </w:p>
    <w:p w:rsidR="004B0D02" w:rsidRPr="004B0D02" w:rsidRDefault="004B0D02" w:rsidP="004B0D02">
      <w:pPr>
        <w:numPr>
          <w:ilvl w:val="0"/>
          <w:numId w:val="13"/>
        </w:numPr>
        <w:jc w:val="both"/>
      </w:pPr>
      <w:r>
        <w:rPr>
          <w:lang w:val="uk-UA"/>
        </w:rPr>
        <w:t xml:space="preserve">Результати Уругвайського раунду багатосторонніх торгівельних переговорів. Тексти офіційних документів. – К.: </w:t>
      </w:r>
      <w:proofErr w:type="spellStart"/>
      <w:r>
        <w:rPr>
          <w:lang w:val="uk-UA"/>
        </w:rPr>
        <w:t>„Вимір</w:t>
      </w:r>
      <w:proofErr w:type="spellEnd"/>
      <w:r>
        <w:rPr>
          <w:lang w:val="uk-UA"/>
        </w:rPr>
        <w:t>”, 1998. – 520 с.</w:t>
      </w:r>
    </w:p>
    <w:p w:rsidR="00B07DC9" w:rsidRDefault="00B07DC9" w:rsidP="00B07DC9">
      <w:pPr>
        <w:numPr>
          <w:ilvl w:val="0"/>
          <w:numId w:val="13"/>
        </w:numPr>
        <w:jc w:val="both"/>
        <w:rPr>
          <w:lang w:val="uk-UA"/>
        </w:rPr>
      </w:pPr>
      <w:proofErr w:type="spellStart"/>
      <w:r>
        <w:rPr>
          <w:lang w:val="uk-UA"/>
        </w:rPr>
        <w:t>Скурко</w:t>
      </w:r>
      <w:proofErr w:type="spellEnd"/>
      <w:r>
        <w:rPr>
          <w:lang w:val="uk-UA"/>
        </w:rPr>
        <w:t xml:space="preserve"> Е. В. ВТО: </w:t>
      </w:r>
      <w:proofErr w:type="spellStart"/>
      <w:r>
        <w:rPr>
          <w:lang w:val="uk-UA"/>
        </w:rPr>
        <w:t>введение</w:t>
      </w:r>
      <w:proofErr w:type="spellEnd"/>
      <w:r>
        <w:rPr>
          <w:lang w:val="uk-UA"/>
        </w:rPr>
        <w:t xml:space="preserve"> в </w:t>
      </w:r>
      <w:proofErr w:type="spellStart"/>
      <w:r>
        <w:rPr>
          <w:lang w:val="uk-UA"/>
        </w:rPr>
        <w:t>правовую</w:t>
      </w:r>
      <w:proofErr w:type="spellEnd"/>
      <w:r>
        <w:rPr>
          <w:lang w:val="uk-UA"/>
        </w:rPr>
        <w:t xml:space="preserve"> систему. – М., 2003. – 96 с.</w:t>
      </w:r>
    </w:p>
    <w:p w:rsidR="004B0D02" w:rsidRPr="004A7961" w:rsidRDefault="004B0D02" w:rsidP="00B07DC9">
      <w:pPr>
        <w:numPr>
          <w:ilvl w:val="0"/>
          <w:numId w:val="13"/>
        </w:numPr>
        <w:jc w:val="both"/>
        <w:rPr>
          <w:lang w:val="uk-UA"/>
        </w:rPr>
      </w:pPr>
      <w:proofErr w:type="spellStart"/>
      <w:r>
        <w:rPr>
          <w:lang w:val="uk-UA"/>
        </w:rPr>
        <w:t>Філіпенко</w:t>
      </w:r>
      <w:proofErr w:type="spellEnd"/>
      <w:r>
        <w:rPr>
          <w:lang w:val="uk-UA"/>
        </w:rPr>
        <w:t xml:space="preserve"> А.С. Міжнародні торгівельні зв</w:t>
      </w:r>
      <w:r w:rsidRPr="004B0D02">
        <w:rPr>
          <w:lang w:val="uk-UA"/>
        </w:rPr>
        <w:t>’язки Укра</w:t>
      </w:r>
      <w:r>
        <w:rPr>
          <w:lang w:val="uk-UA"/>
        </w:rPr>
        <w:t>ї</w:t>
      </w:r>
      <w:r w:rsidRPr="004B0D02">
        <w:rPr>
          <w:lang w:val="uk-UA"/>
        </w:rPr>
        <w:t>ни</w:t>
      </w:r>
      <w:r>
        <w:rPr>
          <w:lang w:val="uk-UA"/>
        </w:rPr>
        <w:t>. – Київ: Знання України, 2008.</w:t>
      </w:r>
    </w:p>
    <w:p w:rsidR="00B07DC9" w:rsidRDefault="00B07DC9" w:rsidP="00B07DC9">
      <w:pPr>
        <w:rPr>
          <w:b/>
          <w:lang w:val="uk-UA"/>
        </w:rPr>
      </w:pPr>
    </w:p>
    <w:p w:rsidR="00B07DC9" w:rsidRDefault="00B07DC9" w:rsidP="00B07DC9">
      <w:pPr>
        <w:rPr>
          <w:b/>
          <w:lang w:val="uk-UA"/>
        </w:rPr>
      </w:pPr>
      <w:r>
        <w:rPr>
          <w:b/>
          <w:lang w:val="uk-UA"/>
        </w:rPr>
        <w:t>б) додаткова</w:t>
      </w:r>
    </w:p>
    <w:p w:rsidR="00B07DC9" w:rsidRDefault="00B07DC9" w:rsidP="00B07DC9">
      <w:pPr>
        <w:rPr>
          <w:b/>
          <w:lang w:val="uk-UA"/>
        </w:rPr>
      </w:pPr>
    </w:p>
    <w:p w:rsidR="00B07DC9" w:rsidRDefault="00B07DC9" w:rsidP="00B07DC9">
      <w:pPr>
        <w:numPr>
          <w:ilvl w:val="0"/>
          <w:numId w:val="14"/>
        </w:numPr>
        <w:jc w:val="both"/>
        <w:rPr>
          <w:lang w:val="uk-UA"/>
        </w:rPr>
      </w:pPr>
      <w:r>
        <w:rPr>
          <w:lang w:val="en-US"/>
        </w:rPr>
        <w:t>Igor</w:t>
      </w:r>
      <w:r w:rsidRPr="00147F8F">
        <w:rPr>
          <w:lang w:val="uk-UA"/>
        </w:rPr>
        <w:t xml:space="preserve"> </w:t>
      </w:r>
      <w:r>
        <w:rPr>
          <w:lang w:val="en-US"/>
        </w:rPr>
        <w:t>I</w:t>
      </w:r>
      <w:r w:rsidRPr="00147F8F">
        <w:rPr>
          <w:lang w:val="uk-UA"/>
        </w:rPr>
        <w:t xml:space="preserve">. </w:t>
      </w:r>
      <w:proofErr w:type="spellStart"/>
      <w:r>
        <w:rPr>
          <w:lang w:val="en-US"/>
        </w:rPr>
        <w:t>Kavass</w:t>
      </w:r>
      <w:proofErr w:type="spellEnd"/>
      <w:r w:rsidRPr="00147F8F">
        <w:rPr>
          <w:lang w:val="uk-UA"/>
        </w:rPr>
        <w:t xml:space="preserve">, </w:t>
      </w:r>
      <w:r>
        <w:rPr>
          <w:lang w:val="en-US"/>
        </w:rPr>
        <w:t>Dmitry</w:t>
      </w:r>
      <w:r w:rsidRPr="00147F8F">
        <w:rPr>
          <w:lang w:val="uk-UA"/>
        </w:rPr>
        <w:t xml:space="preserve"> </w:t>
      </w:r>
      <w:proofErr w:type="spellStart"/>
      <w:r>
        <w:rPr>
          <w:lang w:val="en-US"/>
        </w:rPr>
        <w:t>Skrynka</w:t>
      </w:r>
      <w:proofErr w:type="spellEnd"/>
      <w:r w:rsidRPr="00147F8F">
        <w:rPr>
          <w:lang w:val="uk-UA"/>
        </w:rPr>
        <w:t xml:space="preserve">. </w:t>
      </w:r>
      <w:r>
        <w:rPr>
          <w:lang w:val="en-US"/>
        </w:rPr>
        <w:t xml:space="preserve">Ukraine’s Accession to WTO: Concise Analysis of Historical Development // Context. Analytical Newsletter of Governmental Commission of Ukraine’s Accession to WTO. Special Supplement to the English Edition, December, 1999. – </w:t>
      </w:r>
      <w:r>
        <w:rPr>
          <w:lang w:val="uk-UA"/>
        </w:rPr>
        <w:t>604</w:t>
      </w:r>
    </w:p>
    <w:p w:rsidR="00B07DC9" w:rsidRPr="00B56AF8" w:rsidRDefault="00B07DC9" w:rsidP="00B07DC9">
      <w:pPr>
        <w:numPr>
          <w:ilvl w:val="0"/>
          <w:numId w:val="14"/>
        </w:numPr>
        <w:jc w:val="both"/>
      </w:pPr>
      <w:r w:rsidRPr="002F7B8F">
        <w:rPr>
          <w:lang w:val="uk-UA"/>
        </w:rPr>
        <w:t xml:space="preserve">Азаров Олексій Миколайович. Правове регулювання міжнародної торгівлі в системі ГАТТ/СОТ (інституційні засади): Автореф. дис... канд. </w:t>
      </w:r>
      <w:proofErr w:type="spellStart"/>
      <w:r w:rsidRPr="002F7B8F">
        <w:rPr>
          <w:lang w:val="uk-UA"/>
        </w:rPr>
        <w:t>юрид</w:t>
      </w:r>
      <w:proofErr w:type="spellEnd"/>
      <w:r w:rsidRPr="002F7B8F">
        <w:rPr>
          <w:lang w:val="uk-UA"/>
        </w:rPr>
        <w:t>. наук: 12.00.11 / НАН України; Інститут держави і права ім. В.М.</w:t>
      </w:r>
      <w:proofErr w:type="spellStart"/>
      <w:r w:rsidRPr="002F7B8F">
        <w:rPr>
          <w:lang w:val="uk-UA"/>
        </w:rPr>
        <w:t>Корецького</w:t>
      </w:r>
      <w:proofErr w:type="spellEnd"/>
      <w:r w:rsidRPr="002F7B8F">
        <w:rPr>
          <w:lang w:val="uk-UA"/>
        </w:rPr>
        <w:t>. — К., 2002. — 18с.</w:t>
      </w:r>
    </w:p>
    <w:p w:rsidR="00B07DC9" w:rsidRPr="002F7B8F" w:rsidRDefault="00B07DC9" w:rsidP="00B07DC9">
      <w:pPr>
        <w:numPr>
          <w:ilvl w:val="0"/>
          <w:numId w:val="14"/>
        </w:numPr>
        <w:jc w:val="both"/>
        <w:rPr>
          <w:lang w:val="uk-UA"/>
        </w:rPr>
      </w:pPr>
      <w:proofErr w:type="spellStart"/>
      <w:r w:rsidRPr="002F7B8F">
        <w:rPr>
          <w:lang w:val="uk-UA"/>
        </w:rPr>
        <w:t>Ал-Равашдех</w:t>
      </w:r>
      <w:proofErr w:type="spellEnd"/>
      <w:r w:rsidRPr="002F7B8F">
        <w:rPr>
          <w:lang w:val="uk-UA"/>
        </w:rPr>
        <w:t xml:space="preserve"> </w:t>
      </w:r>
      <w:proofErr w:type="spellStart"/>
      <w:r w:rsidRPr="002F7B8F">
        <w:rPr>
          <w:lang w:val="uk-UA"/>
        </w:rPr>
        <w:t>Белал</w:t>
      </w:r>
      <w:proofErr w:type="spellEnd"/>
      <w:r w:rsidRPr="002F7B8F">
        <w:rPr>
          <w:lang w:val="uk-UA"/>
        </w:rPr>
        <w:t xml:space="preserve">. </w:t>
      </w:r>
      <w:proofErr w:type="spellStart"/>
      <w:r w:rsidRPr="002F7B8F">
        <w:rPr>
          <w:lang w:val="uk-UA"/>
        </w:rPr>
        <w:t>Міжнародно-</w:t>
      </w:r>
      <w:proofErr w:type="spellEnd"/>
      <w:r w:rsidRPr="002F7B8F">
        <w:rPr>
          <w:lang w:val="uk-UA"/>
        </w:rPr>
        <w:t xml:space="preserve"> правові аспекти членства Йорданії в системі ГАТТ/СОТ: Автореф. дис... канд. </w:t>
      </w:r>
      <w:proofErr w:type="spellStart"/>
      <w:r w:rsidRPr="002F7B8F">
        <w:rPr>
          <w:lang w:val="uk-UA"/>
        </w:rPr>
        <w:t>юрид</w:t>
      </w:r>
      <w:proofErr w:type="spellEnd"/>
      <w:r w:rsidRPr="002F7B8F">
        <w:rPr>
          <w:lang w:val="uk-UA"/>
        </w:rPr>
        <w:t>. наук: 12.00.11 / НАН України; Інститут держави і права ім. В.М.</w:t>
      </w:r>
      <w:proofErr w:type="spellStart"/>
      <w:r w:rsidRPr="002F7B8F">
        <w:rPr>
          <w:lang w:val="uk-UA"/>
        </w:rPr>
        <w:t>Корецького</w:t>
      </w:r>
      <w:proofErr w:type="spellEnd"/>
      <w:r w:rsidRPr="002F7B8F">
        <w:rPr>
          <w:lang w:val="uk-UA"/>
        </w:rPr>
        <w:t>. — К., 1999. — 18с.</w:t>
      </w:r>
    </w:p>
    <w:p w:rsidR="00B07DC9" w:rsidRDefault="00B07DC9" w:rsidP="00B07DC9">
      <w:pPr>
        <w:numPr>
          <w:ilvl w:val="0"/>
          <w:numId w:val="14"/>
        </w:numPr>
        <w:jc w:val="both"/>
        <w:rPr>
          <w:lang w:val="uk-UA"/>
        </w:rPr>
      </w:pPr>
      <w:r w:rsidRPr="002F7B8F">
        <w:rPr>
          <w:lang w:val="uk-UA"/>
        </w:rPr>
        <w:t xml:space="preserve">Вовк Т., </w:t>
      </w:r>
      <w:proofErr w:type="spellStart"/>
      <w:r w:rsidRPr="002F7B8F">
        <w:rPr>
          <w:lang w:val="uk-UA"/>
        </w:rPr>
        <w:t>Водянніков</w:t>
      </w:r>
      <w:proofErr w:type="spellEnd"/>
      <w:r w:rsidRPr="002F7B8F">
        <w:rPr>
          <w:lang w:val="uk-UA"/>
        </w:rPr>
        <w:t xml:space="preserve"> О., </w:t>
      </w:r>
      <w:proofErr w:type="spellStart"/>
      <w:r w:rsidRPr="002F7B8F">
        <w:rPr>
          <w:lang w:val="uk-UA"/>
        </w:rPr>
        <w:t>Коноваленко</w:t>
      </w:r>
      <w:proofErr w:type="spellEnd"/>
      <w:r w:rsidRPr="002F7B8F">
        <w:rPr>
          <w:lang w:val="uk-UA"/>
        </w:rPr>
        <w:t xml:space="preserve"> І. Податкові аспекти права СОТ та </w:t>
      </w:r>
      <w:proofErr w:type="spellStart"/>
      <w:r w:rsidRPr="002F7B8F">
        <w:rPr>
          <w:lang w:val="uk-UA"/>
        </w:rPr>
        <w:t>асquis</w:t>
      </w:r>
      <w:proofErr w:type="spellEnd"/>
      <w:r w:rsidRPr="002F7B8F">
        <w:rPr>
          <w:lang w:val="uk-UA"/>
        </w:rPr>
        <w:t xml:space="preserve"> ЄС. Орієнтири податкової реформи в Україні / Центр європейського та порівняльного права / С. Шевчук (</w:t>
      </w:r>
      <w:proofErr w:type="spellStart"/>
      <w:r w:rsidRPr="002F7B8F">
        <w:rPr>
          <w:lang w:val="uk-UA"/>
        </w:rPr>
        <w:t>заг.наук.ред</w:t>
      </w:r>
      <w:proofErr w:type="spellEnd"/>
      <w:r w:rsidRPr="002F7B8F">
        <w:rPr>
          <w:lang w:val="uk-UA"/>
        </w:rPr>
        <w:t xml:space="preserve">.). — Х. : </w:t>
      </w:r>
      <w:proofErr w:type="spellStart"/>
      <w:r w:rsidRPr="002F7B8F">
        <w:rPr>
          <w:lang w:val="uk-UA"/>
        </w:rPr>
        <w:t>Консум</w:t>
      </w:r>
      <w:proofErr w:type="spellEnd"/>
      <w:r w:rsidRPr="002F7B8F">
        <w:rPr>
          <w:lang w:val="uk-UA"/>
        </w:rPr>
        <w:t>, 2004. — 950с</w:t>
      </w:r>
    </w:p>
    <w:p w:rsidR="00B07DC9" w:rsidRPr="007E047D" w:rsidRDefault="00B07DC9" w:rsidP="00B07DC9">
      <w:pPr>
        <w:numPr>
          <w:ilvl w:val="0"/>
          <w:numId w:val="14"/>
        </w:numPr>
        <w:jc w:val="both"/>
      </w:pPr>
      <w:proofErr w:type="spellStart"/>
      <w:r>
        <w:t>Гильмендинова</w:t>
      </w:r>
      <w:proofErr w:type="spellEnd"/>
      <w:r>
        <w:t xml:space="preserve"> Ирина Александровна.</w:t>
      </w:r>
      <w:r>
        <w:rPr>
          <w:b/>
          <w:bCs/>
        </w:rPr>
        <w:t xml:space="preserve"> </w:t>
      </w:r>
      <w:r w:rsidRPr="000B5371">
        <w:rPr>
          <w:bCs/>
        </w:rPr>
        <w:t>Деятельность ГАТТ/ВТО как фактор стабильности в развитии международной торговли</w:t>
      </w:r>
      <w:r w:rsidRPr="000B5371">
        <w:t xml:space="preserve"> </w:t>
      </w:r>
      <w:r>
        <w:t>/ Московский гос. ун-т им. М.В.Ломоносова. Факультет гос. управления. — М.</w:t>
      </w:r>
      <w:proofErr w:type="gramStart"/>
      <w:r>
        <w:t xml:space="preserve"> :</w:t>
      </w:r>
      <w:proofErr w:type="gramEnd"/>
      <w:r>
        <w:t xml:space="preserve"> МАКС Пресс, 2001. — 18 с.</w:t>
      </w:r>
    </w:p>
    <w:p w:rsidR="00B07DC9" w:rsidRDefault="00B07DC9" w:rsidP="00B07DC9">
      <w:pPr>
        <w:numPr>
          <w:ilvl w:val="0"/>
          <w:numId w:val="14"/>
        </w:numPr>
        <w:jc w:val="both"/>
        <w:rPr>
          <w:lang w:val="uk-UA"/>
        </w:rPr>
      </w:pPr>
      <w:proofErr w:type="spellStart"/>
      <w:r>
        <w:t>Жакупова</w:t>
      </w:r>
      <w:proofErr w:type="spellEnd"/>
      <w:r>
        <w:t xml:space="preserve"> Рима </w:t>
      </w:r>
      <w:proofErr w:type="spellStart"/>
      <w:r>
        <w:t>Бахытжановна</w:t>
      </w:r>
      <w:proofErr w:type="spellEnd"/>
      <w:r>
        <w:t>.</w:t>
      </w:r>
      <w:r>
        <w:rPr>
          <w:b/>
          <w:bCs/>
        </w:rPr>
        <w:t xml:space="preserve"> </w:t>
      </w:r>
      <w:r w:rsidRPr="00B75B6E">
        <w:rPr>
          <w:bCs/>
        </w:rPr>
        <w:t xml:space="preserve">Перспективы правового регулирования сотрудничества Республики Казахстан </w:t>
      </w:r>
      <w:proofErr w:type="gramStart"/>
      <w:r w:rsidRPr="00B75B6E">
        <w:rPr>
          <w:bCs/>
        </w:rPr>
        <w:t>со</w:t>
      </w:r>
      <w:proofErr w:type="gramEnd"/>
      <w:r w:rsidRPr="00B75B6E">
        <w:rPr>
          <w:bCs/>
        </w:rPr>
        <w:t xml:space="preserve"> Всемирной торговой организацией (ВТО)</w:t>
      </w:r>
      <w:r w:rsidRPr="00B75B6E">
        <w:t>:</w:t>
      </w:r>
      <w:r>
        <w:t xml:space="preserve"> </w:t>
      </w:r>
      <w:proofErr w:type="spellStart"/>
      <w:r>
        <w:t>Автореф</w:t>
      </w:r>
      <w:proofErr w:type="spellEnd"/>
      <w:r>
        <w:t xml:space="preserve">. </w:t>
      </w:r>
      <w:proofErr w:type="spellStart"/>
      <w:r>
        <w:t>дис</w:t>
      </w:r>
      <w:proofErr w:type="spellEnd"/>
      <w:r>
        <w:t xml:space="preserve">... канд. </w:t>
      </w:r>
      <w:proofErr w:type="spellStart"/>
      <w:r>
        <w:t>юрид</w:t>
      </w:r>
      <w:proofErr w:type="spellEnd"/>
      <w:r>
        <w:t>. наук: 12.00.10 . — Алматы, 2002. — 32с.</w:t>
      </w:r>
    </w:p>
    <w:p w:rsidR="00B07DC9" w:rsidRDefault="00B07DC9" w:rsidP="00B07DC9">
      <w:pPr>
        <w:numPr>
          <w:ilvl w:val="0"/>
          <w:numId w:val="14"/>
        </w:numPr>
        <w:jc w:val="both"/>
        <w:rPr>
          <w:lang w:val="uk-UA"/>
        </w:rPr>
      </w:pPr>
      <w:r w:rsidRPr="002F7B8F">
        <w:rPr>
          <w:lang w:val="uk-UA"/>
        </w:rPr>
        <w:t>Законодавство України у сфері інтелектуальної власності: проблеми вступу до СОТ: Слухання у Комітеті з питань науки і освіти. Верховна Рада України третього скликання. Восьма сесія, 19 грудня 2001 р. / Комітет з питань науки і освіти Верховної Ради України / Г.О. Андрощук (</w:t>
      </w:r>
      <w:proofErr w:type="spellStart"/>
      <w:r w:rsidRPr="002F7B8F">
        <w:rPr>
          <w:lang w:val="uk-UA"/>
        </w:rPr>
        <w:t>упоряд</w:t>
      </w:r>
      <w:proofErr w:type="spellEnd"/>
      <w:r w:rsidRPr="002F7B8F">
        <w:rPr>
          <w:lang w:val="uk-UA"/>
        </w:rPr>
        <w:t xml:space="preserve">.). — Офіц. вид. — К. : Парламентське видавництво, 2002. — 359с. </w:t>
      </w:r>
    </w:p>
    <w:p w:rsidR="00B07DC9" w:rsidRPr="002F7B8F" w:rsidRDefault="00B07DC9" w:rsidP="00B07DC9">
      <w:pPr>
        <w:numPr>
          <w:ilvl w:val="0"/>
          <w:numId w:val="14"/>
        </w:numPr>
        <w:jc w:val="both"/>
        <w:rPr>
          <w:lang w:val="uk-UA"/>
        </w:rPr>
      </w:pPr>
      <w:r w:rsidRPr="004A7961">
        <w:rPr>
          <w:bCs/>
        </w:rPr>
        <w:t>Индустриализация в условиях новых норм ВТО</w:t>
      </w:r>
      <w:r>
        <w:t xml:space="preserve"> / ЮНКТАД Х / Алиса Х. </w:t>
      </w:r>
      <w:proofErr w:type="spellStart"/>
      <w:r>
        <w:t>Амзден</w:t>
      </w:r>
      <w:proofErr w:type="spellEnd"/>
      <w:r>
        <w:t xml:space="preserve"> (</w:t>
      </w:r>
      <w:proofErr w:type="spellStart"/>
      <w:r>
        <w:t>подгот</w:t>
      </w:r>
      <w:proofErr w:type="spellEnd"/>
      <w:r>
        <w:t>.). — Женева</w:t>
      </w:r>
      <w:proofErr w:type="gramStart"/>
      <w:r>
        <w:t xml:space="preserve"> :</w:t>
      </w:r>
      <w:proofErr w:type="gramEnd"/>
      <w:r>
        <w:t xml:space="preserve"> ЮНКТАД, 1999. — 30 с.</w:t>
      </w:r>
    </w:p>
    <w:p w:rsidR="00B07DC9" w:rsidRDefault="00B07DC9" w:rsidP="00B07DC9">
      <w:pPr>
        <w:numPr>
          <w:ilvl w:val="0"/>
          <w:numId w:val="14"/>
        </w:numPr>
        <w:jc w:val="both"/>
        <w:rPr>
          <w:lang w:val="uk-UA"/>
        </w:rPr>
      </w:pPr>
      <w:r w:rsidRPr="002F7B8F">
        <w:rPr>
          <w:lang w:val="uk-UA"/>
        </w:rPr>
        <w:t xml:space="preserve">Іринчина Інна Борисівна. Регулювання зовнішньоторговельних відносин України у процесі приєднання до СОТ: Автореф. дис... канд. </w:t>
      </w:r>
      <w:proofErr w:type="spellStart"/>
      <w:r w:rsidRPr="002F7B8F">
        <w:rPr>
          <w:lang w:val="uk-UA"/>
        </w:rPr>
        <w:t>екон</w:t>
      </w:r>
      <w:proofErr w:type="spellEnd"/>
      <w:r w:rsidRPr="002F7B8F">
        <w:rPr>
          <w:lang w:val="uk-UA"/>
        </w:rPr>
        <w:t xml:space="preserve">. наук: 08.05.01 / Київський національний економічний ун-т. — К., 2003. — 19с. </w:t>
      </w:r>
    </w:p>
    <w:p w:rsidR="00B07DC9" w:rsidRDefault="00B07DC9" w:rsidP="00B07DC9">
      <w:pPr>
        <w:numPr>
          <w:ilvl w:val="0"/>
          <w:numId w:val="14"/>
        </w:numPr>
        <w:jc w:val="both"/>
        <w:rPr>
          <w:lang w:val="uk-UA"/>
        </w:rPr>
      </w:pPr>
      <w:r w:rsidRPr="002F7B8F">
        <w:rPr>
          <w:lang w:val="uk-UA"/>
        </w:rPr>
        <w:t xml:space="preserve">Капіца Юрій Михайлович, Куценко Світлана Вікторівна, Оніщук Олександра Володимирівна, </w:t>
      </w:r>
      <w:proofErr w:type="spellStart"/>
      <w:r w:rsidRPr="002F7B8F">
        <w:rPr>
          <w:lang w:val="uk-UA"/>
        </w:rPr>
        <w:t>Пятницький</w:t>
      </w:r>
      <w:proofErr w:type="spellEnd"/>
      <w:r w:rsidRPr="002F7B8F">
        <w:rPr>
          <w:lang w:val="uk-UA"/>
        </w:rPr>
        <w:t xml:space="preserve"> Валерій </w:t>
      </w:r>
      <w:proofErr w:type="spellStart"/>
      <w:r w:rsidRPr="002F7B8F">
        <w:rPr>
          <w:lang w:val="uk-UA"/>
        </w:rPr>
        <w:t>Тезійович</w:t>
      </w:r>
      <w:proofErr w:type="spellEnd"/>
      <w:r w:rsidRPr="002F7B8F">
        <w:rPr>
          <w:lang w:val="uk-UA"/>
        </w:rPr>
        <w:t xml:space="preserve">, </w:t>
      </w:r>
      <w:proofErr w:type="spellStart"/>
      <w:r w:rsidRPr="002F7B8F">
        <w:rPr>
          <w:lang w:val="uk-UA"/>
        </w:rPr>
        <w:t>Штефанюк</w:t>
      </w:r>
      <w:proofErr w:type="spellEnd"/>
      <w:r w:rsidRPr="002F7B8F">
        <w:rPr>
          <w:lang w:val="uk-UA"/>
        </w:rPr>
        <w:t xml:space="preserve"> Олег Васильович. Захист </w:t>
      </w:r>
      <w:r w:rsidRPr="002F7B8F">
        <w:rPr>
          <w:lang w:val="uk-UA"/>
        </w:rPr>
        <w:lastRenderedPageBreak/>
        <w:t xml:space="preserve">прав інтелектуальної </w:t>
      </w:r>
      <w:proofErr w:type="spellStart"/>
      <w:r w:rsidRPr="002F7B8F">
        <w:rPr>
          <w:lang w:val="uk-UA"/>
        </w:rPr>
        <w:t>влаcності</w:t>
      </w:r>
      <w:proofErr w:type="spellEnd"/>
      <w:r w:rsidRPr="002F7B8F">
        <w:rPr>
          <w:lang w:val="uk-UA"/>
        </w:rPr>
        <w:t xml:space="preserve"> в контексті вступу до СОТ: </w:t>
      </w:r>
      <w:proofErr w:type="spellStart"/>
      <w:r w:rsidRPr="002F7B8F">
        <w:rPr>
          <w:lang w:val="uk-UA"/>
        </w:rPr>
        <w:t>Навч</w:t>
      </w:r>
      <w:proofErr w:type="spellEnd"/>
      <w:r w:rsidRPr="002F7B8F">
        <w:rPr>
          <w:lang w:val="uk-UA"/>
        </w:rPr>
        <w:t xml:space="preserve">. посібник / Українсько-Європейський консультативний центр / Валерій </w:t>
      </w:r>
      <w:proofErr w:type="spellStart"/>
      <w:r w:rsidRPr="002F7B8F">
        <w:rPr>
          <w:lang w:val="uk-UA"/>
        </w:rPr>
        <w:t>Тезійович</w:t>
      </w:r>
      <w:proofErr w:type="spellEnd"/>
      <w:r w:rsidRPr="002F7B8F">
        <w:rPr>
          <w:lang w:val="uk-UA"/>
        </w:rPr>
        <w:t xml:space="preserve"> </w:t>
      </w:r>
      <w:proofErr w:type="spellStart"/>
      <w:r w:rsidRPr="002F7B8F">
        <w:rPr>
          <w:lang w:val="uk-UA"/>
        </w:rPr>
        <w:t>Пятницький</w:t>
      </w:r>
      <w:proofErr w:type="spellEnd"/>
      <w:r w:rsidRPr="002F7B8F">
        <w:rPr>
          <w:lang w:val="uk-UA"/>
        </w:rPr>
        <w:t xml:space="preserve"> (ред.). — К. : UEPLA</w:t>
      </w:r>
      <w:r>
        <w:rPr>
          <w:lang w:val="en-US"/>
        </w:rPr>
        <w:t>C</w:t>
      </w:r>
      <w:r w:rsidRPr="002F7B8F">
        <w:rPr>
          <w:lang w:val="uk-UA"/>
        </w:rPr>
        <w:t xml:space="preserve">, K.I.C., УАЗТ, 2001. — 80с. </w:t>
      </w:r>
    </w:p>
    <w:p w:rsidR="00B07DC9" w:rsidRPr="002F7B8F" w:rsidRDefault="00B07DC9" w:rsidP="00B07DC9">
      <w:pPr>
        <w:numPr>
          <w:ilvl w:val="0"/>
          <w:numId w:val="14"/>
        </w:numPr>
        <w:jc w:val="both"/>
        <w:rPr>
          <w:lang w:val="uk-UA"/>
        </w:rPr>
      </w:pPr>
      <w:proofErr w:type="spellStart"/>
      <w:r w:rsidRPr="002F7B8F">
        <w:rPr>
          <w:lang w:val="uk-UA"/>
        </w:rPr>
        <w:t>Кочергіна</w:t>
      </w:r>
      <w:proofErr w:type="spellEnd"/>
      <w:r w:rsidRPr="002F7B8F">
        <w:rPr>
          <w:lang w:val="uk-UA"/>
        </w:rPr>
        <w:t xml:space="preserve"> Олена Миколаївна. Міжнародно-правове регулювання </w:t>
      </w:r>
      <w:proofErr w:type="spellStart"/>
      <w:r w:rsidRPr="002F7B8F">
        <w:rPr>
          <w:lang w:val="uk-UA"/>
        </w:rPr>
        <w:t>антидемпінгу</w:t>
      </w:r>
      <w:proofErr w:type="spellEnd"/>
      <w:r w:rsidRPr="002F7B8F">
        <w:rPr>
          <w:lang w:val="uk-UA"/>
        </w:rPr>
        <w:t xml:space="preserve"> на багатосторонній основі в системі ГАТТ/СОТ: Автореф. дис... канд. </w:t>
      </w:r>
      <w:proofErr w:type="spellStart"/>
      <w:r w:rsidRPr="002F7B8F">
        <w:rPr>
          <w:lang w:val="uk-UA"/>
        </w:rPr>
        <w:t>юрид</w:t>
      </w:r>
      <w:proofErr w:type="spellEnd"/>
      <w:r w:rsidRPr="002F7B8F">
        <w:rPr>
          <w:lang w:val="uk-UA"/>
        </w:rPr>
        <w:t>. наук: 12.00.11 / НАН України; Інститут держави і права ім. В.М.</w:t>
      </w:r>
      <w:proofErr w:type="spellStart"/>
      <w:r w:rsidRPr="002F7B8F">
        <w:rPr>
          <w:lang w:val="uk-UA"/>
        </w:rPr>
        <w:t>Корецького</w:t>
      </w:r>
      <w:proofErr w:type="spellEnd"/>
      <w:r w:rsidRPr="002F7B8F">
        <w:rPr>
          <w:lang w:val="uk-UA"/>
        </w:rPr>
        <w:t xml:space="preserve">. — К., 2004. — 16с. </w:t>
      </w:r>
    </w:p>
    <w:p w:rsidR="00B07DC9" w:rsidRDefault="00B07DC9" w:rsidP="00B07DC9">
      <w:pPr>
        <w:numPr>
          <w:ilvl w:val="0"/>
          <w:numId w:val="14"/>
        </w:numPr>
        <w:jc w:val="both"/>
        <w:rPr>
          <w:lang w:val="uk-UA"/>
        </w:rPr>
      </w:pPr>
      <w:proofErr w:type="spellStart"/>
      <w:r w:rsidRPr="002F7B8F">
        <w:rPr>
          <w:lang w:val="uk-UA"/>
        </w:rPr>
        <w:t>Мережко</w:t>
      </w:r>
      <w:proofErr w:type="spellEnd"/>
      <w:r w:rsidRPr="002F7B8F">
        <w:rPr>
          <w:lang w:val="uk-UA"/>
        </w:rPr>
        <w:t xml:space="preserve"> Олександр Олександрович, </w:t>
      </w:r>
      <w:proofErr w:type="spellStart"/>
      <w:r w:rsidRPr="002F7B8F">
        <w:rPr>
          <w:lang w:val="uk-UA"/>
        </w:rPr>
        <w:t>Неліп</w:t>
      </w:r>
      <w:proofErr w:type="spellEnd"/>
      <w:r w:rsidRPr="002F7B8F">
        <w:rPr>
          <w:lang w:val="uk-UA"/>
        </w:rPr>
        <w:t xml:space="preserve"> Михайло Іванович. Правове регулювання світової торгівлі в системі ГАТТ/СОТ: </w:t>
      </w:r>
      <w:proofErr w:type="spellStart"/>
      <w:r w:rsidRPr="002F7B8F">
        <w:rPr>
          <w:lang w:val="uk-UA"/>
        </w:rPr>
        <w:t>Навч</w:t>
      </w:r>
      <w:proofErr w:type="spellEnd"/>
      <w:r w:rsidRPr="002F7B8F">
        <w:rPr>
          <w:lang w:val="uk-UA"/>
        </w:rPr>
        <w:t xml:space="preserve">. посібник. — К. : Наукова думка, 1999. </w:t>
      </w:r>
    </w:p>
    <w:p w:rsidR="00B07DC9" w:rsidRPr="008F4065" w:rsidRDefault="00B07DC9" w:rsidP="00B07DC9">
      <w:pPr>
        <w:numPr>
          <w:ilvl w:val="0"/>
          <w:numId w:val="14"/>
        </w:numPr>
        <w:jc w:val="both"/>
        <w:rPr>
          <w:lang w:val="uk-UA"/>
        </w:rPr>
      </w:pPr>
      <w:r w:rsidRPr="002F7B8F">
        <w:rPr>
          <w:lang w:val="uk-UA"/>
        </w:rPr>
        <w:t xml:space="preserve">Осика Сергій Г. Правове регулювання імпорту: антидемпінгові заходи / Українська академія зовнішньої торгівлі; Благодійна організація "Центр дослідження СОТ, розвитку торгового права і практики". — К., 2003. — 448с. </w:t>
      </w:r>
    </w:p>
    <w:p w:rsidR="00B07DC9" w:rsidRPr="002F7B8F" w:rsidRDefault="00B07DC9" w:rsidP="00B07DC9">
      <w:pPr>
        <w:numPr>
          <w:ilvl w:val="0"/>
          <w:numId w:val="14"/>
        </w:numPr>
        <w:jc w:val="both"/>
        <w:rPr>
          <w:lang w:val="uk-UA"/>
        </w:rPr>
      </w:pPr>
      <w:r w:rsidRPr="002F7B8F">
        <w:rPr>
          <w:lang w:val="uk-UA"/>
        </w:rPr>
        <w:t xml:space="preserve">Осика Сергій Григорович, Оніщук Олександра Володимирівна, Осика Андрій Сергійович, </w:t>
      </w:r>
      <w:proofErr w:type="spellStart"/>
      <w:r w:rsidRPr="002F7B8F">
        <w:rPr>
          <w:lang w:val="uk-UA"/>
        </w:rPr>
        <w:t>Пятницький</w:t>
      </w:r>
      <w:proofErr w:type="spellEnd"/>
      <w:r w:rsidRPr="002F7B8F">
        <w:rPr>
          <w:lang w:val="uk-UA"/>
        </w:rPr>
        <w:t xml:space="preserve"> Валерій </w:t>
      </w:r>
      <w:proofErr w:type="spellStart"/>
      <w:r w:rsidRPr="002F7B8F">
        <w:rPr>
          <w:lang w:val="uk-UA"/>
        </w:rPr>
        <w:t>Тезійович</w:t>
      </w:r>
      <w:proofErr w:type="spellEnd"/>
      <w:r w:rsidRPr="002F7B8F">
        <w:rPr>
          <w:lang w:val="uk-UA"/>
        </w:rPr>
        <w:t xml:space="preserve">, </w:t>
      </w:r>
      <w:proofErr w:type="spellStart"/>
      <w:r w:rsidRPr="002F7B8F">
        <w:rPr>
          <w:lang w:val="uk-UA"/>
        </w:rPr>
        <w:t>Штефанюк</w:t>
      </w:r>
      <w:proofErr w:type="spellEnd"/>
      <w:r w:rsidRPr="002F7B8F">
        <w:rPr>
          <w:lang w:val="uk-UA"/>
        </w:rPr>
        <w:t xml:space="preserve"> Олег Васильович. Інституціональні та процедурні механізми системи ГАТТ/СОТ у регулюванні світової торгівлі / Українська академія зовнішньої торгівлі. — К. : УАЗТ, 2000. — 286с. </w:t>
      </w:r>
    </w:p>
    <w:p w:rsidR="00B07DC9" w:rsidRDefault="00B07DC9" w:rsidP="00B07DC9">
      <w:pPr>
        <w:numPr>
          <w:ilvl w:val="0"/>
          <w:numId w:val="14"/>
        </w:numPr>
        <w:jc w:val="both"/>
        <w:rPr>
          <w:lang w:val="uk-UA"/>
        </w:rPr>
      </w:pPr>
      <w:r w:rsidRPr="002F7B8F">
        <w:rPr>
          <w:lang w:val="uk-UA"/>
        </w:rPr>
        <w:t xml:space="preserve">Осика Сергій Григорович, </w:t>
      </w:r>
      <w:proofErr w:type="spellStart"/>
      <w:r w:rsidRPr="002F7B8F">
        <w:rPr>
          <w:lang w:val="uk-UA"/>
        </w:rPr>
        <w:t>Пятницький</w:t>
      </w:r>
      <w:proofErr w:type="spellEnd"/>
      <w:r w:rsidRPr="002F7B8F">
        <w:rPr>
          <w:lang w:val="uk-UA"/>
        </w:rPr>
        <w:t xml:space="preserve"> Валерій </w:t>
      </w:r>
      <w:proofErr w:type="spellStart"/>
      <w:r w:rsidRPr="002F7B8F">
        <w:rPr>
          <w:lang w:val="uk-UA"/>
        </w:rPr>
        <w:t>Тезійович</w:t>
      </w:r>
      <w:proofErr w:type="spellEnd"/>
      <w:r w:rsidRPr="002F7B8F">
        <w:rPr>
          <w:lang w:val="uk-UA"/>
        </w:rPr>
        <w:t xml:space="preserve">, Оніщук Олександра Володимирівна, Осика Андрій Сергійович, </w:t>
      </w:r>
      <w:proofErr w:type="spellStart"/>
      <w:r w:rsidRPr="002F7B8F">
        <w:rPr>
          <w:lang w:val="uk-UA"/>
        </w:rPr>
        <w:t>Штефанюк</w:t>
      </w:r>
      <w:proofErr w:type="spellEnd"/>
      <w:r w:rsidRPr="002F7B8F">
        <w:rPr>
          <w:lang w:val="uk-UA"/>
        </w:rPr>
        <w:t xml:space="preserve"> Олег Васильович. Регулювання ринків товарів і послуг на засадах норм і принципів системи ГАТТ/СОТ / Українська академія зовнішньої торгівлі. — К. : УАЗТ, 2000. — 336с. </w:t>
      </w:r>
    </w:p>
    <w:p w:rsidR="00B07DC9" w:rsidRDefault="00B07DC9" w:rsidP="00B07DC9">
      <w:pPr>
        <w:numPr>
          <w:ilvl w:val="0"/>
          <w:numId w:val="14"/>
        </w:numPr>
        <w:jc w:val="both"/>
        <w:rPr>
          <w:lang w:val="uk-UA"/>
        </w:rPr>
      </w:pPr>
      <w:proofErr w:type="spellStart"/>
      <w:r w:rsidRPr="002F7B8F">
        <w:rPr>
          <w:lang w:val="uk-UA"/>
        </w:rPr>
        <w:t>Покрещук</w:t>
      </w:r>
      <w:proofErr w:type="spellEnd"/>
      <w:r w:rsidRPr="002F7B8F">
        <w:rPr>
          <w:lang w:val="uk-UA"/>
        </w:rPr>
        <w:t xml:space="preserve"> Олександр Олексійович. Правове регулювання міжнародної торгівлі у контексті норм і правил ГАТТ/ СОТ / Українська академія зовнішньої торгівлі. — К. : Зовнішня торгівля, 2003. — 511с.</w:t>
      </w:r>
    </w:p>
    <w:p w:rsidR="00B07DC9" w:rsidRDefault="00B07DC9" w:rsidP="00B07DC9">
      <w:pPr>
        <w:numPr>
          <w:ilvl w:val="0"/>
          <w:numId w:val="14"/>
        </w:numPr>
        <w:jc w:val="both"/>
        <w:rPr>
          <w:lang w:val="uk-UA"/>
        </w:rPr>
      </w:pPr>
      <w:r w:rsidRPr="000B5371">
        <w:rPr>
          <w:bCs/>
        </w:rPr>
        <w:t>Присоединение к ВТО и политика в области развития</w:t>
      </w:r>
      <w:r>
        <w:t xml:space="preserve"> / ЮНКТАД. — Нью-Йорк; Женева</w:t>
      </w:r>
      <w:proofErr w:type="gramStart"/>
      <w:r>
        <w:t xml:space="preserve"> :</w:t>
      </w:r>
      <w:proofErr w:type="gramEnd"/>
      <w:r>
        <w:t xml:space="preserve"> ООН, 2001. — </w:t>
      </w:r>
      <w:proofErr w:type="spellStart"/>
      <w:r>
        <w:t>ххіі</w:t>
      </w:r>
      <w:proofErr w:type="spellEnd"/>
      <w:r>
        <w:t>, 429 с.</w:t>
      </w:r>
    </w:p>
    <w:p w:rsidR="00B07DC9" w:rsidRDefault="00B07DC9" w:rsidP="00B07DC9">
      <w:pPr>
        <w:numPr>
          <w:ilvl w:val="0"/>
          <w:numId w:val="14"/>
        </w:numPr>
        <w:jc w:val="both"/>
        <w:rPr>
          <w:lang w:val="uk-UA"/>
        </w:rPr>
      </w:pPr>
      <w:proofErr w:type="spellStart"/>
      <w:r w:rsidRPr="002F7B8F">
        <w:rPr>
          <w:lang w:val="uk-UA"/>
        </w:rPr>
        <w:t>Сбітнєв</w:t>
      </w:r>
      <w:proofErr w:type="spellEnd"/>
      <w:r w:rsidRPr="002F7B8F">
        <w:rPr>
          <w:lang w:val="uk-UA"/>
        </w:rPr>
        <w:t xml:space="preserve"> Андрій Володимирович. Вдосконалення механізму регулювання зовнішньоекономічної діяльності України щодо міжнародних організацій (на прикладі вступу до СОТ): Автореф. дис... канд. </w:t>
      </w:r>
      <w:proofErr w:type="spellStart"/>
      <w:r w:rsidRPr="002F7B8F">
        <w:rPr>
          <w:lang w:val="uk-UA"/>
        </w:rPr>
        <w:t>екон</w:t>
      </w:r>
      <w:proofErr w:type="spellEnd"/>
      <w:r w:rsidRPr="002F7B8F">
        <w:rPr>
          <w:lang w:val="uk-UA"/>
        </w:rPr>
        <w:t>. наук.: 08.05.01 / НАН України; Інститут світової економіки і міжнародних відносин. — К., 2004. — 17с.</w:t>
      </w:r>
    </w:p>
    <w:p w:rsidR="00B07DC9" w:rsidRDefault="00B07DC9" w:rsidP="00B07DC9">
      <w:pPr>
        <w:numPr>
          <w:ilvl w:val="0"/>
          <w:numId w:val="14"/>
        </w:numPr>
        <w:jc w:val="both"/>
      </w:pPr>
      <w:proofErr w:type="spellStart"/>
      <w:r>
        <w:t>Уллах</w:t>
      </w:r>
      <w:proofErr w:type="spellEnd"/>
      <w:r>
        <w:t xml:space="preserve"> </w:t>
      </w:r>
      <w:proofErr w:type="spellStart"/>
      <w:r>
        <w:t>Рахмат</w:t>
      </w:r>
      <w:proofErr w:type="spellEnd"/>
      <w:r>
        <w:t xml:space="preserve"> </w:t>
      </w:r>
      <w:proofErr w:type="spellStart"/>
      <w:r>
        <w:t>Мд</w:t>
      </w:r>
      <w:proofErr w:type="spellEnd"/>
      <w:r>
        <w:t>.</w:t>
      </w:r>
      <w:r>
        <w:rPr>
          <w:b/>
          <w:bCs/>
        </w:rPr>
        <w:t xml:space="preserve"> </w:t>
      </w:r>
      <w:r w:rsidRPr="005345C2">
        <w:rPr>
          <w:bCs/>
        </w:rPr>
        <w:t>Международн</w:t>
      </w:r>
      <w:proofErr w:type="gramStart"/>
      <w:r w:rsidRPr="005345C2">
        <w:rPr>
          <w:bCs/>
        </w:rPr>
        <w:t>о-</w:t>
      </w:r>
      <w:proofErr w:type="gramEnd"/>
      <w:r w:rsidRPr="005345C2">
        <w:rPr>
          <w:bCs/>
        </w:rPr>
        <w:t xml:space="preserve"> правовой механизм деятельности ГАТТ/ВТО</w:t>
      </w:r>
      <w:r>
        <w:t xml:space="preserve">: </w:t>
      </w:r>
      <w:proofErr w:type="spellStart"/>
      <w:r>
        <w:t>Автореф</w:t>
      </w:r>
      <w:proofErr w:type="spellEnd"/>
      <w:r>
        <w:t xml:space="preserve">. </w:t>
      </w:r>
      <w:proofErr w:type="spellStart"/>
      <w:r>
        <w:t>дис</w:t>
      </w:r>
      <w:proofErr w:type="spellEnd"/>
      <w:r>
        <w:t xml:space="preserve">... канд. </w:t>
      </w:r>
      <w:proofErr w:type="spellStart"/>
      <w:r>
        <w:t>юрид</w:t>
      </w:r>
      <w:proofErr w:type="spellEnd"/>
      <w:r>
        <w:t>. наук: 12.00.11 / НАН Украины; Институт государства и права им. В.М.Корецкого {Киев}. — К., 1997. — 20 с.</w:t>
      </w:r>
    </w:p>
    <w:p w:rsidR="00B07DC9" w:rsidRPr="008F4065" w:rsidRDefault="00B07DC9" w:rsidP="00B07DC9">
      <w:pPr>
        <w:numPr>
          <w:ilvl w:val="0"/>
          <w:numId w:val="14"/>
        </w:numPr>
        <w:jc w:val="both"/>
        <w:rPr>
          <w:lang w:val="uk-UA"/>
        </w:rPr>
      </w:pPr>
      <w:r>
        <w:t>Фролов Владимир Федорович</w:t>
      </w:r>
      <w:r w:rsidRPr="005345C2">
        <w:t>.</w:t>
      </w:r>
      <w:r w:rsidRPr="005345C2">
        <w:rPr>
          <w:bCs/>
        </w:rPr>
        <w:t xml:space="preserve"> Всемирная торговая организация: механизм обзора торговой политики и практики стран-членов ВТО</w:t>
      </w:r>
      <w:r>
        <w:t xml:space="preserve"> / Санкт-Петербургская торгово-промышленная палата. — СПб</w:t>
      </w:r>
      <w:proofErr w:type="gramStart"/>
      <w:r>
        <w:t xml:space="preserve">., </w:t>
      </w:r>
      <w:proofErr w:type="gramEnd"/>
      <w:r>
        <w:t>2001. — 42с</w:t>
      </w:r>
    </w:p>
    <w:p w:rsidR="00B07DC9" w:rsidRDefault="00B07DC9" w:rsidP="00B07DC9">
      <w:pPr>
        <w:jc w:val="center"/>
        <w:rPr>
          <w:b/>
          <w:bCs/>
          <w:lang w:val="uk-UA"/>
        </w:rPr>
      </w:pPr>
    </w:p>
    <w:p w:rsidR="00511D8A" w:rsidRPr="00B07DC9" w:rsidRDefault="00511D8A" w:rsidP="00511D8A">
      <w:pPr>
        <w:pStyle w:val="a7"/>
        <w:spacing w:line="360" w:lineRule="auto"/>
        <w:ind w:left="180"/>
        <w:jc w:val="both"/>
        <w:rPr>
          <w:sz w:val="24"/>
          <w:szCs w:val="24"/>
          <w:lang w:val="uk-UA"/>
        </w:rPr>
      </w:pPr>
    </w:p>
    <w:p w:rsidR="00511D8A" w:rsidRPr="00900C77" w:rsidRDefault="00511D8A" w:rsidP="00511D8A">
      <w:pPr>
        <w:spacing w:line="360" w:lineRule="auto"/>
        <w:rPr>
          <w:b/>
        </w:rPr>
      </w:pPr>
    </w:p>
    <w:p w:rsidR="00DB7C6A" w:rsidRPr="00123958" w:rsidRDefault="00DB7C6A" w:rsidP="00DB7C6A">
      <w:pPr>
        <w:jc w:val="center"/>
        <w:rPr>
          <w:sz w:val="28"/>
          <w:szCs w:val="28"/>
          <w:lang w:val="uk-UA"/>
        </w:rPr>
      </w:pPr>
      <w:r w:rsidRPr="00123958">
        <w:rPr>
          <w:sz w:val="28"/>
          <w:szCs w:val="28"/>
          <w:lang w:val="uk-UA"/>
        </w:rPr>
        <w:t>Перелік питань</w:t>
      </w:r>
      <w:r>
        <w:rPr>
          <w:sz w:val="28"/>
          <w:szCs w:val="28"/>
          <w:lang w:val="uk-UA"/>
        </w:rPr>
        <w:t xml:space="preserve"> для підготовки до заліку</w:t>
      </w:r>
    </w:p>
    <w:p w:rsidR="00DB7C6A" w:rsidRPr="001D3469" w:rsidRDefault="00DB7C6A" w:rsidP="00DB7C6A">
      <w:pPr>
        <w:rPr>
          <w:lang w:val="uk-UA"/>
        </w:rPr>
      </w:pPr>
    </w:p>
    <w:p w:rsidR="00DB7C6A" w:rsidRPr="00FC20AC" w:rsidRDefault="00DB7C6A" w:rsidP="00DB7C6A">
      <w:pPr>
        <w:numPr>
          <w:ilvl w:val="0"/>
          <w:numId w:val="19"/>
        </w:numPr>
        <w:jc w:val="both"/>
        <w:rPr>
          <w:bCs/>
          <w:lang w:val="uk-UA"/>
        </w:rPr>
      </w:pPr>
      <w:r w:rsidRPr="00FC20AC">
        <w:rPr>
          <w:bCs/>
          <w:lang w:val="uk-UA"/>
        </w:rPr>
        <w:t>Історія розвитку багатосторонньої торговельної системи та основні р</w:t>
      </w:r>
      <w:proofErr w:type="spellStart"/>
      <w:r w:rsidRPr="00FC20AC">
        <w:rPr>
          <w:bCs/>
        </w:rPr>
        <w:t>аунди</w:t>
      </w:r>
      <w:proofErr w:type="spellEnd"/>
      <w:r w:rsidRPr="00FC20AC">
        <w:rPr>
          <w:bCs/>
        </w:rPr>
        <w:t xml:space="preserve"> </w:t>
      </w:r>
      <w:proofErr w:type="spellStart"/>
      <w:r w:rsidRPr="00FC20AC">
        <w:rPr>
          <w:bCs/>
        </w:rPr>
        <w:t>переговорів</w:t>
      </w:r>
      <w:proofErr w:type="spellEnd"/>
      <w:r w:rsidRPr="00FC20AC">
        <w:rPr>
          <w:bCs/>
        </w:rPr>
        <w:t xml:space="preserve"> ГАТТ</w:t>
      </w:r>
    </w:p>
    <w:p w:rsidR="00DB7C6A" w:rsidRPr="00FC20AC" w:rsidRDefault="00DB7C6A" w:rsidP="00DB7C6A">
      <w:pPr>
        <w:numPr>
          <w:ilvl w:val="0"/>
          <w:numId w:val="19"/>
        </w:numPr>
        <w:jc w:val="both"/>
        <w:rPr>
          <w:bCs/>
        </w:rPr>
      </w:pPr>
      <w:proofErr w:type="spellStart"/>
      <w:r w:rsidRPr="00FC20AC">
        <w:rPr>
          <w:bCs/>
        </w:rPr>
        <w:t>Бреттон-Вудська</w:t>
      </w:r>
      <w:proofErr w:type="spellEnd"/>
      <w:r w:rsidRPr="00FC20AC">
        <w:rPr>
          <w:bCs/>
        </w:rPr>
        <w:t xml:space="preserve"> </w:t>
      </w:r>
      <w:proofErr w:type="spellStart"/>
      <w:r w:rsidRPr="00FC20AC">
        <w:rPr>
          <w:bCs/>
        </w:rPr>
        <w:t>конференція</w:t>
      </w:r>
      <w:proofErr w:type="spellEnd"/>
      <w:r w:rsidRPr="00FC20AC">
        <w:rPr>
          <w:bCs/>
        </w:rPr>
        <w:t xml:space="preserve"> 1944 р.</w:t>
      </w:r>
    </w:p>
    <w:p w:rsidR="00DB7C6A" w:rsidRPr="00FC20AC" w:rsidRDefault="00DB7C6A" w:rsidP="00DB7C6A">
      <w:pPr>
        <w:numPr>
          <w:ilvl w:val="0"/>
          <w:numId w:val="19"/>
        </w:numPr>
        <w:jc w:val="both"/>
        <w:rPr>
          <w:bCs/>
          <w:lang w:val="uk-UA"/>
        </w:rPr>
      </w:pPr>
      <w:proofErr w:type="spellStart"/>
      <w:r w:rsidRPr="00FC20AC">
        <w:rPr>
          <w:bCs/>
        </w:rPr>
        <w:t>Женевська</w:t>
      </w:r>
      <w:proofErr w:type="spellEnd"/>
      <w:r w:rsidRPr="00FC20AC">
        <w:rPr>
          <w:bCs/>
        </w:rPr>
        <w:t xml:space="preserve"> </w:t>
      </w:r>
      <w:proofErr w:type="spellStart"/>
      <w:r w:rsidRPr="00FC20AC">
        <w:rPr>
          <w:bCs/>
        </w:rPr>
        <w:t>конференція</w:t>
      </w:r>
      <w:proofErr w:type="spellEnd"/>
      <w:r w:rsidRPr="00FC20AC">
        <w:rPr>
          <w:bCs/>
        </w:rPr>
        <w:t xml:space="preserve"> 1947 р.</w:t>
      </w:r>
    </w:p>
    <w:p w:rsidR="00DB7C6A" w:rsidRPr="00FC20AC" w:rsidRDefault="00DB7C6A" w:rsidP="00DB7C6A">
      <w:pPr>
        <w:numPr>
          <w:ilvl w:val="0"/>
          <w:numId w:val="19"/>
        </w:numPr>
        <w:jc w:val="both"/>
        <w:rPr>
          <w:bCs/>
          <w:lang w:val="uk-UA"/>
        </w:rPr>
      </w:pPr>
      <w:r w:rsidRPr="00FC20AC">
        <w:rPr>
          <w:bCs/>
          <w:lang w:val="uk-UA"/>
        </w:rPr>
        <w:t>Природа юридичної обов’язковості норм права ГАТТ/СОТ</w:t>
      </w:r>
    </w:p>
    <w:p w:rsidR="00DB7C6A" w:rsidRPr="00FC20AC" w:rsidRDefault="00DB7C6A" w:rsidP="00DB7C6A">
      <w:pPr>
        <w:numPr>
          <w:ilvl w:val="0"/>
          <w:numId w:val="19"/>
        </w:numPr>
        <w:jc w:val="both"/>
        <w:rPr>
          <w:bCs/>
          <w:lang w:val="uk-UA"/>
        </w:rPr>
      </w:pPr>
      <w:r w:rsidRPr="00FC20AC">
        <w:rPr>
          <w:bCs/>
          <w:lang w:val="uk-UA"/>
        </w:rPr>
        <w:t>Сфера дії права ГАТТ/СОТ</w:t>
      </w:r>
    </w:p>
    <w:p w:rsidR="00DB7C6A" w:rsidRPr="00C15A8F" w:rsidRDefault="00DB7C6A" w:rsidP="00DB7C6A">
      <w:pPr>
        <w:numPr>
          <w:ilvl w:val="0"/>
          <w:numId w:val="19"/>
        </w:numPr>
        <w:jc w:val="both"/>
        <w:rPr>
          <w:bCs/>
        </w:rPr>
      </w:pPr>
      <w:r w:rsidRPr="00FC20AC">
        <w:rPr>
          <w:bCs/>
          <w:lang w:val="uk-UA"/>
        </w:rPr>
        <w:t>Предмет угод СОТ</w:t>
      </w:r>
    </w:p>
    <w:p w:rsidR="00DB7C6A" w:rsidRPr="0061671F" w:rsidRDefault="00DB7C6A" w:rsidP="00DB7C6A">
      <w:pPr>
        <w:numPr>
          <w:ilvl w:val="0"/>
          <w:numId w:val="19"/>
        </w:numPr>
        <w:rPr>
          <w:szCs w:val="28"/>
        </w:rPr>
      </w:pPr>
      <w:proofErr w:type="spellStart"/>
      <w:r w:rsidRPr="0061671F">
        <w:rPr>
          <w:szCs w:val="28"/>
        </w:rPr>
        <w:t>Раунди</w:t>
      </w:r>
      <w:proofErr w:type="spellEnd"/>
      <w:r w:rsidRPr="0061671F">
        <w:rPr>
          <w:szCs w:val="28"/>
        </w:rPr>
        <w:t xml:space="preserve"> </w:t>
      </w:r>
      <w:proofErr w:type="spellStart"/>
      <w:r w:rsidRPr="0061671F">
        <w:rPr>
          <w:szCs w:val="28"/>
        </w:rPr>
        <w:t>переговорів</w:t>
      </w:r>
      <w:proofErr w:type="spellEnd"/>
      <w:r w:rsidRPr="0061671F">
        <w:rPr>
          <w:szCs w:val="28"/>
        </w:rPr>
        <w:t xml:space="preserve"> ГАТТ</w:t>
      </w:r>
    </w:p>
    <w:p w:rsidR="00DB7C6A" w:rsidRPr="00FC20AC" w:rsidRDefault="00DB7C6A" w:rsidP="00DB7C6A">
      <w:pPr>
        <w:numPr>
          <w:ilvl w:val="0"/>
          <w:numId w:val="19"/>
        </w:numPr>
        <w:jc w:val="both"/>
        <w:rPr>
          <w:bCs/>
        </w:rPr>
      </w:pPr>
      <w:proofErr w:type="spellStart"/>
      <w:r w:rsidRPr="00FC20AC">
        <w:rPr>
          <w:bCs/>
        </w:rPr>
        <w:t>Основні</w:t>
      </w:r>
      <w:proofErr w:type="spellEnd"/>
      <w:r w:rsidRPr="00FC20AC">
        <w:rPr>
          <w:bCs/>
        </w:rPr>
        <w:t xml:space="preserve"> </w:t>
      </w:r>
      <w:proofErr w:type="spellStart"/>
      <w:r w:rsidRPr="00FC20AC">
        <w:rPr>
          <w:bCs/>
        </w:rPr>
        <w:t>положення</w:t>
      </w:r>
      <w:proofErr w:type="spellEnd"/>
      <w:r w:rsidRPr="00FC20AC">
        <w:rPr>
          <w:bCs/>
        </w:rPr>
        <w:t xml:space="preserve"> </w:t>
      </w:r>
      <w:proofErr w:type="spellStart"/>
      <w:r w:rsidRPr="00FC20AC">
        <w:rPr>
          <w:bCs/>
        </w:rPr>
        <w:t>Маракеської</w:t>
      </w:r>
      <w:proofErr w:type="spellEnd"/>
      <w:r w:rsidRPr="00FC20AC">
        <w:rPr>
          <w:bCs/>
        </w:rPr>
        <w:t xml:space="preserve"> угоди 1995 р.</w:t>
      </w:r>
    </w:p>
    <w:p w:rsidR="00DB7C6A" w:rsidRPr="00FC20AC" w:rsidRDefault="00DB7C6A" w:rsidP="00DB7C6A">
      <w:pPr>
        <w:keepNext/>
        <w:numPr>
          <w:ilvl w:val="0"/>
          <w:numId w:val="19"/>
        </w:numPr>
        <w:jc w:val="both"/>
        <w:rPr>
          <w:bCs/>
        </w:rPr>
      </w:pPr>
      <w:proofErr w:type="spellStart"/>
      <w:r w:rsidRPr="00FC20AC">
        <w:rPr>
          <w:bCs/>
        </w:rPr>
        <w:lastRenderedPageBreak/>
        <w:t>Інституційний</w:t>
      </w:r>
      <w:proofErr w:type="spellEnd"/>
      <w:r w:rsidRPr="00FC20AC">
        <w:rPr>
          <w:bCs/>
        </w:rPr>
        <w:t xml:space="preserve"> </w:t>
      </w:r>
      <w:proofErr w:type="spellStart"/>
      <w:r w:rsidRPr="00FC20AC">
        <w:rPr>
          <w:bCs/>
        </w:rPr>
        <w:t>механізм</w:t>
      </w:r>
      <w:proofErr w:type="spellEnd"/>
      <w:r w:rsidRPr="00FC20AC">
        <w:rPr>
          <w:bCs/>
        </w:rPr>
        <w:t xml:space="preserve"> СОТ</w:t>
      </w:r>
    </w:p>
    <w:p w:rsidR="00DB7C6A" w:rsidRPr="00FC20AC" w:rsidRDefault="00DB7C6A" w:rsidP="00DB7C6A">
      <w:pPr>
        <w:keepNext/>
        <w:numPr>
          <w:ilvl w:val="0"/>
          <w:numId w:val="19"/>
        </w:numPr>
        <w:jc w:val="both"/>
        <w:rPr>
          <w:bCs/>
        </w:rPr>
      </w:pPr>
      <w:proofErr w:type="spellStart"/>
      <w:r w:rsidRPr="00FC20AC">
        <w:rPr>
          <w:bCs/>
        </w:rPr>
        <w:t>Конференція</w:t>
      </w:r>
      <w:proofErr w:type="spellEnd"/>
      <w:r w:rsidRPr="00FC20AC">
        <w:rPr>
          <w:bCs/>
        </w:rPr>
        <w:t xml:space="preserve"> </w:t>
      </w:r>
      <w:proofErr w:type="spellStart"/>
      <w:r w:rsidRPr="00FC20AC">
        <w:rPr>
          <w:bCs/>
        </w:rPr>
        <w:t>міні</w:t>
      </w:r>
      <w:proofErr w:type="gramStart"/>
      <w:r w:rsidRPr="00FC20AC">
        <w:rPr>
          <w:bCs/>
        </w:rPr>
        <w:t>стр</w:t>
      </w:r>
      <w:proofErr w:type="gramEnd"/>
      <w:r w:rsidRPr="00FC20AC">
        <w:rPr>
          <w:bCs/>
        </w:rPr>
        <w:t>ів</w:t>
      </w:r>
      <w:proofErr w:type="spellEnd"/>
    </w:p>
    <w:p w:rsidR="00DB7C6A" w:rsidRPr="00FC20AC" w:rsidRDefault="00DB7C6A" w:rsidP="00DB7C6A">
      <w:pPr>
        <w:keepNext/>
        <w:numPr>
          <w:ilvl w:val="0"/>
          <w:numId w:val="19"/>
        </w:numPr>
        <w:jc w:val="both"/>
        <w:rPr>
          <w:bCs/>
        </w:rPr>
      </w:pPr>
      <w:proofErr w:type="spellStart"/>
      <w:r w:rsidRPr="00FC20AC">
        <w:rPr>
          <w:bCs/>
        </w:rPr>
        <w:t>Генеральна</w:t>
      </w:r>
      <w:proofErr w:type="spellEnd"/>
      <w:r w:rsidRPr="00FC20AC">
        <w:rPr>
          <w:bCs/>
        </w:rPr>
        <w:t xml:space="preserve"> Рада</w:t>
      </w:r>
    </w:p>
    <w:p w:rsidR="00DB7C6A" w:rsidRPr="00FC20AC" w:rsidRDefault="00DB7C6A" w:rsidP="00DB7C6A">
      <w:pPr>
        <w:keepNext/>
        <w:numPr>
          <w:ilvl w:val="0"/>
          <w:numId w:val="19"/>
        </w:numPr>
        <w:jc w:val="both"/>
        <w:rPr>
          <w:bCs/>
        </w:rPr>
      </w:pPr>
      <w:r w:rsidRPr="00FC20AC">
        <w:rPr>
          <w:bCs/>
        </w:rPr>
        <w:t xml:space="preserve">Рада з </w:t>
      </w:r>
      <w:proofErr w:type="spellStart"/>
      <w:r w:rsidRPr="00FC20AC">
        <w:rPr>
          <w:bCs/>
        </w:rPr>
        <w:t>торгі</w:t>
      </w:r>
      <w:proofErr w:type="gramStart"/>
      <w:r w:rsidRPr="00FC20AC">
        <w:rPr>
          <w:bCs/>
        </w:rPr>
        <w:t>вл</w:t>
      </w:r>
      <w:proofErr w:type="gramEnd"/>
      <w:r w:rsidRPr="00FC20AC">
        <w:rPr>
          <w:bCs/>
        </w:rPr>
        <w:t>і</w:t>
      </w:r>
      <w:proofErr w:type="spellEnd"/>
      <w:r w:rsidRPr="00FC20AC">
        <w:rPr>
          <w:bCs/>
        </w:rPr>
        <w:t xml:space="preserve"> товарами</w:t>
      </w:r>
    </w:p>
    <w:p w:rsidR="00DB7C6A" w:rsidRPr="00FC20AC" w:rsidRDefault="00DB7C6A" w:rsidP="00DB7C6A">
      <w:pPr>
        <w:keepNext/>
        <w:numPr>
          <w:ilvl w:val="0"/>
          <w:numId w:val="19"/>
        </w:numPr>
        <w:jc w:val="both"/>
        <w:rPr>
          <w:bCs/>
        </w:rPr>
      </w:pPr>
      <w:r w:rsidRPr="00FC20AC">
        <w:rPr>
          <w:bCs/>
        </w:rPr>
        <w:t xml:space="preserve">Рада з </w:t>
      </w:r>
      <w:proofErr w:type="spellStart"/>
      <w:r w:rsidRPr="00FC20AC">
        <w:rPr>
          <w:bCs/>
        </w:rPr>
        <w:t>торгі</w:t>
      </w:r>
      <w:proofErr w:type="gramStart"/>
      <w:r w:rsidRPr="00FC20AC">
        <w:rPr>
          <w:bCs/>
        </w:rPr>
        <w:t>вл</w:t>
      </w:r>
      <w:proofErr w:type="gramEnd"/>
      <w:r w:rsidRPr="00FC20AC">
        <w:rPr>
          <w:bCs/>
        </w:rPr>
        <w:t>і</w:t>
      </w:r>
      <w:proofErr w:type="spellEnd"/>
      <w:r w:rsidRPr="00FC20AC">
        <w:rPr>
          <w:bCs/>
        </w:rPr>
        <w:t xml:space="preserve"> </w:t>
      </w:r>
      <w:proofErr w:type="spellStart"/>
      <w:r w:rsidRPr="00FC20AC">
        <w:rPr>
          <w:bCs/>
        </w:rPr>
        <w:t>послугами</w:t>
      </w:r>
      <w:proofErr w:type="spellEnd"/>
    </w:p>
    <w:p w:rsidR="00DB7C6A" w:rsidRPr="00FC20AC" w:rsidRDefault="00DB7C6A" w:rsidP="00DB7C6A">
      <w:pPr>
        <w:keepNext/>
        <w:numPr>
          <w:ilvl w:val="0"/>
          <w:numId w:val="19"/>
        </w:numPr>
        <w:jc w:val="both"/>
        <w:rPr>
          <w:bCs/>
        </w:rPr>
      </w:pPr>
      <w:r w:rsidRPr="00FC20AC">
        <w:rPr>
          <w:bCs/>
        </w:rPr>
        <w:t xml:space="preserve">Рада з </w:t>
      </w:r>
      <w:proofErr w:type="spellStart"/>
      <w:r w:rsidRPr="00FC20AC">
        <w:rPr>
          <w:bCs/>
        </w:rPr>
        <w:t>торгі</w:t>
      </w:r>
      <w:proofErr w:type="gramStart"/>
      <w:r w:rsidRPr="00FC20AC">
        <w:rPr>
          <w:bCs/>
        </w:rPr>
        <w:t>вл</w:t>
      </w:r>
      <w:proofErr w:type="gramEnd"/>
      <w:r w:rsidRPr="00FC20AC">
        <w:rPr>
          <w:bCs/>
        </w:rPr>
        <w:t>і</w:t>
      </w:r>
      <w:proofErr w:type="spellEnd"/>
      <w:r w:rsidRPr="00FC20AC">
        <w:rPr>
          <w:bCs/>
        </w:rPr>
        <w:t xml:space="preserve"> аспектами прав </w:t>
      </w:r>
      <w:proofErr w:type="spellStart"/>
      <w:r w:rsidRPr="00FC20AC">
        <w:rPr>
          <w:bCs/>
        </w:rPr>
        <w:t>інтелектуальної</w:t>
      </w:r>
      <w:proofErr w:type="spellEnd"/>
      <w:r w:rsidRPr="00FC20AC">
        <w:rPr>
          <w:bCs/>
        </w:rPr>
        <w:t xml:space="preserve"> </w:t>
      </w:r>
      <w:proofErr w:type="spellStart"/>
      <w:r w:rsidRPr="00FC20AC">
        <w:rPr>
          <w:bCs/>
        </w:rPr>
        <w:t>власності</w:t>
      </w:r>
      <w:proofErr w:type="spellEnd"/>
    </w:p>
    <w:p w:rsidR="00DB7C6A" w:rsidRPr="00FC20AC" w:rsidRDefault="00DB7C6A" w:rsidP="00DB7C6A">
      <w:pPr>
        <w:keepNext/>
        <w:numPr>
          <w:ilvl w:val="0"/>
          <w:numId w:val="19"/>
        </w:numPr>
        <w:jc w:val="both"/>
        <w:rPr>
          <w:bCs/>
        </w:rPr>
      </w:pPr>
      <w:r w:rsidRPr="00FC20AC">
        <w:rPr>
          <w:bCs/>
        </w:rPr>
        <w:t xml:space="preserve"> Орган з </w:t>
      </w:r>
      <w:proofErr w:type="spellStart"/>
      <w:r w:rsidRPr="00FC20AC">
        <w:rPr>
          <w:bCs/>
        </w:rPr>
        <w:t>врегулювання</w:t>
      </w:r>
      <w:proofErr w:type="spellEnd"/>
      <w:r w:rsidRPr="00FC20AC">
        <w:rPr>
          <w:bCs/>
        </w:rPr>
        <w:t xml:space="preserve"> </w:t>
      </w:r>
      <w:proofErr w:type="spellStart"/>
      <w:r w:rsidRPr="00FC20AC">
        <w:rPr>
          <w:bCs/>
        </w:rPr>
        <w:t>суперечок</w:t>
      </w:r>
      <w:proofErr w:type="spellEnd"/>
      <w:r w:rsidRPr="00FC20AC">
        <w:rPr>
          <w:bCs/>
        </w:rPr>
        <w:t xml:space="preserve"> </w:t>
      </w:r>
      <w:proofErr w:type="gramStart"/>
      <w:r w:rsidRPr="00FC20AC">
        <w:rPr>
          <w:bCs/>
        </w:rPr>
        <w:t>в</w:t>
      </w:r>
      <w:proofErr w:type="gramEnd"/>
      <w:r w:rsidRPr="00FC20AC">
        <w:rPr>
          <w:bCs/>
        </w:rPr>
        <w:t xml:space="preserve"> СОТ</w:t>
      </w:r>
    </w:p>
    <w:p w:rsidR="00DB7C6A" w:rsidRPr="00FC20AC" w:rsidRDefault="00DB7C6A" w:rsidP="00DB7C6A">
      <w:pPr>
        <w:keepNext/>
        <w:numPr>
          <w:ilvl w:val="0"/>
          <w:numId w:val="19"/>
        </w:numPr>
        <w:jc w:val="both"/>
        <w:rPr>
          <w:bCs/>
        </w:rPr>
      </w:pPr>
      <w:proofErr w:type="spellStart"/>
      <w:r w:rsidRPr="00FC20AC">
        <w:rPr>
          <w:bCs/>
        </w:rPr>
        <w:t>Секретаріат</w:t>
      </w:r>
      <w:proofErr w:type="spellEnd"/>
      <w:r w:rsidRPr="00FC20AC">
        <w:rPr>
          <w:bCs/>
          <w:lang w:val="en-US"/>
        </w:rPr>
        <w:t xml:space="preserve"> </w:t>
      </w:r>
      <w:r w:rsidRPr="00FC20AC">
        <w:rPr>
          <w:bCs/>
          <w:lang w:val="uk-UA"/>
        </w:rPr>
        <w:t>СОТ</w:t>
      </w:r>
    </w:p>
    <w:p w:rsidR="00DB7C6A" w:rsidRPr="00FC20AC" w:rsidRDefault="00DB7C6A" w:rsidP="00DB7C6A">
      <w:pPr>
        <w:keepNext/>
        <w:numPr>
          <w:ilvl w:val="0"/>
          <w:numId w:val="19"/>
        </w:numPr>
        <w:jc w:val="both"/>
        <w:rPr>
          <w:bCs/>
        </w:rPr>
      </w:pPr>
      <w:proofErr w:type="spellStart"/>
      <w:r w:rsidRPr="00FC20AC">
        <w:rPr>
          <w:bCs/>
        </w:rPr>
        <w:t>Комітети</w:t>
      </w:r>
      <w:proofErr w:type="spellEnd"/>
      <w:r w:rsidRPr="00FC20AC">
        <w:rPr>
          <w:bCs/>
        </w:rPr>
        <w:t xml:space="preserve"> та </w:t>
      </w:r>
      <w:proofErr w:type="spellStart"/>
      <w:r w:rsidRPr="00FC20AC">
        <w:rPr>
          <w:bCs/>
        </w:rPr>
        <w:t>їх</w:t>
      </w:r>
      <w:proofErr w:type="spellEnd"/>
      <w:r w:rsidRPr="00FC20AC">
        <w:rPr>
          <w:bCs/>
        </w:rPr>
        <w:t xml:space="preserve"> </w:t>
      </w:r>
      <w:proofErr w:type="spellStart"/>
      <w:r w:rsidRPr="00FC20AC">
        <w:rPr>
          <w:bCs/>
        </w:rPr>
        <w:t>функції</w:t>
      </w:r>
      <w:proofErr w:type="spellEnd"/>
    </w:p>
    <w:p w:rsidR="00DB7C6A" w:rsidRPr="00FC20AC" w:rsidRDefault="00DB7C6A" w:rsidP="00DB7C6A">
      <w:pPr>
        <w:keepNext/>
        <w:numPr>
          <w:ilvl w:val="0"/>
          <w:numId w:val="19"/>
        </w:numPr>
        <w:jc w:val="both"/>
        <w:rPr>
          <w:bCs/>
        </w:rPr>
      </w:pPr>
      <w:r w:rsidRPr="00FC20AC">
        <w:rPr>
          <w:bCs/>
        </w:rPr>
        <w:t xml:space="preserve">Процедура </w:t>
      </w:r>
      <w:proofErr w:type="spellStart"/>
      <w:r w:rsidRPr="00FC20AC">
        <w:rPr>
          <w:bCs/>
        </w:rPr>
        <w:t>прийняття</w:t>
      </w:r>
      <w:proofErr w:type="spellEnd"/>
      <w:r w:rsidRPr="00FC20AC">
        <w:rPr>
          <w:bCs/>
        </w:rPr>
        <w:t xml:space="preserve"> </w:t>
      </w:r>
      <w:proofErr w:type="spellStart"/>
      <w:proofErr w:type="gramStart"/>
      <w:r w:rsidRPr="00FC20AC">
        <w:rPr>
          <w:bCs/>
        </w:rPr>
        <w:t>р</w:t>
      </w:r>
      <w:proofErr w:type="gramEnd"/>
      <w:r w:rsidRPr="00FC20AC">
        <w:rPr>
          <w:bCs/>
        </w:rPr>
        <w:t>ішень</w:t>
      </w:r>
      <w:proofErr w:type="spellEnd"/>
      <w:r w:rsidRPr="00FC20AC">
        <w:rPr>
          <w:bCs/>
        </w:rPr>
        <w:t xml:space="preserve"> органами СОТ </w:t>
      </w:r>
    </w:p>
    <w:p w:rsidR="00DB7C6A" w:rsidRPr="00FC20AC" w:rsidRDefault="00DB7C6A" w:rsidP="00DB7C6A">
      <w:pPr>
        <w:numPr>
          <w:ilvl w:val="0"/>
          <w:numId w:val="19"/>
        </w:numPr>
        <w:rPr>
          <w:bCs/>
        </w:rPr>
      </w:pPr>
      <w:proofErr w:type="spellStart"/>
      <w:r w:rsidRPr="00FC20AC">
        <w:rPr>
          <w:bCs/>
        </w:rPr>
        <w:t>Етапи</w:t>
      </w:r>
      <w:proofErr w:type="spellEnd"/>
      <w:r w:rsidRPr="00FC20AC">
        <w:rPr>
          <w:bCs/>
        </w:rPr>
        <w:t xml:space="preserve"> </w:t>
      </w:r>
      <w:proofErr w:type="spellStart"/>
      <w:r w:rsidRPr="00FC20AC">
        <w:rPr>
          <w:bCs/>
        </w:rPr>
        <w:t>формування</w:t>
      </w:r>
      <w:proofErr w:type="spellEnd"/>
      <w:r w:rsidRPr="00FC20AC">
        <w:rPr>
          <w:bCs/>
        </w:rPr>
        <w:t xml:space="preserve">, </w:t>
      </w:r>
      <w:proofErr w:type="spellStart"/>
      <w:r w:rsidRPr="00FC20AC">
        <w:rPr>
          <w:bCs/>
        </w:rPr>
        <w:t>внесення</w:t>
      </w:r>
      <w:proofErr w:type="spellEnd"/>
      <w:r w:rsidRPr="00FC20AC">
        <w:rPr>
          <w:bCs/>
        </w:rPr>
        <w:t xml:space="preserve"> </w:t>
      </w:r>
      <w:proofErr w:type="spellStart"/>
      <w:r w:rsidRPr="00FC20AC">
        <w:rPr>
          <w:bCs/>
        </w:rPr>
        <w:t>змін</w:t>
      </w:r>
      <w:proofErr w:type="spellEnd"/>
      <w:r w:rsidRPr="00FC20AC">
        <w:rPr>
          <w:bCs/>
        </w:rPr>
        <w:t xml:space="preserve"> та </w:t>
      </w:r>
      <w:proofErr w:type="spellStart"/>
      <w:r w:rsidRPr="00FC20AC">
        <w:rPr>
          <w:bCs/>
        </w:rPr>
        <w:t>прийняття</w:t>
      </w:r>
      <w:proofErr w:type="spellEnd"/>
      <w:r w:rsidRPr="00FC20AC">
        <w:rPr>
          <w:bCs/>
        </w:rPr>
        <w:t xml:space="preserve"> ГАТТ</w:t>
      </w:r>
    </w:p>
    <w:p w:rsidR="00DB7C6A" w:rsidRPr="00FC20AC" w:rsidRDefault="00DB7C6A" w:rsidP="00DB7C6A">
      <w:pPr>
        <w:numPr>
          <w:ilvl w:val="0"/>
          <w:numId w:val="19"/>
        </w:numPr>
        <w:rPr>
          <w:bCs/>
        </w:rPr>
      </w:pPr>
      <w:proofErr w:type="spellStart"/>
      <w:r w:rsidRPr="00FC20AC">
        <w:rPr>
          <w:bCs/>
        </w:rPr>
        <w:t>Трансформація</w:t>
      </w:r>
      <w:proofErr w:type="spellEnd"/>
      <w:r w:rsidRPr="00FC20AC">
        <w:rPr>
          <w:bCs/>
        </w:rPr>
        <w:t xml:space="preserve"> ГА</w:t>
      </w:r>
      <w:r w:rsidRPr="00FC20AC">
        <w:rPr>
          <w:bCs/>
          <w:lang w:val="uk-UA"/>
        </w:rPr>
        <w:t>Т</w:t>
      </w:r>
      <w:r w:rsidRPr="00FC20AC">
        <w:rPr>
          <w:bCs/>
        </w:rPr>
        <w:t xml:space="preserve">Т в </w:t>
      </w:r>
      <w:proofErr w:type="spellStart"/>
      <w:r w:rsidRPr="00FC20AC">
        <w:rPr>
          <w:bCs/>
        </w:rPr>
        <w:t>результаті</w:t>
      </w:r>
      <w:proofErr w:type="spellEnd"/>
      <w:r w:rsidRPr="00FC20AC">
        <w:rPr>
          <w:bCs/>
        </w:rPr>
        <w:t xml:space="preserve"> </w:t>
      </w:r>
      <w:proofErr w:type="spellStart"/>
      <w:r w:rsidRPr="00FC20AC">
        <w:rPr>
          <w:bCs/>
        </w:rPr>
        <w:t>Уругвайського</w:t>
      </w:r>
      <w:proofErr w:type="spellEnd"/>
      <w:r w:rsidRPr="00FC20AC">
        <w:rPr>
          <w:bCs/>
        </w:rPr>
        <w:t xml:space="preserve"> раунду </w:t>
      </w:r>
      <w:proofErr w:type="spellStart"/>
      <w:r w:rsidRPr="00FC20AC">
        <w:rPr>
          <w:bCs/>
        </w:rPr>
        <w:t>переговорі</w:t>
      </w:r>
      <w:proofErr w:type="gramStart"/>
      <w:r w:rsidRPr="00FC20AC">
        <w:rPr>
          <w:bCs/>
        </w:rPr>
        <w:t>в</w:t>
      </w:r>
      <w:proofErr w:type="spellEnd"/>
      <w:proofErr w:type="gramEnd"/>
    </w:p>
    <w:p w:rsidR="00DB7C6A" w:rsidRPr="00FC20AC" w:rsidRDefault="00DB7C6A" w:rsidP="00DB7C6A">
      <w:pPr>
        <w:numPr>
          <w:ilvl w:val="0"/>
          <w:numId w:val="19"/>
        </w:numPr>
        <w:jc w:val="both"/>
        <w:rPr>
          <w:bCs/>
          <w:lang w:val="uk-UA"/>
        </w:rPr>
      </w:pPr>
      <w:r w:rsidRPr="00FC20AC">
        <w:rPr>
          <w:bCs/>
          <w:lang w:val="uk-UA"/>
        </w:rPr>
        <w:t xml:space="preserve">Загальна характеристика та фундаментальні положення ГАТТ </w:t>
      </w:r>
    </w:p>
    <w:p w:rsidR="00DB7C6A" w:rsidRPr="00FC20AC" w:rsidRDefault="00DB7C6A" w:rsidP="00DB7C6A">
      <w:pPr>
        <w:numPr>
          <w:ilvl w:val="0"/>
          <w:numId w:val="19"/>
        </w:numPr>
        <w:jc w:val="both"/>
        <w:rPr>
          <w:bCs/>
          <w:lang w:val="uk-UA"/>
        </w:rPr>
      </w:pPr>
      <w:r w:rsidRPr="00FC20AC">
        <w:rPr>
          <w:bCs/>
          <w:lang w:val="uk-UA"/>
        </w:rPr>
        <w:t>Положення ГАТТ про недобросовісний імпорт</w:t>
      </w:r>
    </w:p>
    <w:p w:rsidR="00DB7C6A" w:rsidRPr="00FC20AC" w:rsidRDefault="00DB7C6A" w:rsidP="00DB7C6A">
      <w:pPr>
        <w:numPr>
          <w:ilvl w:val="0"/>
          <w:numId w:val="19"/>
        </w:numPr>
        <w:jc w:val="both"/>
        <w:rPr>
          <w:bCs/>
          <w:lang w:val="uk-UA"/>
        </w:rPr>
      </w:pPr>
      <w:r w:rsidRPr="00FC20AC">
        <w:rPr>
          <w:bCs/>
          <w:lang w:val="uk-UA"/>
        </w:rPr>
        <w:t>ГАТТ та регіональна економічна інтеграція</w:t>
      </w:r>
    </w:p>
    <w:p w:rsidR="00DB7C6A" w:rsidRPr="00FC20AC" w:rsidRDefault="00DB7C6A" w:rsidP="00DB7C6A">
      <w:pPr>
        <w:numPr>
          <w:ilvl w:val="0"/>
          <w:numId w:val="19"/>
        </w:numPr>
        <w:jc w:val="both"/>
        <w:rPr>
          <w:bCs/>
          <w:lang w:val="uk-UA"/>
        </w:rPr>
      </w:pPr>
      <w:proofErr w:type="spellStart"/>
      <w:r w:rsidRPr="00FC20AC">
        <w:rPr>
          <w:bCs/>
          <w:lang w:val="uk-UA"/>
        </w:rPr>
        <w:t>Антидемпінг</w:t>
      </w:r>
      <w:proofErr w:type="spellEnd"/>
    </w:p>
    <w:p w:rsidR="00DB7C6A" w:rsidRPr="00FC20AC" w:rsidRDefault="00DB7C6A" w:rsidP="00DB7C6A">
      <w:pPr>
        <w:numPr>
          <w:ilvl w:val="0"/>
          <w:numId w:val="19"/>
        </w:numPr>
        <w:jc w:val="both"/>
        <w:rPr>
          <w:bCs/>
          <w:lang w:val="uk-UA"/>
        </w:rPr>
      </w:pPr>
      <w:r w:rsidRPr="00FC20AC">
        <w:rPr>
          <w:bCs/>
          <w:lang w:val="uk-UA"/>
        </w:rPr>
        <w:t>Угода про сільське господарство</w:t>
      </w:r>
    </w:p>
    <w:p w:rsidR="00DB7C6A" w:rsidRPr="00FC20AC" w:rsidRDefault="00DB7C6A" w:rsidP="00DB7C6A">
      <w:pPr>
        <w:numPr>
          <w:ilvl w:val="0"/>
          <w:numId w:val="19"/>
        </w:numPr>
        <w:jc w:val="both"/>
        <w:rPr>
          <w:bCs/>
          <w:lang w:val="uk-UA"/>
        </w:rPr>
      </w:pPr>
      <w:r w:rsidRPr="00FC20AC">
        <w:rPr>
          <w:bCs/>
          <w:lang w:val="uk-UA"/>
        </w:rPr>
        <w:t>Угоди стосовно митної оцінки та недобросовісного імпорту</w:t>
      </w:r>
    </w:p>
    <w:p w:rsidR="00DB7C6A" w:rsidRPr="00FC20AC" w:rsidRDefault="00DB7C6A" w:rsidP="00DB7C6A">
      <w:pPr>
        <w:numPr>
          <w:ilvl w:val="0"/>
          <w:numId w:val="19"/>
        </w:numPr>
        <w:jc w:val="both"/>
        <w:rPr>
          <w:bCs/>
          <w:lang w:val="uk-UA"/>
        </w:rPr>
      </w:pPr>
      <w:r w:rsidRPr="00FC20AC">
        <w:rPr>
          <w:bCs/>
          <w:lang w:val="uk-UA"/>
        </w:rPr>
        <w:t>Угода про процедури ліцензування імпорту</w:t>
      </w:r>
    </w:p>
    <w:p w:rsidR="00DB7C6A" w:rsidRPr="00FC20AC" w:rsidRDefault="00DB7C6A" w:rsidP="00DB7C6A">
      <w:pPr>
        <w:numPr>
          <w:ilvl w:val="0"/>
          <w:numId w:val="19"/>
        </w:numPr>
        <w:jc w:val="both"/>
        <w:rPr>
          <w:bCs/>
        </w:rPr>
      </w:pPr>
      <w:r w:rsidRPr="00FC20AC">
        <w:rPr>
          <w:bCs/>
          <w:lang w:val="uk-UA"/>
        </w:rPr>
        <w:t xml:space="preserve">Угода про санітарні та </w:t>
      </w:r>
      <w:proofErr w:type="spellStart"/>
      <w:r w:rsidRPr="00FC20AC">
        <w:rPr>
          <w:bCs/>
          <w:lang w:val="uk-UA"/>
        </w:rPr>
        <w:t>фітосанітарні</w:t>
      </w:r>
      <w:proofErr w:type="spellEnd"/>
      <w:r w:rsidRPr="00FC20AC">
        <w:rPr>
          <w:bCs/>
          <w:lang w:val="uk-UA"/>
        </w:rPr>
        <w:t xml:space="preserve"> заходи та Угода про технічні бар’єри в торгівлі</w:t>
      </w:r>
    </w:p>
    <w:p w:rsidR="00DB7C6A" w:rsidRPr="00FC20AC" w:rsidRDefault="00DB7C6A" w:rsidP="00DB7C6A">
      <w:pPr>
        <w:numPr>
          <w:ilvl w:val="0"/>
          <w:numId w:val="19"/>
        </w:numPr>
        <w:rPr>
          <w:bCs/>
        </w:rPr>
      </w:pPr>
      <w:proofErr w:type="spellStart"/>
      <w:r w:rsidRPr="00FC20AC">
        <w:rPr>
          <w:bCs/>
        </w:rPr>
        <w:t>Поняття</w:t>
      </w:r>
      <w:proofErr w:type="spellEnd"/>
      <w:r w:rsidRPr="00FC20AC">
        <w:rPr>
          <w:bCs/>
        </w:rPr>
        <w:t xml:space="preserve"> та </w:t>
      </w:r>
      <w:proofErr w:type="spellStart"/>
      <w:r w:rsidRPr="00FC20AC">
        <w:rPr>
          <w:bCs/>
        </w:rPr>
        <w:t>види</w:t>
      </w:r>
      <w:proofErr w:type="spellEnd"/>
      <w:r w:rsidRPr="00FC20AC">
        <w:rPr>
          <w:bCs/>
        </w:rPr>
        <w:t xml:space="preserve"> </w:t>
      </w:r>
      <w:proofErr w:type="spellStart"/>
      <w:r w:rsidRPr="00FC20AC">
        <w:rPr>
          <w:bCs/>
        </w:rPr>
        <w:t>мит</w:t>
      </w:r>
      <w:proofErr w:type="spellEnd"/>
      <w:r w:rsidRPr="00FC20AC">
        <w:rPr>
          <w:bCs/>
          <w:lang w:val="uk-UA"/>
        </w:rPr>
        <w:t>а</w:t>
      </w:r>
      <w:r w:rsidRPr="00FC20AC">
        <w:rPr>
          <w:bCs/>
        </w:rPr>
        <w:t xml:space="preserve"> та </w:t>
      </w:r>
      <w:proofErr w:type="spellStart"/>
      <w:r w:rsidRPr="00FC20AC">
        <w:rPr>
          <w:bCs/>
        </w:rPr>
        <w:t>митних</w:t>
      </w:r>
      <w:proofErr w:type="spellEnd"/>
      <w:r w:rsidRPr="00FC20AC">
        <w:rPr>
          <w:bCs/>
        </w:rPr>
        <w:t xml:space="preserve"> тариф</w:t>
      </w:r>
      <w:proofErr w:type="spellStart"/>
      <w:r w:rsidRPr="00FC20AC">
        <w:rPr>
          <w:bCs/>
          <w:lang w:val="uk-UA"/>
        </w:rPr>
        <w:t>і</w:t>
      </w:r>
      <w:proofErr w:type="gramStart"/>
      <w:r w:rsidRPr="00FC20AC">
        <w:rPr>
          <w:bCs/>
          <w:lang w:val="uk-UA"/>
        </w:rPr>
        <w:t>в</w:t>
      </w:r>
      <w:proofErr w:type="spellEnd"/>
      <w:proofErr w:type="gramEnd"/>
    </w:p>
    <w:p w:rsidR="00DB7C6A" w:rsidRPr="00FC20AC" w:rsidRDefault="00DB7C6A" w:rsidP="00DB7C6A">
      <w:pPr>
        <w:numPr>
          <w:ilvl w:val="0"/>
          <w:numId w:val="19"/>
        </w:numPr>
        <w:rPr>
          <w:bCs/>
        </w:rPr>
      </w:pPr>
      <w:r w:rsidRPr="00FC20AC">
        <w:rPr>
          <w:bCs/>
          <w:lang w:val="uk-UA"/>
        </w:rPr>
        <w:t>Методи зниження митних тарифів</w:t>
      </w:r>
    </w:p>
    <w:p w:rsidR="00DB7C6A" w:rsidRPr="00FC20AC" w:rsidRDefault="00DB7C6A" w:rsidP="00DB7C6A">
      <w:pPr>
        <w:numPr>
          <w:ilvl w:val="0"/>
          <w:numId w:val="19"/>
        </w:numPr>
        <w:rPr>
          <w:bCs/>
        </w:rPr>
      </w:pPr>
      <w:r w:rsidRPr="00FC20AC">
        <w:rPr>
          <w:bCs/>
          <w:lang w:val="uk-UA"/>
        </w:rPr>
        <w:t>Визначення митної вартості товарів</w:t>
      </w:r>
    </w:p>
    <w:p w:rsidR="00DB7C6A" w:rsidRPr="00FC20AC" w:rsidRDefault="00DB7C6A" w:rsidP="00DB7C6A">
      <w:pPr>
        <w:numPr>
          <w:ilvl w:val="0"/>
          <w:numId w:val="19"/>
        </w:numPr>
        <w:rPr>
          <w:bCs/>
        </w:rPr>
      </w:pPr>
      <w:r w:rsidRPr="00FC20AC">
        <w:rPr>
          <w:bCs/>
          <w:lang w:val="uk-UA"/>
        </w:rPr>
        <w:t>Нетарифні інструменти регулювання торгівлі товарами</w:t>
      </w:r>
    </w:p>
    <w:p w:rsidR="00DB7C6A" w:rsidRPr="00FC20AC" w:rsidRDefault="00DB7C6A" w:rsidP="00DB7C6A">
      <w:pPr>
        <w:numPr>
          <w:ilvl w:val="0"/>
          <w:numId w:val="19"/>
        </w:numPr>
        <w:jc w:val="both"/>
        <w:rPr>
          <w:bCs/>
          <w:lang w:val="uk-UA"/>
        </w:rPr>
      </w:pPr>
      <w:r w:rsidRPr="00FC20AC">
        <w:rPr>
          <w:bCs/>
          <w:lang w:val="uk-UA"/>
        </w:rPr>
        <w:t>Забезпечення рівних умов участі в торгівлі</w:t>
      </w:r>
    </w:p>
    <w:p w:rsidR="00DB7C6A" w:rsidRPr="00FC20AC" w:rsidRDefault="00DB7C6A" w:rsidP="00DB7C6A">
      <w:pPr>
        <w:numPr>
          <w:ilvl w:val="0"/>
          <w:numId w:val="19"/>
        </w:numPr>
        <w:jc w:val="both"/>
        <w:rPr>
          <w:bCs/>
          <w:lang w:val="uk-UA"/>
        </w:rPr>
      </w:pPr>
      <w:r w:rsidRPr="00FC20AC">
        <w:rPr>
          <w:bCs/>
          <w:lang w:val="uk-UA"/>
        </w:rPr>
        <w:t>Встановлення процедур переговорів та вирішення спорів</w:t>
      </w:r>
    </w:p>
    <w:p w:rsidR="00DB7C6A" w:rsidRPr="00FC20AC" w:rsidRDefault="00DB7C6A" w:rsidP="00DB7C6A">
      <w:pPr>
        <w:numPr>
          <w:ilvl w:val="0"/>
          <w:numId w:val="19"/>
        </w:numPr>
        <w:jc w:val="both"/>
        <w:rPr>
          <w:bCs/>
          <w:lang w:val="uk-UA"/>
        </w:rPr>
      </w:pPr>
      <w:r w:rsidRPr="00FC20AC">
        <w:rPr>
          <w:bCs/>
          <w:lang w:val="uk-UA"/>
        </w:rPr>
        <w:t>Принцип режиму найбільшого сприяння</w:t>
      </w:r>
    </w:p>
    <w:p w:rsidR="00DB7C6A" w:rsidRPr="00FC20AC" w:rsidRDefault="00DB7C6A" w:rsidP="00DB7C6A">
      <w:pPr>
        <w:numPr>
          <w:ilvl w:val="0"/>
          <w:numId w:val="19"/>
        </w:numPr>
        <w:jc w:val="both"/>
        <w:rPr>
          <w:bCs/>
          <w:lang w:val="uk-UA"/>
        </w:rPr>
      </w:pPr>
      <w:r w:rsidRPr="00FC20AC">
        <w:rPr>
          <w:bCs/>
          <w:lang w:val="uk-UA"/>
        </w:rPr>
        <w:t>Принцип національного режиму</w:t>
      </w:r>
    </w:p>
    <w:p w:rsidR="00DB7C6A" w:rsidRPr="00FC20AC" w:rsidRDefault="00DB7C6A" w:rsidP="00DB7C6A">
      <w:pPr>
        <w:numPr>
          <w:ilvl w:val="0"/>
          <w:numId w:val="19"/>
        </w:numPr>
        <w:jc w:val="both"/>
        <w:rPr>
          <w:bCs/>
          <w:lang w:val="uk-UA"/>
        </w:rPr>
      </w:pPr>
      <w:r w:rsidRPr="00FC20AC">
        <w:rPr>
          <w:bCs/>
          <w:lang w:val="uk-UA"/>
        </w:rPr>
        <w:t>Принцип прозорості</w:t>
      </w:r>
    </w:p>
    <w:p w:rsidR="00DB7C6A" w:rsidRPr="00FC20AC" w:rsidRDefault="00DB7C6A" w:rsidP="00DB7C6A">
      <w:pPr>
        <w:numPr>
          <w:ilvl w:val="0"/>
          <w:numId w:val="19"/>
        </w:numPr>
        <w:jc w:val="both"/>
        <w:rPr>
          <w:bCs/>
          <w:lang w:val="uk-UA"/>
        </w:rPr>
      </w:pPr>
      <w:r w:rsidRPr="00FC20AC">
        <w:rPr>
          <w:bCs/>
          <w:lang w:val="uk-UA"/>
        </w:rPr>
        <w:t>Принцип незмінності положень законодавства</w:t>
      </w:r>
    </w:p>
    <w:p w:rsidR="00DB7C6A" w:rsidRPr="00FC20AC" w:rsidRDefault="00DB7C6A" w:rsidP="00DB7C6A">
      <w:pPr>
        <w:numPr>
          <w:ilvl w:val="0"/>
          <w:numId w:val="19"/>
        </w:numPr>
        <w:jc w:val="both"/>
        <w:rPr>
          <w:bCs/>
          <w:lang w:val="uk-UA"/>
        </w:rPr>
      </w:pPr>
      <w:r w:rsidRPr="00FC20AC">
        <w:rPr>
          <w:bCs/>
          <w:lang w:val="uk-UA"/>
        </w:rPr>
        <w:t xml:space="preserve"> Поняття та сфера дії принципу режиму найбільшого сприяння</w:t>
      </w:r>
    </w:p>
    <w:p w:rsidR="00DB7C6A" w:rsidRPr="00FC20AC" w:rsidRDefault="00DB7C6A" w:rsidP="00DB7C6A">
      <w:pPr>
        <w:numPr>
          <w:ilvl w:val="0"/>
          <w:numId w:val="19"/>
        </w:numPr>
        <w:jc w:val="both"/>
        <w:rPr>
          <w:bCs/>
          <w:lang w:val="uk-UA"/>
        </w:rPr>
      </w:pPr>
      <w:r w:rsidRPr="00FC20AC">
        <w:rPr>
          <w:bCs/>
          <w:lang w:val="uk-UA"/>
        </w:rPr>
        <w:t>Принцип національного режиму: сфера дії</w:t>
      </w:r>
    </w:p>
    <w:p w:rsidR="00DB7C6A" w:rsidRPr="00FC20AC" w:rsidRDefault="00DB7C6A" w:rsidP="00DB7C6A">
      <w:pPr>
        <w:numPr>
          <w:ilvl w:val="0"/>
          <w:numId w:val="19"/>
        </w:numPr>
        <w:jc w:val="both"/>
        <w:rPr>
          <w:bCs/>
          <w:lang w:val="uk-UA"/>
        </w:rPr>
      </w:pPr>
      <w:r w:rsidRPr="00FC20AC">
        <w:rPr>
          <w:bCs/>
          <w:lang w:val="uk-UA"/>
        </w:rPr>
        <w:t>Проблеми підтримки сільського господарства</w:t>
      </w:r>
    </w:p>
    <w:p w:rsidR="00DB7C6A" w:rsidRPr="00FC20AC" w:rsidRDefault="00DB7C6A" w:rsidP="00DB7C6A">
      <w:pPr>
        <w:keepNext/>
        <w:numPr>
          <w:ilvl w:val="0"/>
          <w:numId w:val="19"/>
        </w:numPr>
        <w:shd w:val="clear" w:color="auto" w:fill="FFFFFF"/>
        <w:tabs>
          <w:tab w:val="left" w:pos="0"/>
          <w:tab w:val="num" w:pos="720"/>
        </w:tabs>
        <w:jc w:val="both"/>
        <w:outlineLvl w:val="0"/>
        <w:rPr>
          <w:bCs/>
          <w:lang w:val="uk-UA"/>
        </w:rPr>
      </w:pPr>
      <w:r w:rsidRPr="00FC20AC">
        <w:rPr>
          <w:bCs/>
          <w:lang w:val="uk-UA"/>
        </w:rPr>
        <w:t>Суть міжнародної торгівлі послугами.</w:t>
      </w:r>
    </w:p>
    <w:p w:rsidR="00DB7C6A" w:rsidRPr="00FC20AC" w:rsidRDefault="00DB7C6A" w:rsidP="00DB7C6A">
      <w:pPr>
        <w:keepNext/>
        <w:numPr>
          <w:ilvl w:val="0"/>
          <w:numId w:val="19"/>
        </w:numPr>
        <w:shd w:val="clear" w:color="auto" w:fill="FFFFFF"/>
        <w:tabs>
          <w:tab w:val="left" w:pos="0"/>
          <w:tab w:val="num" w:pos="720"/>
        </w:tabs>
        <w:jc w:val="both"/>
        <w:outlineLvl w:val="0"/>
        <w:rPr>
          <w:bCs/>
          <w:lang w:val="uk-UA"/>
        </w:rPr>
      </w:pPr>
      <w:r w:rsidRPr="00FC20AC">
        <w:rPr>
          <w:bCs/>
          <w:lang w:val="uk-UA"/>
        </w:rPr>
        <w:t>Поняття та класифікація послуг за правом СОТ</w:t>
      </w:r>
    </w:p>
    <w:p w:rsidR="00DB7C6A" w:rsidRPr="00FC20AC" w:rsidRDefault="00DB7C6A" w:rsidP="00DB7C6A">
      <w:pPr>
        <w:keepNext/>
        <w:numPr>
          <w:ilvl w:val="0"/>
          <w:numId w:val="19"/>
        </w:numPr>
        <w:shd w:val="clear" w:color="auto" w:fill="FFFFFF"/>
        <w:tabs>
          <w:tab w:val="left" w:pos="0"/>
          <w:tab w:val="num" w:pos="720"/>
        </w:tabs>
        <w:jc w:val="both"/>
        <w:rPr>
          <w:bCs/>
          <w:lang w:val="uk-UA"/>
        </w:rPr>
      </w:pPr>
      <w:r w:rsidRPr="00FC20AC">
        <w:rPr>
          <w:bCs/>
          <w:lang w:val="uk-UA"/>
        </w:rPr>
        <w:t>Аналіз і структура Генеральної угоди про торгівлю послугами (ГАТС).</w:t>
      </w:r>
    </w:p>
    <w:p w:rsidR="00DB7C6A" w:rsidRPr="00FC20AC" w:rsidRDefault="00DB7C6A" w:rsidP="00DB7C6A">
      <w:pPr>
        <w:keepNext/>
        <w:numPr>
          <w:ilvl w:val="0"/>
          <w:numId w:val="19"/>
        </w:numPr>
        <w:shd w:val="clear" w:color="auto" w:fill="FFFFFF"/>
        <w:tabs>
          <w:tab w:val="left" w:pos="0"/>
          <w:tab w:val="num" w:pos="720"/>
        </w:tabs>
        <w:jc w:val="both"/>
        <w:rPr>
          <w:bCs/>
          <w:lang w:val="uk-UA"/>
        </w:rPr>
      </w:pPr>
      <w:proofErr w:type="spellStart"/>
      <w:r w:rsidRPr="00FC20AC">
        <w:rPr>
          <w:bCs/>
        </w:rPr>
        <w:t>Способи</w:t>
      </w:r>
      <w:proofErr w:type="spellEnd"/>
      <w:r w:rsidRPr="00FC20AC">
        <w:rPr>
          <w:bCs/>
        </w:rPr>
        <w:t xml:space="preserve"> </w:t>
      </w:r>
      <w:proofErr w:type="spellStart"/>
      <w:r w:rsidRPr="00FC20AC">
        <w:rPr>
          <w:bCs/>
        </w:rPr>
        <w:t>постачання</w:t>
      </w:r>
      <w:proofErr w:type="spellEnd"/>
      <w:r w:rsidRPr="00FC20AC">
        <w:rPr>
          <w:bCs/>
        </w:rPr>
        <w:t xml:space="preserve"> </w:t>
      </w:r>
      <w:proofErr w:type="spellStart"/>
      <w:r w:rsidRPr="00FC20AC">
        <w:rPr>
          <w:bCs/>
        </w:rPr>
        <w:t>послуг</w:t>
      </w:r>
      <w:proofErr w:type="spellEnd"/>
      <w:r w:rsidRPr="00FC20AC">
        <w:rPr>
          <w:bCs/>
        </w:rPr>
        <w:t>.</w:t>
      </w:r>
    </w:p>
    <w:p w:rsidR="00DB7C6A" w:rsidRPr="00FC20AC" w:rsidRDefault="00DB7C6A" w:rsidP="00DB7C6A">
      <w:pPr>
        <w:keepNext/>
        <w:numPr>
          <w:ilvl w:val="0"/>
          <w:numId w:val="19"/>
        </w:numPr>
        <w:shd w:val="clear" w:color="auto" w:fill="FFFFFF"/>
        <w:tabs>
          <w:tab w:val="left" w:pos="0"/>
          <w:tab w:val="num" w:pos="720"/>
        </w:tabs>
        <w:jc w:val="both"/>
        <w:rPr>
          <w:bCs/>
          <w:lang w:val="uk-UA"/>
        </w:rPr>
      </w:pPr>
      <w:proofErr w:type="spellStart"/>
      <w:r w:rsidRPr="00FC20AC">
        <w:rPr>
          <w:bCs/>
        </w:rPr>
        <w:t>Основні</w:t>
      </w:r>
      <w:proofErr w:type="spellEnd"/>
      <w:r w:rsidRPr="00FC20AC">
        <w:rPr>
          <w:bCs/>
        </w:rPr>
        <w:t xml:space="preserve"> </w:t>
      </w:r>
      <w:proofErr w:type="spellStart"/>
      <w:r w:rsidRPr="00FC20AC">
        <w:rPr>
          <w:bCs/>
        </w:rPr>
        <w:t>принципи</w:t>
      </w:r>
      <w:proofErr w:type="spellEnd"/>
      <w:r w:rsidRPr="00FC20AC">
        <w:rPr>
          <w:bCs/>
        </w:rPr>
        <w:t xml:space="preserve"> та правила ГАТС.</w:t>
      </w:r>
    </w:p>
    <w:p w:rsidR="00DB7C6A" w:rsidRPr="00FC20AC" w:rsidRDefault="00DB7C6A" w:rsidP="00DB7C6A">
      <w:pPr>
        <w:keepNext/>
        <w:numPr>
          <w:ilvl w:val="0"/>
          <w:numId w:val="19"/>
        </w:numPr>
        <w:shd w:val="clear" w:color="auto" w:fill="FFFFFF"/>
        <w:tabs>
          <w:tab w:val="left" w:pos="0"/>
          <w:tab w:val="num" w:pos="720"/>
        </w:tabs>
        <w:jc w:val="both"/>
        <w:rPr>
          <w:bCs/>
          <w:lang w:val="uk-UA"/>
        </w:rPr>
      </w:pPr>
      <w:r w:rsidRPr="00FC20AC">
        <w:rPr>
          <w:bCs/>
          <w:lang w:val="uk-UA"/>
        </w:rPr>
        <w:t>Додатки ГАТС щодо специфічних секторів послуг.</w:t>
      </w:r>
    </w:p>
    <w:p w:rsidR="00DB7C6A" w:rsidRPr="00FC20AC" w:rsidRDefault="00DB7C6A" w:rsidP="00DB7C6A">
      <w:pPr>
        <w:keepNext/>
        <w:numPr>
          <w:ilvl w:val="0"/>
          <w:numId w:val="19"/>
        </w:numPr>
        <w:shd w:val="clear" w:color="auto" w:fill="FFFFFF"/>
        <w:tabs>
          <w:tab w:val="left" w:pos="0"/>
          <w:tab w:val="num" w:pos="720"/>
        </w:tabs>
        <w:jc w:val="both"/>
        <w:rPr>
          <w:bCs/>
          <w:lang w:val="uk-UA"/>
        </w:rPr>
      </w:pPr>
      <w:r w:rsidRPr="00FC20AC">
        <w:rPr>
          <w:bCs/>
          <w:lang w:val="uk-UA"/>
        </w:rPr>
        <w:t>Розклади конкретних зобов’язань у сфері послуг.</w:t>
      </w:r>
    </w:p>
    <w:p w:rsidR="00DB7C6A" w:rsidRPr="00FC20AC" w:rsidRDefault="00DB7C6A" w:rsidP="00DB7C6A">
      <w:pPr>
        <w:keepNext/>
        <w:numPr>
          <w:ilvl w:val="0"/>
          <w:numId w:val="19"/>
        </w:numPr>
        <w:shd w:val="clear" w:color="auto" w:fill="FFFFFF"/>
        <w:tabs>
          <w:tab w:val="left" w:pos="0"/>
          <w:tab w:val="num" w:pos="720"/>
        </w:tabs>
        <w:jc w:val="both"/>
        <w:rPr>
          <w:bCs/>
          <w:lang w:val="uk-UA"/>
        </w:rPr>
      </w:pPr>
      <w:r w:rsidRPr="00FC20AC">
        <w:rPr>
          <w:bCs/>
          <w:lang w:val="uk-UA"/>
        </w:rPr>
        <w:t>Міжнародна торгівля і зобов’язання відповідно до ГАТС країн з перехідною економікою.</w:t>
      </w:r>
    </w:p>
    <w:p w:rsidR="00DB7C6A" w:rsidRPr="00FC20AC" w:rsidRDefault="00DB7C6A" w:rsidP="00DB7C6A">
      <w:pPr>
        <w:numPr>
          <w:ilvl w:val="0"/>
          <w:numId w:val="19"/>
        </w:numPr>
        <w:tabs>
          <w:tab w:val="left" w:pos="0"/>
          <w:tab w:val="num" w:pos="720"/>
        </w:tabs>
        <w:rPr>
          <w:bCs/>
          <w:lang w:val="uk-UA"/>
        </w:rPr>
      </w:pPr>
      <w:r w:rsidRPr="00FC20AC">
        <w:rPr>
          <w:bCs/>
          <w:lang w:val="uk-UA"/>
        </w:rPr>
        <w:t>Розвиток ринку послуг в Україні в контексті вступу до СОТ</w:t>
      </w:r>
    </w:p>
    <w:p w:rsidR="00DB7C6A" w:rsidRPr="00FC20AC" w:rsidRDefault="00DB7C6A" w:rsidP="00DB7C6A">
      <w:pPr>
        <w:numPr>
          <w:ilvl w:val="0"/>
          <w:numId w:val="19"/>
        </w:numPr>
        <w:jc w:val="both"/>
        <w:rPr>
          <w:bCs/>
          <w:lang w:val="uk-UA"/>
        </w:rPr>
      </w:pPr>
      <w:r w:rsidRPr="00FC20AC">
        <w:rPr>
          <w:bCs/>
          <w:lang w:val="uk-UA"/>
        </w:rPr>
        <w:t>Відмінності між підходами закріпленими у ГАТТ та ГАТС</w:t>
      </w:r>
    </w:p>
    <w:p w:rsidR="00DB7C6A" w:rsidRPr="00FC20AC" w:rsidRDefault="00DB7C6A" w:rsidP="00DB7C6A">
      <w:pPr>
        <w:numPr>
          <w:ilvl w:val="0"/>
          <w:numId w:val="19"/>
        </w:numPr>
        <w:jc w:val="both"/>
        <w:rPr>
          <w:bCs/>
        </w:rPr>
      </w:pPr>
      <w:proofErr w:type="spellStart"/>
      <w:r w:rsidRPr="00FC20AC">
        <w:rPr>
          <w:bCs/>
        </w:rPr>
        <w:t>Поняття</w:t>
      </w:r>
      <w:proofErr w:type="spellEnd"/>
      <w:r w:rsidRPr="00FC20AC">
        <w:rPr>
          <w:bCs/>
        </w:rPr>
        <w:t xml:space="preserve"> прав </w:t>
      </w:r>
      <w:proofErr w:type="spellStart"/>
      <w:r w:rsidRPr="00FC20AC">
        <w:rPr>
          <w:bCs/>
        </w:rPr>
        <w:t>інтелектуальної</w:t>
      </w:r>
      <w:proofErr w:type="spellEnd"/>
      <w:r w:rsidRPr="00FC20AC">
        <w:rPr>
          <w:bCs/>
        </w:rPr>
        <w:t xml:space="preserve"> </w:t>
      </w:r>
      <w:proofErr w:type="spellStart"/>
      <w:r w:rsidRPr="00FC20AC">
        <w:rPr>
          <w:bCs/>
        </w:rPr>
        <w:t>власності</w:t>
      </w:r>
      <w:proofErr w:type="spellEnd"/>
    </w:p>
    <w:p w:rsidR="00DB7C6A" w:rsidRPr="00FC20AC" w:rsidRDefault="00DB7C6A" w:rsidP="00DB7C6A">
      <w:pPr>
        <w:numPr>
          <w:ilvl w:val="0"/>
          <w:numId w:val="19"/>
        </w:numPr>
        <w:jc w:val="both"/>
        <w:rPr>
          <w:bCs/>
        </w:rPr>
      </w:pPr>
      <w:r w:rsidRPr="00FC20AC">
        <w:rPr>
          <w:bCs/>
          <w:lang w:val="uk-UA"/>
        </w:rPr>
        <w:t>Авторське право та суміжні права</w:t>
      </w:r>
    </w:p>
    <w:p w:rsidR="00DB7C6A" w:rsidRPr="00FC20AC" w:rsidRDefault="00DB7C6A" w:rsidP="00DB7C6A">
      <w:pPr>
        <w:numPr>
          <w:ilvl w:val="0"/>
          <w:numId w:val="19"/>
        </w:numPr>
        <w:jc w:val="both"/>
        <w:rPr>
          <w:bCs/>
        </w:rPr>
      </w:pPr>
      <w:r w:rsidRPr="00FC20AC">
        <w:rPr>
          <w:bCs/>
          <w:lang w:val="uk-UA"/>
        </w:rPr>
        <w:t>Права промислової власності</w:t>
      </w:r>
    </w:p>
    <w:p w:rsidR="00DB7C6A" w:rsidRPr="00FC20AC" w:rsidRDefault="00DB7C6A" w:rsidP="00DB7C6A">
      <w:pPr>
        <w:numPr>
          <w:ilvl w:val="0"/>
          <w:numId w:val="19"/>
        </w:numPr>
        <w:jc w:val="both"/>
        <w:rPr>
          <w:bCs/>
        </w:rPr>
      </w:pPr>
      <w:proofErr w:type="spellStart"/>
      <w:r w:rsidRPr="00FC20AC">
        <w:rPr>
          <w:bCs/>
        </w:rPr>
        <w:t>Загальна</w:t>
      </w:r>
      <w:proofErr w:type="spellEnd"/>
      <w:r w:rsidRPr="00FC20AC">
        <w:rPr>
          <w:bCs/>
        </w:rPr>
        <w:t xml:space="preserve"> характеристика Угоди по </w:t>
      </w:r>
      <w:proofErr w:type="spellStart"/>
      <w:r w:rsidRPr="00FC20AC">
        <w:rPr>
          <w:bCs/>
        </w:rPr>
        <w:t>торгових</w:t>
      </w:r>
      <w:proofErr w:type="spellEnd"/>
      <w:r w:rsidRPr="00FC20AC">
        <w:rPr>
          <w:bCs/>
        </w:rPr>
        <w:t xml:space="preserve"> аспектах прав </w:t>
      </w:r>
      <w:proofErr w:type="spellStart"/>
      <w:r w:rsidRPr="00FC20AC">
        <w:rPr>
          <w:bCs/>
        </w:rPr>
        <w:t>інтелектуальної</w:t>
      </w:r>
      <w:proofErr w:type="spellEnd"/>
      <w:r w:rsidRPr="00FC20AC">
        <w:rPr>
          <w:bCs/>
        </w:rPr>
        <w:t xml:space="preserve"> </w:t>
      </w:r>
      <w:proofErr w:type="spellStart"/>
      <w:r w:rsidRPr="00FC20AC">
        <w:rPr>
          <w:bCs/>
        </w:rPr>
        <w:t>власності</w:t>
      </w:r>
      <w:proofErr w:type="spellEnd"/>
      <w:r w:rsidRPr="00FC20AC">
        <w:rPr>
          <w:bCs/>
        </w:rPr>
        <w:t xml:space="preserve"> (</w:t>
      </w:r>
      <w:proofErr w:type="gramStart"/>
      <w:r w:rsidRPr="00FC20AC">
        <w:rPr>
          <w:bCs/>
        </w:rPr>
        <w:t>ТР</w:t>
      </w:r>
      <w:proofErr w:type="gramEnd"/>
      <w:r w:rsidRPr="00FC20AC">
        <w:rPr>
          <w:bCs/>
        </w:rPr>
        <w:t xml:space="preserve">ІПС) </w:t>
      </w:r>
    </w:p>
    <w:p w:rsidR="00DB7C6A" w:rsidRPr="00FC20AC" w:rsidRDefault="00DB7C6A" w:rsidP="00DB7C6A">
      <w:pPr>
        <w:numPr>
          <w:ilvl w:val="0"/>
          <w:numId w:val="19"/>
        </w:numPr>
        <w:jc w:val="both"/>
        <w:rPr>
          <w:bCs/>
        </w:rPr>
      </w:pPr>
      <w:r w:rsidRPr="00FC20AC">
        <w:rPr>
          <w:bCs/>
        </w:rPr>
        <w:t xml:space="preserve">Сфера </w:t>
      </w:r>
      <w:proofErr w:type="spellStart"/>
      <w:r w:rsidRPr="00FC20AC">
        <w:rPr>
          <w:bCs/>
        </w:rPr>
        <w:t>дії</w:t>
      </w:r>
      <w:proofErr w:type="spellEnd"/>
      <w:r w:rsidRPr="00FC20AC">
        <w:rPr>
          <w:bCs/>
        </w:rPr>
        <w:t xml:space="preserve"> </w:t>
      </w:r>
      <w:proofErr w:type="gramStart"/>
      <w:r w:rsidRPr="00FC20AC">
        <w:rPr>
          <w:bCs/>
        </w:rPr>
        <w:t>ТР</w:t>
      </w:r>
      <w:proofErr w:type="gramEnd"/>
      <w:r w:rsidRPr="00FC20AC">
        <w:rPr>
          <w:bCs/>
        </w:rPr>
        <w:t>ІПС</w:t>
      </w:r>
    </w:p>
    <w:p w:rsidR="00DB7C6A" w:rsidRPr="00FC20AC" w:rsidRDefault="00DB7C6A" w:rsidP="00DB7C6A">
      <w:pPr>
        <w:numPr>
          <w:ilvl w:val="0"/>
          <w:numId w:val="19"/>
        </w:numPr>
        <w:jc w:val="both"/>
        <w:rPr>
          <w:bCs/>
        </w:rPr>
      </w:pPr>
      <w:proofErr w:type="spellStart"/>
      <w:r w:rsidRPr="00FC20AC">
        <w:rPr>
          <w:bCs/>
        </w:rPr>
        <w:t>Винятки</w:t>
      </w:r>
      <w:proofErr w:type="spellEnd"/>
      <w:r w:rsidRPr="00FC20AC">
        <w:rPr>
          <w:bCs/>
        </w:rPr>
        <w:t xml:space="preserve"> з </w:t>
      </w:r>
      <w:proofErr w:type="gramStart"/>
      <w:r w:rsidRPr="00FC20AC">
        <w:rPr>
          <w:bCs/>
        </w:rPr>
        <w:t>ТР</w:t>
      </w:r>
      <w:proofErr w:type="gramEnd"/>
      <w:r w:rsidRPr="00FC20AC">
        <w:rPr>
          <w:bCs/>
        </w:rPr>
        <w:t>ІПС</w:t>
      </w:r>
    </w:p>
    <w:p w:rsidR="00DB7C6A" w:rsidRPr="00FC20AC" w:rsidRDefault="00DB7C6A" w:rsidP="00DB7C6A">
      <w:pPr>
        <w:numPr>
          <w:ilvl w:val="0"/>
          <w:numId w:val="19"/>
        </w:numPr>
        <w:jc w:val="both"/>
        <w:rPr>
          <w:bCs/>
        </w:rPr>
      </w:pPr>
      <w:proofErr w:type="spellStart"/>
      <w:r w:rsidRPr="00FC20AC">
        <w:rPr>
          <w:bCs/>
        </w:rPr>
        <w:t>Спі</w:t>
      </w:r>
      <w:proofErr w:type="gramStart"/>
      <w:r w:rsidRPr="00FC20AC">
        <w:rPr>
          <w:bCs/>
        </w:rPr>
        <w:t>вв</w:t>
      </w:r>
      <w:proofErr w:type="gramEnd"/>
      <w:r w:rsidRPr="00FC20AC">
        <w:rPr>
          <w:bCs/>
        </w:rPr>
        <w:t>ідношення</w:t>
      </w:r>
      <w:proofErr w:type="spellEnd"/>
      <w:r w:rsidRPr="00FC20AC">
        <w:rPr>
          <w:bCs/>
        </w:rPr>
        <w:t xml:space="preserve"> ТРІПС та </w:t>
      </w:r>
      <w:proofErr w:type="spellStart"/>
      <w:r w:rsidRPr="00FC20AC">
        <w:rPr>
          <w:bCs/>
        </w:rPr>
        <w:t>інших</w:t>
      </w:r>
      <w:proofErr w:type="spellEnd"/>
      <w:r w:rsidRPr="00FC20AC">
        <w:rPr>
          <w:bCs/>
        </w:rPr>
        <w:t xml:space="preserve"> </w:t>
      </w:r>
      <w:proofErr w:type="spellStart"/>
      <w:r w:rsidRPr="00FC20AC">
        <w:rPr>
          <w:bCs/>
        </w:rPr>
        <w:t>угод</w:t>
      </w:r>
      <w:proofErr w:type="spellEnd"/>
      <w:r w:rsidRPr="00FC20AC">
        <w:rPr>
          <w:bCs/>
        </w:rPr>
        <w:t xml:space="preserve"> у </w:t>
      </w:r>
      <w:proofErr w:type="spellStart"/>
      <w:r w:rsidRPr="00FC20AC">
        <w:rPr>
          <w:bCs/>
        </w:rPr>
        <w:t>сфері</w:t>
      </w:r>
      <w:proofErr w:type="spellEnd"/>
      <w:r w:rsidRPr="00FC20AC">
        <w:rPr>
          <w:bCs/>
        </w:rPr>
        <w:t xml:space="preserve"> </w:t>
      </w:r>
      <w:proofErr w:type="spellStart"/>
      <w:r w:rsidRPr="00FC20AC">
        <w:rPr>
          <w:bCs/>
        </w:rPr>
        <w:t>захисту</w:t>
      </w:r>
      <w:proofErr w:type="spellEnd"/>
      <w:r w:rsidRPr="00FC20AC">
        <w:rPr>
          <w:bCs/>
        </w:rPr>
        <w:t xml:space="preserve"> прав </w:t>
      </w:r>
      <w:proofErr w:type="spellStart"/>
      <w:r w:rsidRPr="00FC20AC">
        <w:rPr>
          <w:bCs/>
        </w:rPr>
        <w:t>інтелектуальної</w:t>
      </w:r>
      <w:proofErr w:type="spellEnd"/>
      <w:r w:rsidRPr="00FC20AC">
        <w:rPr>
          <w:bCs/>
        </w:rPr>
        <w:t xml:space="preserve"> </w:t>
      </w:r>
      <w:proofErr w:type="spellStart"/>
      <w:r w:rsidRPr="00FC20AC">
        <w:rPr>
          <w:bCs/>
        </w:rPr>
        <w:t>власності</w:t>
      </w:r>
      <w:proofErr w:type="spellEnd"/>
    </w:p>
    <w:p w:rsidR="00DB7C6A" w:rsidRPr="00FC20AC" w:rsidRDefault="00DB7C6A" w:rsidP="00DB7C6A">
      <w:pPr>
        <w:numPr>
          <w:ilvl w:val="0"/>
          <w:numId w:val="19"/>
        </w:numPr>
        <w:jc w:val="both"/>
        <w:rPr>
          <w:bCs/>
          <w:lang w:val="uk-UA"/>
        </w:rPr>
      </w:pPr>
      <w:r w:rsidRPr="00FC20AC">
        <w:rPr>
          <w:bCs/>
          <w:lang w:val="uk-UA"/>
        </w:rPr>
        <w:t>Відповідність законодавства України положенням ТРІПС</w:t>
      </w:r>
    </w:p>
    <w:p w:rsidR="00DB7C6A" w:rsidRPr="00FC20AC" w:rsidRDefault="00DB7C6A" w:rsidP="00DB7C6A">
      <w:pPr>
        <w:numPr>
          <w:ilvl w:val="0"/>
          <w:numId w:val="19"/>
        </w:numPr>
        <w:jc w:val="both"/>
        <w:rPr>
          <w:bCs/>
          <w:lang w:val="uk-UA"/>
        </w:rPr>
      </w:pPr>
      <w:r w:rsidRPr="00FC20AC">
        <w:rPr>
          <w:bCs/>
          <w:lang w:val="uk-UA"/>
        </w:rPr>
        <w:t>Перехідні положення ТРІПС</w:t>
      </w:r>
    </w:p>
    <w:p w:rsidR="00DB7C6A" w:rsidRPr="00FC20AC" w:rsidRDefault="00DB7C6A" w:rsidP="00DB7C6A">
      <w:pPr>
        <w:numPr>
          <w:ilvl w:val="0"/>
          <w:numId w:val="19"/>
        </w:numPr>
        <w:jc w:val="both"/>
        <w:rPr>
          <w:bCs/>
          <w:lang w:val="uk-UA"/>
        </w:rPr>
      </w:pPr>
      <w:r w:rsidRPr="00FC20AC">
        <w:rPr>
          <w:bCs/>
          <w:lang w:val="uk-UA"/>
        </w:rPr>
        <w:t>Визнання прав інтелектуальної власності іноземців та іноземних підприємств за ТРІПС</w:t>
      </w:r>
    </w:p>
    <w:p w:rsidR="00DB7C6A" w:rsidRPr="00FC20AC" w:rsidRDefault="00DB7C6A" w:rsidP="00DB7C6A">
      <w:pPr>
        <w:numPr>
          <w:ilvl w:val="0"/>
          <w:numId w:val="19"/>
        </w:numPr>
        <w:rPr>
          <w:bCs/>
        </w:rPr>
      </w:pPr>
      <w:proofErr w:type="spellStart"/>
      <w:r w:rsidRPr="00FC20AC">
        <w:rPr>
          <w:bCs/>
        </w:rPr>
        <w:lastRenderedPageBreak/>
        <w:t>Поняття</w:t>
      </w:r>
      <w:proofErr w:type="spellEnd"/>
      <w:r w:rsidRPr="00FC20AC">
        <w:rPr>
          <w:bCs/>
        </w:rPr>
        <w:t xml:space="preserve"> та причини </w:t>
      </w:r>
      <w:proofErr w:type="spellStart"/>
      <w:r w:rsidRPr="00FC20AC">
        <w:rPr>
          <w:bCs/>
        </w:rPr>
        <w:t>виникнення</w:t>
      </w:r>
      <w:proofErr w:type="spellEnd"/>
      <w:r w:rsidRPr="00FC20AC">
        <w:rPr>
          <w:bCs/>
        </w:rPr>
        <w:t xml:space="preserve"> </w:t>
      </w:r>
      <w:proofErr w:type="spellStart"/>
      <w:r w:rsidRPr="00FC20AC">
        <w:rPr>
          <w:bCs/>
        </w:rPr>
        <w:t>торгових</w:t>
      </w:r>
      <w:proofErr w:type="spellEnd"/>
      <w:r w:rsidRPr="00FC20AC">
        <w:rPr>
          <w:bCs/>
        </w:rPr>
        <w:t xml:space="preserve"> </w:t>
      </w:r>
      <w:proofErr w:type="spellStart"/>
      <w:r w:rsidRPr="00FC20AC">
        <w:rPr>
          <w:bCs/>
        </w:rPr>
        <w:t>спорі</w:t>
      </w:r>
      <w:proofErr w:type="gramStart"/>
      <w:r w:rsidRPr="00FC20AC">
        <w:rPr>
          <w:bCs/>
        </w:rPr>
        <w:t>в</w:t>
      </w:r>
      <w:proofErr w:type="spellEnd"/>
      <w:proofErr w:type="gramEnd"/>
    </w:p>
    <w:p w:rsidR="00DB7C6A" w:rsidRPr="00FC20AC" w:rsidRDefault="00DB7C6A" w:rsidP="00DB7C6A">
      <w:pPr>
        <w:numPr>
          <w:ilvl w:val="0"/>
          <w:numId w:val="19"/>
        </w:numPr>
        <w:rPr>
          <w:bCs/>
        </w:rPr>
      </w:pPr>
      <w:proofErr w:type="spellStart"/>
      <w:r w:rsidRPr="00FC20AC">
        <w:rPr>
          <w:bCs/>
        </w:rPr>
        <w:t>Механ</w:t>
      </w:r>
      <w:proofErr w:type="spellEnd"/>
      <w:r w:rsidRPr="00FC20AC">
        <w:rPr>
          <w:bCs/>
          <w:lang w:val="uk-UA"/>
        </w:rPr>
        <w:t>і</w:t>
      </w:r>
      <w:proofErr w:type="spellStart"/>
      <w:r w:rsidRPr="00FC20AC">
        <w:rPr>
          <w:bCs/>
        </w:rPr>
        <w:t>зм</w:t>
      </w:r>
      <w:proofErr w:type="spellEnd"/>
      <w:r w:rsidRPr="00FC20AC">
        <w:rPr>
          <w:bCs/>
        </w:rPr>
        <w:t xml:space="preserve"> вир</w:t>
      </w:r>
      <w:r w:rsidRPr="00FC20AC">
        <w:rPr>
          <w:bCs/>
          <w:lang w:val="uk-UA"/>
        </w:rPr>
        <w:t>і</w:t>
      </w:r>
      <w:proofErr w:type="spellStart"/>
      <w:r w:rsidRPr="00FC20AC">
        <w:rPr>
          <w:bCs/>
        </w:rPr>
        <w:t>шення</w:t>
      </w:r>
      <w:proofErr w:type="spellEnd"/>
      <w:r w:rsidRPr="00FC20AC">
        <w:rPr>
          <w:bCs/>
        </w:rPr>
        <w:t xml:space="preserve"> спор</w:t>
      </w:r>
      <w:proofErr w:type="spellStart"/>
      <w:r w:rsidRPr="00FC20AC">
        <w:rPr>
          <w:bCs/>
          <w:lang w:val="uk-UA"/>
        </w:rPr>
        <w:t>ів</w:t>
      </w:r>
      <w:proofErr w:type="spellEnd"/>
      <w:r w:rsidRPr="00FC20AC">
        <w:rPr>
          <w:bCs/>
          <w:lang w:val="uk-UA"/>
        </w:rPr>
        <w:t xml:space="preserve"> </w:t>
      </w:r>
      <w:proofErr w:type="gramStart"/>
      <w:r w:rsidRPr="00FC20AC">
        <w:rPr>
          <w:bCs/>
          <w:lang w:val="uk-UA"/>
        </w:rPr>
        <w:t>в</w:t>
      </w:r>
      <w:proofErr w:type="gramEnd"/>
      <w:r w:rsidRPr="00FC20AC">
        <w:rPr>
          <w:bCs/>
          <w:lang w:val="uk-UA"/>
        </w:rPr>
        <w:t xml:space="preserve"> рамках ГАТТ-94</w:t>
      </w:r>
    </w:p>
    <w:p w:rsidR="00DB7C6A" w:rsidRPr="00FC20AC" w:rsidRDefault="00DB7C6A" w:rsidP="00DB7C6A">
      <w:pPr>
        <w:numPr>
          <w:ilvl w:val="0"/>
          <w:numId w:val="19"/>
        </w:numPr>
        <w:rPr>
          <w:bCs/>
        </w:rPr>
      </w:pPr>
      <w:proofErr w:type="spellStart"/>
      <w:r w:rsidRPr="00FC20AC">
        <w:rPr>
          <w:bCs/>
        </w:rPr>
        <w:t>Загальна</w:t>
      </w:r>
      <w:proofErr w:type="spellEnd"/>
      <w:r w:rsidRPr="00FC20AC">
        <w:rPr>
          <w:bCs/>
        </w:rPr>
        <w:t xml:space="preserve"> характеристика </w:t>
      </w:r>
      <w:proofErr w:type="spellStart"/>
      <w:r w:rsidRPr="00FC20AC">
        <w:rPr>
          <w:bCs/>
        </w:rPr>
        <w:t>системи</w:t>
      </w:r>
      <w:proofErr w:type="spellEnd"/>
      <w:r w:rsidRPr="00FC20AC">
        <w:rPr>
          <w:bCs/>
        </w:rPr>
        <w:t xml:space="preserve">  та </w:t>
      </w:r>
      <w:proofErr w:type="spellStart"/>
      <w:r w:rsidRPr="00FC20AC">
        <w:rPr>
          <w:bCs/>
        </w:rPr>
        <w:t>засобів</w:t>
      </w:r>
      <w:proofErr w:type="spellEnd"/>
      <w:r w:rsidRPr="00FC20AC">
        <w:rPr>
          <w:bCs/>
        </w:rPr>
        <w:t xml:space="preserve"> </w:t>
      </w:r>
      <w:proofErr w:type="spellStart"/>
      <w:r w:rsidRPr="00FC20AC">
        <w:rPr>
          <w:bCs/>
        </w:rPr>
        <w:t>вирішення</w:t>
      </w:r>
      <w:proofErr w:type="spellEnd"/>
      <w:r w:rsidRPr="00FC20AC">
        <w:rPr>
          <w:bCs/>
        </w:rPr>
        <w:t xml:space="preserve"> </w:t>
      </w:r>
      <w:proofErr w:type="spellStart"/>
      <w:r w:rsidRPr="00FC20AC">
        <w:rPr>
          <w:bCs/>
        </w:rPr>
        <w:t>спорів</w:t>
      </w:r>
      <w:proofErr w:type="spellEnd"/>
      <w:r w:rsidRPr="00FC20AC">
        <w:rPr>
          <w:bCs/>
        </w:rPr>
        <w:t xml:space="preserve"> </w:t>
      </w:r>
      <w:proofErr w:type="gramStart"/>
      <w:r w:rsidRPr="00FC20AC">
        <w:rPr>
          <w:bCs/>
        </w:rPr>
        <w:t>в</w:t>
      </w:r>
      <w:proofErr w:type="gramEnd"/>
      <w:r w:rsidRPr="00FC20AC">
        <w:rPr>
          <w:bCs/>
        </w:rPr>
        <w:t xml:space="preserve"> рамках СОТ</w:t>
      </w:r>
    </w:p>
    <w:p w:rsidR="00DB7C6A" w:rsidRPr="00FC20AC" w:rsidRDefault="00DB7C6A" w:rsidP="00DB7C6A">
      <w:pPr>
        <w:numPr>
          <w:ilvl w:val="0"/>
          <w:numId w:val="19"/>
        </w:numPr>
        <w:rPr>
          <w:bCs/>
        </w:rPr>
      </w:pPr>
      <w:proofErr w:type="spellStart"/>
      <w:r w:rsidRPr="00FC20AC">
        <w:rPr>
          <w:bCs/>
        </w:rPr>
        <w:t>Консультації</w:t>
      </w:r>
      <w:proofErr w:type="spellEnd"/>
    </w:p>
    <w:p w:rsidR="00DB7C6A" w:rsidRPr="00FC20AC" w:rsidRDefault="00DB7C6A" w:rsidP="00DB7C6A">
      <w:pPr>
        <w:numPr>
          <w:ilvl w:val="0"/>
          <w:numId w:val="19"/>
        </w:numPr>
        <w:rPr>
          <w:bCs/>
        </w:rPr>
      </w:pPr>
      <w:proofErr w:type="spellStart"/>
      <w:r w:rsidRPr="00FC20AC">
        <w:rPr>
          <w:bCs/>
        </w:rPr>
        <w:t>Загальні</w:t>
      </w:r>
      <w:proofErr w:type="spellEnd"/>
      <w:r w:rsidRPr="00FC20AC">
        <w:rPr>
          <w:bCs/>
        </w:rPr>
        <w:t xml:space="preserve"> </w:t>
      </w:r>
      <w:proofErr w:type="spellStart"/>
      <w:r w:rsidRPr="00FC20AC">
        <w:rPr>
          <w:bCs/>
        </w:rPr>
        <w:t>примирювальні</w:t>
      </w:r>
      <w:proofErr w:type="spellEnd"/>
      <w:r w:rsidRPr="00FC20AC">
        <w:rPr>
          <w:bCs/>
        </w:rPr>
        <w:t xml:space="preserve"> </w:t>
      </w:r>
      <w:proofErr w:type="spellStart"/>
      <w:r w:rsidRPr="00FC20AC">
        <w:rPr>
          <w:bCs/>
        </w:rPr>
        <w:t>процедури</w:t>
      </w:r>
      <w:proofErr w:type="spellEnd"/>
    </w:p>
    <w:p w:rsidR="00DB7C6A" w:rsidRPr="00FC20AC" w:rsidRDefault="00DB7C6A" w:rsidP="00DB7C6A">
      <w:pPr>
        <w:numPr>
          <w:ilvl w:val="0"/>
          <w:numId w:val="19"/>
        </w:numPr>
        <w:rPr>
          <w:bCs/>
        </w:rPr>
      </w:pPr>
      <w:proofErr w:type="spellStart"/>
      <w:proofErr w:type="gramStart"/>
      <w:r w:rsidRPr="00FC20AC">
        <w:rPr>
          <w:bCs/>
        </w:rPr>
        <w:t>Спец</w:t>
      </w:r>
      <w:proofErr w:type="gramEnd"/>
      <w:r w:rsidRPr="00FC20AC">
        <w:rPr>
          <w:bCs/>
        </w:rPr>
        <w:t>іальні</w:t>
      </w:r>
      <w:proofErr w:type="spellEnd"/>
      <w:r w:rsidRPr="00FC20AC">
        <w:rPr>
          <w:bCs/>
        </w:rPr>
        <w:t xml:space="preserve"> </w:t>
      </w:r>
      <w:proofErr w:type="spellStart"/>
      <w:r w:rsidRPr="00FC20AC">
        <w:rPr>
          <w:bCs/>
        </w:rPr>
        <w:t>примирювальні</w:t>
      </w:r>
      <w:proofErr w:type="spellEnd"/>
      <w:r w:rsidRPr="00FC20AC">
        <w:rPr>
          <w:bCs/>
        </w:rPr>
        <w:t xml:space="preserve"> </w:t>
      </w:r>
      <w:proofErr w:type="spellStart"/>
      <w:r w:rsidRPr="00FC20AC">
        <w:rPr>
          <w:bCs/>
        </w:rPr>
        <w:t>процедури</w:t>
      </w:r>
      <w:proofErr w:type="spellEnd"/>
    </w:p>
    <w:p w:rsidR="00DB7C6A" w:rsidRPr="00FC20AC" w:rsidRDefault="00DB7C6A" w:rsidP="00DB7C6A">
      <w:pPr>
        <w:numPr>
          <w:ilvl w:val="0"/>
          <w:numId w:val="19"/>
        </w:numPr>
        <w:rPr>
          <w:bCs/>
        </w:rPr>
      </w:pPr>
      <w:proofErr w:type="spellStart"/>
      <w:r w:rsidRPr="00FC20AC">
        <w:rPr>
          <w:bCs/>
        </w:rPr>
        <w:t>Апеляційний</w:t>
      </w:r>
      <w:proofErr w:type="spellEnd"/>
      <w:r w:rsidRPr="00FC20AC">
        <w:rPr>
          <w:bCs/>
        </w:rPr>
        <w:t xml:space="preserve"> </w:t>
      </w:r>
      <w:proofErr w:type="spellStart"/>
      <w:r w:rsidRPr="00FC20AC">
        <w:rPr>
          <w:bCs/>
        </w:rPr>
        <w:t>розгляд</w:t>
      </w:r>
      <w:proofErr w:type="spellEnd"/>
      <w:r w:rsidRPr="00FC20AC">
        <w:rPr>
          <w:bCs/>
        </w:rPr>
        <w:t xml:space="preserve"> </w:t>
      </w:r>
      <w:proofErr w:type="spellStart"/>
      <w:r w:rsidRPr="00FC20AC">
        <w:rPr>
          <w:bCs/>
        </w:rPr>
        <w:t>спорі</w:t>
      </w:r>
      <w:proofErr w:type="gramStart"/>
      <w:r w:rsidRPr="00FC20AC">
        <w:rPr>
          <w:bCs/>
        </w:rPr>
        <w:t>в</w:t>
      </w:r>
      <w:proofErr w:type="spellEnd"/>
      <w:proofErr w:type="gramEnd"/>
    </w:p>
    <w:p w:rsidR="00DB7C6A" w:rsidRPr="00FC20AC" w:rsidRDefault="00DB7C6A" w:rsidP="00DB7C6A">
      <w:pPr>
        <w:numPr>
          <w:ilvl w:val="0"/>
          <w:numId w:val="19"/>
        </w:numPr>
        <w:rPr>
          <w:bCs/>
        </w:rPr>
      </w:pPr>
      <w:proofErr w:type="spellStart"/>
      <w:r w:rsidRPr="00FC20AC">
        <w:rPr>
          <w:bCs/>
        </w:rPr>
        <w:t>Міжнародний</w:t>
      </w:r>
      <w:proofErr w:type="spellEnd"/>
      <w:r w:rsidRPr="00FC20AC">
        <w:rPr>
          <w:bCs/>
        </w:rPr>
        <w:t xml:space="preserve"> </w:t>
      </w:r>
      <w:proofErr w:type="spellStart"/>
      <w:r w:rsidRPr="00FC20AC">
        <w:rPr>
          <w:bCs/>
        </w:rPr>
        <w:t>арбітражний</w:t>
      </w:r>
      <w:proofErr w:type="spellEnd"/>
      <w:r w:rsidRPr="00FC20AC">
        <w:rPr>
          <w:bCs/>
        </w:rPr>
        <w:t xml:space="preserve"> </w:t>
      </w:r>
      <w:proofErr w:type="spellStart"/>
      <w:r w:rsidRPr="00FC20AC">
        <w:rPr>
          <w:bCs/>
        </w:rPr>
        <w:t>розгляд</w:t>
      </w:r>
      <w:proofErr w:type="spellEnd"/>
      <w:r w:rsidRPr="00FC20AC">
        <w:rPr>
          <w:bCs/>
        </w:rPr>
        <w:t xml:space="preserve"> </w:t>
      </w:r>
      <w:proofErr w:type="spellStart"/>
      <w:r w:rsidRPr="00FC20AC">
        <w:rPr>
          <w:bCs/>
        </w:rPr>
        <w:t>спорі</w:t>
      </w:r>
      <w:proofErr w:type="gramStart"/>
      <w:r w:rsidRPr="00FC20AC">
        <w:rPr>
          <w:bCs/>
        </w:rPr>
        <w:t>в</w:t>
      </w:r>
      <w:proofErr w:type="spellEnd"/>
      <w:proofErr w:type="gramEnd"/>
      <w:r w:rsidRPr="00FC20AC">
        <w:rPr>
          <w:bCs/>
        </w:rPr>
        <w:t xml:space="preserve"> </w:t>
      </w:r>
    </w:p>
    <w:p w:rsidR="00DB7C6A" w:rsidRPr="00FC20AC" w:rsidRDefault="00DB7C6A" w:rsidP="00DB7C6A">
      <w:pPr>
        <w:numPr>
          <w:ilvl w:val="0"/>
          <w:numId w:val="19"/>
        </w:numPr>
        <w:rPr>
          <w:bCs/>
        </w:rPr>
      </w:pPr>
      <w:r w:rsidRPr="00FC20AC">
        <w:rPr>
          <w:bCs/>
          <w:lang w:val="uk-UA"/>
        </w:rPr>
        <w:t>С</w:t>
      </w:r>
      <w:proofErr w:type="spellStart"/>
      <w:r w:rsidRPr="00FC20AC">
        <w:rPr>
          <w:bCs/>
        </w:rPr>
        <w:t>пеціальні</w:t>
      </w:r>
      <w:proofErr w:type="spellEnd"/>
      <w:r w:rsidRPr="00FC20AC">
        <w:rPr>
          <w:bCs/>
        </w:rPr>
        <w:t xml:space="preserve"> </w:t>
      </w:r>
      <w:proofErr w:type="spellStart"/>
      <w:r w:rsidRPr="00FC20AC">
        <w:rPr>
          <w:bCs/>
        </w:rPr>
        <w:t>процедури</w:t>
      </w:r>
      <w:proofErr w:type="spellEnd"/>
      <w:r w:rsidRPr="00FC20AC">
        <w:rPr>
          <w:bCs/>
        </w:rPr>
        <w:t xml:space="preserve"> </w:t>
      </w:r>
      <w:proofErr w:type="spellStart"/>
      <w:r w:rsidRPr="00FC20AC">
        <w:rPr>
          <w:bCs/>
        </w:rPr>
        <w:t>вирішення</w:t>
      </w:r>
      <w:proofErr w:type="spellEnd"/>
      <w:r w:rsidRPr="00FC20AC">
        <w:rPr>
          <w:bCs/>
        </w:rPr>
        <w:t xml:space="preserve"> </w:t>
      </w:r>
      <w:proofErr w:type="spellStart"/>
      <w:r w:rsidRPr="00FC20AC">
        <w:rPr>
          <w:bCs/>
        </w:rPr>
        <w:t>спорів</w:t>
      </w:r>
      <w:proofErr w:type="spellEnd"/>
      <w:r w:rsidRPr="00FC20AC">
        <w:rPr>
          <w:bCs/>
        </w:rPr>
        <w:t xml:space="preserve"> в рамках СОТ</w:t>
      </w:r>
    </w:p>
    <w:p w:rsidR="00DB7C6A" w:rsidRPr="00FC20AC" w:rsidRDefault="00DB7C6A" w:rsidP="00DB7C6A">
      <w:pPr>
        <w:numPr>
          <w:ilvl w:val="0"/>
          <w:numId w:val="19"/>
        </w:numPr>
        <w:jc w:val="both"/>
        <w:rPr>
          <w:bCs/>
          <w:lang w:val="uk-UA"/>
        </w:rPr>
      </w:pPr>
      <w:r w:rsidRPr="00FC20AC">
        <w:rPr>
          <w:bCs/>
          <w:lang w:val="uk-UA"/>
        </w:rPr>
        <w:t>Меморандум про торгівельний режим</w:t>
      </w:r>
    </w:p>
    <w:p w:rsidR="00DB7C6A" w:rsidRPr="00FC20AC" w:rsidRDefault="00DB7C6A" w:rsidP="00DB7C6A">
      <w:pPr>
        <w:numPr>
          <w:ilvl w:val="0"/>
          <w:numId w:val="19"/>
        </w:numPr>
        <w:jc w:val="both"/>
        <w:rPr>
          <w:bCs/>
          <w:lang w:val="uk-UA"/>
        </w:rPr>
      </w:pPr>
      <w:r w:rsidRPr="00FC20AC">
        <w:rPr>
          <w:bCs/>
          <w:lang w:val="uk-UA"/>
        </w:rPr>
        <w:t>Процедура багатосторонніх переговорів</w:t>
      </w:r>
    </w:p>
    <w:p w:rsidR="00DB7C6A" w:rsidRPr="00FC20AC" w:rsidRDefault="00DB7C6A" w:rsidP="00DB7C6A">
      <w:pPr>
        <w:numPr>
          <w:ilvl w:val="0"/>
          <w:numId w:val="19"/>
        </w:numPr>
        <w:jc w:val="both"/>
        <w:rPr>
          <w:bCs/>
          <w:lang w:val="uk-UA"/>
        </w:rPr>
      </w:pPr>
      <w:r w:rsidRPr="00FC20AC">
        <w:rPr>
          <w:bCs/>
          <w:lang w:val="uk-UA"/>
        </w:rPr>
        <w:t>Процедура двосторонніх переговорів</w:t>
      </w:r>
    </w:p>
    <w:p w:rsidR="00DB7C6A" w:rsidRPr="00FC20AC" w:rsidRDefault="00DB7C6A" w:rsidP="00DB7C6A">
      <w:pPr>
        <w:numPr>
          <w:ilvl w:val="0"/>
          <w:numId w:val="19"/>
        </w:numPr>
        <w:rPr>
          <w:bCs/>
        </w:rPr>
      </w:pPr>
      <w:r w:rsidRPr="00FC20AC">
        <w:rPr>
          <w:bCs/>
          <w:caps/>
        </w:rPr>
        <w:t>П</w:t>
      </w:r>
      <w:r w:rsidRPr="00FC20AC">
        <w:rPr>
          <w:bCs/>
        </w:rPr>
        <w:t xml:space="preserve">роцедура </w:t>
      </w:r>
      <w:proofErr w:type="spellStart"/>
      <w:r w:rsidRPr="00FC20AC">
        <w:rPr>
          <w:bCs/>
        </w:rPr>
        <w:t>набуття</w:t>
      </w:r>
      <w:proofErr w:type="spellEnd"/>
      <w:r w:rsidRPr="00FC20AC">
        <w:rPr>
          <w:bCs/>
        </w:rPr>
        <w:t xml:space="preserve"> </w:t>
      </w:r>
      <w:proofErr w:type="spellStart"/>
      <w:r w:rsidRPr="00FC20AC">
        <w:rPr>
          <w:bCs/>
        </w:rPr>
        <w:t>членсва</w:t>
      </w:r>
      <w:proofErr w:type="spellEnd"/>
      <w:r w:rsidRPr="00FC20AC">
        <w:rPr>
          <w:bCs/>
        </w:rPr>
        <w:t xml:space="preserve"> </w:t>
      </w:r>
      <w:proofErr w:type="gramStart"/>
      <w:r w:rsidRPr="00FC20AC">
        <w:rPr>
          <w:bCs/>
        </w:rPr>
        <w:t>в</w:t>
      </w:r>
      <w:proofErr w:type="gramEnd"/>
      <w:r w:rsidRPr="00FC20AC">
        <w:rPr>
          <w:bCs/>
        </w:rPr>
        <w:t xml:space="preserve"> СОТ </w:t>
      </w:r>
    </w:p>
    <w:p w:rsidR="00DB7C6A" w:rsidRPr="00FC20AC" w:rsidRDefault="00DB7C6A" w:rsidP="00DB7C6A">
      <w:pPr>
        <w:numPr>
          <w:ilvl w:val="0"/>
          <w:numId w:val="19"/>
        </w:numPr>
        <w:rPr>
          <w:bCs/>
          <w:caps/>
        </w:rPr>
      </w:pPr>
      <w:r w:rsidRPr="00FC20AC">
        <w:rPr>
          <w:bCs/>
          <w:lang w:val="uk-UA"/>
        </w:rPr>
        <w:t>Процес н</w:t>
      </w:r>
      <w:proofErr w:type="spellStart"/>
      <w:r w:rsidRPr="00FC20AC">
        <w:rPr>
          <w:bCs/>
        </w:rPr>
        <w:t>абуття</w:t>
      </w:r>
      <w:proofErr w:type="spellEnd"/>
      <w:r w:rsidRPr="00FC20AC">
        <w:rPr>
          <w:bCs/>
        </w:rPr>
        <w:t xml:space="preserve"> </w:t>
      </w:r>
      <w:proofErr w:type="spellStart"/>
      <w:r w:rsidRPr="00FC20AC">
        <w:rPr>
          <w:bCs/>
        </w:rPr>
        <w:t>Україною</w:t>
      </w:r>
      <w:proofErr w:type="spellEnd"/>
      <w:r w:rsidRPr="00FC20AC">
        <w:rPr>
          <w:bCs/>
        </w:rPr>
        <w:t xml:space="preserve"> членства в СОТ</w:t>
      </w:r>
    </w:p>
    <w:p w:rsidR="00DB7C6A" w:rsidRPr="00FC20AC" w:rsidRDefault="00DB7C6A" w:rsidP="00DB7C6A">
      <w:pPr>
        <w:numPr>
          <w:ilvl w:val="0"/>
          <w:numId w:val="19"/>
        </w:numPr>
        <w:rPr>
          <w:bCs/>
          <w:caps/>
        </w:rPr>
      </w:pPr>
      <w:proofErr w:type="spellStart"/>
      <w:r w:rsidRPr="00FC20AC">
        <w:rPr>
          <w:bCs/>
        </w:rPr>
        <w:t>Гармонізація</w:t>
      </w:r>
      <w:proofErr w:type="spellEnd"/>
      <w:r w:rsidRPr="00FC20AC">
        <w:rPr>
          <w:bCs/>
        </w:rPr>
        <w:t xml:space="preserve"> </w:t>
      </w:r>
      <w:proofErr w:type="spellStart"/>
      <w:r w:rsidRPr="00FC20AC">
        <w:rPr>
          <w:bCs/>
        </w:rPr>
        <w:t>українського</w:t>
      </w:r>
      <w:proofErr w:type="spellEnd"/>
      <w:r w:rsidRPr="00FC20AC">
        <w:rPr>
          <w:bCs/>
        </w:rPr>
        <w:t xml:space="preserve"> </w:t>
      </w:r>
      <w:proofErr w:type="spellStart"/>
      <w:r w:rsidRPr="00FC20AC">
        <w:rPr>
          <w:bCs/>
        </w:rPr>
        <w:t>законодавства</w:t>
      </w:r>
      <w:proofErr w:type="spellEnd"/>
      <w:r w:rsidRPr="00FC20AC">
        <w:rPr>
          <w:bCs/>
        </w:rPr>
        <w:t xml:space="preserve"> в </w:t>
      </w:r>
      <w:proofErr w:type="spellStart"/>
      <w:r w:rsidRPr="00FC20AC">
        <w:rPr>
          <w:bCs/>
        </w:rPr>
        <w:t>конте</w:t>
      </w:r>
      <w:proofErr w:type="gramStart"/>
      <w:r w:rsidRPr="00FC20AC">
        <w:rPr>
          <w:bCs/>
        </w:rPr>
        <w:t>ксті</w:t>
      </w:r>
      <w:proofErr w:type="spellEnd"/>
      <w:r w:rsidRPr="00FC20AC">
        <w:rPr>
          <w:bCs/>
        </w:rPr>
        <w:t xml:space="preserve"> </w:t>
      </w:r>
      <w:proofErr w:type="spellStart"/>
      <w:r w:rsidRPr="00FC20AC">
        <w:rPr>
          <w:bCs/>
        </w:rPr>
        <w:t>пр</w:t>
      </w:r>
      <w:proofErr w:type="gramEnd"/>
      <w:r w:rsidRPr="00FC20AC">
        <w:rPr>
          <w:bCs/>
        </w:rPr>
        <w:t>иєднання</w:t>
      </w:r>
      <w:proofErr w:type="spellEnd"/>
      <w:r w:rsidRPr="00FC20AC">
        <w:rPr>
          <w:bCs/>
        </w:rPr>
        <w:t xml:space="preserve"> </w:t>
      </w:r>
      <w:proofErr w:type="spellStart"/>
      <w:r w:rsidRPr="00FC20AC">
        <w:rPr>
          <w:bCs/>
        </w:rPr>
        <w:t>України</w:t>
      </w:r>
      <w:proofErr w:type="spellEnd"/>
      <w:r w:rsidRPr="00FC20AC">
        <w:rPr>
          <w:bCs/>
        </w:rPr>
        <w:t xml:space="preserve"> до СОТ </w:t>
      </w:r>
    </w:p>
    <w:p w:rsidR="00DB7C6A" w:rsidRPr="00FC20AC" w:rsidRDefault="00DB7C6A" w:rsidP="00DB7C6A">
      <w:pPr>
        <w:numPr>
          <w:ilvl w:val="0"/>
          <w:numId w:val="19"/>
        </w:numPr>
        <w:rPr>
          <w:bCs/>
          <w:caps/>
        </w:rPr>
      </w:pPr>
      <w:r w:rsidRPr="00FC20AC">
        <w:rPr>
          <w:bCs/>
          <w:lang w:val="uk-UA"/>
        </w:rPr>
        <w:t xml:space="preserve">Принципи </w:t>
      </w:r>
      <w:proofErr w:type="spellStart"/>
      <w:r w:rsidRPr="00FC20AC">
        <w:rPr>
          <w:bCs/>
        </w:rPr>
        <w:t>гармонізації</w:t>
      </w:r>
      <w:proofErr w:type="spellEnd"/>
      <w:r w:rsidRPr="00FC20AC">
        <w:rPr>
          <w:bCs/>
        </w:rPr>
        <w:t xml:space="preserve"> </w:t>
      </w:r>
      <w:proofErr w:type="spellStart"/>
      <w:r w:rsidRPr="00FC20AC">
        <w:rPr>
          <w:bCs/>
        </w:rPr>
        <w:t>національного</w:t>
      </w:r>
      <w:proofErr w:type="spellEnd"/>
      <w:r w:rsidRPr="00FC20AC">
        <w:rPr>
          <w:bCs/>
        </w:rPr>
        <w:t xml:space="preserve"> </w:t>
      </w:r>
      <w:proofErr w:type="spellStart"/>
      <w:r w:rsidRPr="00FC20AC">
        <w:rPr>
          <w:bCs/>
        </w:rPr>
        <w:t>законодавства</w:t>
      </w:r>
      <w:proofErr w:type="spellEnd"/>
    </w:p>
    <w:p w:rsidR="00DB7C6A" w:rsidRPr="00FC20AC" w:rsidRDefault="00DB7C6A" w:rsidP="00DB7C6A">
      <w:pPr>
        <w:numPr>
          <w:ilvl w:val="0"/>
          <w:numId w:val="19"/>
        </w:numPr>
        <w:rPr>
          <w:bCs/>
          <w:caps/>
        </w:rPr>
      </w:pPr>
      <w:proofErr w:type="spellStart"/>
      <w:r w:rsidRPr="00FC20AC">
        <w:rPr>
          <w:bCs/>
        </w:rPr>
        <w:t>Позитивні</w:t>
      </w:r>
      <w:proofErr w:type="spellEnd"/>
      <w:r w:rsidRPr="00FC20AC">
        <w:rPr>
          <w:bCs/>
        </w:rPr>
        <w:t xml:space="preserve"> та </w:t>
      </w:r>
      <w:proofErr w:type="spellStart"/>
      <w:r w:rsidRPr="00FC20AC">
        <w:rPr>
          <w:bCs/>
        </w:rPr>
        <w:t>негативні</w:t>
      </w:r>
      <w:proofErr w:type="spellEnd"/>
      <w:r w:rsidRPr="00FC20AC">
        <w:rPr>
          <w:bCs/>
        </w:rPr>
        <w:t xml:space="preserve"> </w:t>
      </w:r>
      <w:proofErr w:type="spellStart"/>
      <w:r w:rsidRPr="00FC20AC">
        <w:rPr>
          <w:bCs/>
        </w:rPr>
        <w:t>наслідки</w:t>
      </w:r>
      <w:proofErr w:type="spellEnd"/>
      <w:r w:rsidRPr="00FC20AC">
        <w:rPr>
          <w:bCs/>
        </w:rPr>
        <w:t xml:space="preserve"> </w:t>
      </w:r>
      <w:proofErr w:type="spellStart"/>
      <w:r w:rsidRPr="00FC20AC">
        <w:rPr>
          <w:bCs/>
        </w:rPr>
        <w:t>приєднання</w:t>
      </w:r>
      <w:proofErr w:type="spellEnd"/>
      <w:r w:rsidRPr="00FC20AC">
        <w:rPr>
          <w:bCs/>
        </w:rPr>
        <w:t xml:space="preserve"> </w:t>
      </w:r>
      <w:proofErr w:type="spellStart"/>
      <w:r w:rsidRPr="00FC20AC">
        <w:rPr>
          <w:bCs/>
        </w:rPr>
        <w:t>України</w:t>
      </w:r>
      <w:proofErr w:type="spellEnd"/>
      <w:r w:rsidRPr="00FC20AC">
        <w:rPr>
          <w:bCs/>
        </w:rPr>
        <w:t xml:space="preserve"> до СОТ</w:t>
      </w:r>
    </w:p>
    <w:p w:rsidR="00DB7C6A" w:rsidRPr="00FC20AC" w:rsidRDefault="00DB7C6A" w:rsidP="00DB7C6A">
      <w:pPr>
        <w:numPr>
          <w:ilvl w:val="0"/>
          <w:numId w:val="19"/>
        </w:numPr>
        <w:rPr>
          <w:bCs/>
          <w:caps/>
        </w:rPr>
      </w:pPr>
      <w:r w:rsidRPr="00FC20AC">
        <w:rPr>
          <w:bCs/>
          <w:lang w:val="uk-UA"/>
        </w:rPr>
        <w:t xml:space="preserve">Наслідки </w:t>
      </w:r>
      <w:proofErr w:type="spellStart"/>
      <w:r w:rsidRPr="00FC20AC">
        <w:rPr>
          <w:bCs/>
        </w:rPr>
        <w:t>приєднання</w:t>
      </w:r>
      <w:proofErr w:type="spellEnd"/>
      <w:r w:rsidRPr="00FC20AC">
        <w:rPr>
          <w:bCs/>
        </w:rPr>
        <w:t xml:space="preserve"> </w:t>
      </w:r>
      <w:proofErr w:type="spellStart"/>
      <w:r w:rsidRPr="00FC20AC">
        <w:rPr>
          <w:bCs/>
        </w:rPr>
        <w:t>України</w:t>
      </w:r>
      <w:proofErr w:type="spellEnd"/>
      <w:r w:rsidRPr="00FC20AC">
        <w:rPr>
          <w:bCs/>
        </w:rPr>
        <w:t xml:space="preserve"> до СОТ</w:t>
      </w:r>
      <w:r w:rsidRPr="00FC20AC">
        <w:rPr>
          <w:bCs/>
          <w:lang w:val="uk-UA"/>
        </w:rPr>
        <w:t xml:space="preserve"> для окремих секторів</w:t>
      </w:r>
    </w:p>
    <w:p w:rsidR="00DB7C6A" w:rsidRPr="00AA0F7E" w:rsidRDefault="00DB7C6A" w:rsidP="00DB7C6A"/>
    <w:p w:rsidR="00B37D39" w:rsidRDefault="00B37D39"/>
    <w:sectPr w:rsidR="00B37D39" w:rsidSect="00AC5F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F44"/>
    <w:multiLevelType w:val="hybridMultilevel"/>
    <w:tmpl w:val="569C0F16"/>
    <w:lvl w:ilvl="0" w:tplc="1528DFD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06351"/>
    <w:multiLevelType w:val="multilevel"/>
    <w:tmpl w:val="48880FC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7D2B4A"/>
    <w:multiLevelType w:val="hybridMultilevel"/>
    <w:tmpl w:val="007E3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DF795E"/>
    <w:multiLevelType w:val="hybridMultilevel"/>
    <w:tmpl w:val="C612529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0445AB4"/>
    <w:multiLevelType w:val="hybridMultilevel"/>
    <w:tmpl w:val="EE46B11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3A1F7BB4"/>
    <w:multiLevelType w:val="hybridMultilevel"/>
    <w:tmpl w:val="D24A15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3549D7"/>
    <w:multiLevelType w:val="hybridMultilevel"/>
    <w:tmpl w:val="75DE5E6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5B7C3D"/>
    <w:multiLevelType w:val="hybridMultilevel"/>
    <w:tmpl w:val="27B0E890"/>
    <w:lvl w:ilvl="0" w:tplc="81041164">
      <w:start w:val="1"/>
      <w:numFmt w:val="decimal"/>
      <w:lvlText w:val="%1."/>
      <w:lvlJc w:val="left"/>
      <w:pPr>
        <w:tabs>
          <w:tab w:val="num" w:pos="360"/>
        </w:tabs>
        <w:ind w:left="360" w:hanging="360"/>
      </w:pPr>
      <w:rPr>
        <w:rFonts w:ascii="Times New Roman" w:eastAsia="Times New Roman" w:hAnsi="Times New Roman" w:cs="Times New Roman"/>
      </w:rPr>
    </w:lvl>
    <w:lvl w:ilvl="1" w:tplc="98069C5A">
      <w:start w:val="10"/>
      <w:numFmt w:val="decimal"/>
      <w:lvlText w:val="%2."/>
      <w:lvlJc w:val="left"/>
      <w:pPr>
        <w:tabs>
          <w:tab w:val="num" w:pos="1575"/>
        </w:tabs>
        <w:ind w:left="1575" w:hanging="495"/>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5899219C"/>
    <w:multiLevelType w:val="hybridMultilevel"/>
    <w:tmpl w:val="303841E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5F5169C2"/>
    <w:multiLevelType w:val="hybridMultilevel"/>
    <w:tmpl w:val="76507AB8"/>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61C80214"/>
    <w:multiLevelType w:val="hybridMultilevel"/>
    <w:tmpl w:val="D6A4F9E2"/>
    <w:lvl w:ilvl="0" w:tplc="F1FE5270">
      <w:start w:val="1"/>
      <w:numFmt w:val="decimal"/>
      <w:lvlText w:val="%1."/>
      <w:lvlJc w:val="left"/>
      <w:pPr>
        <w:tabs>
          <w:tab w:val="num" w:pos="360"/>
        </w:tabs>
        <w:ind w:left="360" w:hanging="360"/>
      </w:pPr>
      <w:rPr>
        <w:rFonts w:hint="default"/>
      </w:rPr>
    </w:lvl>
    <w:lvl w:ilvl="1" w:tplc="ED94D8BE">
      <w:numFmt w:val="none"/>
      <w:lvlText w:val=""/>
      <w:lvlJc w:val="left"/>
      <w:pPr>
        <w:tabs>
          <w:tab w:val="num" w:pos="360"/>
        </w:tabs>
      </w:pPr>
    </w:lvl>
    <w:lvl w:ilvl="2" w:tplc="8D78A2CA">
      <w:numFmt w:val="none"/>
      <w:lvlText w:val=""/>
      <w:lvlJc w:val="left"/>
      <w:pPr>
        <w:tabs>
          <w:tab w:val="num" w:pos="360"/>
        </w:tabs>
      </w:pPr>
    </w:lvl>
    <w:lvl w:ilvl="3" w:tplc="93D26706">
      <w:numFmt w:val="none"/>
      <w:lvlText w:val=""/>
      <w:lvlJc w:val="left"/>
      <w:pPr>
        <w:tabs>
          <w:tab w:val="num" w:pos="360"/>
        </w:tabs>
      </w:pPr>
    </w:lvl>
    <w:lvl w:ilvl="4" w:tplc="E22C2C9A">
      <w:numFmt w:val="none"/>
      <w:lvlText w:val=""/>
      <w:lvlJc w:val="left"/>
      <w:pPr>
        <w:tabs>
          <w:tab w:val="num" w:pos="360"/>
        </w:tabs>
      </w:pPr>
    </w:lvl>
    <w:lvl w:ilvl="5" w:tplc="7D0CD69E">
      <w:numFmt w:val="none"/>
      <w:lvlText w:val=""/>
      <w:lvlJc w:val="left"/>
      <w:pPr>
        <w:tabs>
          <w:tab w:val="num" w:pos="360"/>
        </w:tabs>
      </w:pPr>
    </w:lvl>
    <w:lvl w:ilvl="6" w:tplc="238C3952">
      <w:numFmt w:val="none"/>
      <w:lvlText w:val=""/>
      <w:lvlJc w:val="left"/>
      <w:pPr>
        <w:tabs>
          <w:tab w:val="num" w:pos="360"/>
        </w:tabs>
      </w:pPr>
    </w:lvl>
    <w:lvl w:ilvl="7" w:tplc="8A6A8178">
      <w:numFmt w:val="none"/>
      <w:lvlText w:val=""/>
      <w:lvlJc w:val="left"/>
      <w:pPr>
        <w:tabs>
          <w:tab w:val="num" w:pos="360"/>
        </w:tabs>
      </w:pPr>
    </w:lvl>
    <w:lvl w:ilvl="8" w:tplc="5582CB46">
      <w:numFmt w:val="none"/>
      <w:lvlText w:val=""/>
      <w:lvlJc w:val="left"/>
      <w:pPr>
        <w:tabs>
          <w:tab w:val="num" w:pos="360"/>
        </w:tabs>
      </w:pPr>
    </w:lvl>
  </w:abstractNum>
  <w:abstractNum w:abstractNumId="12">
    <w:nsid w:val="6E5E540E"/>
    <w:multiLevelType w:val="hybridMultilevel"/>
    <w:tmpl w:val="EE46B11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6F210F3F"/>
    <w:multiLevelType w:val="hybridMultilevel"/>
    <w:tmpl w:val="8E9215AC"/>
    <w:lvl w:ilvl="0" w:tplc="0419000F">
      <w:start w:val="1"/>
      <w:numFmt w:val="decimal"/>
      <w:lvlText w:val="%1."/>
      <w:lvlJc w:val="left"/>
      <w:pPr>
        <w:tabs>
          <w:tab w:val="num" w:pos="720"/>
        </w:tabs>
        <w:ind w:left="720" w:hanging="360"/>
      </w:pPr>
      <w:rPr>
        <w:rFonts w:hint="default"/>
      </w:rPr>
    </w:lvl>
    <w:lvl w:ilvl="1" w:tplc="E92AA0BE">
      <w:start w:val="1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514B3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3FB29AC"/>
    <w:multiLevelType w:val="hybridMultilevel"/>
    <w:tmpl w:val="E980954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75BC086C"/>
    <w:multiLevelType w:val="multilevel"/>
    <w:tmpl w:val="48880FC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D0796B"/>
    <w:multiLevelType w:val="hybridMultilevel"/>
    <w:tmpl w:val="94FAC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E707AA"/>
    <w:multiLevelType w:val="hybridMultilevel"/>
    <w:tmpl w:val="59D253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8"/>
  </w:num>
  <w:num w:numId="5">
    <w:abstractNumId w:val="14"/>
  </w:num>
  <w:num w:numId="6">
    <w:abstractNumId w:val="4"/>
  </w:num>
  <w:num w:numId="7">
    <w:abstractNumId w:val="16"/>
  </w:num>
  <w:num w:numId="8">
    <w:abstractNumId w:val="9"/>
  </w:num>
  <w:num w:numId="9">
    <w:abstractNumId w:val="12"/>
  </w:num>
  <w:num w:numId="10">
    <w:abstractNumId w:val="3"/>
  </w:num>
  <w:num w:numId="11">
    <w:abstractNumId w:val="5"/>
  </w:num>
  <w:num w:numId="12">
    <w:abstractNumId w:val="15"/>
  </w:num>
  <w:num w:numId="13">
    <w:abstractNumId w:val="11"/>
  </w:num>
  <w:num w:numId="14">
    <w:abstractNumId w:val="1"/>
  </w:num>
  <w:num w:numId="15">
    <w:abstractNumId w:val="2"/>
  </w:num>
  <w:num w:numId="16">
    <w:abstractNumId w:val="18"/>
  </w:num>
  <w:num w:numId="17">
    <w:abstractNumId w:val="17"/>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511D8A"/>
    <w:rsid w:val="00010867"/>
    <w:rsid w:val="00023361"/>
    <w:rsid w:val="00052785"/>
    <w:rsid w:val="00160379"/>
    <w:rsid w:val="00250B9E"/>
    <w:rsid w:val="002B1A1B"/>
    <w:rsid w:val="002E2073"/>
    <w:rsid w:val="004172E5"/>
    <w:rsid w:val="004B0D02"/>
    <w:rsid w:val="00511D8A"/>
    <w:rsid w:val="006374C6"/>
    <w:rsid w:val="006A5204"/>
    <w:rsid w:val="006C3677"/>
    <w:rsid w:val="007F51EB"/>
    <w:rsid w:val="00897A71"/>
    <w:rsid w:val="008E5410"/>
    <w:rsid w:val="008E7BD5"/>
    <w:rsid w:val="00987412"/>
    <w:rsid w:val="00A02281"/>
    <w:rsid w:val="00A842C5"/>
    <w:rsid w:val="00A94349"/>
    <w:rsid w:val="00AC5F3D"/>
    <w:rsid w:val="00AE47B9"/>
    <w:rsid w:val="00B07DC9"/>
    <w:rsid w:val="00B37D39"/>
    <w:rsid w:val="00BE03CE"/>
    <w:rsid w:val="00BE17DF"/>
    <w:rsid w:val="00BF0510"/>
    <w:rsid w:val="00C10937"/>
    <w:rsid w:val="00D6365B"/>
    <w:rsid w:val="00DB7C6A"/>
    <w:rsid w:val="00DD248F"/>
    <w:rsid w:val="00EA6669"/>
    <w:rsid w:val="00ED0030"/>
    <w:rsid w:val="00F15466"/>
    <w:rsid w:val="00F3052C"/>
    <w:rsid w:val="00FA10BE"/>
    <w:rsid w:val="00FE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8A"/>
    <w:pPr>
      <w:jc w:val="left"/>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11D8A"/>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511D8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11D8A"/>
    <w:pPr>
      <w:keepNext/>
      <w:spacing w:before="240" w:after="60"/>
      <w:outlineLvl w:val="2"/>
    </w:pPr>
    <w:rPr>
      <w:rFonts w:ascii="Arial" w:hAnsi="Arial" w:cs="Arial"/>
      <w:b/>
      <w:bCs/>
      <w:sz w:val="26"/>
      <w:szCs w:val="26"/>
    </w:rPr>
  </w:style>
  <w:style w:type="paragraph" w:styleId="4">
    <w:name w:val="heading 4"/>
    <w:basedOn w:val="a"/>
    <w:next w:val="a"/>
    <w:link w:val="40"/>
    <w:qFormat/>
    <w:rsid w:val="00511D8A"/>
    <w:pPr>
      <w:keepNext/>
      <w:spacing w:before="240" w:after="60"/>
      <w:outlineLvl w:val="3"/>
    </w:pPr>
    <w:rPr>
      <w:b/>
      <w:bCs/>
      <w:sz w:val="28"/>
      <w:szCs w:val="28"/>
    </w:rPr>
  </w:style>
  <w:style w:type="paragraph" w:styleId="7">
    <w:name w:val="heading 7"/>
    <w:basedOn w:val="a"/>
    <w:next w:val="a"/>
    <w:link w:val="70"/>
    <w:qFormat/>
    <w:rsid w:val="00511D8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D8A"/>
    <w:rPr>
      <w:rFonts w:ascii="Arial" w:eastAsia="Times New Roman" w:hAnsi="Arial" w:cs="Arial"/>
      <w:b/>
      <w:bCs/>
      <w:kern w:val="32"/>
      <w:sz w:val="32"/>
      <w:szCs w:val="32"/>
      <w:lang w:eastAsia="uk-UA"/>
    </w:rPr>
  </w:style>
  <w:style w:type="character" w:customStyle="1" w:styleId="20">
    <w:name w:val="Заголовок 2 Знак"/>
    <w:basedOn w:val="a0"/>
    <w:link w:val="2"/>
    <w:rsid w:val="00511D8A"/>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511D8A"/>
    <w:rPr>
      <w:rFonts w:ascii="Arial" w:eastAsia="Times New Roman" w:hAnsi="Arial" w:cs="Arial"/>
      <w:b/>
      <w:bCs/>
      <w:sz w:val="26"/>
      <w:szCs w:val="26"/>
      <w:lang w:val="ru-RU" w:eastAsia="ru-RU"/>
    </w:rPr>
  </w:style>
  <w:style w:type="character" w:customStyle="1" w:styleId="40">
    <w:name w:val="Заголовок 4 Знак"/>
    <w:basedOn w:val="a0"/>
    <w:link w:val="4"/>
    <w:rsid w:val="00511D8A"/>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511D8A"/>
    <w:rPr>
      <w:rFonts w:ascii="Times New Roman" w:eastAsia="Times New Roman" w:hAnsi="Times New Roman" w:cs="Times New Roman"/>
      <w:sz w:val="24"/>
      <w:szCs w:val="24"/>
      <w:lang w:val="ru-RU" w:eastAsia="ru-RU"/>
    </w:rPr>
  </w:style>
  <w:style w:type="paragraph" w:styleId="a3">
    <w:name w:val="Body Text Indent"/>
    <w:basedOn w:val="a"/>
    <w:link w:val="a4"/>
    <w:rsid w:val="00511D8A"/>
    <w:pPr>
      <w:ind w:firstLine="720"/>
    </w:pPr>
    <w:rPr>
      <w:b/>
      <w:bCs/>
      <w:sz w:val="28"/>
      <w:lang w:val="uk-UA"/>
    </w:rPr>
  </w:style>
  <w:style w:type="character" w:customStyle="1" w:styleId="a4">
    <w:name w:val="Основной текст с отступом Знак"/>
    <w:basedOn w:val="a0"/>
    <w:link w:val="a3"/>
    <w:rsid w:val="00511D8A"/>
    <w:rPr>
      <w:rFonts w:ascii="Times New Roman" w:eastAsia="Times New Roman" w:hAnsi="Times New Roman" w:cs="Times New Roman"/>
      <w:b/>
      <w:bCs/>
      <w:sz w:val="28"/>
      <w:szCs w:val="24"/>
      <w:lang w:eastAsia="ru-RU"/>
    </w:rPr>
  </w:style>
  <w:style w:type="paragraph" w:styleId="a5">
    <w:name w:val="Body Text"/>
    <w:basedOn w:val="a"/>
    <w:link w:val="a6"/>
    <w:rsid w:val="00511D8A"/>
    <w:pPr>
      <w:spacing w:after="120"/>
    </w:pPr>
    <w:rPr>
      <w:sz w:val="28"/>
    </w:rPr>
  </w:style>
  <w:style w:type="character" w:customStyle="1" w:styleId="a6">
    <w:name w:val="Основной текст Знак"/>
    <w:basedOn w:val="a0"/>
    <w:link w:val="a5"/>
    <w:rsid w:val="00511D8A"/>
    <w:rPr>
      <w:rFonts w:ascii="Times New Roman" w:eastAsia="Times New Roman" w:hAnsi="Times New Roman" w:cs="Times New Roman"/>
      <w:sz w:val="28"/>
      <w:szCs w:val="24"/>
      <w:lang w:val="ru-RU" w:eastAsia="ru-RU"/>
    </w:rPr>
  </w:style>
  <w:style w:type="paragraph" w:styleId="31">
    <w:name w:val="Body Text 3"/>
    <w:basedOn w:val="a"/>
    <w:link w:val="32"/>
    <w:rsid w:val="00511D8A"/>
    <w:pPr>
      <w:spacing w:after="120"/>
    </w:pPr>
    <w:rPr>
      <w:sz w:val="16"/>
      <w:szCs w:val="16"/>
    </w:rPr>
  </w:style>
  <w:style w:type="character" w:customStyle="1" w:styleId="32">
    <w:name w:val="Основной текст 3 Знак"/>
    <w:basedOn w:val="a0"/>
    <w:link w:val="31"/>
    <w:rsid w:val="00511D8A"/>
    <w:rPr>
      <w:rFonts w:ascii="Times New Roman" w:eastAsia="Times New Roman" w:hAnsi="Times New Roman" w:cs="Times New Roman"/>
      <w:sz w:val="16"/>
      <w:szCs w:val="16"/>
      <w:lang w:val="ru-RU" w:eastAsia="ru-RU"/>
    </w:rPr>
  </w:style>
  <w:style w:type="paragraph" w:styleId="a7">
    <w:name w:val="footnote text"/>
    <w:basedOn w:val="a"/>
    <w:link w:val="a8"/>
    <w:semiHidden/>
    <w:rsid w:val="00511D8A"/>
    <w:rPr>
      <w:sz w:val="20"/>
      <w:szCs w:val="20"/>
      <w:lang w:val="en-GB" w:eastAsia="uk-UA"/>
    </w:rPr>
  </w:style>
  <w:style w:type="character" w:customStyle="1" w:styleId="a8">
    <w:name w:val="Текст сноски Знак"/>
    <w:basedOn w:val="a0"/>
    <w:link w:val="a7"/>
    <w:semiHidden/>
    <w:rsid w:val="00511D8A"/>
    <w:rPr>
      <w:rFonts w:ascii="Times New Roman" w:eastAsia="Times New Roman" w:hAnsi="Times New Roman" w:cs="Times New Roman"/>
      <w:sz w:val="20"/>
      <w:szCs w:val="20"/>
      <w:lang w:val="en-GB" w:eastAsia="uk-UA"/>
    </w:rPr>
  </w:style>
  <w:style w:type="paragraph" w:styleId="a9">
    <w:name w:val="List Paragraph"/>
    <w:basedOn w:val="a"/>
    <w:uiPriority w:val="34"/>
    <w:qFormat/>
    <w:rsid w:val="00B07DC9"/>
    <w:pPr>
      <w:ind w:left="720"/>
      <w:contextualSpacing/>
    </w:pPr>
  </w:style>
  <w:style w:type="character" w:customStyle="1" w:styleId="apple-style-span">
    <w:name w:val="apple-style-span"/>
    <w:basedOn w:val="a0"/>
    <w:rsid w:val="00F3052C"/>
  </w:style>
  <w:style w:type="paragraph" w:customStyle="1" w:styleId="FR2">
    <w:name w:val="FR2"/>
    <w:rsid w:val="00023361"/>
    <w:pPr>
      <w:widowControl w:val="0"/>
      <w:autoSpaceDE w:val="0"/>
      <w:autoSpaceDN w:val="0"/>
      <w:adjustRightInd w:val="0"/>
      <w:spacing w:before="220"/>
      <w:ind w:left="40" w:hanging="20"/>
      <w:jc w:val="left"/>
    </w:pPr>
    <w:rPr>
      <w:rFonts w:ascii="Arial" w:eastAsia="Times New Roman" w:hAnsi="Arial" w:cs="Arial"/>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4124</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2016-02-13T09:16:00Z</dcterms:created>
  <dcterms:modified xsi:type="dcterms:W3CDTF">2016-02-15T11:11:00Z</dcterms:modified>
</cp:coreProperties>
</file>